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A6F" w:rsidRPr="00331422" w:rsidRDefault="006F1093" w:rsidP="001B2A6F">
      <w:pPr>
        <w:spacing w:after="0" w:line="240" w:lineRule="auto"/>
        <w:jc w:val="center"/>
        <w:rPr>
          <w:rFonts w:ascii="PT Sans" w:hAnsi="PT Sans"/>
          <w:b/>
          <w:sz w:val="24"/>
          <w:szCs w:val="24"/>
        </w:rPr>
      </w:pPr>
      <w:r w:rsidRPr="00331422">
        <w:rPr>
          <w:rFonts w:ascii="PT Sans" w:hAnsi="PT Sans"/>
          <w:b/>
          <w:sz w:val="24"/>
          <w:szCs w:val="24"/>
        </w:rPr>
        <w:t>УВЕДОМЛЕНИЕ О ПРОВЕДЕНИИ ОБЩЕСТВЕННЫХ ОБСУЖДЕНИЙ</w:t>
      </w:r>
    </w:p>
    <w:p w:rsidR="001B2A6F" w:rsidRDefault="00331422" w:rsidP="00331422">
      <w:pPr>
        <w:tabs>
          <w:tab w:val="left" w:pos="851"/>
        </w:tabs>
        <w:ind w:left="851" w:right="849"/>
        <w:jc w:val="both"/>
        <w:rPr>
          <w:rFonts w:ascii="PT Sans" w:hAnsi="PT Sans"/>
          <w:color w:val="000000" w:themeColor="text1"/>
          <w:sz w:val="24"/>
          <w:szCs w:val="28"/>
          <w:lang w:eastAsia="ru-RU"/>
        </w:rPr>
      </w:pPr>
      <w:bookmarkStart w:id="0" w:name="_Hlk230340341"/>
      <w:r w:rsidRPr="00331422">
        <w:rPr>
          <w:rFonts w:ascii="PT Sans" w:hAnsi="PT Sans"/>
          <w:sz w:val="24"/>
          <w:szCs w:val="24"/>
        </w:rPr>
        <w:t>материалов «Оценка воздействия на окружающую среду» по объекту:</w:t>
      </w:r>
      <w:r w:rsidR="006F1093" w:rsidRPr="00331422">
        <w:rPr>
          <w:rFonts w:ascii="PT Sans" w:hAnsi="PT Sans"/>
          <w:b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PT Sans" w:hAnsi="PT Sans"/>
          <w:b/>
          <w:color w:val="000000" w:themeColor="text1"/>
          <w:sz w:val="24"/>
          <w:szCs w:val="24"/>
          <w:lang w:eastAsia="ru-RU"/>
        </w:rPr>
        <w:t>«</w:t>
      </w:r>
      <w:r w:rsidR="00AE543D" w:rsidRPr="00331422">
        <w:rPr>
          <w:rFonts w:ascii="PT Sans" w:hAnsi="PT Sans"/>
          <w:sz w:val="24"/>
          <w:szCs w:val="24"/>
        </w:rPr>
        <w:t>ППМН «Тихорецк-Новороссийск-3» р. Бейсуг 39 км. Тихорецкое РУМН. Реконструкция</w:t>
      </w:r>
      <w:bookmarkEnd w:id="0"/>
      <w:r>
        <w:rPr>
          <w:rFonts w:ascii="PT Sans" w:hAnsi="PT Sans"/>
          <w:sz w:val="24"/>
          <w:szCs w:val="24"/>
        </w:rPr>
        <w:t>»</w:t>
      </w:r>
    </w:p>
    <w:p w:rsidR="001B1BCA" w:rsidRPr="00AE543D" w:rsidRDefault="001B1BCA" w:rsidP="002F2FCD">
      <w:pPr>
        <w:tabs>
          <w:tab w:val="left" w:pos="851"/>
        </w:tabs>
        <w:ind w:left="851" w:right="849"/>
        <w:jc w:val="center"/>
        <w:rPr>
          <w:rFonts w:eastAsia="Calibri"/>
          <w:sz w:val="28"/>
          <w:szCs w:val="28"/>
        </w:rPr>
      </w:pPr>
    </w:p>
    <w:p w:rsidR="00331422" w:rsidRDefault="006F1093" w:rsidP="006019F6">
      <w:pPr>
        <w:spacing w:after="0" w:line="312" w:lineRule="auto"/>
        <w:ind w:firstLine="567"/>
        <w:jc w:val="both"/>
        <w:rPr>
          <w:rFonts w:ascii="PT Sans" w:hAnsi="PT Sans"/>
          <w:sz w:val="24"/>
          <w:szCs w:val="24"/>
        </w:rPr>
      </w:pPr>
      <w:bookmarkStart w:id="1" w:name="_Hlk230253604"/>
      <w:r w:rsidRPr="00F21CD4">
        <w:rPr>
          <w:rFonts w:ascii="PT Sans" w:hAnsi="PT Sans"/>
          <w:sz w:val="24"/>
          <w:szCs w:val="24"/>
        </w:rPr>
        <w:t xml:space="preserve">В соответствии с </w:t>
      </w:r>
      <w:r w:rsidR="00BD26AA">
        <w:rPr>
          <w:rFonts w:ascii="PT Sans" w:hAnsi="PT Sans"/>
          <w:sz w:val="24"/>
          <w:szCs w:val="24"/>
        </w:rPr>
        <w:t xml:space="preserve">действующим природоохранным законодательством Российской Федерации (Федеральный закон от 10.01.2002 №7-ФЗ «Об охране окружающей среды», </w:t>
      </w:r>
      <w:r w:rsidRPr="00F21CD4">
        <w:rPr>
          <w:rFonts w:ascii="PT Sans" w:hAnsi="PT Sans"/>
          <w:sz w:val="24"/>
          <w:szCs w:val="24"/>
        </w:rPr>
        <w:t>постановление  Правительства РФ от 28.11.2024 № 1644 «О порядке проведения оценки воздействия на окружающую среду»</w:t>
      </w:r>
      <w:r w:rsidR="00FD5540">
        <w:rPr>
          <w:rFonts w:ascii="PT Sans" w:hAnsi="PT Sans"/>
          <w:sz w:val="24"/>
          <w:szCs w:val="24"/>
        </w:rPr>
        <w:t>, Федеральны</w:t>
      </w:r>
      <w:r w:rsidR="00BD26AA">
        <w:rPr>
          <w:rFonts w:ascii="PT Sans" w:hAnsi="PT Sans"/>
          <w:sz w:val="24"/>
          <w:szCs w:val="24"/>
        </w:rPr>
        <w:t>й</w:t>
      </w:r>
      <w:r w:rsidR="00FD5540">
        <w:rPr>
          <w:rFonts w:ascii="PT Sans" w:hAnsi="PT Sans"/>
          <w:sz w:val="24"/>
          <w:szCs w:val="24"/>
        </w:rPr>
        <w:t xml:space="preserve"> закон </w:t>
      </w:r>
      <w:r w:rsidR="00FD5540" w:rsidRPr="00FD5540">
        <w:rPr>
          <w:rFonts w:ascii="PT Sans" w:hAnsi="PT Sans"/>
          <w:sz w:val="24"/>
          <w:szCs w:val="24"/>
        </w:rPr>
        <w:t xml:space="preserve">от </w:t>
      </w:r>
      <w:r w:rsidR="00FD5540">
        <w:rPr>
          <w:rFonts w:ascii="PT Sans" w:hAnsi="PT Sans"/>
          <w:sz w:val="24"/>
          <w:szCs w:val="24"/>
        </w:rPr>
        <w:t>0</w:t>
      </w:r>
      <w:r w:rsidR="00FD5540" w:rsidRPr="00FD5540">
        <w:rPr>
          <w:rFonts w:ascii="PT Sans" w:hAnsi="PT Sans"/>
          <w:sz w:val="24"/>
          <w:szCs w:val="24"/>
        </w:rPr>
        <w:t>6</w:t>
      </w:r>
      <w:r w:rsidR="00FD5540">
        <w:rPr>
          <w:rFonts w:ascii="PT Sans" w:hAnsi="PT Sans"/>
          <w:sz w:val="24"/>
          <w:szCs w:val="24"/>
        </w:rPr>
        <w:t>.10.</w:t>
      </w:r>
      <w:r w:rsidR="00FD5540" w:rsidRPr="00FD5540">
        <w:rPr>
          <w:rFonts w:ascii="PT Sans" w:hAnsi="PT Sans"/>
          <w:sz w:val="24"/>
          <w:szCs w:val="24"/>
        </w:rPr>
        <w:t>2003 № 131-ФЗ «Об общих принципах организации местного самоуправления в Российской Федерации»</w:t>
      </w:r>
      <w:r w:rsidR="00BD26AA">
        <w:rPr>
          <w:rFonts w:ascii="PT Sans" w:hAnsi="PT Sans"/>
          <w:sz w:val="24"/>
          <w:szCs w:val="24"/>
        </w:rPr>
        <w:t>)</w:t>
      </w:r>
      <w:r w:rsidR="00FD5540" w:rsidRPr="00FD5540">
        <w:rPr>
          <w:rFonts w:ascii="PT Sans" w:hAnsi="PT Sans"/>
          <w:sz w:val="24"/>
          <w:szCs w:val="24"/>
        </w:rPr>
        <w:t>,</w:t>
      </w:r>
      <w:r w:rsidR="00FD5540" w:rsidRPr="006019F6">
        <w:rPr>
          <w:rFonts w:ascii="PT Sans" w:hAnsi="PT Sans"/>
          <w:sz w:val="24"/>
          <w:szCs w:val="24"/>
        </w:rPr>
        <w:t xml:space="preserve"> </w:t>
      </w:r>
      <w:r w:rsidR="006019F6" w:rsidRPr="006019F6">
        <w:rPr>
          <w:rFonts w:ascii="PT Sans" w:hAnsi="PT Sans"/>
          <w:sz w:val="24"/>
          <w:szCs w:val="24"/>
        </w:rPr>
        <w:t xml:space="preserve">уведомляем о проведении общественных обсуждений </w:t>
      </w:r>
      <w:r w:rsidR="00331422">
        <w:rPr>
          <w:rFonts w:ascii="PT Sans" w:hAnsi="PT Sans"/>
          <w:sz w:val="24"/>
          <w:szCs w:val="24"/>
        </w:rPr>
        <w:t>материалов «Оценка воздействия на окружающую среду» по объекту: «</w:t>
      </w:r>
      <w:r w:rsidR="002408C1" w:rsidRPr="002408C1">
        <w:rPr>
          <w:rFonts w:ascii="PT Sans" w:hAnsi="PT Sans"/>
          <w:sz w:val="24"/>
          <w:szCs w:val="24"/>
        </w:rPr>
        <w:t>ППМН «Тихорецк-Новороссийск-3» р. Бейсуг 39 км. Тихорецкое РУМН. Реконструкция</w:t>
      </w:r>
      <w:r w:rsidR="00AE543D">
        <w:rPr>
          <w:rFonts w:ascii="PT Sans" w:hAnsi="PT Sans"/>
          <w:sz w:val="24"/>
          <w:szCs w:val="24"/>
        </w:rPr>
        <w:t>»</w:t>
      </w:r>
      <w:r w:rsidR="00331422">
        <w:rPr>
          <w:rFonts w:ascii="PT Sans" w:hAnsi="PT Sans"/>
          <w:sz w:val="24"/>
          <w:szCs w:val="24"/>
        </w:rPr>
        <w:t>.</w:t>
      </w:r>
    </w:p>
    <w:bookmarkEnd w:id="1"/>
    <w:p w:rsidR="002F2FCD" w:rsidRPr="00B65062" w:rsidRDefault="006F1093" w:rsidP="002F2FCD">
      <w:pPr>
        <w:spacing w:line="312" w:lineRule="auto"/>
        <w:contextualSpacing/>
        <w:jc w:val="both"/>
        <w:rPr>
          <w:rStyle w:val="af1"/>
          <w:rFonts w:ascii="Franklin Gothic Book" w:eastAsia="Arial Unicode MS" w:hAnsi="Franklin Gothic Book" w:cs="Arial Unicode MS"/>
          <w:sz w:val="24"/>
          <w:szCs w:val="24"/>
          <w:lang w:bidi="en-US"/>
        </w:rPr>
      </w:pPr>
      <w:r w:rsidRPr="00F21CD4">
        <w:rPr>
          <w:rFonts w:ascii="PT Sans" w:hAnsi="PT Sans"/>
          <w:b/>
          <w:sz w:val="24"/>
          <w:szCs w:val="24"/>
        </w:rPr>
        <w:t>Заказчик работ по оценке воздействия на окружающую среду</w:t>
      </w:r>
      <w:r w:rsidRPr="0065016E">
        <w:rPr>
          <w:rFonts w:ascii="Times New Roman" w:hAnsi="Times New Roman"/>
          <w:b/>
          <w:sz w:val="24"/>
          <w:szCs w:val="24"/>
        </w:rPr>
        <w:t xml:space="preserve">: </w:t>
      </w:r>
      <w:r w:rsidR="00F21CD4" w:rsidRPr="00F21CD4">
        <w:rPr>
          <w:rFonts w:ascii="PT Sans" w:hAnsi="PT Sans"/>
          <w:sz w:val="24"/>
          <w:szCs w:val="24"/>
        </w:rPr>
        <w:t>Акционерное общество «Черноморские магистральные нефтепроводы»</w:t>
      </w:r>
      <w:r w:rsidR="006019F6">
        <w:rPr>
          <w:rFonts w:ascii="PT Sans" w:hAnsi="PT Sans"/>
          <w:sz w:val="24"/>
          <w:szCs w:val="24"/>
        </w:rPr>
        <w:t xml:space="preserve"> (</w:t>
      </w:r>
      <w:r w:rsidR="00F21CD4" w:rsidRPr="00F21CD4">
        <w:rPr>
          <w:rFonts w:ascii="PT Sans" w:hAnsi="PT Sans"/>
          <w:sz w:val="24"/>
          <w:szCs w:val="24"/>
        </w:rPr>
        <w:t>АО «Черномортранснефть»</w:t>
      </w:r>
      <w:r w:rsidR="006019F6">
        <w:rPr>
          <w:rFonts w:ascii="PT Sans" w:hAnsi="PT Sans"/>
          <w:sz w:val="24"/>
          <w:szCs w:val="24"/>
        </w:rPr>
        <w:t>)</w:t>
      </w:r>
      <w:r w:rsidR="00F21CD4" w:rsidRPr="00F21CD4">
        <w:rPr>
          <w:rFonts w:ascii="PT Sans" w:hAnsi="PT Sans"/>
          <w:sz w:val="24"/>
          <w:szCs w:val="24"/>
        </w:rPr>
        <w:t>.</w:t>
      </w:r>
      <w:r w:rsidR="006019F6">
        <w:rPr>
          <w:rFonts w:ascii="PT Sans" w:hAnsi="PT Sans"/>
          <w:sz w:val="24"/>
          <w:szCs w:val="24"/>
        </w:rPr>
        <w:t xml:space="preserve"> </w:t>
      </w:r>
      <w:r w:rsidR="006019F6" w:rsidRPr="00F21CD4">
        <w:rPr>
          <w:rFonts w:ascii="PT Sans" w:hAnsi="PT Sans"/>
          <w:sz w:val="24"/>
          <w:szCs w:val="24"/>
        </w:rPr>
        <w:t>Юридический адрес: 353911, Россия, Краснодарский край, городской округ г. Новороссийск, г. Новороссиск, ш. Сухумское, д. 85, к. 1.</w:t>
      </w:r>
      <w:r w:rsidR="006019F6">
        <w:rPr>
          <w:rFonts w:ascii="PT Sans" w:hAnsi="PT Sans"/>
          <w:sz w:val="24"/>
          <w:szCs w:val="24"/>
        </w:rPr>
        <w:t xml:space="preserve"> </w:t>
      </w:r>
      <w:r w:rsidR="006019F6" w:rsidRPr="00CD3542">
        <w:rPr>
          <w:rFonts w:ascii="PT Sans" w:hAnsi="PT Sans"/>
          <w:sz w:val="24"/>
          <w:szCs w:val="24"/>
        </w:rPr>
        <w:t>Фактический адрес: 353911, Россия, Краснодарский край, городской округ г. Новороссийск, г. Новороссиск, ш. Сухумское, д. 85, к. 1.</w:t>
      </w:r>
      <w:r w:rsidR="006019F6">
        <w:rPr>
          <w:rFonts w:ascii="PT Sans" w:hAnsi="PT Sans"/>
          <w:sz w:val="24"/>
          <w:szCs w:val="24"/>
        </w:rPr>
        <w:t xml:space="preserve"> </w:t>
      </w:r>
      <w:r w:rsidR="00CD3542">
        <w:rPr>
          <w:rFonts w:ascii="PT Sans" w:hAnsi="PT Sans"/>
          <w:sz w:val="24"/>
          <w:szCs w:val="24"/>
        </w:rPr>
        <w:t xml:space="preserve"> ОГРН</w:t>
      </w:r>
      <w:r w:rsidR="0024047E">
        <w:rPr>
          <w:rFonts w:ascii="PT Sans" w:hAnsi="PT Sans"/>
          <w:sz w:val="24"/>
          <w:szCs w:val="24"/>
        </w:rPr>
        <w:t xml:space="preserve"> </w:t>
      </w:r>
      <w:r w:rsidR="00F21CD4" w:rsidRPr="00F21CD4">
        <w:rPr>
          <w:rFonts w:ascii="PT Sans" w:hAnsi="PT Sans"/>
          <w:sz w:val="24"/>
          <w:szCs w:val="24"/>
        </w:rPr>
        <w:t>1022302384136.</w:t>
      </w:r>
      <w:r w:rsidR="00CD3542">
        <w:rPr>
          <w:rFonts w:ascii="PT Sans" w:hAnsi="PT Sans"/>
          <w:sz w:val="24"/>
          <w:szCs w:val="24"/>
        </w:rPr>
        <w:t xml:space="preserve"> </w:t>
      </w:r>
      <w:r w:rsidR="0024047E">
        <w:rPr>
          <w:rFonts w:ascii="PT Sans" w:hAnsi="PT Sans"/>
          <w:sz w:val="24"/>
          <w:szCs w:val="24"/>
        </w:rPr>
        <w:t xml:space="preserve">               </w:t>
      </w:r>
      <w:r w:rsidR="00B06F15">
        <w:rPr>
          <w:rFonts w:ascii="PT Sans" w:hAnsi="PT Sans"/>
          <w:sz w:val="24"/>
          <w:szCs w:val="24"/>
        </w:rPr>
        <w:t xml:space="preserve">                </w:t>
      </w:r>
      <w:r w:rsidR="00CD3542">
        <w:rPr>
          <w:rFonts w:ascii="PT Sans" w:hAnsi="PT Sans"/>
          <w:sz w:val="24"/>
          <w:szCs w:val="24"/>
        </w:rPr>
        <w:t>ИНН</w:t>
      </w:r>
      <w:r w:rsidR="00F21CD4" w:rsidRPr="00F21CD4">
        <w:rPr>
          <w:rFonts w:ascii="PT Sans" w:hAnsi="PT Sans"/>
          <w:sz w:val="24"/>
          <w:szCs w:val="24"/>
        </w:rPr>
        <w:t>: 2315072242.</w:t>
      </w:r>
      <w:r w:rsidR="00CD3542" w:rsidRPr="006019F6">
        <w:rPr>
          <w:rFonts w:ascii="PT Sans" w:hAnsi="PT Sans"/>
          <w:sz w:val="24"/>
          <w:szCs w:val="24"/>
        </w:rPr>
        <w:t xml:space="preserve"> </w:t>
      </w:r>
      <w:r w:rsidR="0024047E">
        <w:rPr>
          <w:rFonts w:ascii="PT Sans" w:hAnsi="PT Sans"/>
          <w:sz w:val="24"/>
          <w:szCs w:val="24"/>
        </w:rPr>
        <w:t xml:space="preserve">Контактная информация </w:t>
      </w:r>
      <w:bookmarkStart w:id="2" w:name="_Hlk230253452"/>
      <w:r w:rsidR="00F21CD4" w:rsidRPr="00CD3542">
        <w:rPr>
          <w:rFonts w:ascii="PT Sans" w:hAnsi="PT Sans"/>
          <w:sz w:val="24"/>
          <w:szCs w:val="24"/>
        </w:rPr>
        <w:t>тел. 8(86196) 2-68-31</w:t>
      </w:r>
      <w:bookmarkEnd w:id="2"/>
      <w:r w:rsidR="00F21CD4" w:rsidRPr="00CD3542">
        <w:rPr>
          <w:rFonts w:ascii="PT Sans" w:hAnsi="PT Sans"/>
          <w:sz w:val="24"/>
          <w:szCs w:val="24"/>
        </w:rPr>
        <w:t>, e-</w:t>
      </w:r>
      <w:proofErr w:type="spellStart"/>
      <w:r w:rsidR="00F21CD4" w:rsidRPr="00CD3542">
        <w:rPr>
          <w:rFonts w:ascii="PT Sans" w:hAnsi="PT Sans"/>
          <w:sz w:val="24"/>
          <w:szCs w:val="24"/>
        </w:rPr>
        <w:t>mail</w:t>
      </w:r>
      <w:proofErr w:type="spellEnd"/>
      <w:r w:rsidR="00F21CD4" w:rsidRPr="00CD3542">
        <w:rPr>
          <w:rFonts w:ascii="PT Sans" w:hAnsi="PT Sans"/>
          <w:sz w:val="24"/>
          <w:szCs w:val="24"/>
        </w:rPr>
        <w:t>:</w:t>
      </w:r>
      <w:r w:rsidR="00F21CD4" w:rsidRPr="00CD3542">
        <w:rPr>
          <w:sz w:val="24"/>
          <w:szCs w:val="24"/>
        </w:rPr>
        <w:t xml:space="preserve"> </w:t>
      </w:r>
      <w:bookmarkStart w:id="3" w:name="_Hlk230253439"/>
      <w:r w:rsidR="00D5714C">
        <w:fldChar w:fldCharType="begin"/>
      </w:r>
      <w:r w:rsidR="00D5714C">
        <w:instrText xml:space="preserve"> HYPERLINK "mailto:ch-trumn@transneft.ru" </w:instrText>
      </w:r>
      <w:r w:rsidR="00D5714C">
        <w:fldChar w:fldCharType="separate"/>
      </w:r>
      <w:r w:rsidR="00F21CD4" w:rsidRPr="005C2A8E">
        <w:rPr>
          <w:rStyle w:val="af1"/>
          <w:rFonts w:ascii="Franklin Gothic Book" w:eastAsia="Arial Unicode MS" w:hAnsi="Franklin Gothic Book" w:cs="Arial Unicode MS"/>
          <w:sz w:val="24"/>
          <w:szCs w:val="24"/>
          <w:lang w:val="en-US" w:bidi="en-US"/>
        </w:rPr>
        <w:t>ch</w:t>
      </w:r>
      <w:r w:rsidR="00F21CD4" w:rsidRPr="005C2A8E">
        <w:rPr>
          <w:rStyle w:val="af1"/>
          <w:rFonts w:ascii="Franklin Gothic Book" w:eastAsia="Arial Unicode MS" w:hAnsi="Franklin Gothic Book" w:cs="Arial Unicode MS"/>
          <w:sz w:val="24"/>
          <w:szCs w:val="24"/>
          <w:lang w:bidi="en-US"/>
        </w:rPr>
        <w:t>-</w:t>
      </w:r>
      <w:r w:rsidR="00F21CD4" w:rsidRPr="005C2A8E">
        <w:rPr>
          <w:rStyle w:val="af1"/>
          <w:rFonts w:ascii="Franklin Gothic Book" w:eastAsia="Arial Unicode MS" w:hAnsi="Franklin Gothic Book" w:cs="Arial Unicode MS"/>
          <w:sz w:val="24"/>
          <w:szCs w:val="24"/>
          <w:lang w:val="en-US" w:bidi="en-US"/>
        </w:rPr>
        <w:t>trumn</w:t>
      </w:r>
      <w:r w:rsidR="00F21CD4" w:rsidRPr="005C2A8E">
        <w:rPr>
          <w:rStyle w:val="af1"/>
          <w:rFonts w:ascii="Franklin Gothic Book" w:eastAsia="Arial Unicode MS" w:hAnsi="Franklin Gothic Book" w:cs="Arial Unicode MS"/>
          <w:sz w:val="24"/>
          <w:szCs w:val="24"/>
          <w:lang w:bidi="en-US"/>
        </w:rPr>
        <w:t>@</w:t>
      </w:r>
      <w:r w:rsidR="00F21CD4" w:rsidRPr="005C2A8E">
        <w:rPr>
          <w:rStyle w:val="af1"/>
          <w:rFonts w:ascii="Franklin Gothic Book" w:eastAsia="Arial Unicode MS" w:hAnsi="Franklin Gothic Book" w:cs="Arial Unicode MS"/>
          <w:sz w:val="24"/>
          <w:szCs w:val="24"/>
          <w:lang w:val="en-US" w:bidi="en-US"/>
        </w:rPr>
        <w:t>transneft</w:t>
      </w:r>
      <w:r w:rsidR="00F21CD4" w:rsidRPr="005C2A8E">
        <w:rPr>
          <w:rStyle w:val="af1"/>
          <w:rFonts w:ascii="Franklin Gothic Book" w:eastAsia="Arial Unicode MS" w:hAnsi="Franklin Gothic Book" w:cs="Arial Unicode MS"/>
          <w:sz w:val="24"/>
          <w:szCs w:val="24"/>
          <w:lang w:bidi="en-US"/>
        </w:rPr>
        <w:t>.</w:t>
      </w:r>
      <w:proofErr w:type="spellStart"/>
      <w:r w:rsidR="00F21CD4" w:rsidRPr="005C2A8E">
        <w:rPr>
          <w:rStyle w:val="af1"/>
          <w:rFonts w:ascii="Franklin Gothic Book" w:eastAsia="Arial Unicode MS" w:hAnsi="Franklin Gothic Book" w:cs="Arial Unicode MS"/>
          <w:sz w:val="24"/>
          <w:szCs w:val="24"/>
          <w:lang w:val="en-US" w:bidi="en-US"/>
        </w:rPr>
        <w:t>ru</w:t>
      </w:r>
      <w:proofErr w:type="spellEnd"/>
      <w:r w:rsidR="00D5714C">
        <w:rPr>
          <w:rStyle w:val="af1"/>
          <w:rFonts w:ascii="Franklin Gothic Book" w:eastAsia="Arial Unicode MS" w:hAnsi="Franklin Gothic Book" w:cs="Arial Unicode MS"/>
          <w:sz w:val="24"/>
          <w:szCs w:val="24"/>
          <w:lang w:val="en-US" w:bidi="en-US"/>
        </w:rPr>
        <w:fldChar w:fldCharType="end"/>
      </w:r>
      <w:bookmarkEnd w:id="3"/>
    </w:p>
    <w:p w:rsidR="00AE543D" w:rsidRDefault="006F1093" w:rsidP="00AE543D">
      <w:pPr>
        <w:spacing w:line="312" w:lineRule="auto"/>
        <w:contextualSpacing/>
        <w:jc w:val="both"/>
        <w:rPr>
          <w:rFonts w:ascii="PT Sans" w:hAnsi="PT Sans"/>
          <w:sz w:val="24"/>
          <w:szCs w:val="24"/>
        </w:rPr>
      </w:pPr>
      <w:r w:rsidRPr="00827792">
        <w:rPr>
          <w:rFonts w:ascii="PT Sans" w:hAnsi="PT Sans"/>
          <w:b/>
          <w:sz w:val="24"/>
          <w:szCs w:val="24"/>
        </w:rPr>
        <w:t>Исполнитель:</w:t>
      </w:r>
      <w:r w:rsidRPr="0065016E">
        <w:rPr>
          <w:rFonts w:ascii="Times New Roman" w:hAnsi="Times New Roman"/>
          <w:b/>
          <w:sz w:val="24"/>
          <w:szCs w:val="24"/>
        </w:rPr>
        <w:t xml:space="preserve"> </w:t>
      </w:r>
      <w:r w:rsidRPr="004A5C5E">
        <w:rPr>
          <w:rFonts w:ascii="PT Sans" w:hAnsi="PT Sans"/>
          <w:sz w:val="24"/>
          <w:szCs w:val="24"/>
        </w:rPr>
        <w:t>Акционерное общество «Институт по проектированию магистральных</w:t>
      </w:r>
      <w:r w:rsidR="004A5C5E">
        <w:rPr>
          <w:rFonts w:ascii="PT Sans" w:hAnsi="PT Sans"/>
          <w:sz w:val="24"/>
          <w:szCs w:val="24"/>
        </w:rPr>
        <w:t xml:space="preserve"> </w:t>
      </w:r>
      <w:r w:rsidRPr="004A5C5E">
        <w:rPr>
          <w:rFonts w:ascii="PT Sans" w:hAnsi="PT Sans"/>
          <w:sz w:val="24"/>
          <w:szCs w:val="24"/>
        </w:rPr>
        <w:t>трубопроводов»</w:t>
      </w:r>
      <w:r w:rsidR="004C2FE7">
        <w:rPr>
          <w:rFonts w:ascii="PT Sans" w:hAnsi="PT Sans"/>
          <w:sz w:val="24"/>
          <w:szCs w:val="24"/>
        </w:rPr>
        <w:t xml:space="preserve"> </w:t>
      </w:r>
      <w:r w:rsidR="004A5C5E">
        <w:rPr>
          <w:rFonts w:ascii="PT Sans" w:hAnsi="PT Sans"/>
          <w:sz w:val="24"/>
          <w:szCs w:val="24"/>
        </w:rPr>
        <w:t>(</w:t>
      </w:r>
      <w:r w:rsidRPr="004A5C5E">
        <w:rPr>
          <w:rFonts w:ascii="PT Sans" w:hAnsi="PT Sans"/>
          <w:sz w:val="24"/>
          <w:szCs w:val="24"/>
        </w:rPr>
        <w:t>АО «</w:t>
      </w:r>
      <w:proofErr w:type="spellStart"/>
      <w:r w:rsidRPr="004A5C5E">
        <w:rPr>
          <w:rFonts w:ascii="PT Sans" w:hAnsi="PT Sans"/>
          <w:sz w:val="24"/>
          <w:szCs w:val="24"/>
        </w:rPr>
        <w:t>Гипротрубопровод</w:t>
      </w:r>
      <w:proofErr w:type="spellEnd"/>
      <w:r w:rsidRPr="004A5C5E">
        <w:rPr>
          <w:rFonts w:ascii="PT Sans" w:hAnsi="PT Sans"/>
          <w:sz w:val="24"/>
          <w:szCs w:val="24"/>
        </w:rPr>
        <w:t>»</w:t>
      </w:r>
      <w:r w:rsidR="004A5C5E">
        <w:rPr>
          <w:rFonts w:ascii="PT Sans" w:hAnsi="PT Sans"/>
          <w:sz w:val="24"/>
          <w:szCs w:val="24"/>
        </w:rPr>
        <w:t xml:space="preserve">). </w:t>
      </w:r>
      <w:proofErr w:type="gramStart"/>
      <w:r w:rsidR="004A5C5E" w:rsidRPr="004A5C5E">
        <w:rPr>
          <w:rFonts w:ascii="PT Sans" w:hAnsi="PT Sans"/>
          <w:sz w:val="24"/>
          <w:szCs w:val="24"/>
        </w:rPr>
        <w:t>Юридический адрес: 119334, г. Москва,</w:t>
      </w:r>
      <w:r w:rsidR="004A5C5E">
        <w:rPr>
          <w:rFonts w:ascii="PT Sans" w:hAnsi="PT Sans"/>
          <w:sz w:val="24"/>
          <w:szCs w:val="24"/>
        </w:rPr>
        <w:t xml:space="preserve">  </w:t>
      </w:r>
      <w:r w:rsidR="004A5C5E" w:rsidRPr="004A5C5E">
        <w:rPr>
          <w:rFonts w:ascii="PT Sans" w:hAnsi="PT Sans"/>
          <w:sz w:val="24"/>
          <w:szCs w:val="24"/>
        </w:rPr>
        <w:t xml:space="preserve"> </w:t>
      </w:r>
      <w:r w:rsidR="004C2FE7">
        <w:rPr>
          <w:rFonts w:ascii="PT Sans" w:hAnsi="PT Sans"/>
          <w:sz w:val="24"/>
          <w:szCs w:val="24"/>
        </w:rPr>
        <w:t xml:space="preserve">                                  </w:t>
      </w:r>
      <w:r w:rsidR="004A5C5E" w:rsidRPr="004A5C5E">
        <w:rPr>
          <w:rFonts w:ascii="PT Sans" w:hAnsi="PT Sans"/>
          <w:sz w:val="24"/>
          <w:szCs w:val="24"/>
        </w:rPr>
        <w:t>ул. Вавилова, д. 24, корп. 1.</w:t>
      </w:r>
      <w:proofErr w:type="gramEnd"/>
      <w:r w:rsidR="004A5C5E">
        <w:rPr>
          <w:rFonts w:ascii="PT Sans" w:hAnsi="PT Sans"/>
          <w:sz w:val="24"/>
          <w:szCs w:val="24"/>
        </w:rPr>
        <w:t xml:space="preserve"> </w:t>
      </w:r>
      <w:r w:rsidR="004A5C5E" w:rsidRPr="004A5C5E">
        <w:rPr>
          <w:rFonts w:ascii="PT Sans" w:hAnsi="PT Sans"/>
          <w:sz w:val="24"/>
          <w:szCs w:val="24"/>
        </w:rPr>
        <w:t xml:space="preserve">Фактический адрес: 350020, г. Краснодар, ул. Рашпилевская, </w:t>
      </w:r>
      <w:r w:rsidR="004A5C5E">
        <w:rPr>
          <w:rFonts w:ascii="PT Sans" w:hAnsi="PT Sans"/>
          <w:sz w:val="24"/>
          <w:szCs w:val="24"/>
        </w:rPr>
        <w:t xml:space="preserve"> </w:t>
      </w:r>
      <w:r w:rsidR="004A5C5E" w:rsidRPr="004A5C5E">
        <w:rPr>
          <w:rFonts w:ascii="PT Sans" w:hAnsi="PT Sans"/>
          <w:sz w:val="24"/>
          <w:szCs w:val="24"/>
        </w:rPr>
        <w:t>д. 179/1.</w:t>
      </w:r>
      <w:r w:rsidR="004A5C5E">
        <w:rPr>
          <w:rFonts w:ascii="PT Sans" w:hAnsi="PT Sans"/>
          <w:sz w:val="24"/>
          <w:szCs w:val="24"/>
        </w:rPr>
        <w:t xml:space="preserve"> ОГРН</w:t>
      </w:r>
      <w:r w:rsidRPr="004A5C5E">
        <w:rPr>
          <w:rFonts w:ascii="PT Sans" w:hAnsi="PT Sans"/>
          <w:sz w:val="24"/>
          <w:szCs w:val="24"/>
        </w:rPr>
        <w:t xml:space="preserve"> 1027700002660</w:t>
      </w:r>
      <w:r w:rsidR="004A5C5E">
        <w:rPr>
          <w:rFonts w:ascii="PT Sans" w:hAnsi="PT Sans"/>
          <w:sz w:val="24"/>
          <w:szCs w:val="24"/>
        </w:rPr>
        <w:t>, ИНН</w:t>
      </w:r>
      <w:r w:rsidRPr="004A5C5E">
        <w:rPr>
          <w:rFonts w:ascii="PT Sans" w:hAnsi="PT Sans"/>
          <w:sz w:val="24"/>
          <w:szCs w:val="24"/>
        </w:rPr>
        <w:t xml:space="preserve"> 7710022410.</w:t>
      </w:r>
      <w:r w:rsidR="00AE543D">
        <w:rPr>
          <w:rFonts w:ascii="PT Sans" w:hAnsi="PT Sans"/>
          <w:sz w:val="24"/>
          <w:szCs w:val="24"/>
        </w:rPr>
        <w:t xml:space="preserve"> </w:t>
      </w:r>
      <w:r w:rsidRPr="004A5C5E">
        <w:rPr>
          <w:rFonts w:ascii="PT Sans" w:hAnsi="PT Sans"/>
          <w:sz w:val="24"/>
          <w:szCs w:val="24"/>
        </w:rPr>
        <w:t>Филиал «</w:t>
      </w:r>
      <w:proofErr w:type="spellStart"/>
      <w:r w:rsidRPr="004A5C5E">
        <w:rPr>
          <w:rFonts w:ascii="PT Sans" w:hAnsi="PT Sans"/>
          <w:sz w:val="24"/>
          <w:szCs w:val="24"/>
        </w:rPr>
        <w:t>Краснодаргипротрубопровод</w:t>
      </w:r>
      <w:proofErr w:type="spellEnd"/>
      <w:r w:rsidRPr="004A5C5E">
        <w:rPr>
          <w:rFonts w:ascii="PT Sans" w:hAnsi="PT Sans"/>
          <w:sz w:val="24"/>
          <w:szCs w:val="24"/>
        </w:rPr>
        <w:t xml:space="preserve">», адрес: 350020, г. Краснодар, ул. </w:t>
      </w:r>
      <w:proofErr w:type="spellStart"/>
      <w:r w:rsidRPr="004A5C5E">
        <w:rPr>
          <w:rFonts w:ascii="PT Sans" w:hAnsi="PT Sans"/>
          <w:sz w:val="24"/>
          <w:szCs w:val="24"/>
        </w:rPr>
        <w:t>Рашпилевская</w:t>
      </w:r>
      <w:proofErr w:type="spellEnd"/>
      <w:r w:rsidRPr="004A5C5E">
        <w:rPr>
          <w:rFonts w:ascii="PT Sans" w:hAnsi="PT Sans"/>
          <w:sz w:val="24"/>
          <w:szCs w:val="24"/>
        </w:rPr>
        <w:t xml:space="preserve">, д. 179/1, телефон 8(861)216-59-90, адрес электронной почты </w:t>
      </w:r>
      <w:bookmarkStart w:id="4" w:name="_Hlk230253527"/>
      <w:r w:rsidR="00D5714C">
        <w:fldChar w:fldCharType="begin"/>
      </w:r>
      <w:r w:rsidR="00D5714C">
        <w:instrText xml:space="preserve"> HYPERLINK "mailto:kgtp@gtp.transneft.ru" </w:instrText>
      </w:r>
      <w:r w:rsidR="00D5714C">
        <w:fldChar w:fldCharType="separate"/>
      </w:r>
      <w:r w:rsidRPr="007A5528">
        <w:rPr>
          <w:rStyle w:val="af1"/>
          <w:rFonts w:ascii="PT Sans" w:hAnsi="PT Sans"/>
          <w:sz w:val="24"/>
          <w:szCs w:val="24"/>
        </w:rPr>
        <w:t>kgtp@gtp.transneft.ru</w:t>
      </w:r>
      <w:r w:rsidR="00D5714C">
        <w:rPr>
          <w:rStyle w:val="af1"/>
          <w:rFonts w:ascii="PT Sans" w:hAnsi="PT Sans"/>
          <w:sz w:val="24"/>
          <w:szCs w:val="24"/>
        </w:rPr>
        <w:fldChar w:fldCharType="end"/>
      </w:r>
      <w:bookmarkEnd w:id="4"/>
      <w:r>
        <w:rPr>
          <w:rFonts w:ascii="PT Sans" w:hAnsi="PT Sans"/>
          <w:sz w:val="24"/>
          <w:szCs w:val="24"/>
        </w:rPr>
        <w:t xml:space="preserve"> </w:t>
      </w:r>
    </w:p>
    <w:p w:rsidR="00731F10" w:rsidRPr="00AE543D" w:rsidRDefault="00E029AA" w:rsidP="006B012F">
      <w:pPr>
        <w:spacing w:after="0" w:line="312" w:lineRule="auto"/>
        <w:contextualSpacing/>
        <w:jc w:val="both"/>
        <w:rPr>
          <w:rFonts w:ascii="PT Sans" w:hAnsi="PT Sans"/>
          <w:sz w:val="24"/>
          <w:szCs w:val="24"/>
        </w:rPr>
      </w:pPr>
      <w:r w:rsidRPr="0024047E">
        <w:rPr>
          <w:rFonts w:ascii="PT Sans" w:hAnsi="PT Sans"/>
          <w:b/>
          <w:sz w:val="24"/>
          <w:szCs w:val="24"/>
        </w:rPr>
        <w:t>Наименование уполномоченного органа, ответственного за проведение общественных обсуждений:</w:t>
      </w:r>
      <w:r w:rsidRPr="0065016E">
        <w:rPr>
          <w:rFonts w:ascii="Times New Roman" w:hAnsi="Times New Roman"/>
          <w:b/>
          <w:sz w:val="24"/>
          <w:szCs w:val="24"/>
        </w:rPr>
        <w:t xml:space="preserve"> </w:t>
      </w:r>
      <w:r w:rsidR="0024047E" w:rsidRPr="0024047E">
        <w:rPr>
          <w:rFonts w:ascii="PT Sans" w:hAnsi="PT Sans"/>
          <w:sz w:val="24"/>
          <w:szCs w:val="24"/>
        </w:rPr>
        <w:t xml:space="preserve">Администрация </w:t>
      </w:r>
      <w:r w:rsidR="00820A2A">
        <w:rPr>
          <w:rFonts w:ascii="PT Sans" w:hAnsi="PT Sans"/>
          <w:sz w:val="24"/>
          <w:szCs w:val="24"/>
        </w:rPr>
        <w:t>муниципального образования Выселковский муниципальный район</w:t>
      </w:r>
      <w:r w:rsidR="006B012F">
        <w:rPr>
          <w:rFonts w:ascii="PT Sans" w:hAnsi="PT Sans"/>
          <w:sz w:val="24"/>
          <w:szCs w:val="24"/>
        </w:rPr>
        <w:t xml:space="preserve"> Краснодарского края</w:t>
      </w:r>
      <w:r w:rsidR="0024047E" w:rsidRPr="0024047E">
        <w:rPr>
          <w:rFonts w:ascii="PT Sans" w:hAnsi="PT Sans"/>
          <w:sz w:val="24"/>
          <w:szCs w:val="24"/>
        </w:rPr>
        <w:t xml:space="preserve">. </w:t>
      </w:r>
      <w:proofErr w:type="gramStart"/>
      <w:r w:rsidR="0024047E" w:rsidRPr="0024047E">
        <w:rPr>
          <w:rFonts w:ascii="PT Sans" w:hAnsi="PT Sans"/>
          <w:sz w:val="24"/>
          <w:szCs w:val="24"/>
        </w:rPr>
        <w:t xml:space="preserve">Юридический и фактический адрес: </w:t>
      </w:r>
      <w:r w:rsidR="006B012F" w:rsidRPr="0024047E">
        <w:rPr>
          <w:rFonts w:ascii="PT Sans" w:hAnsi="PT Sans"/>
          <w:sz w:val="24"/>
          <w:szCs w:val="24"/>
        </w:rPr>
        <w:t>35</w:t>
      </w:r>
      <w:r w:rsidR="006B012F">
        <w:rPr>
          <w:rFonts w:ascii="PT Sans" w:hAnsi="PT Sans"/>
          <w:sz w:val="24"/>
          <w:szCs w:val="24"/>
        </w:rPr>
        <w:t>3100</w:t>
      </w:r>
      <w:r w:rsidR="006B012F" w:rsidRPr="0024047E">
        <w:rPr>
          <w:rFonts w:ascii="PT Sans" w:hAnsi="PT Sans"/>
          <w:sz w:val="24"/>
          <w:szCs w:val="24"/>
        </w:rPr>
        <w:t xml:space="preserve">, Краснодарский край, </w:t>
      </w:r>
      <w:r w:rsidR="006B012F">
        <w:rPr>
          <w:rFonts w:ascii="PT Sans" w:hAnsi="PT Sans"/>
          <w:sz w:val="24"/>
          <w:szCs w:val="24"/>
        </w:rPr>
        <w:t>Выселковский район</w:t>
      </w:r>
      <w:r w:rsidR="006B012F" w:rsidRPr="0024047E">
        <w:rPr>
          <w:rFonts w:ascii="PT Sans" w:hAnsi="PT Sans"/>
          <w:sz w:val="24"/>
          <w:szCs w:val="24"/>
        </w:rPr>
        <w:t xml:space="preserve">, </w:t>
      </w:r>
      <w:r w:rsidR="00CF474F">
        <w:rPr>
          <w:rFonts w:ascii="PT Sans" w:hAnsi="PT Sans"/>
          <w:sz w:val="24"/>
          <w:szCs w:val="24"/>
        </w:rPr>
        <w:t xml:space="preserve">ст. Выселки, </w:t>
      </w:r>
      <w:r w:rsidR="006B012F" w:rsidRPr="0024047E">
        <w:rPr>
          <w:rFonts w:ascii="PT Sans" w:hAnsi="PT Sans"/>
          <w:sz w:val="24"/>
          <w:szCs w:val="24"/>
        </w:rPr>
        <w:t xml:space="preserve">ул. </w:t>
      </w:r>
      <w:r w:rsidR="006B012F">
        <w:rPr>
          <w:rFonts w:ascii="PT Sans" w:hAnsi="PT Sans"/>
          <w:sz w:val="24"/>
          <w:szCs w:val="24"/>
        </w:rPr>
        <w:t>Ленина</w:t>
      </w:r>
      <w:r w:rsidR="006B012F" w:rsidRPr="0024047E">
        <w:rPr>
          <w:rFonts w:ascii="PT Sans" w:hAnsi="PT Sans"/>
          <w:sz w:val="24"/>
          <w:szCs w:val="24"/>
        </w:rPr>
        <w:t>, д. 3</w:t>
      </w:r>
      <w:r w:rsidR="00820A2A">
        <w:rPr>
          <w:rFonts w:ascii="PT Sans" w:hAnsi="PT Sans"/>
          <w:sz w:val="24"/>
          <w:szCs w:val="24"/>
        </w:rPr>
        <w:t>7</w:t>
      </w:r>
      <w:r w:rsidR="006B012F">
        <w:rPr>
          <w:rFonts w:ascii="PT Sans" w:hAnsi="PT Sans"/>
          <w:sz w:val="24"/>
          <w:szCs w:val="24"/>
        </w:rPr>
        <w:t>.</w:t>
      </w:r>
      <w:proofErr w:type="gramEnd"/>
      <w:r w:rsidR="006B012F">
        <w:rPr>
          <w:rFonts w:ascii="PT Sans" w:hAnsi="PT Sans"/>
          <w:sz w:val="24"/>
          <w:szCs w:val="24"/>
        </w:rPr>
        <w:t xml:space="preserve"> </w:t>
      </w:r>
      <w:r w:rsidR="006B012F" w:rsidRPr="00C65E10">
        <w:rPr>
          <w:rFonts w:ascii="PT Sans" w:hAnsi="PT Sans"/>
          <w:sz w:val="24"/>
          <w:szCs w:val="24"/>
        </w:rPr>
        <w:t>Контактн</w:t>
      </w:r>
      <w:r w:rsidR="006B012F">
        <w:rPr>
          <w:rFonts w:ascii="PT Sans" w:hAnsi="PT Sans"/>
          <w:sz w:val="24"/>
          <w:szCs w:val="24"/>
        </w:rPr>
        <w:t>ый</w:t>
      </w:r>
      <w:r w:rsidR="006B012F" w:rsidRPr="00C65E10">
        <w:rPr>
          <w:rFonts w:ascii="PT Sans" w:hAnsi="PT Sans"/>
          <w:sz w:val="24"/>
          <w:szCs w:val="24"/>
        </w:rPr>
        <w:t xml:space="preserve"> телефон:</w:t>
      </w:r>
      <w:r w:rsidR="006B012F" w:rsidRPr="00FA40C5">
        <w:rPr>
          <w:rFonts w:ascii="PT Sans" w:hAnsi="PT Sans"/>
          <w:sz w:val="24"/>
          <w:szCs w:val="24"/>
        </w:rPr>
        <w:t xml:space="preserve"> </w:t>
      </w:r>
      <w:r w:rsidR="006B012F" w:rsidRPr="0024047E">
        <w:rPr>
          <w:rFonts w:ascii="PT Sans" w:hAnsi="PT Sans"/>
          <w:sz w:val="24"/>
          <w:szCs w:val="24"/>
        </w:rPr>
        <w:t>(861</w:t>
      </w:r>
      <w:r w:rsidR="00767817">
        <w:rPr>
          <w:rFonts w:ascii="PT Sans" w:hAnsi="PT Sans"/>
          <w:sz w:val="24"/>
          <w:szCs w:val="24"/>
        </w:rPr>
        <w:t>57</w:t>
      </w:r>
      <w:r w:rsidR="006B012F" w:rsidRPr="0024047E">
        <w:rPr>
          <w:rFonts w:ascii="PT Sans" w:hAnsi="PT Sans"/>
          <w:sz w:val="24"/>
          <w:szCs w:val="24"/>
        </w:rPr>
        <w:t>)</w:t>
      </w:r>
      <w:r w:rsidR="004D6196">
        <w:rPr>
          <w:rFonts w:ascii="PT Sans" w:hAnsi="PT Sans"/>
          <w:sz w:val="24"/>
          <w:szCs w:val="24"/>
        </w:rPr>
        <w:t>7</w:t>
      </w:r>
      <w:r w:rsidR="004D6196" w:rsidRPr="004D6196">
        <w:rPr>
          <w:rFonts w:ascii="PT Sans" w:hAnsi="PT Sans"/>
          <w:sz w:val="24"/>
          <w:szCs w:val="24"/>
        </w:rPr>
        <w:t>3</w:t>
      </w:r>
      <w:r w:rsidR="004D6196">
        <w:rPr>
          <w:rFonts w:ascii="PT Sans" w:hAnsi="PT Sans"/>
          <w:sz w:val="24"/>
          <w:szCs w:val="24"/>
        </w:rPr>
        <w:t>-</w:t>
      </w:r>
      <w:r w:rsidR="004D6196" w:rsidRPr="004D6196">
        <w:rPr>
          <w:rFonts w:ascii="PT Sans" w:hAnsi="PT Sans"/>
          <w:sz w:val="24"/>
          <w:szCs w:val="24"/>
        </w:rPr>
        <w:t>7</w:t>
      </w:r>
      <w:r w:rsidR="004D6196">
        <w:rPr>
          <w:rFonts w:ascii="PT Sans" w:hAnsi="PT Sans"/>
          <w:sz w:val="24"/>
          <w:szCs w:val="24"/>
        </w:rPr>
        <w:t>-</w:t>
      </w:r>
      <w:r w:rsidR="004D6196" w:rsidRPr="004D6196">
        <w:rPr>
          <w:rFonts w:ascii="PT Sans" w:hAnsi="PT Sans"/>
          <w:sz w:val="24"/>
          <w:szCs w:val="24"/>
        </w:rPr>
        <w:t>01</w:t>
      </w:r>
      <w:r w:rsidR="006B012F" w:rsidRPr="0024047E">
        <w:rPr>
          <w:rFonts w:ascii="PT Sans" w:hAnsi="PT Sans"/>
          <w:sz w:val="24"/>
          <w:szCs w:val="24"/>
        </w:rPr>
        <w:t xml:space="preserve">, </w:t>
      </w:r>
      <w:r w:rsidR="00820A2A">
        <w:rPr>
          <w:rFonts w:ascii="PT Sans" w:hAnsi="PT Sans"/>
          <w:sz w:val="24"/>
          <w:szCs w:val="24"/>
        </w:rPr>
        <w:t>8(86157)73-5</w:t>
      </w:r>
      <w:r w:rsidR="00E408BD">
        <w:rPr>
          <w:rFonts w:ascii="PT Sans" w:hAnsi="PT Sans"/>
          <w:sz w:val="24"/>
          <w:szCs w:val="24"/>
        </w:rPr>
        <w:t>-92</w:t>
      </w:r>
      <w:r w:rsidR="00E408BD" w:rsidRPr="0024047E">
        <w:rPr>
          <w:rFonts w:ascii="PT Sans" w:hAnsi="PT Sans"/>
          <w:sz w:val="24"/>
          <w:szCs w:val="24"/>
        </w:rPr>
        <w:t xml:space="preserve"> </w:t>
      </w:r>
      <w:r w:rsidR="006B012F">
        <w:rPr>
          <w:rFonts w:ascii="PT Sans" w:hAnsi="PT Sans"/>
          <w:sz w:val="24"/>
          <w:szCs w:val="24"/>
        </w:rPr>
        <w:t>адрес электронной почты</w:t>
      </w:r>
      <w:r w:rsidR="006B012F" w:rsidRPr="0024047E">
        <w:rPr>
          <w:rFonts w:ascii="PT Sans" w:hAnsi="PT Sans"/>
          <w:sz w:val="24"/>
          <w:szCs w:val="24"/>
        </w:rPr>
        <w:t xml:space="preserve"> </w:t>
      </w:r>
      <w:hyperlink r:id="rId9" w:history="1">
        <w:r w:rsidR="00820A2A">
          <w:rPr>
            <w:rStyle w:val="af1"/>
            <w:rFonts w:ascii="PT Sans" w:hAnsi="PT Sans"/>
            <w:lang w:val="en-US"/>
          </w:rPr>
          <w:t>gureeva</w:t>
        </w:r>
        <w:r w:rsidR="00820A2A" w:rsidRPr="00820A2A">
          <w:rPr>
            <w:rStyle w:val="af1"/>
            <w:rFonts w:ascii="PT Sans" w:hAnsi="PT Sans"/>
          </w:rPr>
          <w:t>.</w:t>
        </w:r>
        <w:r w:rsidR="00820A2A">
          <w:rPr>
            <w:rStyle w:val="af1"/>
            <w:rFonts w:ascii="PT Sans" w:hAnsi="PT Sans"/>
            <w:lang w:val="en-US"/>
          </w:rPr>
          <w:t>viselki</w:t>
        </w:r>
        <w:r w:rsidR="006B012F" w:rsidRPr="003663E3">
          <w:rPr>
            <w:rStyle w:val="af1"/>
            <w:rFonts w:ascii="PT Sans" w:hAnsi="PT Sans"/>
          </w:rPr>
          <w:t>@</w:t>
        </w:r>
        <w:r w:rsidR="006B012F" w:rsidRPr="003663E3">
          <w:rPr>
            <w:rStyle w:val="af1"/>
            <w:rFonts w:ascii="PT Sans" w:hAnsi="PT Sans"/>
            <w:lang w:val="en-US"/>
          </w:rPr>
          <w:t>mail</w:t>
        </w:r>
        <w:r w:rsidR="006B012F" w:rsidRPr="003663E3">
          <w:rPr>
            <w:rStyle w:val="af1"/>
            <w:rFonts w:ascii="PT Sans" w:hAnsi="PT Sans"/>
          </w:rPr>
          <w:t>.</w:t>
        </w:r>
        <w:proofErr w:type="spellStart"/>
        <w:r w:rsidR="006B012F" w:rsidRPr="003663E3">
          <w:rPr>
            <w:rStyle w:val="af1"/>
            <w:rFonts w:ascii="PT Sans" w:hAnsi="PT Sans"/>
            <w:lang w:val="en-US"/>
          </w:rPr>
          <w:t>ru</w:t>
        </w:r>
        <w:proofErr w:type="spellEnd"/>
      </w:hyperlink>
      <w:r w:rsidR="002F2FCD" w:rsidRPr="002F2FCD">
        <w:rPr>
          <w:rFonts w:ascii="PT Sans" w:hAnsi="PT Sans"/>
        </w:rPr>
        <w:t xml:space="preserve"> </w:t>
      </w:r>
    </w:p>
    <w:p w:rsidR="008E5405" w:rsidRPr="008E5405" w:rsidRDefault="006F1093" w:rsidP="008E5405">
      <w:pPr>
        <w:spacing w:after="0" w:line="312" w:lineRule="auto"/>
        <w:contextualSpacing/>
        <w:jc w:val="both"/>
        <w:rPr>
          <w:rFonts w:ascii="PT Sans" w:hAnsi="PT Sans"/>
          <w:sz w:val="24"/>
          <w:szCs w:val="24"/>
        </w:rPr>
      </w:pPr>
      <w:r w:rsidRPr="007D23BD">
        <w:rPr>
          <w:rFonts w:ascii="PT Sans" w:hAnsi="PT Sans"/>
          <w:b/>
          <w:sz w:val="24"/>
          <w:szCs w:val="24"/>
        </w:rPr>
        <w:t>Контактные данные ответственного лица со стороны администрации:</w:t>
      </w:r>
      <w:bookmarkStart w:id="5" w:name="_Hlk229753080"/>
      <w:r w:rsidR="004D6196" w:rsidRPr="004D6196">
        <w:rPr>
          <w:rFonts w:ascii="PT Sans" w:hAnsi="PT Sans"/>
          <w:b/>
          <w:sz w:val="24"/>
          <w:szCs w:val="24"/>
        </w:rPr>
        <w:t xml:space="preserve"> </w:t>
      </w:r>
      <w:r>
        <w:rPr>
          <w:rFonts w:ascii="PT Sans" w:hAnsi="PT Sans"/>
          <w:b/>
          <w:sz w:val="24"/>
          <w:szCs w:val="24"/>
        </w:rPr>
        <w:t xml:space="preserve"> </w:t>
      </w:r>
      <w:bookmarkEnd w:id="5"/>
      <w:r w:rsidR="008E5405" w:rsidRPr="008E5405">
        <w:rPr>
          <w:rFonts w:ascii="PT Sans" w:hAnsi="PT Sans"/>
          <w:sz w:val="24"/>
          <w:szCs w:val="24"/>
        </w:rPr>
        <w:t>главный специалист сектора совершенствования отрасли растениеводства и охраны окружающей среды администрации муниципального образования Выселковский муниципальный район Краснодарского края  - Дал Елена Викторовна, контактный телефон: (86157)73-5-92, адрес электронной почты</w:t>
      </w:r>
      <w:r w:rsidR="008E5405" w:rsidRPr="008E5405">
        <w:t xml:space="preserve">: </w:t>
      </w:r>
      <w:hyperlink r:id="rId10" w:history="1">
        <w:r w:rsidR="008E5405" w:rsidRPr="008E5405">
          <w:rPr>
            <w:rFonts w:ascii="PT Sans" w:hAnsi="PT Sans"/>
            <w:color w:val="0563C1"/>
            <w:u w:val="single"/>
            <w:lang w:val="en-US"/>
          </w:rPr>
          <w:t>gureeva</w:t>
        </w:r>
        <w:r w:rsidR="008E5405" w:rsidRPr="008E5405">
          <w:rPr>
            <w:rFonts w:ascii="PT Sans" w:hAnsi="PT Sans"/>
            <w:color w:val="0563C1"/>
            <w:u w:val="single"/>
          </w:rPr>
          <w:t>.</w:t>
        </w:r>
        <w:r w:rsidR="008E5405" w:rsidRPr="008E5405">
          <w:rPr>
            <w:rFonts w:ascii="PT Sans" w:hAnsi="PT Sans"/>
            <w:color w:val="0563C1"/>
            <w:u w:val="single"/>
            <w:lang w:val="en-US"/>
          </w:rPr>
          <w:t>viselki</w:t>
        </w:r>
        <w:r w:rsidR="008E5405" w:rsidRPr="008E5405">
          <w:rPr>
            <w:rFonts w:ascii="PT Sans" w:hAnsi="PT Sans"/>
            <w:color w:val="0563C1"/>
            <w:u w:val="single"/>
          </w:rPr>
          <w:t>@</w:t>
        </w:r>
        <w:r w:rsidR="008E5405" w:rsidRPr="008E5405">
          <w:rPr>
            <w:rFonts w:ascii="PT Sans" w:hAnsi="PT Sans"/>
            <w:color w:val="0563C1"/>
            <w:u w:val="single"/>
            <w:lang w:val="en-US"/>
          </w:rPr>
          <w:t>mail</w:t>
        </w:r>
        <w:r w:rsidR="008E5405" w:rsidRPr="008E5405">
          <w:rPr>
            <w:rFonts w:ascii="PT Sans" w:hAnsi="PT Sans"/>
            <w:color w:val="0563C1"/>
            <w:u w:val="single"/>
          </w:rPr>
          <w:t>.</w:t>
        </w:r>
        <w:proofErr w:type="spellStart"/>
        <w:r w:rsidR="008E5405" w:rsidRPr="008E5405">
          <w:rPr>
            <w:rFonts w:ascii="PT Sans" w:hAnsi="PT Sans"/>
            <w:color w:val="0563C1"/>
            <w:u w:val="single"/>
            <w:lang w:val="en-US"/>
          </w:rPr>
          <w:t>ru</w:t>
        </w:r>
        <w:proofErr w:type="spellEnd"/>
      </w:hyperlink>
    </w:p>
    <w:p w:rsidR="006B012F" w:rsidRDefault="006B012F" w:rsidP="00731F10">
      <w:pPr>
        <w:suppressAutoHyphens/>
        <w:contextualSpacing/>
        <w:jc w:val="both"/>
        <w:rPr>
          <w:rFonts w:ascii="PT Sans" w:hAnsi="PT Sans"/>
          <w:b/>
          <w:sz w:val="24"/>
          <w:szCs w:val="24"/>
        </w:rPr>
      </w:pPr>
    </w:p>
    <w:p w:rsidR="006B012F" w:rsidRDefault="006B012F" w:rsidP="00731F10">
      <w:pPr>
        <w:suppressAutoHyphens/>
        <w:contextualSpacing/>
        <w:jc w:val="both"/>
        <w:rPr>
          <w:rFonts w:ascii="PT Sans" w:hAnsi="PT Sans"/>
          <w:sz w:val="24"/>
          <w:szCs w:val="24"/>
          <w:u w:val="single"/>
        </w:rPr>
      </w:pPr>
    </w:p>
    <w:p w:rsidR="006B012F" w:rsidRDefault="006B012F" w:rsidP="00731F10">
      <w:pPr>
        <w:suppressAutoHyphens/>
        <w:contextualSpacing/>
        <w:jc w:val="both"/>
        <w:rPr>
          <w:rFonts w:ascii="PT Sans" w:hAnsi="PT Sans"/>
          <w:sz w:val="24"/>
          <w:szCs w:val="24"/>
          <w:u w:val="single"/>
        </w:rPr>
      </w:pPr>
    </w:p>
    <w:p w:rsidR="006B012F" w:rsidRDefault="006B012F" w:rsidP="00731F10">
      <w:pPr>
        <w:suppressAutoHyphens/>
        <w:contextualSpacing/>
        <w:jc w:val="both"/>
        <w:rPr>
          <w:rFonts w:ascii="PT Sans" w:hAnsi="PT Sans"/>
          <w:sz w:val="24"/>
          <w:szCs w:val="24"/>
          <w:u w:val="single"/>
        </w:rPr>
      </w:pPr>
    </w:p>
    <w:p w:rsidR="00331422" w:rsidRDefault="006F1093" w:rsidP="00331422">
      <w:pPr>
        <w:spacing w:after="0" w:line="312" w:lineRule="auto"/>
        <w:ind w:firstLine="567"/>
        <w:jc w:val="both"/>
        <w:rPr>
          <w:rFonts w:ascii="PT Sans" w:hAnsi="PT Sans"/>
          <w:sz w:val="24"/>
          <w:szCs w:val="24"/>
        </w:rPr>
      </w:pPr>
      <w:r w:rsidRPr="007D23BD">
        <w:rPr>
          <w:rFonts w:ascii="PT Sans" w:hAnsi="PT Sans"/>
          <w:b/>
          <w:sz w:val="24"/>
          <w:szCs w:val="24"/>
        </w:rPr>
        <w:lastRenderedPageBreak/>
        <w:t>Наименование объекта обсуждений</w:t>
      </w:r>
      <w:r w:rsidRPr="0065016E">
        <w:rPr>
          <w:rFonts w:ascii="Times New Roman" w:hAnsi="Times New Roman"/>
          <w:b/>
          <w:sz w:val="24"/>
          <w:szCs w:val="24"/>
        </w:rPr>
        <w:t xml:space="preserve">: </w:t>
      </w:r>
      <w:r w:rsidR="00331422" w:rsidRPr="00331422">
        <w:rPr>
          <w:rFonts w:ascii="Times New Roman" w:hAnsi="Times New Roman"/>
          <w:sz w:val="24"/>
          <w:szCs w:val="24"/>
        </w:rPr>
        <w:t>м</w:t>
      </w:r>
      <w:r w:rsidR="00331422" w:rsidRPr="00331422">
        <w:rPr>
          <w:rFonts w:ascii="PT Sans" w:hAnsi="PT Sans"/>
          <w:sz w:val="24"/>
          <w:szCs w:val="24"/>
        </w:rPr>
        <w:t>а</w:t>
      </w:r>
      <w:r w:rsidR="00331422">
        <w:rPr>
          <w:rFonts w:ascii="PT Sans" w:hAnsi="PT Sans"/>
          <w:sz w:val="24"/>
          <w:szCs w:val="24"/>
        </w:rPr>
        <w:t>териалы «Оценка воздействия на окружающую среду» по объекту: «</w:t>
      </w:r>
      <w:r w:rsidR="00331422" w:rsidRPr="002408C1">
        <w:rPr>
          <w:rFonts w:ascii="PT Sans" w:hAnsi="PT Sans"/>
          <w:sz w:val="24"/>
          <w:szCs w:val="24"/>
        </w:rPr>
        <w:t>ППМН «Тихорецк-Новороссийск-3» р. Бейсуг 39 км. Тихорецкое РУМН. Реконструкция</w:t>
      </w:r>
      <w:r w:rsidR="00331422">
        <w:rPr>
          <w:rFonts w:ascii="PT Sans" w:hAnsi="PT Sans"/>
          <w:sz w:val="24"/>
          <w:szCs w:val="24"/>
        </w:rPr>
        <w:t>».</w:t>
      </w:r>
    </w:p>
    <w:p w:rsidR="001B2A6F" w:rsidRPr="0065016E" w:rsidRDefault="006F1093" w:rsidP="00731F10">
      <w:pPr>
        <w:spacing w:after="0" w:line="312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F2FCD">
        <w:rPr>
          <w:rFonts w:ascii="PT Sans" w:hAnsi="PT Sans"/>
          <w:b/>
          <w:sz w:val="24"/>
          <w:szCs w:val="24"/>
        </w:rPr>
        <w:t>Наименование планируемой хозяйственной и иной деятельности:</w:t>
      </w:r>
    </w:p>
    <w:p w:rsidR="001B2A6F" w:rsidRPr="002F2FCD" w:rsidRDefault="006F1093" w:rsidP="002F2FCD">
      <w:pPr>
        <w:spacing w:line="312" w:lineRule="auto"/>
        <w:contextualSpacing/>
        <w:rPr>
          <w:rFonts w:ascii="PT Sans" w:hAnsi="PT Sans"/>
          <w:sz w:val="24"/>
          <w:szCs w:val="24"/>
        </w:rPr>
      </w:pPr>
      <w:r w:rsidRPr="002F2FCD">
        <w:rPr>
          <w:rFonts w:ascii="PT Sans" w:hAnsi="PT Sans"/>
          <w:sz w:val="24"/>
          <w:szCs w:val="24"/>
        </w:rPr>
        <w:t xml:space="preserve">Строительство участка магистрального трубопровода: </w:t>
      </w:r>
      <w:r w:rsidR="00AE543D" w:rsidRPr="002408C1">
        <w:rPr>
          <w:rFonts w:ascii="PT Sans" w:hAnsi="PT Sans"/>
          <w:sz w:val="24"/>
          <w:szCs w:val="24"/>
        </w:rPr>
        <w:t>ППМН «Тихорецк-Новороссийск-3» р. Бейсуг 39 км. Тихорецкое РУМН. Реконструкция</w:t>
      </w:r>
      <w:r w:rsidR="00AE543D">
        <w:rPr>
          <w:rFonts w:ascii="PT Sans" w:hAnsi="PT Sans"/>
          <w:sz w:val="24"/>
          <w:szCs w:val="24"/>
        </w:rPr>
        <w:t>»</w:t>
      </w:r>
      <w:r w:rsidRPr="002F2FCD">
        <w:rPr>
          <w:rFonts w:ascii="PT Sans" w:hAnsi="PT Sans"/>
          <w:sz w:val="24"/>
          <w:szCs w:val="24"/>
        </w:rPr>
        <w:t>.</w:t>
      </w:r>
    </w:p>
    <w:p w:rsidR="001B2A6F" w:rsidRPr="002F2FCD" w:rsidRDefault="006F1093" w:rsidP="001B2A6F">
      <w:pPr>
        <w:spacing w:after="0" w:line="240" w:lineRule="auto"/>
        <w:jc w:val="both"/>
        <w:rPr>
          <w:rFonts w:ascii="PT Sans" w:hAnsi="PT Sans"/>
          <w:b/>
          <w:sz w:val="24"/>
          <w:szCs w:val="24"/>
        </w:rPr>
      </w:pPr>
      <w:r w:rsidRPr="002F2FCD">
        <w:rPr>
          <w:rFonts w:ascii="PT Sans" w:hAnsi="PT Sans"/>
          <w:b/>
          <w:sz w:val="24"/>
          <w:szCs w:val="24"/>
        </w:rPr>
        <w:t xml:space="preserve">Цель планируемой хозяйственной и иной деятельности: </w:t>
      </w:r>
    </w:p>
    <w:p w:rsidR="00AE543D" w:rsidRDefault="006F1093" w:rsidP="00007A6D">
      <w:pPr>
        <w:spacing w:line="312" w:lineRule="auto"/>
        <w:contextualSpacing/>
        <w:jc w:val="both"/>
        <w:rPr>
          <w:rFonts w:ascii="PT Sans" w:hAnsi="PT Sans"/>
          <w:sz w:val="24"/>
          <w:szCs w:val="24"/>
        </w:rPr>
      </w:pPr>
      <w:r w:rsidRPr="002F2FCD">
        <w:rPr>
          <w:rFonts w:ascii="PT Sans" w:hAnsi="PT Sans"/>
          <w:sz w:val="24"/>
          <w:szCs w:val="24"/>
        </w:rPr>
        <w:t xml:space="preserve">Строительство участка магистрального трубопровода: </w:t>
      </w:r>
      <w:r w:rsidR="00AE543D" w:rsidRPr="002408C1">
        <w:rPr>
          <w:rFonts w:ascii="PT Sans" w:hAnsi="PT Sans"/>
          <w:sz w:val="24"/>
          <w:szCs w:val="24"/>
        </w:rPr>
        <w:t>ППМН «Тихорецк-Новороссийск-3»</w:t>
      </w:r>
      <w:r w:rsidR="00AE543D">
        <w:rPr>
          <w:rFonts w:ascii="PT Sans" w:hAnsi="PT Sans"/>
          <w:sz w:val="24"/>
          <w:szCs w:val="24"/>
        </w:rPr>
        <w:t xml:space="preserve">                  </w:t>
      </w:r>
      <w:r w:rsidR="00AE543D" w:rsidRPr="002408C1">
        <w:rPr>
          <w:rFonts w:ascii="PT Sans" w:hAnsi="PT Sans"/>
          <w:sz w:val="24"/>
          <w:szCs w:val="24"/>
        </w:rPr>
        <w:t xml:space="preserve"> р. Бейсуг 39 км. Тихорецкое РУМН. Реконструкция</w:t>
      </w:r>
      <w:r w:rsidR="00AE543D">
        <w:rPr>
          <w:rFonts w:ascii="PT Sans" w:hAnsi="PT Sans"/>
          <w:sz w:val="24"/>
          <w:szCs w:val="24"/>
        </w:rPr>
        <w:t>».</w:t>
      </w:r>
    </w:p>
    <w:p w:rsidR="00AE543D" w:rsidRDefault="006F1093" w:rsidP="009A6901">
      <w:pPr>
        <w:spacing w:line="312" w:lineRule="auto"/>
        <w:contextualSpacing/>
        <w:rPr>
          <w:rFonts w:ascii="PT Sans" w:hAnsi="PT Sans"/>
          <w:snapToGrid w:val="0"/>
          <w:sz w:val="24"/>
          <w:szCs w:val="24"/>
        </w:rPr>
      </w:pPr>
      <w:r w:rsidRPr="002F2FCD">
        <w:rPr>
          <w:rFonts w:ascii="PT Sans" w:hAnsi="PT Sans"/>
          <w:b/>
          <w:sz w:val="24"/>
          <w:szCs w:val="24"/>
        </w:rPr>
        <w:t>Предварительное место реализации, планируемой хозяйственной и иной деятельности:</w:t>
      </w:r>
      <w:r w:rsidRPr="0065016E">
        <w:rPr>
          <w:rFonts w:ascii="Times New Roman" w:hAnsi="Times New Roman"/>
          <w:sz w:val="24"/>
          <w:szCs w:val="24"/>
        </w:rPr>
        <w:t xml:space="preserve"> </w:t>
      </w:r>
      <w:r w:rsidR="002F2FCD" w:rsidRPr="00422C9B">
        <w:rPr>
          <w:rFonts w:ascii="PT Sans" w:hAnsi="PT Sans"/>
          <w:snapToGrid w:val="0"/>
          <w:sz w:val="24"/>
          <w:szCs w:val="24"/>
        </w:rPr>
        <w:t xml:space="preserve">Краснодарский край на территории </w:t>
      </w:r>
      <w:r w:rsidR="00AE543D">
        <w:rPr>
          <w:rFonts w:ascii="PT Sans" w:hAnsi="PT Sans"/>
          <w:snapToGrid w:val="0"/>
          <w:sz w:val="24"/>
          <w:szCs w:val="24"/>
        </w:rPr>
        <w:t>Выселковского</w:t>
      </w:r>
      <w:r w:rsidR="002F2FCD" w:rsidRPr="00422C9B">
        <w:rPr>
          <w:rFonts w:ascii="PT Sans" w:hAnsi="PT Sans"/>
          <w:snapToGrid w:val="0"/>
          <w:sz w:val="24"/>
          <w:szCs w:val="24"/>
        </w:rPr>
        <w:t xml:space="preserve"> района. </w:t>
      </w:r>
    </w:p>
    <w:p w:rsidR="009A6901" w:rsidRDefault="006F1093" w:rsidP="009A6901">
      <w:pPr>
        <w:spacing w:line="312" w:lineRule="auto"/>
        <w:contextualSpacing/>
        <w:rPr>
          <w:rFonts w:ascii="PT Sans" w:hAnsi="PT Sans"/>
          <w:b/>
          <w:sz w:val="24"/>
          <w:szCs w:val="24"/>
        </w:rPr>
      </w:pPr>
      <w:r w:rsidRPr="009A6901">
        <w:rPr>
          <w:rFonts w:ascii="PT Sans" w:hAnsi="PT Sans"/>
          <w:b/>
          <w:sz w:val="24"/>
          <w:szCs w:val="24"/>
        </w:rPr>
        <w:t>Контактные данные ответственных лиц со стороны заказчика (исполнителя):</w:t>
      </w:r>
    </w:p>
    <w:p w:rsidR="009A6901" w:rsidRDefault="006F1093" w:rsidP="009A6901">
      <w:pPr>
        <w:spacing w:line="312" w:lineRule="auto"/>
        <w:contextualSpacing/>
        <w:rPr>
          <w:rFonts w:ascii="PT Sans" w:hAnsi="PT Sans"/>
          <w:snapToGrid w:val="0"/>
          <w:sz w:val="24"/>
          <w:szCs w:val="24"/>
        </w:rPr>
      </w:pPr>
      <w:r w:rsidRPr="00422C9B">
        <w:rPr>
          <w:rFonts w:ascii="PT Sans" w:hAnsi="PT Sans"/>
          <w:snapToGrid w:val="0"/>
          <w:sz w:val="24"/>
          <w:szCs w:val="24"/>
        </w:rPr>
        <w:t xml:space="preserve">начальник отдела экологической безопасности и рационального природопользования  ТРУМН АО «Черномортранснефть» Евтух Михаил Григорьевич, телефоны 8 (86196) 2-68-31,  8-989-815-47-17, адрес электронной почты </w:t>
      </w:r>
      <w:hyperlink r:id="rId11" w:history="1">
        <w:r w:rsidRPr="00422C9B">
          <w:rPr>
            <w:rFonts w:ascii="PT Sans" w:hAnsi="PT Sans"/>
          </w:rPr>
          <w:t xml:space="preserve"> </w:t>
        </w:r>
        <w:r w:rsidRPr="00422C9B">
          <w:rPr>
            <w:rStyle w:val="af1"/>
            <w:rFonts w:ascii="PT Sans" w:hAnsi="PT Sans"/>
            <w:snapToGrid w:val="0"/>
            <w:sz w:val="24"/>
            <w:szCs w:val="24"/>
          </w:rPr>
          <w:t>EvtukhMG @ transneft.ru</w:t>
        </w:r>
      </w:hyperlink>
      <w:r w:rsidRPr="00422C9B">
        <w:rPr>
          <w:rFonts w:ascii="PT Sans" w:hAnsi="PT Sans"/>
          <w:snapToGrid w:val="0"/>
          <w:sz w:val="24"/>
          <w:szCs w:val="24"/>
        </w:rPr>
        <w:t xml:space="preserve">  </w:t>
      </w:r>
    </w:p>
    <w:p w:rsidR="001B2A6F" w:rsidRPr="00A50FE6" w:rsidRDefault="006F1093" w:rsidP="00331422">
      <w:pPr>
        <w:spacing w:after="0" w:line="312" w:lineRule="auto"/>
        <w:ind w:firstLine="567"/>
        <w:jc w:val="both"/>
        <w:rPr>
          <w:rFonts w:ascii="PT Sans" w:hAnsi="PT Sans"/>
          <w:sz w:val="24"/>
          <w:szCs w:val="24"/>
        </w:rPr>
      </w:pPr>
      <w:r w:rsidRPr="00C65E10">
        <w:rPr>
          <w:rFonts w:ascii="PT Sans" w:hAnsi="PT Sans"/>
          <w:b/>
          <w:sz w:val="24"/>
          <w:szCs w:val="24"/>
        </w:rPr>
        <w:t>Информация о месте, в котором размещен и доступен для очного ознакомления объект обсуждений:</w:t>
      </w:r>
      <w:r w:rsidRPr="0065016E">
        <w:rPr>
          <w:rFonts w:ascii="Times New Roman" w:hAnsi="Times New Roman"/>
          <w:b/>
          <w:sz w:val="24"/>
          <w:szCs w:val="24"/>
        </w:rPr>
        <w:t xml:space="preserve"> </w:t>
      </w:r>
      <w:r w:rsidR="00331422">
        <w:rPr>
          <w:rFonts w:ascii="PT Sans" w:hAnsi="PT Sans"/>
          <w:sz w:val="24"/>
          <w:szCs w:val="24"/>
        </w:rPr>
        <w:t>материалов «Оценка воздействия на окружающую среду» по объекту: «</w:t>
      </w:r>
      <w:r w:rsidR="00331422" w:rsidRPr="002408C1">
        <w:rPr>
          <w:rFonts w:ascii="PT Sans" w:hAnsi="PT Sans"/>
          <w:sz w:val="24"/>
          <w:szCs w:val="24"/>
        </w:rPr>
        <w:t xml:space="preserve">ППМН «Тихорецк-Новороссийск-3» р. Бейсуг 39 км. Тихорецкое РУМН. </w:t>
      </w:r>
      <w:proofErr w:type="gramStart"/>
      <w:r w:rsidR="00331422" w:rsidRPr="002408C1">
        <w:rPr>
          <w:rFonts w:ascii="PT Sans" w:hAnsi="PT Sans"/>
          <w:sz w:val="24"/>
          <w:szCs w:val="24"/>
        </w:rPr>
        <w:t>Реконструкция</w:t>
      </w:r>
      <w:r w:rsidR="00331422">
        <w:rPr>
          <w:rFonts w:ascii="PT Sans" w:hAnsi="PT Sans"/>
          <w:sz w:val="24"/>
          <w:szCs w:val="24"/>
        </w:rPr>
        <w:t>»</w:t>
      </w:r>
      <w:r w:rsidRPr="00C65E10">
        <w:rPr>
          <w:rFonts w:ascii="PT Sans" w:hAnsi="PT Sans"/>
          <w:sz w:val="24"/>
          <w:szCs w:val="24"/>
        </w:rPr>
        <w:t>, доступны для ознакомления</w:t>
      </w:r>
      <w:r w:rsidRPr="00A50FE6">
        <w:rPr>
          <w:rFonts w:ascii="PT Sans" w:hAnsi="PT Sans"/>
          <w:sz w:val="24"/>
          <w:szCs w:val="24"/>
        </w:rPr>
        <w:t xml:space="preserve"> </w:t>
      </w:r>
      <w:r w:rsidRPr="00C65E10">
        <w:rPr>
          <w:rFonts w:ascii="PT Sans" w:hAnsi="PT Sans"/>
          <w:sz w:val="24"/>
          <w:szCs w:val="24"/>
        </w:rPr>
        <w:t>с</w:t>
      </w:r>
      <w:r w:rsidRPr="00A50FE6">
        <w:rPr>
          <w:rFonts w:ascii="PT Sans" w:hAnsi="PT Sans"/>
          <w:sz w:val="24"/>
          <w:szCs w:val="24"/>
        </w:rPr>
        <w:t xml:space="preserve"> </w:t>
      </w:r>
      <w:r w:rsidR="00331422">
        <w:rPr>
          <w:rFonts w:ascii="PT Sans" w:hAnsi="PT Sans"/>
          <w:sz w:val="24"/>
          <w:szCs w:val="24"/>
        </w:rPr>
        <w:t>06.07</w:t>
      </w:r>
      <w:r w:rsidRPr="00FA40C5">
        <w:rPr>
          <w:rFonts w:ascii="PT Sans" w:hAnsi="PT Sans"/>
          <w:sz w:val="24"/>
          <w:szCs w:val="24"/>
        </w:rPr>
        <w:t xml:space="preserve">.2026 по </w:t>
      </w:r>
      <w:r w:rsidR="00331422">
        <w:rPr>
          <w:rFonts w:ascii="PT Sans" w:hAnsi="PT Sans"/>
          <w:sz w:val="24"/>
          <w:szCs w:val="24"/>
        </w:rPr>
        <w:t>05</w:t>
      </w:r>
      <w:r w:rsidRPr="00FA40C5">
        <w:rPr>
          <w:rFonts w:ascii="PT Sans" w:hAnsi="PT Sans"/>
          <w:sz w:val="24"/>
          <w:szCs w:val="24"/>
        </w:rPr>
        <w:t>.0</w:t>
      </w:r>
      <w:r w:rsidR="00331422">
        <w:rPr>
          <w:rFonts w:ascii="PT Sans" w:hAnsi="PT Sans"/>
          <w:sz w:val="24"/>
          <w:szCs w:val="24"/>
        </w:rPr>
        <w:t>8</w:t>
      </w:r>
      <w:r w:rsidRPr="00FA40C5">
        <w:rPr>
          <w:rFonts w:ascii="PT Sans" w:hAnsi="PT Sans"/>
          <w:sz w:val="24"/>
          <w:szCs w:val="24"/>
        </w:rPr>
        <w:t xml:space="preserve">.2026 </w:t>
      </w:r>
      <w:r w:rsidRPr="00C65E10">
        <w:rPr>
          <w:rFonts w:ascii="PT Sans" w:hAnsi="PT Sans"/>
          <w:sz w:val="24"/>
          <w:szCs w:val="24"/>
        </w:rPr>
        <w:t>включительно по адресу:</w:t>
      </w:r>
      <w:proofErr w:type="gramEnd"/>
      <w:r w:rsidRPr="00C65E10">
        <w:rPr>
          <w:rFonts w:ascii="PT Sans" w:hAnsi="PT Sans"/>
          <w:sz w:val="24"/>
          <w:szCs w:val="24"/>
        </w:rPr>
        <w:t xml:space="preserve"> </w:t>
      </w:r>
      <w:r w:rsidR="00CF474F" w:rsidRPr="0024047E">
        <w:rPr>
          <w:rFonts w:ascii="PT Sans" w:hAnsi="PT Sans"/>
          <w:sz w:val="24"/>
          <w:szCs w:val="24"/>
        </w:rPr>
        <w:t>Администрация</w:t>
      </w:r>
      <w:r w:rsidR="004D6196" w:rsidRPr="004D6196">
        <w:rPr>
          <w:rFonts w:ascii="PT Sans" w:hAnsi="PT Sans"/>
          <w:sz w:val="24"/>
          <w:szCs w:val="24"/>
        </w:rPr>
        <w:t xml:space="preserve"> </w:t>
      </w:r>
      <w:r w:rsidR="004D6196">
        <w:rPr>
          <w:rFonts w:ascii="PT Sans" w:hAnsi="PT Sans"/>
          <w:sz w:val="24"/>
          <w:szCs w:val="24"/>
        </w:rPr>
        <w:t>муниципального</w:t>
      </w:r>
      <w:r w:rsidR="003A38B0" w:rsidRPr="003A38B0">
        <w:rPr>
          <w:rFonts w:ascii="PT Sans" w:hAnsi="PT Sans"/>
          <w:sz w:val="24"/>
          <w:szCs w:val="24"/>
        </w:rPr>
        <w:t xml:space="preserve"> </w:t>
      </w:r>
      <w:r w:rsidR="003A38B0">
        <w:rPr>
          <w:rFonts w:ascii="PT Sans" w:hAnsi="PT Sans"/>
          <w:sz w:val="24"/>
          <w:szCs w:val="24"/>
        </w:rPr>
        <w:t>образования</w:t>
      </w:r>
      <w:r w:rsidR="00CF474F" w:rsidRPr="0024047E">
        <w:rPr>
          <w:rFonts w:ascii="PT Sans" w:hAnsi="PT Sans"/>
          <w:sz w:val="24"/>
          <w:szCs w:val="24"/>
        </w:rPr>
        <w:t xml:space="preserve"> </w:t>
      </w:r>
      <w:r w:rsidR="003A38B0">
        <w:rPr>
          <w:rFonts w:ascii="PT Sans" w:hAnsi="PT Sans"/>
          <w:sz w:val="24"/>
          <w:szCs w:val="24"/>
        </w:rPr>
        <w:t>Выселковский муниципальный район</w:t>
      </w:r>
      <w:r w:rsidR="00CF474F">
        <w:rPr>
          <w:rFonts w:ascii="PT Sans" w:hAnsi="PT Sans"/>
          <w:sz w:val="24"/>
          <w:szCs w:val="24"/>
        </w:rPr>
        <w:t xml:space="preserve"> Краснодарского края</w:t>
      </w:r>
      <w:r w:rsidR="00CF474F" w:rsidRPr="0024047E">
        <w:rPr>
          <w:rFonts w:ascii="PT Sans" w:hAnsi="PT Sans"/>
          <w:sz w:val="24"/>
          <w:szCs w:val="24"/>
        </w:rPr>
        <w:t xml:space="preserve">. </w:t>
      </w:r>
      <w:proofErr w:type="gramStart"/>
      <w:r w:rsidR="00CF474F" w:rsidRPr="0024047E">
        <w:rPr>
          <w:rFonts w:ascii="PT Sans" w:hAnsi="PT Sans"/>
          <w:sz w:val="24"/>
          <w:szCs w:val="24"/>
        </w:rPr>
        <w:t>Юридический и фактический адрес: 35</w:t>
      </w:r>
      <w:r w:rsidR="00CF474F">
        <w:rPr>
          <w:rFonts w:ascii="PT Sans" w:hAnsi="PT Sans"/>
          <w:sz w:val="24"/>
          <w:szCs w:val="24"/>
        </w:rPr>
        <w:t>3100</w:t>
      </w:r>
      <w:r w:rsidR="00CF474F" w:rsidRPr="0024047E">
        <w:rPr>
          <w:rFonts w:ascii="PT Sans" w:hAnsi="PT Sans"/>
          <w:sz w:val="24"/>
          <w:szCs w:val="24"/>
        </w:rPr>
        <w:t xml:space="preserve">, Краснодарский край, </w:t>
      </w:r>
      <w:r w:rsidR="00CF474F">
        <w:rPr>
          <w:rFonts w:ascii="PT Sans" w:hAnsi="PT Sans"/>
          <w:sz w:val="24"/>
          <w:szCs w:val="24"/>
        </w:rPr>
        <w:t>Выселковский район</w:t>
      </w:r>
      <w:r w:rsidR="00CF474F" w:rsidRPr="0024047E">
        <w:rPr>
          <w:rFonts w:ascii="PT Sans" w:hAnsi="PT Sans"/>
          <w:sz w:val="24"/>
          <w:szCs w:val="24"/>
        </w:rPr>
        <w:t xml:space="preserve">, </w:t>
      </w:r>
      <w:r w:rsidR="003A38B0" w:rsidRPr="003A38B0">
        <w:rPr>
          <w:rFonts w:ascii="PT Sans" w:hAnsi="PT Sans"/>
          <w:sz w:val="24"/>
          <w:szCs w:val="24"/>
        </w:rPr>
        <w:t xml:space="preserve">       </w:t>
      </w:r>
      <w:r w:rsidR="003A38B0">
        <w:rPr>
          <w:rFonts w:ascii="PT Sans" w:hAnsi="PT Sans"/>
          <w:sz w:val="24"/>
          <w:szCs w:val="24"/>
        </w:rPr>
        <w:t xml:space="preserve">           </w:t>
      </w:r>
      <w:bookmarkStart w:id="6" w:name="_GoBack"/>
      <w:bookmarkEnd w:id="6"/>
      <w:r w:rsidR="00CF474F">
        <w:rPr>
          <w:rFonts w:ascii="PT Sans" w:hAnsi="PT Sans"/>
          <w:sz w:val="24"/>
          <w:szCs w:val="24"/>
        </w:rPr>
        <w:t xml:space="preserve">ст. Выселки, </w:t>
      </w:r>
      <w:r w:rsidR="00CF474F" w:rsidRPr="0024047E">
        <w:rPr>
          <w:rFonts w:ascii="PT Sans" w:hAnsi="PT Sans"/>
          <w:sz w:val="24"/>
          <w:szCs w:val="24"/>
        </w:rPr>
        <w:t xml:space="preserve">ул. </w:t>
      </w:r>
      <w:r w:rsidR="00CF474F">
        <w:rPr>
          <w:rFonts w:ascii="PT Sans" w:hAnsi="PT Sans"/>
          <w:sz w:val="24"/>
          <w:szCs w:val="24"/>
        </w:rPr>
        <w:t>Ленина</w:t>
      </w:r>
      <w:r w:rsidR="00CF474F" w:rsidRPr="0024047E">
        <w:rPr>
          <w:rFonts w:ascii="PT Sans" w:hAnsi="PT Sans"/>
          <w:sz w:val="24"/>
          <w:szCs w:val="24"/>
        </w:rPr>
        <w:t>, д. 3</w:t>
      </w:r>
      <w:r w:rsidR="004D6196">
        <w:rPr>
          <w:rFonts w:ascii="PT Sans" w:hAnsi="PT Sans"/>
          <w:sz w:val="24"/>
          <w:szCs w:val="24"/>
        </w:rPr>
        <w:t>7</w:t>
      </w:r>
      <w:r w:rsidR="00CF474F">
        <w:rPr>
          <w:rFonts w:ascii="PT Sans" w:hAnsi="PT Sans"/>
          <w:sz w:val="24"/>
          <w:szCs w:val="24"/>
        </w:rPr>
        <w:t>.</w:t>
      </w:r>
      <w:proofErr w:type="gramEnd"/>
      <w:r w:rsidR="00CF474F">
        <w:rPr>
          <w:rFonts w:ascii="PT Sans" w:hAnsi="PT Sans"/>
          <w:sz w:val="24"/>
          <w:szCs w:val="24"/>
        </w:rPr>
        <w:t xml:space="preserve"> </w:t>
      </w:r>
      <w:r w:rsidR="00CF474F" w:rsidRPr="00C65E10">
        <w:rPr>
          <w:rFonts w:ascii="PT Sans" w:hAnsi="PT Sans"/>
          <w:sz w:val="24"/>
          <w:szCs w:val="24"/>
        </w:rPr>
        <w:t>Контактн</w:t>
      </w:r>
      <w:r w:rsidR="00CF474F">
        <w:rPr>
          <w:rFonts w:ascii="PT Sans" w:hAnsi="PT Sans"/>
          <w:sz w:val="24"/>
          <w:szCs w:val="24"/>
        </w:rPr>
        <w:t>ый</w:t>
      </w:r>
      <w:r w:rsidR="00CF474F" w:rsidRPr="00C65E10">
        <w:rPr>
          <w:rFonts w:ascii="PT Sans" w:hAnsi="PT Sans"/>
          <w:sz w:val="24"/>
          <w:szCs w:val="24"/>
        </w:rPr>
        <w:t xml:space="preserve"> телефон:</w:t>
      </w:r>
      <w:r w:rsidR="00E408BD">
        <w:rPr>
          <w:rFonts w:ascii="PT Sans" w:hAnsi="PT Sans"/>
          <w:sz w:val="24"/>
          <w:szCs w:val="24"/>
        </w:rPr>
        <w:t>8</w:t>
      </w:r>
      <w:r w:rsidR="00CF474F" w:rsidRPr="0024047E">
        <w:rPr>
          <w:rFonts w:ascii="PT Sans" w:hAnsi="PT Sans"/>
          <w:sz w:val="24"/>
          <w:szCs w:val="24"/>
        </w:rPr>
        <w:t>(861</w:t>
      </w:r>
      <w:r w:rsidR="00767817">
        <w:rPr>
          <w:rFonts w:ascii="PT Sans" w:hAnsi="PT Sans"/>
          <w:sz w:val="24"/>
          <w:szCs w:val="24"/>
        </w:rPr>
        <w:t>57</w:t>
      </w:r>
      <w:r w:rsidR="00CF474F" w:rsidRPr="0024047E">
        <w:rPr>
          <w:rFonts w:ascii="PT Sans" w:hAnsi="PT Sans"/>
          <w:sz w:val="24"/>
          <w:szCs w:val="24"/>
        </w:rPr>
        <w:t>)</w:t>
      </w:r>
      <w:r w:rsidR="004D6196">
        <w:rPr>
          <w:rFonts w:ascii="PT Sans" w:hAnsi="PT Sans"/>
          <w:sz w:val="24"/>
          <w:szCs w:val="24"/>
        </w:rPr>
        <w:t>73-7-01</w:t>
      </w:r>
      <w:r w:rsidR="00CF474F" w:rsidRPr="0024047E">
        <w:rPr>
          <w:rFonts w:ascii="PT Sans" w:hAnsi="PT Sans"/>
          <w:sz w:val="24"/>
          <w:szCs w:val="24"/>
        </w:rPr>
        <w:t>,</w:t>
      </w:r>
      <w:r w:rsidR="00767817">
        <w:rPr>
          <w:rFonts w:ascii="PT Sans" w:hAnsi="PT Sans"/>
          <w:sz w:val="24"/>
          <w:szCs w:val="24"/>
        </w:rPr>
        <w:t xml:space="preserve"> </w:t>
      </w:r>
      <w:r w:rsidR="00E408BD">
        <w:rPr>
          <w:rFonts w:ascii="PT Sans" w:hAnsi="PT Sans"/>
          <w:sz w:val="24"/>
          <w:szCs w:val="24"/>
        </w:rPr>
        <w:t>8</w:t>
      </w:r>
      <w:r w:rsidR="004D6196">
        <w:rPr>
          <w:rFonts w:ascii="PT Sans" w:hAnsi="PT Sans"/>
          <w:sz w:val="24"/>
          <w:szCs w:val="24"/>
        </w:rPr>
        <w:t>(86157)73-5</w:t>
      </w:r>
      <w:r w:rsidR="00E408BD">
        <w:rPr>
          <w:rFonts w:ascii="PT Sans" w:hAnsi="PT Sans"/>
          <w:sz w:val="24"/>
          <w:szCs w:val="24"/>
        </w:rPr>
        <w:t>-</w:t>
      </w:r>
      <w:r w:rsidR="00767817">
        <w:rPr>
          <w:rFonts w:ascii="PT Sans" w:hAnsi="PT Sans"/>
          <w:sz w:val="24"/>
          <w:szCs w:val="24"/>
        </w:rPr>
        <w:t>92</w:t>
      </w:r>
      <w:r w:rsidR="00CF474F" w:rsidRPr="0024047E">
        <w:rPr>
          <w:rFonts w:ascii="PT Sans" w:hAnsi="PT Sans"/>
          <w:sz w:val="24"/>
          <w:szCs w:val="24"/>
        </w:rPr>
        <w:t xml:space="preserve"> </w:t>
      </w:r>
      <w:r w:rsidR="00CF474F">
        <w:rPr>
          <w:rFonts w:ascii="PT Sans" w:hAnsi="PT Sans"/>
          <w:sz w:val="24"/>
          <w:szCs w:val="24"/>
        </w:rPr>
        <w:t>адрес электронной почты</w:t>
      </w:r>
      <w:r w:rsidR="00CF474F" w:rsidRPr="0024047E">
        <w:rPr>
          <w:rFonts w:ascii="PT Sans" w:hAnsi="PT Sans"/>
          <w:sz w:val="24"/>
          <w:szCs w:val="24"/>
        </w:rPr>
        <w:t xml:space="preserve"> </w:t>
      </w:r>
      <w:hyperlink r:id="rId12" w:history="1">
        <w:r w:rsidR="004D6196">
          <w:rPr>
            <w:rStyle w:val="af1"/>
            <w:rFonts w:ascii="PT Sans" w:hAnsi="PT Sans"/>
            <w:lang w:val="en-US"/>
          </w:rPr>
          <w:t>gureeva</w:t>
        </w:r>
        <w:r w:rsidR="004D6196" w:rsidRPr="004D6196">
          <w:rPr>
            <w:rStyle w:val="af1"/>
            <w:rFonts w:ascii="PT Sans" w:hAnsi="PT Sans"/>
          </w:rPr>
          <w:t>.</w:t>
        </w:r>
        <w:r w:rsidR="004D6196">
          <w:rPr>
            <w:rStyle w:val="af1"/>
            <w:rFonts w:ascii="PT Sans" w:hAnsi="PT Sans"/>
            <w:lang w:val="en-US"/>
          </w:rPr>
          <w:t>viselki</w:t>
        </w:r>
        <w:r w:rsidR="00CF474F" w:rsidRPr="003663E3">
          <w:rPr>
            <w:rStyle w:val="af1"/>
            <w:rFonts w:ascii="PT Sans" w:hAnsi="PT Sans"/>
          </w:rPr>
          <w:t>@</w:t>
        </w:r>
        <w:r w:rsidR="00CF474F" w:rsidRPr="003663E3">
          <w:rPr>
            <w:rStyle w:val="af1"/>
            <w:rFonts w:ascii="PT Sans" w:hAnsi="PT Sans"/>
            <w:lang w:val="en-US"/>
          </w:rPr>
          <w:t>mail</w:t>
        </w:r>
        <w:r w:rsidR="00CF474F" w:rsidRPr="003663E3">
          <w:rPr>
            <w:rStyle w:val="af1"/>
            <w:rFonts w:ascii="PT Sans" w:hAnsi="PT Sans"/>
          </w:rPr>
          <w:t>.</w:t>
        </w:r>
        <w:proofErr w:type="spellStart"/>
        <w:r w:rsidR="00CF474F" w:rsidRPr="003663E3">
          <w:rPr>
            <w:rStyle w:val="af1"/>
            <w:rFonts w:ascii="PT Sans" w:hAnsi="PT Sans"/>
            <w:lang w:val="en-US"/>
          </w:rPr>
          <w:t>ru</w:t>
        </w:r>
        <w:proofErr w:type="spellEnd"/>
      </w:hyperlink>
      <w:r w:rsidR="00FA40C5" w:rsidRPr="00A50FE6">
        <w:rPr>
          <w:sz w:val="24"/>
          <w:szCs w:val="24"/>
        </w:rPr>
        <w:t xml:space="preserve"> </w:t>
      </w:r>
      <w:r w:rsidR="009A6901" w:rsidRPr="00FA40C5">
        <w:rPr>
          <w:rFonts w:ascii="PT Sans" w:hAnsi="PT Sans"/>
          <w:sz w:val="24"/>
          <w:szCs w:val="24"/>
        </w:rPr>
        <w:t>в рабочие дни с 0</w:t>
      </w:r>
      <w:r w:rsidR="001B1BCA">
        <w:rPr>
          <w:rFonts w:ascii="PT Sans" w:hAnsi="PT Sans"/>
          <w:sz w:val="24"/>
          <w:szCs w:val="24"/>
        </w:rPr>
        <w:t>8</w:t>
      </w:r>
      <w:r w:rsidR="009A6901" w:rsidRPr="00FA40C5">
        <w:rPr>
          <w:rFonts w:ascii="PT Sans" w:hAnsi="PT Sans"/>
          <w:sz w:val="24"/>
          <w:szCs w:val="24"/>
        </w:rPr>
        <w:t>:00 до 1</w:t>
      </w:r>
      <w:r w:rsidR="001B1BCA">
        <w:rPr>
          <w:rFonts w:ascii="PT Sans" w:hAnsi="PT Sans"/>
          <w:sz w:val="24"/>
          <w:szCs w:val="24"/>
        </w:rPr>
        <w:t>6</w:t>
      </w:r>
      <w:r w:rsidR="009A6901" w:rsidRPr="00FA40C5">
        <w:rPr>
          <w:rFonts w:ascii="PT Sans" w:hAnsi="PT Sans"/>
          <w:sz w:val="24"/>
          <w:szCs w:val="24"/>
        </w:rPr>
        <w:t>:00, перерыв с 1</w:t>
      </w:r>
      <w:r w:rsidR="001B1BCA">
        <w:rPr>
          <w:rFonts w:ascii="PT Sans" w:hAnsi="PT Sans"/>
          <w:sz w:val="24"/>
          <w:szCs w:val="24"/>
        </w:rPr>
        <w:t>2</w:t>
      </w:r>
      <w:r w:rsidR="009A6901" w:rsidRPr="00FA40C5">
        <w:rPr>
          <w:rFonts w:ascii="PT Sans" w:hAnsi="PT Sans"/>
          <w:sz w:val="24"/>
          <w:szCs w:val="24"/>
        </w:rPr>
        <w:t>:00 до 13:</w:t>
      </w:r>
      <w:r w:rsidR="001B1BCA">
        <w:rPr>
          <w:rFonts w:ascii="PT Sans" w:hAnsi="PT Sans"/>
          <w:sz w:val="24"/>
          <w:szCs w:val="24"/>
        </w:rPr>
        <w:t>00</w:t>
      </w:r>
      <w:r w:rsidR="00A50FE6">
        <w:rPr>
          <w:rFonts w:ascii="PT Sans" w:hAnsi="PT Sans"/>
          <w:sz w:val="24"/>
          <w:szCs w:val="24"/>
        </w:rPr>
        <w:t>.</w:t>
      </w:r>
    </w:p>
    <w:p w:rsidR="00B65062" w:rsidRDefault="006F1093" w:rsidP="00621F1C">
      <w:pPr>
        <w:spacing w:after="0" w:line="312" w:lineRule="auto"/>
        <w:jc w:val="both"/>
      </w:pPr>
      <w:r w:rsidRPr="00A50FE6">
        <w:rPr>
          <w:rFonts w:ascii="PT Sans" w:hAnsi="PT Sans"/>
          <w:b/>
          <w:sz w:val="24"/>
          <w:szCs w:val="24"/>
        </w:rPr>
        <w:t>Информация о размещении объекта обсуждений в сети «Интернет»:</w:t>
      </w:r>
      <w:r w:rsidRPr="0065016E">
        <w:rPr>
          <w:sz w:val="24"/>
          <w:szCs w:val="24"/>
        </w:rPr>
        <w:t xml:space="preserve"> </w:t>
      </w:r>
      <w:r w:rsidR="00007A6D">
        <w:rPr>
          <w:rFonts w:ascii="PT Sans" w:hAnsi="PT Sans"/>
          <w:sz w:val="24"/>
          <w:szCs w:val="24"/>
        </w:rPr>
        <w:t xml:space="preserve">материалы «Оценка воздействия на окружающую среду» по объекту: </w:t>
      </w:r>
      <w:r w:rsidR="008B3282" w:rsidRPr="00FA40C5">
        <w:rPr>
          <w:rFonts w:ascii="PT Sans" w:hAnsi="PT Sans"/>
          <w:sz w:val="24"/>
          <w:szCs w:val="24"/>
        </w:rPr>
        <w:t xml:space="preserve"> </w:t>
      </w:r>
      <w:r w:rsidR="00AE543D" w:rsidRPr="002408C1">
        <w:rPr>
          <w:rFonts w:ascii="PT Sans" w:hAnsi="PT Sans"/>
          <w:sz w:val="24"/>
          <w:szCs w:val="24"/>
        </w:rPr>
        <w:t xml:space="preserve">ППМН «Тихорецк-Новороссийск-3» р. Бейсуг 39 км. Тихорецкое РУМН. </w:t>
      </w:r>
      <w:proofErr w:type="gramStart"/>
      <w:r w:rsidR="00AE543D" w:rsidRPr="002408C1">
        <w:rPr>
          <w:rFonts w:ascii="PT Sans" w:hAnsi="PT Sans"/>
          <w:sz w:val="24"/>
          <w:szCs w:val="24"/>
        </w:rPr>
        <w:t>Реконструкция</w:t>
      </w:r>
      <w:r w:rsidR="00AE543D">
        <w:rPr>
          <w:rFonts w:ascii="PT Sans" w:hAnsi="PT Sans"/>
          <w:sz w:val="24"/>
          <w:szCs w:val="24"/>
        </w:rPr>
        <w:t>»</w:t>
      </w:r>
      <w:r w:rsidR="008B3282" w:rsidRPr="00A50FE6">
        <w:rPr>
          <w:rFonts w:ascii="PT Sans" w:hAnsi="PT Sans"/>
          <w:sz w:val="24"/>
          <w:szCs w:val="24"/>
        </w:rPr>
        <w:t xml:space="preserve">, </w:t>
      </w:r>
      <w:r w:rsidR="008B3282" w:rsidRPr="00C65E10">
        <w:rPr>
          <w:rFonts w:ascii="PT Sans" w:hAnsi="PT Sans"/>
          <w:sz w:val="24"/>
          <w:szCs w:val="24"/>
        </w:rPr>
        <w:t>доступны для ознакомления</w:t>
      </w:r>
      <w:r w:rsidR="008B3282" w:rsidRPr="00A50FE6">
        <w:rPr>
          <w:rFonts w:ascii="PT Sans" w:hAnsi="PT Sans"/>
          <w:sz w:val="24"/>
          <w:szCs w:val="24"/>
        </w:rPr>
        <w:t xml:space="preserve"> </w:t>
      </w:r>
      <w:r w:rsidR="008B3282" w:rsidRPr="00C65E10">
        <w:rPr>
          <w:rFonts w:ascii="PT Sans" w:hAnsi="PT Sans"/>
          <w:sz w:val="24"/>
          <w:szCs w:val="24"/>
        </w:rPr>
        <w:t>с</w:t>
      </w:r>
      <w:r w:rsidR="008B3282" w:rsidRPr="00A50FE6">
        <w:rPr>
          <w:rFonts w:ascii="PT Sans" w:hAnsi="PT Sans"/>
          <w:sz w:val="24"/>
          <w:szCs w:val="24"/>
        </w:rPr>
        <w:t xml:space="preserve"> </w:t>
      </w:r>
      <w:r w:rsidR="00007A6D">
        <w:rPr>
          <w:rFonts w:ascii="PT Sans" w:hAnsi="PT Sans"/>
          <w:sz w:val="24"/>
          <w:szCs w:val="24"/>
        </w:rPr>
        <w:t>06.07</w:t>
      </w:r>
      <w:r w:rsidR="00007A6D" w:rsidRPr="00FA40C5">
        <w:rPr>
          <w:rFonts w:ascii="PT Sans" w:hAnsi="PT Sans"/>
          <w:sz w:val="24"/>
          <w:szCs w:val="24"/>
        </w:rPr>
        <w:t xml:space="preserve">.2026 по </w:t>
      </w:r>
      <w:r w:rsidR="00007A6D">
        <w:rPr>
          <w:rFonts w:ascii="PT Sans" w:hAnsi="PT Sans"/>
          <w:sz w:val="24"/>
          <w:szCs w:val="24"/>
        </w:rPr>
        <w:t>05</w:t>
      </w:r>
      <w:r w:rsidR="00007A6D" w:rsidRPr="00FA40C5">
        <w:rPr>
          <w:rFonts w:ascii="PT Sans" w:hAnsi="PT Sans"/>
          <w:sz w:val="24"/>
          <w:szCs w:val="24"/>
        </w:rPr>
        <w:t>.0</w:t>
      </w:r>
      <w:r w:rsidR="00007A6D">
        <w:rPr>
          <w:rFonts w:ascii="PT Sans" w:hAnsi="PT Sans"/>
          <w:sz w:val="24"/>
          <w:szCs w:val="24"/>
        </w:rPr>
        <w:t>8</w:t>
      </w:r>
      <w:r w:rsidR="00007A6D" w:rsidRPr="00FA40C5">
        <w:rPr>
          <w:rFonts w:ascii="PT Sans" w:hAnsi="PT Sans"/>
          <w:sz w:val="24"/>
          <w:szCs w:val="24"/>
        </w:rPr>
        <w:t xml:space="preserve">.2026 </w:t>
      </w:r>
      <w:r w:rsidRPr="008B3282">
        <w:rPr>
          <w:rFonts w:ascii="PT Sans" w:hAnsi="PT Sans"/>
          <w:sz w:val="24"/>
          <w:szCs w:val="24"/>
        </w:rPr>
        <w:t>ссылке:</w:t>
      </w:r>
      <w:r w:rsidRPr="0065016E">
        <w:rPr>
          <w:rFonts w:ascii="Times New Roman" w:hAnsi="Times New Roman"/>
          <w:sz w:val="24"/>
          <w:szCs w:val="24"/>
        </w:rPr>
        <w:t xml:space="preserve"> </w:t>
      </w:r>
      <w:bookmarkStart w:id="7" w:name="_Hlk230340491"/>
      <w:r w:rsidR="00453929">
        <w:fldChar w:fldCharType="begin"/>
      </w:r>
      <w:r w:rsidR="00453929">
        <w:instrText xml:space="preserve"> HYPERLINK "https://chernomor.transneft.ru/development/ecology/hearings/" </w:instrText>
      </w:r>
      <w:r w:rsidR="00453929">
        <w:fldChar w:fldCharType="separate"/>
      </w:r>
      <w:r w:rsidR="00B65062" w:rsidRPr="00B65062">
        <w:rPr>
          <w:rStyle w:val="af1"/>
          <w:rFonts w:ascii="PT Sans" w:hAnsi="PT Sans"/>
        </w:rPr>
        <w:t>https://chernomor.transneft.ru/development/ecology/hearings/</w:t>
      </w:r>
      <w:r w:rsidR="00453929">
        <w:rPr>
          <w:rStyle w:val="af1"/>
          <w:rFonts w:ascii="PT Sans" w:hAnsi="PT Sans"/>
        </w:rPr>
        <w:fldChar w:fldCharType="end"/>
      </w:r>
      <w:r w:rsidR="00B65062">
        <w:t xml:space="preserve"> </w:t>
      </w:r>
      <w:proofErr w:type="gramEnd"/>
    </w:p>
    <w:bookmarkEnd w:id="7"/>
    <w:p w:rsidR="001B2A6F" w:rsidRPr="00621F1C" w:rsidRDefault="006F1093" w:rsidP="00621F1C">
      <w:pPr>
        <w:spacing w:after="0" w:line="312" w:lineRule="auto"/>
        <w:jc w:val="both"/>
        <w:rPr>
          <w:rFonts w:ascii="PT Sans" w:hAnsi="PT Sans"/>
          <w:sz w:val="24"/>
          <w:szCs w:val="24"/>
        </w:rPr>
      </w:pPr>
      <w:r w:rsidRPr="00621F1C">
        <w:rPr>
          <w:rFonts w:ascii="PT Sans" w:hAnsi="PT Sans"/>
          <w:b/>
          <w:sz w:val="24"/>
          <w:szCs w:val="24"/>
        </w:rPr>
        <w:t>Информация о возможности проведения по инициативе граждан слушаний:</w:t>
      </w:r>
      <w:r w:rsidRPr="0065016E">
        <w:rPr>
          <w:rFonts w:ascii="Times New Roman" w:hAnsi="Times New Roman"/>
          <w:b/>
          <w:sz w:val="24"/>
          <w:szCs w:val="24"/>
        </w:rPr>
        <w:t xml:space="preserve"> </w:t>
      </w:r>
      <w:r w:rsidRPr="008B3282">
        <w:rPr>
          <w:rFonts w:ascii="PT Sans" w:hAnsi="PT Sans"/>
          <w:sz w:val="24"/>
          <w:szCs w:val="24"/>
        </w:rPr>
        <w:t>Проведение слушаний может быть инициировано гражданами в течение 7 календарных дней с даты размещения заказчиком (исполнителем) для ознакомления общественности с объектами общественных обсуждений путем направления в указанный срок</w:t>
      </w:r>
      <w:r w:rsidRPr="0065016E">
        <w:rPr>
          <w:rFonts w:ascii="Times New Roman" w:hAnsi="Times New Roman"/>
          <w:sz w:val="24"/>
          <w:szCs w:val="24"/>
        </w:rPr>
        <w:t xml:space="preserve"> </w:t>
      </w:r>
      <w:r w:rsidRPr="00621F1C">
        <w:rPr>
          <w:rFonts w:ascii="PT Sans" w:hAnsi="PT Sans"/>
          <w:sz w:val="24"/>
          <w:szCs w:val="24"/>
        </w:rPr>
        <w:t>в</w:t>
      </w:r>
      <w:r w:rsidR="00210D5B">
        <w:rPr>
          <w:rFonts w:ascii="PT Sans" w:hAnsi="PT Sans"/>
          <w:sz w:val="24"/>
          <w:szCs w:val="24"/>
        </w:rPr>
        <w:t xml:space="preserve"> у</w:t>
      </w:r>
      <w:r w:rsidRPr="00621F1C">
        <w:rPr>
          <w:rFonts w:ascii="PT Sans" w:hAnsi="PT Sans"/>
          <w:sz w:val="24"/>
          <w:szCs w:val="24"/>
        </w:rPr>
        <w:t>полномоченный орган соответствующей инициативы в произвольной форме: посредством официального сайта уполномоченного органа в сети «Интернет», в письменной форме или в форме электронного документа в адрес уполномоченного органа по адресу, указанному в уведомлении об обсуждениях.</w:t>
      </w:r>
    </w:p>
    <w:p w:rsidR="001B2A6F" w:rsidRPr="00621F1C" w:rsidRDefault="006F1093" w:rsidP="00621F1C">
      <w:pPr>
        <w:spacing w:after="0" w:line="312" w:lineRule="auto"/>
        <w:ind w:firstLine="709"/>
        <w:jc w:val="both"/>
        <w:rPr>
          <w:rFonts w:ascii="PT Sans" w:hAnsi="PT Sans"/>
          <w:sz w:val="24"/>
          <w:szCs w:val="24"/>
        </w:rPr>
      </w:pPr>
      <w:r w:rsidRPr="00621F1C">
        <w:rPr>
          <w:rFonts w:ascii="PT Sans" w:hAnsi="PT Sans"/>
          <w:sz w:val="24"/>
          <w:szCs w:val="24"/>
        </w:rPr>
        <w:t xml:space="preserve"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</w:t>
      </w:r>
      <w:r w:rsidRPr="00621F1C">
        <w:rPr>
          <w:rFonts w:ascii="PT Sans" w:hAnsi="PT Sans"/>
          <w:sz w:val="24"/>
          <w:szCs w:val="24"/>
        </w:rPr>
        <w:lastRenderedPageBreak/>
        <w:t>персональных данных в соответствии с законодательством Российской Федерации в области персональных данных.</w:t>
      </w:r>
    </w:p>
    <w:p w:rsidR="001B2A6F" w:rsidRPr="00827792" w:rsidRDefault="006F1093" w:rsidP="00827792">
      <w:pPr>
        <w:spacing w:after="0" w:line="312" w:lineRule="auto"/>
        <w:jc w:val="both"/>
        <w:rPr>
          <w:rFonts w:ascii="PT Sans" w:hAnsi="PT Sans"/>
          <w:sz w:val="24"/>
          <w:szCs w:val="24"/>
        </w:rPr>
      </w:pPr>
      <w:r w:rsidRPr="00621F1C">
        <w:rPr>
          <w:rFonts w:ascii="PT Sans" w:hAnsi="PT Sans"/>
          <w:b/>
          <w:sz w:val="24"/>
          <w:szCs w:val="24"/>
        </w:rPr>
        <w:t>Способ направления замечаний и предложений:</w:t>
      </w:r>
      <w:r w:rsidRPr="0065016E">
        <w:rPr>
          <w:rFonts w:ascii="Times New Roman" w:hAnsi="Times New Roman"/>
          <w:b/>
          <w:sz w:val="24"/>
          <w:szCs w:val="24"/>
        </w:rPr>
        <w:t xml:space="preserve"> </w:t>
      </w:r>
      <w:r w:rsidRPr="00621F1C">
        <w:rPr>
          <w:rFonts w:ascii="PT Sans" w:hAnsi="PT Sans"/>
          <w:sz w:val="24"/>
          <w:szCs w:val="24"/>
        </w:rPr>
        <w:t>путем направления</w:t>
      </w:r>
      <w:r w:rsidRPr="0065016E">
        <w:rPr>
          <w:rFonts w:ascii="Times New Roman" w:hAnsi="Times New Roman"/>
          <w:sz w:val="24"/>
          <w:szCs w:val="24"/>
        </w:rPr>
        <w:t xml:space="preserve"> </w:t>
      </w:r>
      <w:r w:rsidR="00007A6D">
        <w:rPr>
          <w:rFonts w:ascii="PT Sans" w:hAnsi="PT Sans"/>
          <w:sz w:val="24"/>
          <w:szCs w:val="24"/>
        </w:rPr>
        <w:t>06.07</w:t>
      </w:r>
      <w:r w:rsidR="00007A6D" w:rsidRPr="00FA40C5">
        <w:rPr>
          <w:rFonts w:ascii="PT Sans" w:hAnsi="PT Sans"/>
          <w:sz w:val="24"/>
          <w:szCs w:val="24"/>
        </w:rPr>
        <w:t xml:space="preserve">.2026 по </w:t>
      </w:r>
      <w:r w:rsidR="00007A6D">
        <w:rPr>
          <w:rFonts w:ascii="PT Sans" w:hAnsi="PT Sans"/>
          <w:sz w:val="24"/>
          <w:szCs w:val="24"/>
        </w:rPr>
        <w:t>05</w:t>
      </w:r>
      <w:r w:rsidR="00007A6D" w:rsidRPr="00FA40C5">
        <w:rPr>
          <w:rFonts w:ascii="PT Sans" w:hAnsi="PT Sans"/>
          <w:sz w:val="24"/>
          <w:szCs w:val="24"/>
        </w:rPr>
        <w:t>.0</w:t>
      </w:r>
      <w:r w:rsidR="00007A6D">
        <w:rPr>
          <w:rFonts w:ascii="PT Sans" w:hAnsi="PT Sans"/>
          <w:sz w:val="24"/>
          <w:szCs w:val="24"/>
        </w:rPr>
        <w:t>8</w:t>
      </w:r>
      <w:r w:rsidR="00007A6D" w:rsidRPr="00FA40C5">
        <w:rPr>
          <w:rFonts w:ascii="PT Sans" w:hAnsi="PT Sans"/>
          <w:sz w:val="24"/>
          <w:szCs w:val="24"/>
        </w:rPr>
        <w:t xml:space="preserve">.2026 </w:t>
      </w:r>
      <w:r w:rsidRPr="00827792">
        <w:rPr>
          <w:rFonts w:ascii="PT Sans" w:hAnsi="PT Sans"/>
          <w:sz w:val="24"/>
          <w:szCs w:val="24"/>
        </w:rPr>
        <w:t>в уполномоченный орган предложений и замечаний, касающихся объекта обсуждений:</w:t>
      </w:r>
    </w:p>
    <w:p w:rsidR="001B2A6F" w:rsidRPr="00827792" w:rsidRDefault="006F1093" w:rsidP="00827792">
      <w:pPr>
        <w:spacing w:after="0" w:line="312" w:lineRule="auto"/>
        <w:ind w:firstLine="709"/>
        <w:jc w:val="both"/>
        <w:rPr>
          <w:rFonts w:ascii="PT Sans" w:hAnsi="PT Sans"/>
          <w:sz w:val="24"/>
          <w:szCs w:val="24"/>
        </w:rPr>
      </w:pPr>
      <w:bookmarkStart w:id="8" w:name="sub_10341"/>
      <w:r w:rsidRPr="00827792">
        <w:rPr>
          <w:rFonts w:ascii="PT Sans" w:hAnsi="PT Sans"/>
          <w:sz w:val="24"/>
          <w:szCs w:val="24"/>
        </w:rPr>
        <w:t>а) посредством официального сайта;</w:t>
      </w:r>
    </w:p>
    <w:p w:rsidR="001B2A6F" w:rsidRPr="00827792" w:rsidRDefault="006F1093" w:rsidP="00827792">
      <w:pPr>
        <w:spacing w:after="0" w:line="312" w:lineRule="auto"/>
        <w:ind w:firstLine="709"/>
        <w:jc w:val="both"/>
        <w:rPr>
          <w:rFonts w:ascii="PT Sans" w:hAnsi="PT Sans"/>
          <w:sz w:val="24"/>
          <w:szCs w:val="24"/>
        </w:rPr>
      </w:pPr>
      <w:bookmarkStart w:id="9" w:name="sub_10342"/>
      <w:bookmarkEnd w:id="8"/>
      <w:r w:rsidRPr="00827792">
        <w:rPr>
          <w:rFonts w:ascii="PT Sans" w:hAnsi="PT Sans"/>
          <w:sz w:val="24"/>
          <w:szCs w:val="24"/>
        </w:rPr>
        <w:t>б) в письменной или устной форме в ходе проведения слушаний (в случае проведения таких слушаний);</w:t>
      </w:r>
    </w:p>
    <w:p w:rsidR="001B2A6F" w:rsidRPr="00827792" w:rsidRDefault="006F1093" w:rsidP="00827792">
      <w:pPr>
        <w:spacing w:after="0" w:line="312" w:lineRule="auto"/>
        <w:ind w:firstLine="709"/>
        <w:jc w:val="both"/>
        <w:rPr>
          <w:rFonts w:ascii="PT Sans" w:hAnsi="PT Sans"/>
          <w:sz w:val="24"/>
          <w:szCs w:val="24"/>
        </w:rPr>
      </w:pPr>
      <w:bookmarkStart w:id="10" w:name="sub_10343"/>
      <w:bookmarkEnd w:id="9"/>
      <w:r w:rsidRPr="00827792">
        <w:rPr>
          <w:rFonts w:ascii="PT Sans" w:hAnsi="PT Sans"/>
          <w:sz w:val="24"/>
          <w:szCs w:val="24"/>
        </w:rPr>
        <w:t>в) в письменной форме или в форме электронного документа, направленного в адрес уполномоченного органа;</w:t>
      </w:r>
    </w:p>
    <w:bookmarkEnd w:id="10"/>
    <w:p w:rsidR="001B2A6F" w:rsidRPr="00827792" w:rsidRDefault="006F1093" w:rsidP="00827792">
      <w:pPr>
        <w:spacing w:after="0" w:line="312" w:lineRule="auto"/>
        <w:ind w:firstLine="709"/>
        <w:jc w:val="both"/>
        <w:rPr>
          <w:rFonts w:ascii="PT Sans" w:hAnsi="PT Sans"/>
          <w:sz w:val="24"/>
          <w:szCs w:val="24"/>
        </w:rPr>
      </w:pPr>
      <w:r w:rsidRPr="00827792">
        <w:rPr>
          <w:rFonts w:ascii="PT Sans" w:hAnsi="PT Sans"/>
          <w:sz w:val="24"/>
          <w:szCs w:val="24"/>
        </w:rPr>
        <w:t xml:space="preserve">г) посредством записи в журнале учета участников общественных обсуждений, очно ознакомляющихся с объектом обсуждений, и их замечаний, и предложений. </w:t>
      </w:r>
    </w:p>
    <w:p w:rsidR="001B2A6F" w:rsidRPr="00827792" w:rsidRDefault="006F1093" w:rsidP="00827792">
      <w:pPr>
        <w:spacing w:after="0" w:line="312" w:lineRule="auto"/>
        <w:ind w:firstLine="709"/>
        <w:jc w:val="both"/>
        <w:rPr>
          <w:rFonts w:ascii="PT Sans" w:hAnsi="PT Sans"/>
          <w:sz w:val="24"/>
          <w:szCs w:val="24"/>
        </w:rPr>
      </w:pPr>
      <w:r w:rsidRPr="00827792">
        <w:rPr>
          <w:rFonts w:ascii="PT Sans" w:hAnsi="PT Sans"/>
          <w:sz w:val="24"/>
          <w:szCs w:val="24"/>
        </w:rPr>
        <w:t>При внесении предложений и замечаний участником общественных обсуждений указываются следующие сведения:</w:t>
      </w:r>
    </w:p>
    <w:p w:rsidR="001B2A6F" w:rsidRPr="00827792" w:rsidRDefault="006F1093" w:rsidP="00827792">
      <w:pPr>
        <w:spacing w:after="0" w:line="312" w:lineRule="auto"/>
        <w:ind w:firstLine="709"/>
        <w:jc w:val="both"/>
        <w:rPr>
          <w:rFonts w:ascii="PT Sans" w:hAnsi="PT Sans"/>
          <w:sz w:val="24"/>
          <w:szCs w:val="24"/>
        </w:rPr>
      </w:pPr>
      <w:r w:rsidRPr="00827792">
        <w:rPr>
          <w:rFonts w:ascii="PT Sans" w:hAnsi="PT Sans"/>
          <w:sz w:val="24"/>
          <w:szCs w:val="24"/>
        </w:rPr>
        <w:t>- 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:rsidR="001B2A6F" w:rsidRPr="00827792" w:rsidRDefault="006F1093" w:rsidP="00827792">
      <w:pPr>
        <w:spacing w:after="0" w:line="312" w:lineRule="auto"/>
        <w:ind w:firstLine="709"/>
        <w:jc w:val="both"/>
        <w:rPr>
          <w:rFonts w:ascii="PT Sans" w:hAnsi="PT Sans"/>
          <w:sz w:val="24"/>
          <w:szCs w:val="24"/>
        </w:rPr>
      </w:pPr>
      <w:r w:rsidRPr="00827792">
        <w:rPr>
          <w:rFonts w:ascii="PT Sans" w:hAnsi="PT Sans"/>
          <w:sz w:val="24"/>
          <w:szCs w:val="24"/>
        </w:rPr>
        <w:t>- для юридических лиц –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:rsidR="001B2A6F" w:rsidRPr="00827792" w:rsidRDefault="006F1093" w:rsidP="00827792">
      <w:pPr>
        <w:spacing w:after="0" w:line="312" w:lineRule="auto"/>
        <w:ind w:firstLine="709"/>
        <w:jc w:val="both"/>
        <w:rPr>
          <w:rFonts w:ascii="PT Sans" w:hAnsi="PT Sans"/>
          <w:sz w:val="24"/>
          <w:szCs w:val="24"/>
        </w:rPr>
      </w:pPr>
      <w:r w:rsidRPr="00827792">
        <w:rPr>
          <w:rFonts w:ascii="PT Sans" w:hAnsi="PT Sans"/>
          <w:sz w:val="24"/>
          <w:szCs w:val="24"/>
        </w:rPr>
        <w:t>- 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:rsidR="001B2A6F" w:rsidRPr="00827792" w:rsidRDefault="006F1093" w:rsidP="00827792">
      <w:pPr>
        <w:spacing w:after="0" w:line="312" w:lineRule="auto"/>
        <w:ind w:firstLine="709"/>
        <w:jc w:val="both"/>
        <w:rPr>
          <w:rFonts w:ascii="PT Sans" w:hAnsi="PT Sans"/>
          <w:sz w:val="24"/>
          <w:szCs w:val="24"/>
        </w:rPr>
      </w:pPr>
      <w:r w:rsidRPr="00827792">
        <w:rPr>
          <w:rFonts w:ascii="PT Sans" w:hAnsi="PT Sans"/>
          <w:sz w:val="24"/>
          <w:szCs w:val="24"/>
        </w:rPr>
        <w:t>- согласие на участие в подписании протокола общественных обсуждений, способ направления и подписания указанного протокола с учетом положений абзаца первого пункта 41 и пунктов 42 – 44 Правил, утвержденных постановлением Правительства Российской Федерации от 28 ноября 2024 г. № 1644 («О порядке проведения оценки воздействия на окружающую среду») (далее – Правила).</w:t>
      </w:r>
    </w:p>
    <w:p w:rsidR="001B2A6F" w:rsidRPr="00827792" w:rsidRDefault="006F1093" w:rsidP="00827792">
      <w:pPr>
        <w:spacing w:after="0" w:line="312" w:lineRule="auto"/>
        <w:ind w:firstLine="709"/>
        <w:jc w:val="both"/>
        <w:rPr>
          <w:rFonts w:ascii="PT Sans" w:hAnsi="PT Sans"/>
          <w:sz w:val="24"/>
          <w:szCs w:val="24"/>
        </w:rPr>
      </w:pPr>
      <w:r w:rsidRPr="00827792">
        <w:rPr>
          <w:rFonts w:ascii="PT Sans" w:hAnsi="PT Sans"/>
          <w:sz w:val="24"/>
          <w:szCs w:val="24"/>
        </w:rPr>
        <w:t>Согласно пунктам 42 – 44 Правил протокол общественных обсуждений подписывается представителем заказчика (исполнителя), участниками общественных обсуждений на бумажном носителе или в форме электронного документа.</w:t>
      </w:r>
    </w:p>
    <w:p w:rsidR="001B2A6F" w:rsidRPr="00827792" w:rsidRDefault="006F1093" w:rsidP="00827792">
      <w:pPr>
        <w:spacing w:after="0" w:line="312" w:lineRule="auto"/>
        <w:ind w:firstLine="709"/>
        <w:jc w:val="both"/>
        <w:rPr>
          <w:rFonts w:ascii="PT Sans" w:hAnsi="PT Sans"/>
          <w:sz w:val="24"/>
          <w:szCs w:val="24"/>
        </w:rPr>
      </w:pPr>
      <w:bookmarkStart w:id="11" w:name="sub_1043"/>
      <w:r w:rsidRPr="00827792">
        <w:rPr>
          <w:rFonts w:ascii="PT Sans" w:hAnsi="PT Sans"/>
          <w:sz w:val="24"/>
          <w:szCs w:val="24"/>
        </w:rPr>
        <w:t>В случае подписания протокола общественных обсуждений на бумажном носителе подписи проставляются собственноручно.</w:t>
      </w:r>
    </w:p>
    <w:bookmarkEnd w:id="11"/>
    <w:p w:rsidR="001B2A6F" w:rsidRPr="00827792" w:rsidRDefault="006F1093" w:rsidP="00827792">
      <w:pPr>
        <w:spacing w:after="0" w:line="312" w:lineRule="auto"/>
        <w:ind w:firstLine="709"/>
        <w:jc w:val="both"/>
        <w:rPr>
          <w:rFonts w:ascii="PT Sans" w:hAnsi="PT Sans"/>
          <w:sz w:val="24"/>
          <w:szCs w:val="24"/>
        </w:rPr>
      </w:pPr>
      <w:r w:rsidRPr="00827792">
        <w:rPr>
          <w:rFonts w:ascii="PT Sans" w:hAnsi="PT Sans"/>
          <w:sz w:val="24"/>
          <w:szCs w:val="24"/>
        </w:rPr>
        <w:t>Подписание протокола общественных обсуждений в форме электронного документа осуществляется любым видом электронной подписи.</w:t>
      </w:r>
    </w:p>
    <w:p w:rsidR="001B2A6F" w:rsidRPr="00827792" w:rsidRDefault="006F1093" w:rsidP="00827792">
      <w:pPr>
        <w:spacing w:after="0" w:line="312" w:lineRule="auto"/>
        <w:ind w:firstLine="709"/>
        <w:jc w:val="both"/>
        <w:rPr>
          <w:rFonts w:ascii="PT Sans" w:hAnsi="PT Sans"/>
          <w:sz w:val="24"/>
          <w:szCs w:val="24"/>
        </w:rPr>
      </w:pPr>
      <w:r w:rsidRPr="00827792">
        <w:rPr>
          <w:rFonts w:ascii="PT Sans" w:hAnsi="PT Sans"/>
          <w:sz w:val="24"/>
          <w:szCs w:val="24"/>
        </w:rPr>
        <w:t>Согласно пунктам 49 и 51 Правил персональные данные, указанные участниками общественных обсуждений, будут включены в окончательные материалы оценки воздействия на окружающую среду, которые размещаются на официальных сайтах уполномоченного органа и заказчика (исполнителя) в открытом доступе в сети «Интернет».</w:t>
      </w:r>
    </w:p>
    <w:p w:rsidR="004A06C1" w:rsidRDefault="004A06C1" w:rsidP="00827792">
      <w:pPr>
        <w:spacing w:after="0" w:line="312" w:lineRule="auto"/>
        <w:jc w:val="both"/>
        <w:rPr>
          <w:rFonts w:ascii="PT Sans" w:hAnsi="PT Sans"/>
          <w:sz w:val="28"/>
          <w:szCs w:val="28"/>
        </w:rPr>
      </w:pPr>
    </w:p>
    <w:sectPr w:rsidR="004A06C1" w:rsidSect="001B1BCA">
      <w:headerReference w:type="default" r:id="rId13"/>
      <w:headerReference w:type="first" r:id="rId14"/>
      <w:type w:val="continuous"/>
      <w:pgSz w:w="11906" w:h="16838" w:code="9"/>
      <w:pgMar w:top="426" w:right="56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D09" w:rsidRDefault="00085D09">
      <w:pPr>
        <w:spacing w:after="0" w:line="240" w:lineRule="auto"/>
      </w:pPr>
      <w:r>
        <w:separator/>
      </w:r>
    </w:p>
  </w:endnote>
  <w:endnote w:type="continuationSeparator" w:id="0">
    <w:p w:rsidR="00085D09" w:rsidRDefault="00085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Corbel"/>
    <w:charset w:val="CC"/>
    <w:family w:val="swiss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D09" w:rsidRDefault="00085D09">
      <w:pPr>
        <w:spacing w:after="0" w:line="240" w:lineRule="auto"/>
      </w:pPr>
      <w:r>
        <w:separator/>
      </w:r>
    </w:p>
  </w:footnote>
  <w:footnote w:type="continuationSeparator" w:id="0">
    <w:p w:rsidR="00085D09" w:rsidRDefault="00085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4688716"/>
      <w:docPartObj>
        <w:docPartGallery w:val="Page Numbers (Top of Page)"/>
        <w:docPartUnique/>
      </w:docPartObj>
    </w:sdtPr>
    <w:sdtEndPr>
      <w:rPr>
        <w:rFonts w:ascii="Franklin Gothic Book" w:hAnsi="Franklin Gothic Book"/>
        <w:sz w:val="24"/>
        <w:szCs w:val="24"/>
      </w:rPr>
    </w:sdtEndPr>
    <w:sdtContent>
      <w:p w:rsidR="00D42E91" w:rsidRPr="00D42E91" w:rsidRDefault="006F1093" w:rsidP="00D42E91">
        <w:pPr>
          <w:pStyle w:val="a5"/>
          <w:jc w:val="center"/>
          <w:rPr>
            <w:rFonts w:ascii="Franklin Gothic Book" w:hAnsi="Franklin Gothic Book"/>
            <w:sz w:val="24"/>
            <w:szCs w:val="24"/>
          </w:rPr>
        </w:pPr>
        <w:r w:rsidRPr="00D42E91">
          <w:rPr>
            <w:rFonts w:ascii="Franklin Gothic Book" w:hAnsi="Franklin Gothic Book"/>
            <w:sz w:val="24"/>
            <w:szCs w:val="24"/>
          </w:rPr>
          <w:fldChar w:fldCharType="begin"/>
        </w:r>
        <w:r w:rsidRPr="00D42E91">
          <w:rPr>
            <w:rFonts w:ascii="Franklin Gothic Book" w:hAnsi="Franklin Gothic Book"/>
            <w:sz w:val="24"/>
            <w:szCs w:val="24"/>
          </w:rPr>
          <w:instrText>PAGE   \* MERGEFORMAT</w:instrText>
        </w:r>
        <w:r w:rsidRPr="00D42E91">
          <w:rPr>
            <w:rFonts w:ascii="Franklin Gothic Book" w:hAnsi="Franklin Gothic Book"/>
            <w:sz w:val="24"/>
            <w:szCs w:val="24"/>
          </w:rPr>
          <w:fldChar w:fldCharType="separate"/>
        </w:r>
        <w:r w:rsidR="003A38B0">
          <w:rPr>
            <w:rFonts w:ascii="Franklin Gothic Book" w:hAnsi="Franklin Gothic Book"/>
            <w:noProof/>
            <w:sz w:val="24"/>
            <w:szCs w:val="24"/>
          </w:rPr>
          <w:t>3</w:t>
        </w:r>
        <w:r w:rsidRPr="00D42E91">
          <w:rPr>
            <w:rFonts w:ascii="Franklin Gothic Book" w:hAnsi="Franklin Gothic Book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381" w:rsidRDefault="006F1093">
    <w:pPr>
      <w:pStyle w:val="a5"/>
    </w:pPr>
    <w:r>
      <w:rPr>
        <w:rFonts w:ascii="PT Sans" w:hAnsi="PT Sans"/>
        <w:noProof/>
        <w:sz w:val="24"/>
        <w:szCs w:val="24"/>
        <w:highlight w:val="yellow"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1707898</wp:posOffset>
          </wp:positionH>
          <wp:positionV relativeFrom="paragraph">
            <wp:posOffset>3045245</wp:posOffset>
          </wp:positionV>
          <wp:extent cx="5926425" cy="5848925"/>
          <wp:effectExtent l="0" t="0" r="0" b="0"/>
          <wp:wrapNone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26425" cy="5848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C5E09"/>
    <w:multiLevelType w:val="multilevel"/>
    <w:tmpl w:val="A2504922"/>
    <w:lvl w:ilvl="0">
      <w:start w:val="1"/>
      <w:numFmt w:val="decimal"/>
      <w:lvlText w:val="%1."/>
      <w:lvlJc w:val="left"/>
      <w:pPr>
        <w:ind w:left="1068" w:hanging="360"/>
      </w:pPr>
      <w:rPr>
        <w:rFonts w:ascii="Franklin Gothic Book" w:eastAsia="Times New Roman" w:hAnsi="Franklin Gothic Book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cs="Times New Roman" w:hint="default"/>
      </w:rPr>
    </w:lvl>
  </w:abstractNum>
  <w:abstractNum w:abstractNumId="1">
    <w:nsid w:val="268E45BA"/>
    <w:multiLevelType w:val="hybridMultilevel"/>
    <w:tmpl w:val="9BF4667A"/>
    <w:lvl w:ilvl="0" w:tplc="A4980D2C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C8921088" w:tentative="1">
      <w:start w:val="1"/>
      <w:numFmt w:val="lowerLetter"/>
      <w:lvlText w:val="%2."/>
      <w:lvlJc w:val="left"/>
      <w:pPr>
        <w:ind w:left="1789" w:hanging="360"/>
      </w:pPr>
    </w:lvl>
    <w:lvl w:ilvl="2" w:tplc="A036AA8E" w:tentative="1">
      <w:start w:val="1"/>
      <w:numFmt w:val="lowerRoman"/>
      <w:lvlText w:val="%3."/>
      <w:lvlJc w:val="right"/>
      <w:pPr>
        <w:ind w:left="2509" w:hanging="180"/>
      </w:pPr>
    </w:lvl>
    <w:lvl w:ilvl="3" w:tplc="8A1E35F8" w:tentative="1">
      <w:start w:val="1"/>
      <w:numFmt w:val="decimal"/>
      <w:lvlText w:val="%4."/>
      <w:lvlJc w:val="left"/>
      <w:pPr>
        <w:ind w:left="3229" w:hanging="360"/>
      </w:pPr>
    </w:lvl>
    <w:lvl w:ilvl="4" w:tplc="D4847F6C" w:tentative="1">
      <w:start w:val="1"/>
      <w:numFmt w:val="lowerLetter"/>
      <w:lvlText w:val="%5."/>
      <w:lvlJc w:val="left"/>
      <w:pPr>
        <w:ind w:left="3949" w:hanging="360"/>
      </w:pPr>
    </w:lvl>
    <w:lvl w:ilvl="5" w:tplc="E6A4D014" w:tentative="1">
      <w:start w:val="1"/>
      <w:numFmt w:val="lowerRoman"/>
      <w:lvlText w:val="%6."/>
      <w:lvlJc w:val="right"/>
      <w:pPr>
        <w:ind w:left="4669" w:hanging="180"/>
      </w:pPr>
    </w:lvl>
    <w:lvl w:ilvl="6" w:tplc="4518F6E2" w:tentative="1">
      <w:start w:val="1"/>
      <w:numFmt w:val="decimal"/>
      <w:lvlText w:val="%7."/>
      <w:lvlJc w:val="left"/>
      <w:pPr>
        <w:ind w:left="5389" w:hanging="360"/>
      </w:pPr>
    </w:lvl>
    <w:lvl w:ilvl="7" w:tplc="FC06F4F0" w:tentative="1">
      <w:start w:val="1"/>
      <w:numFmt w:val="lowerLetter"/>
      <w:lvlText w:val="%8."/>
      <w:lvlJc w:val="left"/>
      <w:pPr>
        <w:ind w:left="6109" w:hanging="360"/>
      </w:pPr>
    </w:lvl>
    <w:lvl w:ilvl="8" w:tplc="3942204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7C5387E"/>
    <w:multiLevelType w:val="hybridMultilevel"/>
    <w:tmpl w:val="D88ABD60"/>
    <w:lvl w:ilvl="0" w:tplc="A3187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9FE79A0" w:tentative="1">
      <w:start w:val="1"/>
      <w:numFmt w:val="lowerLetter"/>
      <w:lvlText w:val="%2."/>
      <w:lvlJc w:val="left"/>
      <w:pPr>
        <w:ind w:left="1789" w:hanging="360"/>
      </w:pPr>
    </w:lvl>
    <w:lvl w:ilvl="2" w:tplc="64B01680" w:tentative="1">
      <w:start w:val="1"/>
      <w:numFmt w:val="lowerRoman"/>
      <w:lvlText w:val="%3."/>
      <w:lvlJc w:val="right"/>
      <w:pPr>
        <w:ind w:left="2509" w:hanging="180"/>
      </w:pPr>
    </w:lvl>
    <w:lvl w:ilvl="3" w:tplc="90D6D5DA" w:tentative="1">
      <w:start w:val="1"/>
      <w:numFmt w:val="decimal"/>
      <w:lvlText w:val="%4."/>
      <w:lvlJc w:val="left"/>
      <w:pPr>
        <w:ind w:left="3229" w:hanging="360"/>
      </w:pPr>
    </w:lvl>
    <w:lvl w:ilvl="4" w:tplc="CAAA5A62" w:tentative="1">
      <w:start w:val="1"/>
      <w:numFmt w:val="lowerLetter"/>
      <w:lvlText w:val="%5."/>
      <w:lvlJc w:val="left"/>
      <w:pPr>
        <w:ind w:left="3949" w:hanging="360"/>
      </w:pPr>
    </w:lvl>
    <w:lvl w:ilvl="5" w:tplc="BCC8F696" w:tentative="1">
      <w:start w:val="1"/>
      <w:numFmt w:val="lowerRoman"/>
      <w:lvlText w:val="%6."/>
      <w:lvlJc w:val="right"/>
      <w:pPr>
        <w:ind w:left="4669" w:hanging="180"/>
      </w:pPr>
    </w:lvl>
    <w:lvl w:ilvl="6" w:tplc="652A636C" w:tentative="1">
      <w:start w:val="1"/>
      <w:numFmt w:val="decimal"/>
      <w:lvlText w:val="%7."/>
      <w:lvlJc w:val="left"/>
      <w:pPr>
        <w:ind w:left="5389" w:hanging="360"/>
      </w:pPr>
    </w:lvl>
    <w:lvl w:ilvl="7" w:tplc="C63EE024" w:tentative="1">
      <w:start w:val="1"/>
      <w:numFmt w:val="lowerLetter"/>
      <w:lvlText w:val="%8."/>
      <w:lvlJc w:val="left"/>
      <w:pPr>
        <w:ind w:left="6109" w:hanging="360"/>
      </w:pPr>
    </w:lvl>
    <w:lvl w:ilvl="8" w:tplc="7548ECF8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SortMethod w:val="00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91"/>
    <w:rsid w:val="00007A6D"/>
    <w:rsid w:val="00013802"/>
    <w:rsid w:val="0002359F"/>
    <w:rsid w:val="00035635"/>
    <w:rsid w:val="00045494"/>
    <w:rsid w:val="00051A80"/>
    <w:rsid w:val="000542CE"/>
    <w:rsid w:val="000666AB"/>
    <w:rsid w:val="00085D09"/>
    <w:rsid w:val="000C378D"/>
    <w:rsid w:val="000E538F"/>
    <w:rsid w:val="000E6BBC"/>
    <w:rsid w:val="000F071B"/>
    <w:rsid w:val="0011178D"/>
    <w:rsid w:val="00121C38"/>
    <w:rsid w:val="0012410C"/>
    <w:rsid w:val="00133E99"/>
    <w:rsid w:val="0018788F"/>
    <w:rsid w:val="001B1BCA"/>
    <w:rsid w:val="001B2A6F"/>
    <w:rsid w:val="001B6828"/>
    <w:rsid w:val="001D184A"/>
    <w:rsid w:val="001D35CC"/>
    <w:rsid w:val="001E164B"/>
    <w:rsid w:val="001F4EEF"/>
    <w:rsid w:val="002074D9"/>
    <w:rsid w:val="00210D5B"/>
    <w:rsid w:val="0024047E"/>
    <w:rsid w:val="002408C1"/>
    <w:rsid w:val="002508A7"/>
    <w:rsid w:val="002650A8"/>
    <w:rsid w:val="00272B03"/>
    <w:rsid w:val="00281DEB"/>
    <w:rsid w:val="0028747A"/>
    <w:rsid w:val="00290137"/>
    <w:rsid w:val="002A736E"/>
    <w:rsid w:val="002B7567"/>
    <w:rsid w:val="002F2FCD"/>
    <w:rsid w:val="003154DC"/>
    <w:rsid w:val="003220BB"/>
    <w:rsid w:val="00322EF2"/>
    <w:rsid w:val="00331422"/>
    <w:rsid w:val="00351106"/>
    <w:rsid w:val="003667B5"/>
    <w:rsid w:val="00397EBD"/>
    <w:rsid w:val="003A2DC2"/>
    <w:rsid w:val="003A38B0"/>
    <w:rsid w:val="003D4E40"/>
    <w:rsid w:val="003F5092"/>
    <w:rsid w:val="00406B0C"/>
    <w:rsid w:val="0041497F"/>
    <w:rsid w:val="00422C9B"/>
    <w:rsid w:val="00423380"/>
    <w:rsid w:val="00423E0A"/>
    <w:rsid w:val="00442EA7"/>
    <w:rsid w:val="00453929"/>
    <w:rsid w:val="004662CC"/>
    <w:rsid w:val="0047304A"/>
    <w:rsid w:val="004973A5"/>
    <w:rsid w:val="004A06C1"/>
    <w:rsid w:val="004A4F43"/>
    <w:rsid w:val="004A4FD7"/>
    <w:rsid w:val="004A5C5E"/>
    <w:rsid w:val="004C2FE7"/>
    <w:rsid w:val="004D6196"/>
    <w:rsid w:val="004D75B1"/>
    <w:rsid w:val="0050074E"/>
    <w:rsid w:val="00511FEF"/>
    <w:rsid w:val="00520429"/>
    <w:rsid w:val="00536CF5"/>
    <w:rsid w:val="005468B0"/>
    <w:rsid w:val="00552514"/>
    <w:rsid w:val="00561596"/>
    <w:rsid w:val="00577021"/>
    <w:rsid w:val="00586ECB"/>
    <w:rsid w:val="005B1D1B"/>
    <w:rsid w:val="005C2A8E"/>
    <w:rsid w:val="005D0CB3"/>
    <w:rsid w:val="005D1940"/>
    <w:rsid w:val="005D4FE4"/>
    <w:rsid w:val="005E2FEC"/>
    <w:rsid w:val="006019F6"/>
    <w:rsid w:val="006052A6"/>
    <w:rsid w:val="006145B9"/>
    <w:rsid w:val="00621F1C"/>
    <w:rsid w:val="006402AB"/>
    <w:rsid w:val="0064523E"/>
    <w:rsid w:val="00646BD2"/>
    <w:rsid w:val="0065016E"/>
    <w:rsid w:val="00651B9F"/>
    <w:rsid w:val="0066104E"/>
    <w:rsid w:val="006A120C"/>
    <w:rsid w:val="006A1838"/>
    <w:rsid w:val="006B012F"/>
    <w:rsid w:val="006B07A9"/>
    <w:rsid w:val="006C055B"/>
    <w:rsid w:val="006E1152"/>
    <w:rsid w:val="006F1093"/>
    <w:rsid w:val="007148D1"/>
    <w:rsid w:val="00731F10"/>
    <w:rsid w:val="00740726"/>
    <w:rsid w:val="007617EB"/>
    <w:rsid w:val="00767817"/>
    <w:rsid w:val="0079083C"/>
    <w:rsid w:val="00791CFC"/>
    <w:rsid w:val="007A5528"/>
    <w:rsid w:val="007B6FD6"/>
    <w:rsid w:val="007D23BD"/>
    <w:rsid w:val="007D4995"/>
    <w:rsid w:val="007D7282"/>
    <w:rsid w:val="00820A2A"/>
    <w:rsid w:val="00827792"/>
    <w:rsid w:val="008640E8"/>
    <w:rsid w:val="00870020"/>
    <w:rsid w:val="00873451"/>
    <w:rsid w:val="008770F0"/>
    <w:rsid w:val="00877D50"/>
    <w:rsid w:val="0088316A"/>
    <w:rsid w:val="00896876"/>
    <w:rsid w:val="008B0220"/>
    <w:rsid w:val="008B22F9"/>
    <w:rsid w:val="008B3282"/>
    <w:rsid w:val="008B5C35"/>
    <w:rsid w:val="008C49CA"/>
    <w:rsid w:val="008D2821"/>
    <w:rsid w:val="008D7C50"/>
    <w:rsid w:val="008E5405"/>
    <w:rsid w:val="00923EDC"/>
    <w:rsid w:val="009250CA"/>
    <w:rsid w:val="009340B5"/>
    <w:rsid w:val="009606D0"/>
    <w:rsid w:val="0096432A"/>
    <w:rsid w:val="00974D04"/>
    <w:rsid w:val="00996D41"/>
    <w:rsid w:val="009A6901"/>
    <w:rsid w:val="009B16E1"/>
    <w:rsid w:val="009B7000"/>
    <w:rsid w:val="009C57FD"/>
    <w:rsid w:val="009D4A5C"/>
    <w:rsid w:val="009E73A0"/>
    <w:rsid w:val="00A13C2F"/>
    <w:rsid w:val="00A15081"/>
    <w:rsid w:val="00A20BF6"/>
    <w:rsid w:val="00A32BBE"/>
    <w:rsid w:val="00A46590"/>
    <w:rsid w:val="00A50FE6"/>
    <w:rsid w:val="00A577F7"/>
    <w:rsid w:val="00A61D02"/>
    <w:rsid w:val="00A82F44"/>
    <w:rsid w:val="00AA5308"/>
    <w:rsid w:val="00AB3791"/>
    <w:rsid w:val="00AC35C0"/>
    <w:rsid w:val="00AC76D1"/>
    <w:rsid w:val="00AE543D"/>
    <w:rsid w:val="00B06F15"/>
    <w:rsid w:val="00B25C0A"/>
    <w:rsid w:val="00B3478B"/>
    <w:rsid w:val="00B607D4"/>
    <w:rsid w:val="00B628ED"/>
    <w:rsid w:val="00B65062"/>
    <w:rsid w:val="00B67456"/>
    <w:rsid w:val="00B703EB"/>
    <w:rsid w:val="00B96581"/>
    <w:rsid w:val="00BD26AA"/>
    <w:rsid w:val="00C65E10"/>
    <w:rsid w:val="00C76E57"/>
    <w:rsid w:val="00C857D5"/>
    <w:rsid w:val="00C927CD"/>
    <w:rsid w:val="00CA2381"/>
    <w:rsid w:val="00CA358E"/>
    <w:rsid w:val="00CB04B7"/>
    <w:rsid w:val="00CB7792"/>
    <w:rsid w:val="00CC2FDE"/>
    <w:rsid w:val="00CC7F31"/>
    <w:rsid w:val="00CD3542"/>
    <w:rsid w:val="00CF474F"/>
    <w:rsid w:val="00D13622"/>
    <w:rsid w:val="00D42E91"/>
    <w:rsid w:val="00D5714C"/>
    <w:rsid w:val="00D93EED"/>
    <w:rsid w:val="00DD44EF"/>
    <w:rsid w:val="00DE6E9D"/>
    <w:rsid w:val="00DE70EE"/>
    <w:rsid w:val="00E0288F"/>
    <w:rsid w:val="00E029AA"/>
    <w:rsid w:val="00E03470"/>
    <w:rsid w:val="00E17B3A"/>
    <w:rsid w:val="00E408BD"/>
    <w:rsid w:val="00E46024"/>
    <w:rsid w:val="00E513C9"/>
    <w:rsid w:val="00E60F58"/>
    <w:rsid w:val="00E65368"/>
    <w:rsid w:val="00E828BD"/>
    <w:rsid w:val="00E863C3"/>
    <w:rsid w:val="00E87CBE"/>
    <w:rsid w:val="00EA27E5"/>
    <w:rsid w:val="00EB1E01"/>
    <w:rsid w:val="00EC52F0"/>
    <w:rsid w:val="00EE1E30"/>
    <w:rsid w:val="00EE33C1"/>
    <w:rsid w:val="00EF4945"/>
    <w:rsid w:val="00F01AE1"/>
    <w:rsid w:val="00F136FF"/>
    <w:rsid w:val="00F21CD4"/>
    <w:rsid w:val="00F367F5"/>
    <w:rsid w:val="00F6314A"/>
    <w:rsid w:val="00F70EBF"/>
    <w:rsid w:val="00F851A4"/>
    <w:rsid w:val="00FA40C5"/>
    <w:rsid w:val="00FD3C67"/>
    <w:rsid w:val="00FD5540"/>
    <w:rsid w:val="00FE09A5"/>
    <w:rsid w:val="00FE0EE4"/>
    <w:rsid w:val="00FE36D7"/>
    <w:rsid w:val="00FF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Franklin Gothic Medium" w:eastAsia="Franklin Gothic Medium" w:hAnsi="Franklin Gothic Medium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7EF8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572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5725F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C15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C15EA7"/>
    <w:rPr>
      <w:rFonts w:cs="Times New Roman"/>
    </w:rPr>
  </w:style>
  <w:style w:type="paragraph" w:styleId="a7">
    <w:name w:val="footer"/>
    <w:basedOn w:val="a"/>
    <w:link w:val="a8"/>
    <w:rsid w:val="00C15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locked/>
    <w:rsid w:val="00C15EA7"/>
    <w:rPr>
      <w:rFonts w:cs="Times New Roman"/>
    </w:rPr>
  </w:style>
  <w:style w:type="paragraph" w:customStyle="1" w:styleId="1">
    <w:name w:val="Абзац списка1"/>
    <w:basedOn w:val="a"/>
    <w:rsid w:val="00914F00"/>
    <w:pPr>
      <w:ind w:left="720"/>
      <w:contextualSpacing/>
    </w:pPr>
  </w:style>
  <w:style w:type="paragraph" w:styleId="a9">
    <w:name w:val="Document Map"/>
    <w:basedOn w:val="a"/>
    <w:semiHidden/>
    <w:rsid w:val="00810B3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3">
    <w:name w:val="Body Text 3"/>
    <w:basedOn w:val="a"/>
    <w:rsid w:val="001F7AE8"/>
    <w:pPr>
      <w:spacing w:after="0" w:line="240" w:lineRule="auto"/>
      <w:jc w:val="both"/>
    </w:pPr>
    <w:rPr>
      <w:rFonts w:ascii="Times New Roman" w:hAnsi="Times New Roman"/>
      <w:sz w:val="32"/>
      <w:szCs w:val="20"/>
      <w:lang w:eastAsia="ru-RU"/>
    </w:rPr>
  </w:style>
  <w:style w:type="table" w:styleId="aa">
    <w:name w:val="Table Grid"/>
    <w:basedOn w:val="a1"/>
    <w:locked/>
    <w:rsid w:val="001F7AE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0F071B"/>
    <w:pPr>
      <w:spacing w:after="120" w:line="480" w:lineRule="auto"/>
    </w:pPr>
  </w:style>
  <w:style w:type="character" w:customStyle="1" w:styleId="20">
    <w:name w:val="Основной текст 2 Знак"/>
    <w:link w:val="2"/>
    <w:rsid w:val="000F071B"/>
    <w:rPr>
      <w:rFonts w:eastAsia="Times New Roman"/>
      <w:sz w:val="22"/>
      <w:szCs w:val="22"/>
      <w:lang w:eastAsia="en-US"/>
    </w:rPr>
  </w:style>
  <w:style w:type="paragraph" w:styleId="ab">
    <w:name w:val="endnote text"/>
    <w:basedOn w:val="a"/>
    <w:link w:val="ac"/>
    <w:rsid w:val="00C76E57"/>
    <w:pPr>
      <w:spacing w:after="0" w:line="240" w:lineRule="auto"/>
    </w:pPr>
    <w:rPr>
      <w:rFonts w:ascii="PT Sans" w:hAnsi="PT Sans"/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C76E57"/>
    <w:rPr>
      <w:rFonts w:ascii="PT Sans" w:eastAsia="Times New Roman" w:hAnsi="PT Sans"/>
      <w:lang w:eastAsia="en-US"/>
    </w:rPr>
  </w:style>
  <w:style w:type="character" w:styleId="ad">
    <w:name w:val="endnote reference"/>
    <w:basedOn w:val="a0"/>
    <w:rsid w:val="00C76E57"/>
    <w:rPr>
      <w:vertAlign w:val="superscript"/>
    </w:rPr>
  </w:style>
  <w:style w:type="paragraph" w:styleId="ae">
    <w:name w:val="footnote text"/>
    <w:basedOn w:val="a"/>
    <w:link w:val="af"/>
    <w:rsid w:val="00C76E57"/>
    <w:pPr>
      <w:spacing w:after="0" w:line="240" w:lineRule="auto"/>
    </w:pPr>
    <w:rPr>
      <w:rFonts w:ascii="PT Sans" w:hAnsi="PT Sans"/>
      <w:sz w:val="20"/>
      <w:szCs w:val="20"/>
    </w:rPr>
  </w:style>
  <w:style w:type="character" w:customStyle="1" w:styleId="af">
    <w:name w:val="Текст сноски Знак"/>
    <w:basedOn w:val="a0"/>
    <w:link w:val="ae"/>
    <w:rsid w:val="00C76E57"/>
    <w:rPr>
      <w:rFonts w:ascii="PT Sans" w:eastAsia="Times New Roman" w:hAnsi="PT Sans"/>
      <w:lang w:eastAsia="en-US"/>
    </w:rPr>
  </w:style>
  <w:style w:type="character" w:styleId="af0">
    <w:name w:val="footnote reference"/>
    <w:basedOn w:val="a0"/>
    <w:rsid w:val="00C76E57"/>
    <w:rPr>
      <w:vertAlign w:val="superscript"/>
    </w:rPr>
  </w:style>
  <w:style w:type="character" w:styleId="af1">
    <w:name w:val="Hyperlink"/>
    <w:basedOn w:val="a0"/>
    <w:uiPriority w:val="99"/>
    <w:unhideWhenUsed/>
    <w:rsid w:val="001B2A6F"/>
    <w:rPr>
      <w:color w:val="0563C1" w:themeColor="hyperlink"/>
      <w:u w:val="single"/>
    </w:rPr>
  </w:style>
  <w:style w:type="paragraph" w:styleId="af2">
    <w:name w:val="No Spacing"/>
    <w:uiPriority w:val="1"/>
    <w:qFormat/>
    <w:rsid w:val="001B2A6F"/>
    <w:rPr>
      <w:rFonts w:ascii="Times New Roman" w:eastAsia="Times New Roman" w:hAnsi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2F2FCD"/>
    <w:rPr>
      <w:color w:val="605E5C"/>
      <w:shd w:val="clear" w:color="auto" w:fill="E1DFDD"/>
    </w:rPr>
  </w:style>
  <w:style w:type="paragraph" w:customStyle="1" w:styleId="ConsPlusNormal">
    <w:name w:val="ConsPlusNormal"/>
    <w:rsid w:val="002F2FCD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Franklin Gothic Medium" w:eastAsia="Franklin Gothic Medium" w:hAnsi="Franklin Gothic Medium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7EF8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572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5725F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C15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C15EA7"/>
    <w:rPr>
      <w:rFonts w:cs="Times New Roman"/>
    </w:rPr>
  </w:style>
  <w:style w:type="paragraph" w:styleId="a7">
    <w:name w:val="footer"/>
    <w:basedOn w:val="a"/>
    <w:link w:val="a8"/>
    <w:rsid w:val="00C15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locked/>
    <w:rsid w:val="00C15EA7"/>
    <w:rPr>
      <w:rFonts w:cs="Times New Roman"/>
    </w:rPr>
  </w:style>
  <w:style w:type="paragraph" w:customStyle="1" w:styleId="1">
    <w:name w:val="Абзац списка1"/>
    <w:basedOn w:val="a"/>
    <w:rsid w:val="00914F00"/>
    <w:pPr>
      <w:ind w:left="720"/>
      <w:contextualSpacing/>
    </w:pPr>
  </w:style>
  <w:style w:type="paragraph" w:styleId="a9">
    <w:name w:val="Document Map"/>
    <w:basedOn w:val="a"/>
    <w:semiHidden/>
    <w:rsid w:val="00810B3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3">
    <w:name w:val="Body Text 3"/>
    <w:basedOn w:val="a"/>
    <w:rsid w:val="001F7AE8"/>
    <w:pPr>
      <w:spacing w:after="0" w:line="240" w:lineRule="auto"/>
      <w:jc w:val="both"/>
    </w:pPr>
    <w:rPr>
      <w:rFonts w:ascii="Times New Roman" w:hAnsi="Times New Roman"/>
      <w:sz w:val="32"/>
      <w:szCs w:val="20"/>
      <w:lang w:eastAsia="ru-RU"/>
    </w:rPr>
  </w:style>
  <w:style w:type="table" w:styleId="aa">
    <w:name w:val="Table Grid"/>
    <w:basedOn w:val="a1"/>
    <w:locked/>
    <w:rsid w:val="001F7AE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0F071B"/>
    <w:pPr>
      <w:spacing w:after="120" w:line="480" w:lineRule="auto"/>
    </w:pPr>
  </w:style>
  <w:style w:type="character" w:customStyle="1" w:styleId="20">
    <w:name w:val="Основной текст 2 Знак"/>
    <w:link w:val="2"/>
    <w:rsid w:val="000F071B"/>
    <w:rPr>
      <w:rFonts w:eastAsia="Times New Roman"/>
      <w:sz w:val="22"/>
      <w:szCs w:val="22"/>
      <w:lang w:eastAsia="en-US"/>
    </w:rPr>
  </w:style>
  <w:style w:type="paragraph" w:styleId="ab">
    <w:name w:val="endnote text"/>
    <w:basedOn w:val="a"/>
    <w:link w:val="ac"/>
    <w:rsid w:val="00C76E57"/>
    <w:pPr>
      <w:spacing w:after="0" w:line="240" w:lineRule="auto"/>
    </w:pPr>
    <w:rPr>
      <w:rFonts w:ascii="PT Sans" w:hAnsi="PT Sans"/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C76E57"/>
    <w:rPr>
      <w:rFonts w:ascii="PT Sans" w:eastAsia="Times New Roman" w:hAnsi="PT Sans"/>
      <w:lang w:eastAsia="en-US"/>
    </w:rPr>
  </w:style>
  <w:style w:type="character" w:styleId="ad">
    <w:name w:val="endnote reference"/>
    <w:basedOn w:val="a0"/>
    <w:rsid w:val="00C76E57"/>
    <w:rPr>
      <w:vertAlign w:val="superscript"/>
    </w:rPr>
  </w:style>
  <w:style w:type="paragraph" w:styleId="ae">
    <w:name w:val="footnote text"/>
    <w:basedOn w:val="a"/>
    <w:link w:val="af"/>
    <w:rsid w:val="00C76E57"/>
    <w:pPr>
      <w:spacing w:after="0" w:line="240" w:lineRule="auto"/>
    </w:pPr>
    <w:rPr>
      <w:rFonts w:ascii="PT Sans" w:hAnsi="PT Sans"/>
      <w:sz w:val="20"/>
      <w:szCs w:val="20"/>
    </w:rPr>
  </w:style>
  <w:style w:type="character" w:customStyle="1" w:styleId="af">
    <w:name w:val="Текст сноски Знак"/>
    <w:basedOn w:val="a0"/>
    <w:link w:val="ae"/>
    <w:rsid w:val="00C76E57"/>
    <w:rPr>
      <w:rFonts w:ascii="PT Sans" w:eastAsia="Times New Roman" w:hAnsi="PT Sans"/>
      <w:lang w:eastAsia="en-US"/>
    </w:rPr>
  </w:style>
  <w:style w:type="character" w:styleId="af0">
    <w:name w:val="footnote reference"/>
    <w:basedOn w:val="a0"/>
    <w:rsid w:val="00C76E57"/>
    <w:rPr>
      <w:vertAlign w:val="superscript"/>
    </w:rPr>
  </w:style>
  <w:style w:type="character" w:styleId="af1">
    <w:name w:val="Hyperlink"/>
    <w:basedOn w:val="a0"/>
    <w:uiPriority w:val="99"/>
    <w:unhideWhenUsed/>
    <w:rsid w:val="001B2A6F"/>
    <w:rPr>
      <w:color w:val="0563C1" w:themeColor="hyperlink"/>
      <w:u w:val="single"/>
    </w:rPr>
  </w:style>
  <w:style w:type="paragraph" w:styleId="af2">
    <w:name w:val="No Spacing"/>
    <w:uiPriority w:val="1"/>
    <w:qFormat/>
    <w:rsid w:val="001B2A6F"/>
    <w:rPr>
      <w:rFonts w:ascii="Times New Roman" w:eastAsia="Times New Roman" w:hAnsi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2F2FCD"/>
    <w:rPr>
      <w:color w:val="605E5C"/>
      <w:shd w:val="clear" w:color="auto" w:fill="E1DFDD"/>
    </w:rPr>
  </w:style>
  <w:style w:type="paragraph" w:customStyle="1" w:styleId="ConsPlusNormal">
    <w:name w:val="ConsPlusNormal"/>
    <w:rsid w:val="002F2FCD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dmsp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ntonovAI@nvrtih.nvr.transneft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admsp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dmsp@mail.ru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28EA3-9F50-4322-8905-A87AB579A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1240</Words>
  <Characters>7072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"Черномортранснефть"</Company>
  <LinksUpToDate>false</LinksUpToDate>
  <CharactersWithSpaces>8296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Копистинский Сергей Михайлович</dc:creator>
  <cp:lastModifiedBy>Гуреева</cp:lastModifiedBy>
  <cp:revision>9</cp:revision>
  <cp:lastPrinted>2025-03-31T09:07:00Z</cp:lastPrinted>
  <dcterms:created xsi:type="dcterms:W3CDTF">2026-05-22T07:51:00Z</dcterms:created>
  <dcterms:modified xsi:type="dcterms:W3CDTF">2026-07-06T10:54:00Z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lSigners">
    <vt:lpwstr>Должность Подписанта	И.О. Фамилия Подписанта</vt:lpwstr>
  </property>
  <property fmtid="{D5CDD505-2E9C-101B-9397-08002B2CF9AE}" pid="3" name="Caption">
    <vt:lpwstr>Уважаемый Имя Отчество Адресата</vt:lpwstr>
  </property>
  <property fmtid="{D5CDD505-2E9C-101B-9397-08002B2CF9AE}" pid="4" name="CaseDepartment">
    <vt:lpwstr>CaseDepartment</vt:lpwstr>
  </property>
  <property fmtid="{D5CDD505-2E9C-101B-9397-08002B2CF9AE}" pid="5" name="Content">
    <vt:lpwstr>Краткое содержание документа</vt:lpwstr>
  </property>
  <property fmtid="{D5CDD505-2E9C-101B-9397-08002B2CF9AE}" pid="6" name="ForInDate">
    <vt:lpwstr>	</vt:lpwstr>
  </property>
  <property fmtid="{D5CDD505-2E9C-101B-9397-08002B2CF9AE}" pid="7" name="ForInNum">
    <vt:lpwstr>	</vt:lpwstr>
  </property>
  <property fmtid="{D5CDD505-2E9C-101B-9397-08002B2CF9AE}" pid="8" name="Performer">
    <vt:lpwstr>{Performer}</vt:lpwstr>
  </property>
  <property fmtid="{D5CDD505-2E9C-101B-9397-08002B2CF9AE}" pid="9" name="RegisterDate">
    <vt:lpwstr>19.05.2026</vt:lpwstr>
  </property>
  <property fmtid="{D5CDD505-2E9C-101B-9397-08002B2CF9AE}" pid="10" name="RegNum">
    <vt:lpwstr>ЧТН-46.1-07-11/9934</vt:lpwstr>
  </property>
</Properties>
</file>