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EC" w:rsidRPr="00CE4329" w:rsidRDefault="00E746AA" w:rsidP="00CD06AD">
      <w:pPr>
        <w:pStyle w:val="a5"/>
        <w:jc w:val="center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СВОДНЫЙ ОТЧЕТ</w:t>
      </w:r>
    </w:p>
    <w:p w:rsidR="002A51EC" w:rsidRPr="00CE4329" w:rsidRDefault="00E746AA" w:rsidP="00CD06AD">
      <w:pPr>
        <w:pStyle w:val="a5"/>
        <w:jc w:val="center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о результатах проведения оценки регулирующего воздействия</w:t>
      </w:r>
    </w:p>
    <w:p w:rsidR="002A51EC" w:rsidRPr="00CE4329" w:rsidRDefault="00E746AA" w:rsidP="00CD06AD">
      <w:pPr>
        <w:pStyle w:val="a5"/>
        <w:jc w:val="center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проекта муниципального нормативного правового акта</w:t>
      </w:r>
    </w:p>
    <w:p w:rsidR="002A51EC" w:rsidRPr="00CE4329" w:rsidRDefault="002A51EC" w:rsidP="00CD06AD">
      <w:pPr>
        <w:pStyle w:val="a5"/>
        <w:rPr>
          <w:rFonts w:ascii="Times New Roman" w:hAnsi="Times New Roman"/>
          <w:sz w:val="28"/>
        </w:rPr>
      </w:pP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1. Общая информация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 xml:space="preserve">1.1. Регулирующий орган: </w:t>
      </w:r>
      <w:r w:rsidR="00AC7229" w:rsidRPr="00CE4329">
        <w:rPr>
          <w:rFonts w:ascii="Times New Roman" w:hAnsi="Times New Roman"/>
          <w:sz w:val="28"/>
        </w:rPr>
        <w:t>о</w:t>
      </w:r>
      <w:r w:rsidR="00AC7229" w:rsidRPr="00CE4329">
        <w:rPr>
          <w:rFonts w:ascii="Times New Roman" w:hAnsi="Times New Roman"/>
          <w:sz w:val="28"/>
          <w:szCs w:val="28"/>
        </w:rPr>
        <w:t xml:space="preserve">тдел развития потребительской сферы и ценообразования </w:t>
      </w:r>
      <w:r w:rsidRPr="00CE4329">
        <w:rPr>
          <w:rFonts w:ascii="Times New Roman" w:hAnsi="Times New Roman"/>
          <w:sz w:val="28"/>
        </w:rPr>
        <w:t>администраци</w:t>
      </w:r>
      <w:r w:rsidR="00AC7229" w:rsidRPr="00CE4329">
        <w:rPr>
          <w:rFonts w:ascii="Times New Roman" w:hAnsi="Times New Roman"/>
          <w:sz w:val="28"/>
        </w:rPr>
        <w:t>и</w:t>
      </w:r>
      <w:r w:rsidRPr="00CE4329">
        <w:rPr>
          <w:rFonts w:ascii="Times New Roman" w:hAnsi="Times New Roman"/>
          <w:sz w:val="28"/>
        </w:rPr>
        <w:t xml:space="preserve"> муниципального образования Выселковский район.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CE4329">
        <w:rPr>
          <w:rFonts w:ascii="Times New Roman" w:hAnsi="Times New Roman"/>
          <w:sz w:val="28"/>
        </w:rPr>
        <w:t xml:space="preserve"> проект постановления администрации муниципального образования Выселковский район</w:t>
      </w:r>
      <w:bookmarkStart w:id="1" w:name="_Hlk491332889"/>
      <w:r w:rsidRPr="00CE4329">
        <w:rPr>
          <w:rFonts w:ascii="Times New Roman" w:hAnsi="Times New Roman"/>
          <w:sz w:val="28"/>
        </w:rPr>
        <w:t xml:space="preserve"> «</w:t>
      </w:r>
      <w:bookmarkStart w:id="2" w:name="_Hlk509823976"/>
      <w:bookmarkEnd w:id="1"/>
      <w:r w:rsidR="00626889" w:rsidRPr="00CE4329">
        <w:rPr>
          <w:rFonts w:ascii="Times New Roman" w:hAnsi="Times New Roman"/>
          <w:sz w:val="28"/>
        </w:rPr>
        <w:t>Об 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 услуг общественного питания на территории муниципального образования Выселковский район</w:t>
      </w:r>
      <w:r w:rsidRPr="00CE4329">
        <w:rPr>
          <w:rFonts w:ascii="Times New Roman" w:hAnsi="Times New Roman"/>
          <w:sz w:val="28"/>
        </w:rPr>
        <w:t>»</w:t>
      </w:r>
      <w:bookmarkEnd w:id="2"/>
      <w:r w:rsidR="00A25455" w:rsidRPr="00CE4329">
        <w:rPr>
          <w:rFonts w:ascii="Times New Roman" w:hAnsi="Times New Roman"/>
          <w:sz w:val="28"/>
        </w:rPr>
        <w:t xml:space="preserve"> (далее – проект НПА)</w:t>
      </w:r>
      <w:r w:rsidRPr="00CE4329">
        <w:rPr>
          <w:rFonts w:ascii="Times New Roman" w:hAnsi="Times New Roman"/>
          <w:sz w:val="28"/>
        </w:rPr>
        <w:t>.</w:t>
      </w:r>
      <w:bookmarkEnd w:id="0"/>
    </w:p>
    <w:p w:rsidR="002A51EC" w:rsidRPr="00CE4329" w:rsidRDefault="00E746AA" w:rsidP="00CD06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 xml:space="preserve">1.3. Предполагаемая дата вступления в силу муниципального нормативного правового акта: </w:t>
      </w:r>
      <w:r w:rsidR="00B54C45" w:rsidRPr="00CE4329">
        <w:rPr>
          <w:rFonts w:ascii="Times New Roman" w:hAnsi="Times New Roman"/>
          <w:sz w:val="28"/>
        </w:rPr>
        <w:t>июнь</w:t>
      </w:r>
      <w:r w:rsidRPr="00CE4329">
        <w:rPr>
          <w:rFonts w:ascii="Times New Roman" w:hAnsi="Times New Roman"/>
          <w:sz w:val="28"/>
        </w:rPr>
        <w:t xml:space="preserve"> 202</w:t>
      </w:r>
      <w:r w:rsidR="00626889" w:rsidRPr="00CE4329">
        <w:rPr>
          <w:rFonts w:ascii="Times New Roman" w:hAnsi="Times New Roman"/>
          <w:sz w:val="28"/>
        </w:rPr>
        <w:t>5</w:t>
      </w:r>
      <w:r w:rsidRPr="00CE4329">
        <w:rPr>
          <w:rFonts w:ascii="Times New Roman" w:hAnsi="Times New Roman"/>
          <w:sz w:val="28"/>
        </w:rPr>
        <w:t xml:space="preserve"> года, со дня </w:t>
      </w:r>
      <w:r w:rsidR="002C7983" w:rsidRPr="00CE4329">
        <w:rPr>
          <w:rFonts w:ascii="Times New Roman" w:hAnsi="Times New Roman"/>
          <w:sz w:val="28"/>
        </w:rPr>
        <w:t xml:space="preserve">его официального </w:t>
      </w:r>
      <w:r w:rsidRPr="00CE4329">
        <w:rPr>
          <w:rFonts w:ascii="Times New Roman" w:hAnsi="Times New Roman"/>
          <w:sz w:val="28"/>
        </w:rPr>
        <w:t>о</w:t>
      </w:r>
      <w:r w:rsidR="008D5355" w:rsidRPr="00CE4329">
        <w:rPr>
          <w:rFonts w:ascii="Times New Roman" w:hAnsi="Times New Roman"/>
          <w:sz w:val="28"/>
        </w:rPr>
        <w:t>публикования</w:t>
      </w:r>
      <w:r w:rsidRPr="00CE4329">
        <w:rPr>
          <w:rFonts w:ascii="Times New Roman" w:hAnsi="Times New Roman"/>
          <w:sz w:val="28"/>
        </w:rPr>
        <w:t>.</w:t>
      </w:r>
    </w:p>
    <w:p w:rsidR="00A3187F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CE4329">
        <w:rPr>
          <w:rFonts w:ascii="Times New Roman" w:hAnsi="Times New Roman"/>
          <w:sz w:val="28"/>
        </w:rPr>
        <w:t>1.4. Краткое описание проблемы, на решение которой направлено предлагаемое правовое регулирование:</w:t>
      </w:r>
      <w:r w:rsidR="00A3187F" w:rsidRPr="00CE4329">
        <w:rPr>
          <w:rFonts w:ascii="Times New Roman" w:hAnsi="Times New Roman"/>
          <w:sz w:val="28"/>
        </w:rPr>
        <w:t xml:space="preserve"> н</w:t>
      </w:r>
      <w:r w:rsidR="00A3187F" w:rsidRPr="00CE4329">
        <w:rPr>
          <w:rFonts w:ascii="Times New Roman" w:hAnsi="Times New Roman"/>
          <w:bCs/>
          <w:spacing w:val="3"/>
          <w:sz w:val="28"/>
          <w:szCs w:val="28"/>
        </w:rPr>
        <w:t xml:space="preserve">евозможность </w:t>
      </w:r>
      <w:r w:rsidR="00626889" w:rsidRPr="00CE4329">
        <w:rPr>
          <w:rFonts w:ascii="Times New Roman" w:hAnsi="Times New Roman"/>
          <w:bCs/>
          <w:spacing w:val="3"/>
          <w:sz w:val="28"/>
          <w:szCs w:val="28"/>
        </w:rPr>
        <w:t>определени</w:t>
      </w:r>
      <w:r w:rsidR="00E8635C" w:rsidRPr="00CE4329">
        <w:rPr>
          <w:rFonts w:ascii="Times New Roman" w:hAnsi="Times New Roman"/>
          <w:bCs/>
          <w:spacing w:val="3"/>
          <w:sz w:val="28"/>
          <w:szCs w:val="28"/>
        </w:rPr>
        <w:t>я</w:t>
      </w:r>
      <w:r w:rsidR="00626889" w:rsidRPr="00CE4329">
        <w:rPr>
          <w:rFonts w:ascii="Times New Roman" w:hAnsi="Times New Roman"/>
          <w:bCs/>
          <w:spacing w:val="3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 услуг общественного питания</w:t>
      </w:r>
      <w:r w:rsidR="00CD06AD" w:rsidRPr="00CE4329">
        <w:rPr>
          <w:rFonts w:ascii="Times New Roman" w:hAnsi="Times New Roman"/>
          <w:bCs/>
          <w:spacing w:val="3"/>
          <w:sz w:val="28"/>
          <w:szCs w:val="28"/>
        </w:rPr>
        <w:t xml:space="preserve">, </w:t>
      </w:r>
      <w:r w:rsidR="00626889" w:rsidRPr="00CE4329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D961C5" w:rsidRPr="00CE4329">
        <w:rPr>
          <w:rFonts w:ascii="Times New Roman" w:hAnsi="Times New Roman"/>
          <w:bCs/>
          <w:spacing w:val="3"/>
          <w:sz w:val="28"/>
          <w:szCs w:val="28"/>
        </w:rPr>
        <w:t>ввиду</w:t>
      </w:r>
      <w:r w:rsidR="00E8635C" w:rsidRPr="00CE4329">
        <w:rPr>
          <w:rFonts w:ascii="Times New Roman" w:hAnsi="Times New Roman"/>
          <w:bCs/>
          <w:spacing w:val="3"/>
          <w:sz w:val="28"/>
          <w:szCs w:val="28"/>
        </w:rPr>
        <w:t xml:space="preserve"> отсутстви</w:t>
      </w:r>
      <w:r w:rsidR="00D961C5" w:rsidRPr="00CE4329">
        <w:rPr>
          <w:rFonts w:ascii="Times New Roman" w:hAnsi="Times New Roman"/>
          <w:bCs/>
          <w:spacing w:val="3"/>
          <w:sz w:val="28"/>
          <w:szCs w:val="28"/>
        </w:rPr>
        <w:t>я</w:t>
      </w:r>
      <w:r w:rsidR="00E8635C" w:rsidRPr="00CE4329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E8635C" w:rsidRPr="00CE4329">
        <w:rPr>
          <w:rFonts w:ascii="Times New Roman" w:hAnsi="Times New Roman"/>
          <w:color w:val="auto"/>
          <w:sz w:val="28"/>
          <w:szCs w:val="28"/>
        </w:rPr>
        <w:t>нормативного правового акта, регулирующего розничную продажу алкогольной и спиртосодержащей продукции на территории муниципального образования Выселковский район</w:t>
      </w:r>
      <w:r w:rsidR="00A3187F" w:rsidRPr="00CE4329">
        <w:rPr>
          <w:rFonts w:ascii="Times New Roman" w:hAnsi="Times New Roman"/>
          <w:bCs/>
          <w:spacing w:val="3"/>
          <w:sz w:val="28"/>
          <w:szCs w:val="28"/>
        </w:rPr>
        <w:t>.</w:t>
      </w:r>
      <w:r w:rsidR="007D1456" w:rsidRPr="00CE4329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</w:p>
    <w:p w:rsidR="007D1456" w:rsidRPr="00CE4329" w:rsidRDefault="007D1456" w:rsidP="00CD06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 xml:space="preserve">В соответствии с пунктом 8 статьи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границы прилегающих территорий, указанных в подпункте 10 пункта 2, абзаце первом пункта 4.1 статьи 16 Закона № 171-ФЗ (далее - прилегающие территории), определяются с учетом результатов общественных обсуждений </w:t>
      </w:r>
      <w:r w:rsidR="00B54C45" w:rsidRPr="00CE4329">
        <w:rPr>
          <w:rFonts w:ascii="Times New Roman" w:hAnsi="Times New Roman"/>
          <w:sz w:val="28"/>
          <w:szCs w:val="28"/>
        </w:rPr>
        <w:t xml:space="preserve">проекта муниципального правового акта </w:t>
      </w:r>
      <w:r w:rsidRPr="00CE4329">
        <w:rPr>
          <w:rFonts w:ascii="Times New Roman" w:hAnsi="Times New Roman"/>
          <w:sz w:val="28"/>
          <w:szCs w:val="28"/>
        </w:rPr>
        <w:t>в соответствии с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Российской Федерации от 23 декабря 2020 г. № 2220</w:t>
      </w:r>
      <w:r w:rsidR="000B16D6" w:rsidRPr="00CE4329">
        <w:rPr>
          <w:rFonts w:ascii="Times New Roman" w:hAnsi="Times New Roman"/>
          <w:sz w:val="28"/>
          <w:szCs w:val="28"/>
        </w:rPr>
        <w:t xml:space="preserve"> (далее – постановление Правительства РФ №2220)</w:t>
      </w:r>
      <w:r w:rsidRPr="00CE4329">
        <w:rPr>
          <w:rFonts w:ascii="Times New Roman" w:hAnsi="Times New Roman"/>
          <w:sz w:val="28"/>
          <w:szCs w:val="28"/>
        </w:rPr>
        <w:t>.</w:t>
      </w:r>
    </w:p>
    <w:p w:rsidR="007D1456" w:rsidRPr="00CE4329" w:rsidRDefault="007D1456" w:rsidP="00CD06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>Согласно Правилам, границы прилегающих территорий устанавливаются муниципальным правовым актом с учетом результатов общественного обсуждения, а также заключения специальной комиссии по определению границ прилегающих территорий.</w:t>
      </w:r>
    </w:p>
    <w:p w:rsidR="007D1456" w:rsidRPr="00CE4329" w:rsidRDefault="007D1456" w:rsidP="00CD06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 xml:space="preserve">Органы местного самоуправления с учетом территориальных и социально-экономических особенностей муниципального образования самостоятельно определяют прилегающие территории, в том числе к </w:t>
      </w:r>
      <w:r w:rsidRPr="00CE4329">
        <w:rPr>
          <w:rFonts w:ascii="Times New Roman" w:hAnsi="Times New Roman"/>
          <w:sz w:val="28"/>
          <w:szCs w:val="28"/>
        </w:rPr>
        <w:lastRenderedPageBreak/>
        <w:t xml:space="preserve">помещениям, указанным в подпункте 10 пункта 2 статьи 16 Закона 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="00D961C5" w:rsidRPr="00CE4329">
        <w:rPr>
          <w:rFonts w:ascii="Times New Roman" w:hAnsi="Times New Roman"/>
          <w:sz w:val="28"/>
          <w:szCs w:val="28"/>
        </w:rPr>
        <w:t>определяют</w:t>
      </w:r>
      <w:r w:rsidRPr="00CE4329">
        <w:rPr>
          <w:rFonts w:ascii="Times New Roman" w:hAnsi="Times New Roman"/>
          <w:sz w:val="28"/>
          <w:szCs w:val="28"/>
        </w:rPr>
        <w:t xml:space="preserve"> способы установления границ прилегающих территорий.</w:t>
      </w:r>
    </w:p>
    <w:p w:rsidR="001B1846" w:rsidRPr="00CE4329" w:rsidRDefault="00E746AA" w:rsidP="00CD06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 xml:space="preserve">1.5. Краткое описание целей предполагаемого правового регулирования: </w:t>
      </w:r>
      <w:r w:rsidR="00C81846" w:rsidRPr="00CE4329">
        <w:rPr>
          <w:rFonts w:ascii="Times New Roman" w:hAnsi="Times New Roman"/>
          <w:sz w:val="28"/>
        </w:rPr>
        <w:t>п</w:t>
      </w:r>
      <w:r w:rsidR="00332699" w:rsidRPr="00CE4329">
        <w:rPr>
          <w:rFonts w:ascii="Times New Roman" w:hAnsi="Times New Roman"/>
          <w:sz w:val="28"/>
        </w:rPr>
        <w:t xml:space="preserve">роектом </w:t>
      </w:r>
      <w:r w:rsidR="00A25455" w:rsidRPr="00CE4329">
        <w:rPr>
          <w:rFonts w:ascii="Times New Roman" w:hAnsi="Times New Roman"/>
          <w:sz w:val="28"/>
        </w:rPr>
        <w:t xml:space="preserve">НПА </w:t>
      </w:r>
      <w:r w:rsidR="00332699" w:rsidRPr="00CE4329">
        <w:rPr>
          <w:rFonts w:ascii="Times New Roman" w:hAnsi="Times New Roman"/>
          <w:sz w:val="28"/>
        </w:rPr>
        <w:t xml:space="preserve">предполагается определить </w:t>
      </w:r>
      <w:r w:rsidR="00CD06AD" w:rsidRPr="00CE4329">
        <w:rPr>
          <w:rFonts w:ascii="Times New Roman" w:hAnsi="Times New Roman"/>
          <w:sz w:val="28"/>
        </w:rPr>
        <w:t>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-  минимальное расстояние и способ его расчета от организаций и (или) объектов осуществляющих образовательную и (или) иную деятельность</w:t>
      </w:r>
      <w:r w:rsidR="00D961C5" w:rsidRPr="00CE4329">
        <w:rPr>
          <w:rFonts w:ascii="Times New Roman" w:hAnsi="Times New Roman"/>
          <w:sz w:val="28"/>
        </w:rPr>
        <w:t>, а также о</w:t>
      </w:r>
      <w:r w:rsidR="00CD06AD" w:rsidRPr="00CE4329">
        <w:rPr>
          <w:rFonts w:ascii="Times New Roman" w:hAnsi="Times New Roman"/>
          <w:sz w:val="28"/>
        </w:rPr>
        <w:t>пределить минимальное значение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</w:r>
      <w:r w:rsidR="00A25455" w:rsidRPr="00CE4329">
        <w:rPr>
          <w:rFonts w:ascii="Times New Roman" w:hAnsi="Times New Roman"/>
          <w:sz w:val="28"/>
        </w:rPr>
        <w:t>,</w:t>
      </w:r>
      <w:r w:rsidR="00332699" w:rsidRPr="00CE4329">
        <w:rPr>
          <w:rFonts w:ascii="Times New Roman" w:hAnsi="Times New Roman"/>
          <w:sz w:val="28"/>
        </w:rPr>
        <w:t xml:space="preserve"> в соответствии с</w:t>
      </w:r>
      <w:r w:rsidR="00A25455" w:rsidRPr="00CE4329">
        <w:rPr>
          <w:rFonts w:ascii="Times New Roman" w:hAnsi="Times New Roman"/>
          <w:sz w:val="28"/>
        </w:rPr>
        <w:t>о</w:t>
      </w:r>
      <w:r w:rsidR="00332699" w:rsidRPr="00CE4329">
        <w:rPr>
          <w:rFonts w:ascii="Times New Roman" w:hAnsi="Times New Roman"/>
          <w:sz w:val="28"/>
        </w:rPr>
        <w:t xml:space="preserve"> ст. 16 Закона № 171-ФЗ, котор</w:t>
      </w:r>
      <w:r w:rsidR="00A25455" w:rsidRPr="00CE4329">
        <w:rPr>
          <w:rFonts w:ascii="Times New Roman" w:hAnsi="Times New Roman"/>
          <w:sz w:val="28"/>
        </w:rPr>
        <w:t xml:space="preserve">ой </w:t>
      </w:r>
      <w:r w:rsidR="00332699" w:rsidRPr="00CE4329">
        <w:rPr>
          <w:rFonts w:ascii="Times New Roman" w:hAnsi="Times New Roman"/>
          <w:sz w:val="28"/>
        </w:rPr>
        <w:t xml:space="preserve"> установлены особые требования к розничной продаже и потреблению (распитию) алкогольной продукции.</w:t>
      </w:r>
      <w:r w:rsidR="001B1846" w:rsidRPr="00CE4329">
        <w:rPr>
          <w:rFonts w:ascii="Times New Roman" w:hAnsi="Times New Roman"/>
          <w:sz w:val="28"/>
        </w:rPr>
        <w:t xml:space="preserve"> </w:t>
      </w:r>
    </w:p>
    <w:p w:rsidR="001B1846" w:rsidRPr="00CE4329" w:rsidRDefault="00332699" w:rsidP="00CD06A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3"/>
          <w:szCs w:val="28"/>
        </w:rPr>
      </w:pPr>
      <w:r w:rsidRPr="00CE4329">
        <w:rPr>
          <w:rFonts w:ascii="Times New Roman" w:hAnsi="Times New Roman"/>
          <w:sz w:val="28"/>
        </w:rPr>
        <w:t xml:space="preserve">На сегодняшний день на территории Выселковского района действуют </w:t>
      </w:r>
      <w:r w:rsidR="00D961C5" w:rsidRPr="00CE4329">
        <w:rPr>
          <w:rFonts w:ascii="Times New Roman" w:hAnsi="Times New Roman"/>
          <w:sz w:val="28"/>
        </w:rPr>
        <w:t>нормативно правовые акты</w:t>
      </w:r>
      <w:r w:rsidRPr="00CE4329">
        <w:rPr>
          <w:rFonts w:ascii="Times New Roman" w:hAnsi="Times New Roman"/>
          <w:sz w:val="28"/>
        </w:rPr>
        <w:t xml:space="preserve"> сельских поселений. Минимальные расстояния границ в разрезе поселений варьируют от 20 до </w:t>
      </w:r>
      <w:smartTag w:uri="urn:schemas-microsoft-com:office:smarttags" w:element="metricconverter">
        <w:smartTagPr>
          <w:attr w:name="ProductID" w:val="100 м"/>
        </w:smartTagPr>
        <w:r w:rsidRPr="00CE4329">
          <w:rPr>
            <w:rFonts w:ascii="Times New Roman" w:hAnsi="Times New Roman"/>
            <w:sz w:val="28"/>
          </w:rPr>
          <w:t>100 м</w:t>
        </w:r>
      </w:smartTag>
      <w:r w:rsidRPr="00CE4329">
        <w:rPr>
          <w:rFonts w:ascii="Times New Roman" w:hAnsi="Times New Roman"/>
          <w:sz w:val="28"/>
        </w:rPr>
        <w:t>. по радиусу (кратчайшему расстоянию по прямой) или по пешеходной зоне.</w:t>
      </w:r>
      <w:r w:rsidRPr="00CE4329">
        <w:rPr>
          <w:rFonts w:ascii="Times New Roman" w:hAnsi="Times New Roman"/>
          <w:sz w:val="28"/>
        </w:rPr>
        <w:cr/>
      </w:r>
      <w:r w:rsidR="00442050" w:rsidRPr="00CE4329">
        <w:rPr>
          <w:rFonts w:ascii="Times New Roman" w:hAnsi="Times New Roman"/>
          <w:sz w:val="28"/>
        </w:rPr>
        <w:t xml:space="preserve">         </w:t>
      </w:r>
      <w:r w:rsidR="00E746AA" w:rsidRPr="00CE4329">
        <w:rPr>
          <w:rFonts w:ascii="Times New Roman" w:hAnsi="Times New Roman"/>
          <w:sz w:val="28"/>
          <w:szCs w:val="28"/>
        </w:rPr>
        <w:t>1.6</w:t>
      </w:r>
      <w:r w:rsidR="00E746AA" w:rsidRPr="00CE4329">
        <w:rPr>
          <w:rFonts w:ascii="Times New Roman" w:hAnsi="Times New Roman"/>
          <w:color w:val="auto"/>
          <w:sz w:val="28"/>
          <w:szCs w:val="28"/>
        </w:rPr>
        <w:t>. Краткое</w:t>
      </w:r>
      <w:r w:rsidR="001B1846" w:rsidRPr="00CE4329">
        <w:rPr>
          <w:rFonts w:ascii="Times New Roman" w:hAnsi="Times New Roman"/>
          <w:color w:val="auto"/>
          <w:szCs w:val="28"/>
        </w:rPr>
        <w:t xml:space="preserve"> </w:t>
      </w:r>
      <w:r w:rsidR="00E746AA" w:rsidRPr="00CE4329">
        <w:rPr>
          <w:rFonts w:ascii="Times New Roman" w:hAnsi="Times New Roman"/>
          <w:color w:val="auto"/>
          <w:sz w:val="28"/>
          <w:szCs w:val="28"/>
        </w:rPr>
        <w:t xml:space="preserve">описание </w:t>
      </w:r>
      <w:r w:rsidR="00197F81" w:rsidRPr="00CE4329">
        <w:rPr>
          <w:rFonts w:ascii="Times New Roman" w:hAnsi="Times New Roman"/>
          <w:color w:val="auto"/>
          <w:sz w:val="28"/>
          <w:szCs w:val="28"/>
        </w:rPr>
        <w:t>с</w:t>
      </w:r>
      <w:r w:rsidR="00E746AA" w:rsidRPr="00CE4329">
        <w:rPr>
          <w:rFonts w:ascii="Times New Roman" w:hAnsi="Times New Roman"/>
          <w:color w:val="auto"/>
          <w:sz w:val="28"/>
          <w:szCs w:val="28"/>
        </w:rPr>
        <w:t xml:space="preserve">одержания предлагаемого правового </w:t>
      </w:r>
      <w:r w:rsidR="001B1846" w:rsidRPr="00CE4329">
        <w:rPr>
          <w:rFonts w:ascii="Times New Roman" w:hAnsi="Times New Roman"/>
          <w:color w:val="auto"/>
          <w:szCs w:val="28"/>
        </w:rPr>
        <w:t xml:space="preserve"> </w:t>
      </w:r>
      <w:r w:rsidR="00D4107A" w:rsidRPr="00CE4329">
        <w:rPr>
          <w:rStyle w:val="10"/>
          <w:rFonts w:ascii="Times New Roman" w:hAnsi="Times New Roman"/>
          <w:b w:val="0"/>
          <w:color w:val="auto"/>
          <w:sz w:val="28"/>
          <w:szCs w:val="28"/>
        </w:rPr>
        <w:t xml:space="preserve">регулирования: </w:t>
      </w:r>
      <w:r w:rsidR="0070778C" w:rsidRPr="00CE4329">
        <w:rPr>
          <w:rStyle w:val="10"/>
          <w:rFonts w:ascii="Times New Roman" w:hAnsi="Times New Roman"/>
          <w:b w:val="0"/>
          <w:color w:val="auto"/>
          <w:sz w:val="28"/>
          <w:szCs w:val="28"/>
        </w:rPr>
        <w:t>в</w:t>
      </w:r>
      <w:r w:rsidR="007E7DDA" w:rsidRPr="00CE4329">
        <w:rPr>
          <w:rStyle w:val="10"/>
          <w:rFonts w:ascii="Times New Roman" w:hAnsi="Times New Roman"/>
          <w:b w:val="0"/>
          <w:color w:val="auto"/>
          <w:sz w:val="28"/>
          <w:szCs w:val="28"/>
        </w:rPr>
        <w:t xml:space="preserve"> целях решения </w:t>
      </w:r>
      <w:r w:rsidR="00D4107A" w:rsidRPr="00CE4329">
        <w:rPr>
          <w:rStyle w:val="10"/>
          <w:rFonts w:ascii="Times New Roman" w:hAnsi="Times New Roman"/>
          <w:b w:val="0"/>
          <w:color w:val="auto"/>
          <w:sz w:val="28"/>
          <w:szCs w:val="28"/>
        </w:rPr>
        <w:t>у</w:t>
      </w:r>
      <w:r w:rsidR="007E7DDA" w:rsidRPr="00CE4329">
        <w:rPr>
          <w:rStyle w:val="10"/>
          <w:rFonts w:ascii="Times New Roman" w:hAnsi="Times New Roman"/>
          <w:b w:val="0"/>
          <w:color w:val="auto"/>
          <w:sz w:val="28"/>
          <w:szCs w:val="28"/>
        </w:rPr>
        <w:t>казанной</w:t>
      </w:r>
      <w:r w:rsidR="00D4107A" w:rsidRPr="00CE4329">
        <w:rPr>
          <w:rStyle w:val="1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E7DDA" w:rsidRPr="00CE4329">
        <w:rPr>
          <w:rStyle w:val="10"/>
          <w:rFonts w:ascii="Times New Roman" w:hAnsi="Times New Roman"/>
          <w:b w:val="0"/>
          <w:color w:val="auto"/>
          <w:sz w:val="28"/>
          <w:szCs w:val="28"/>
        </w:rPr>
        <w:t>проблемы</w:t>
      </w:r>
      <w:r w:rsidR="0070778C" w:rsidRPr="00CE4329">
        <w:rPr>
          <w:rStyle w:val="10"/>
          <w:rFonts w:ascii="Times New Roman" w:hAnsi="Times New Roman"/>
          <w:b w:val="0"/>
          <w:color w:val="auto"/>
          <w:sz w:val="28"/>
          <w:szCs w:val="28"/>
        </w:rPr>
        <w:t>,</w:t>
      </w:r>
      <w:r w:rsidR="0070778C" w:rsidRPr="00CE4329">
        <w:rPr>
          <w:rFonts w:ascii="Times New Roman" w:hAnsi="Times New Roman"/>
          <w:color w:val="auto"/>
          <w:spacing w:val="3"/>
          <w:sz w:val="28"/>
          <w:szCs w:val="28"/>
        </w:rPr>
        <w:t xml:space="preserve"> </w:t>
      </w:r>
      <w:r w:rsidR="00C81846" w:rsidRPr="00CE4329">
        <w:rPr>
          <w:rFonts w:ascii="Times New Roman" w:hAnsi="Times New Roman"/>
          <w:color w:val="auto"/>
          <w:spacing w:val="3"/>
          <w:sz w:val="28"/>
          <w:szCs w:val="28"/>
        </w:rPr>
        <w:t xml:space="preserve">рассматриваемым проектом </w:t>
      </w:r>
      <w:r w:rsidR="001B1846" w:rsidRPr="00CE4329">
        <w:rPr>
          <w:rFonts w:ascii="Times New Roman" w:hAnsi="Times New Roman"/>
          <w:color w:val="auto"/>
          <w:spacing w:val="3"/>
          <w:sz w:val="28"/>
          <w:szCs w:val="28"/>
        </w:rPr>
        <w:t>НПА</w:t>
      </w:r>
      <w:r w:rsidR="001B1846" w:rsidRPr="00CE4329">
        <w:rPr>
          <w:rFonts w:ascii="Times New Roman" w:hAnsi="Times New Roman"/>
          <w:color w:val="auto"/>
          <w:spacing w:val="3"/>
          <w:szCs w:val="28"/>
        </w:rPr>
        <w:t xml:space="preserve"> </w:t>
      </w:r>
      <w:r w:rsidR="0070778C" w:rsidRPr="00CE4329">
        <w:rPr>
          <w:rFonts w:ascii="Times New Roman" w:hAnsi="Times New Roman"/>
          <w:color w:val="auto"/>
          <w:spacing w:val="3"/>
          <w:sz w:val="28"/>
          <w:szCs w:val="28"/>
        </w:rPr>
        <w:t xml:space="preserve">предлагается </w:t>
      </w:r>
      <w:r w:rsidR="00C81846" w:rsidRPr="00CE4329">
        <w:rPr>
          <w:rFonts w:ascii="Times New Roman" w:hAnsi="Times New Roman"/>
          <w:color w:val="auto"/>
          <w:spacing w:val="3"/>
          <w:sz w:val="28"/>
          <w:szCs w:val="28"/>
        </w:rPr>
        <w:t>определить</w:t>
      </w:r>
      <w:r w:rsidR="00227DE7" w:rsidRPr="00CE4329">
        <w:rPr>
          <w:rFonts w:ascii="Times New Roman" w:hAnsi="Times New Roman"/>
          <w:color w:val="auto"/>
          <w:spacing w:val="3"/>
          <w:sz w:val="28"/>
          <w:szCs w:val="28"/>
        </w:rPr>
        <w:t xml:space="preserve"> </w:t>
      </w:r>
      <w:r w:rsidR="008C55E4" w:rsidRPr="00CE4329">
        <w:rPr>
          <w:rFonts w:ascii="Times New Roman" w:hAnsi="Times New Roman"/>
          <w:color w:val="auto"/>
          <w:spacing w:val="3"/>
          <w:sz w:val="28"/>
          <w:szCs w:val="28"/>
        </w:rPr>
        <w:t xml:space="preserve">единое расстояние и </w:t>
      </w:r>
      <w:r w:rsidR="00873851" w:rsidRPr="00CE4329">
        <w:rPr>
          <w:rFonts w:ascii="Times New Roman" w:hAnsi="Times New Roman"/>
          <w:color w:val="auto"/>
          <w:spacing w:val="3"/>
          <w:sz w:val="28"/>
          <w:szCs w:val="28"/>
        </w:rPr>
        <w:t>единообразный подход</w:t>
      </w:r>
      <w:r w:rsidR="008C55E4" w:rsidRPr="00CE4329">
        <w:rPr>
          <w:rFonts w:ascii="Times New Roman" w:hAnsi="Times New Roman"/>
          <w:color w:val="auto"/>
          <w:spacing w:val="3"/>
          <w:sz w:val="28"/>
          <w:szCs w:val="28"/>
        </w:rPr>
        <w:t xml:space="preserve"> при определении способа расчета расстояния</w:t>
      </w:r>
      <w:r w:rsidR="00C81846" w:rsidRPr="00CE4329">
        <w:rPr>
          <w:rFonts w:ascii="Times New Roman" w:hAnsi="Times New Roman"/>
          <w:color w:val="auto"/>
          <w:spacing w:val="3"/>
          <w:sz w:val="28"/>
          <w:szCs w:val="28"/>
        </w:rPr>
        <w:t xml:space="preserve"> </w:t>
      </w:r>
      <w:r w:rsidR="00227DE7" w:rsidRPr="00CE4329">
        <w:rPr>
          <w:rFonts w:ascii="Times New Roman" w:hAnsi="Times New Roman"/>
          <w:color w:val="auto"/>
          <w:spacing w:val="3"/>
          <w:sz w:val="28"/>
          <w:szCs w:val="28"/>
        </w:rPr>
        <w:t xml:space="preserve">территорий, 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D961C5" w:rsidRPr="00CE4329">
        <w:rPr>
          <w:rFonts w:ascii="Times New Roman" w:hAnsi="Times New Roman"/>
          <w:color w:val="auto"/>
          <w:spacing w:val="3"/>
          <w:sz w:val="28"/>
          <w:szCs w:val="28"/>
        </w:rPr>
        <w:t>в</w:t>
      </w:r>
      <w:r w:rsidR="00227DE7" w:rsidRPr="00CE4329">
        <w:rPr>
          <w:rFonts w:ascii="Times New Roman" w:hAnsi="Times New Roman"/>
          <w:color w:val="auto"/>
          <w:spacing w:val="3"/>
          <w:sz w:val="28"/>
          <w:szCs w:val="28"/>
        </w:rPr>
        <w:t xml:space="preserve">  муниципально</w:t>
      </w:r>
      <w:r w:rsidR="00D961C5" w:rsidRPr="00CE4329">
        <w:rPr>
          <w:rFonts w:ascii="Times New Roman" w:hAnsi="Times New Roman"/>
          <w:color w:val="auto"/>
          <w:spacing w:val="3"/>
          <w:sz w:val="28"/>
          <w:szCs w:val="28"/>
        </w:rPr>
        <w:t>м</w:t>
      </w:r>
      <w:r w:rsidR="00227DE7" w:rsidRPr="00CE4329">
        <w:rPr>
          <w:rFonts w:ascii="Times New Roman" w:hAnsi="Times New Roman"/>
          <w:color w:val="auto"/>
          <w:spacing w:val="3"/>
          <w:sz w:val="28"/>
          <w:szCs w:val="28"/>
        </w:rPr>
        <w:t xml:space="preserve"> образовани</w:t>
      </w:r>
      <w:r w:rsidR="00D961C5" w:rsidRPr="00CE4329">
        <w:rPr>
          <w:rFonts w:ascii="Times New Roman" w:hAnsi="Times New Roman"/>
          <w:color w:val="auto"/>
          <w:spacing w:val="3"/>
          <w:sz w:val="28"/>
          <w:szCs w:val="28"/>
        </w:rPr>
        <w:t>и</w:t>
      </w:r>
      <w:r w:rsidR="00227DE7" w:rsidRPr="00CE4329">
        <w:rPr>
          <w:rFonts w:ascii="Times New Roman" w:hAnsi="Times New Roman"/>
          <w:color w:val="auto"/>
          <w:spacing w:val="3"/>
          <w:sz w:val="28"/>
          <w:szCs w:val="28"/>
        </w:rPr>
        <w:t xml:space="preserve"> Выселковский район</w:t>
      </w:r>
      <w:r w:rsidR="007D1456" w:rsidRPr="00CE4329">
        <w:rPr>
          <w:rFonts w:ascii="Times New Roman" w:hAnsi="Times New Roman"/>
          <w:color w:val="auto"/>
          <w:spacing w:val="3"/>
          <w:sz w:val="28"/>
          <w:szCs w:val="28"/>
        </w:rPr>
        <w:t>, а именно</w:t>
      </w:r>
      <w:r w:rsidR="007D1456" w:rsidRPr="00CE4329">
        <w:rPr>
          <w:rFonts w:ascii="Times New Roman" w:hAnsi="Times New Roman"/>
          <w:color w:val="auto"/>
          <w:spacing w:val="3"/>
          <w:szCs w:val="28"/>
        </w:rPr>
        <w:t>:</w:t>
      </w:r>
    </w:p>
    <w:p w:rsidR="00C81846" w:rsidRPr="00CE4329" w:rsidRDefault="00C81846" w:rsidP="00CD06AD">
      <w:pPr>
        <w:pStyle w:val="2"/>
        <w:spacing w:before="0" w:after="0"/>
        <w:ind w:firstLine="709"/>
        <w:rPr>
          <w:rFonts w:ascii="Times New Roman" w:hAnsi="Times New Roman"/>
          <w:b w:val="0"/>
          <w:spacing w:val="3"/>
          <w:szCs w:val="28"/>
        </w:rPr>
      </w:pPr>
      <w:r w:rsidRPr="00CE4329">
        <w:rPr>
          <w:rFonts w:ascii="Times New Roman" w:hAnsi="Times New Roman"/>
          <w:b w:val="0"/>
          <w:spacing w:val="3"/>
          <w:szCs w:val="28"/>
        </w:rPr>
        <w:t xml:space="preserve">1) установить </w:t>
      </w:r>
      <w:r w:rsidR="00873851" w:rsidRPr="00CE4329">
        <w:rPr>
          <w:rFonts w:ascii="Times New Roman" w:hAnsi="Times New Roman"/>
          <w:b w:val="0"/>
          <w:spacing w:val="3"/>
          <w:szCs w:val="28"/>
        </w:rPr>
        <w:t>минимальное значение расстояний границ</w:t>
      </w:r>
      <w:r w:rsidRPr="00CE4329">
        <w:rPr>
          <w:rFonts w:ascii="Times New Roman" w:hAnsi="Times New Roman"/>
          <w:b w:val="0"/>
          <w:spacing w:val="3"/>
          <w:szCs w:val="28"/>
        </w:rPr>
        <w:t xml:space="preserve"> </w:t>
      </w:r>
      <w:r w:rsidR="00E3004E" w:rsidRPr="00CE4329">
        <w:rPr>
          <w:rFonts w:ascii="Times New Roman" w:hAnsi="Times New Roman"/>
          <w:b w:val="0"/>
          <w:spacing w:val="3"/>
          <w:szCs w:val="28"/>
        </w:rPr>
        <w:t xml:space="preserve">от организаций (объектов) - </w:t>
      </w:r>
      <w:r w:rsidR="008C55E4" w:rsidRPr="00CE4329">
        <w:rPr>
          <w:rFonts w:ascii="Times New Roman" w:hAnsi="Times New Roman"/>
          <w:b w:val="0"/>
          <w:spacing w:val="3"/>
          <w:szCs w:val="28"/>
        </w:rPr>
        <w:t>30</w:t>
      </w:r>
      <w:r w:rsidRPr="00CE4329">
        <w:rPr>
          <w:rFonts w:ascii="Times New Roman" w:hAnsi="Times New Roman"/>
          <w:b w:val="0"/>
          <w:spacing w:val="3"/>
          <w:szCs w:val="28"/>
        </w:rPr>
        <w:t xml:space="preserve"> м.;</w:t>
      </w:r>
    </w:p>
    <w:p w:rsidR="008C55E4" w:rsidRPr="00CE4329" w:rsidRDefault="008C55E4" w:rsidP="00CD06AD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CE4329">
        <w:rPr>
          <w:rFonts w:ascii="Times New Roman" w:hAnsi="Times New Roman"/>
          <w:spacing w:val="3"/>
          <w:sz w:val="28"/>
          <w:szCs w:val="28"/>
        </w:rPr>
        <w:t>2) установить способ расчета расстояний территорий – по радиусу (кратчайшее расстояние по прямой</w:t>
      </w:r>
      <w:r w:rsidR="00E3004E" w:rsidRPr="00CE4329">
        <w:rPr>
          <w:rFonts w:ascii="Times New Roman" w:hAnsi="Times New Roman"/>
          <w:spacing w:val="3"/>
          <w:sz w:val="28"/>
          <w:szCs w:val="28"/>
        </w:rPr>
        <w:t>)</w:t>
      </w:r>
      <w:r w:rsidR="007D1456" w:rsidRPr="00CE4329">
        <w:rPr>
          <w:rFonts w:ascii="Times New Roman" w:hAnsi="Times New Roman"/>
          <w:spacing w:val="3"/>
          <w:sz w:val="28"/>
          <w:szCs w:val="28"/>
        </w:rPr>
        <w:t>;</w:t>
      </w:r>
    </w:p>
    <w:p w:rsidR="008C55E4" w:rsidRPr="00CE4329" w:rsidRDefault="00E3004E" w:rsidP="00CD06AD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CE4329">
        <w:rPr>
          <w:rFonts w:ascii="Times New Roman" w:hAnsi="Times New Roman"/>
          <w:spacing w:val="3"/>
          <w:sz w:val="28"/>
          <w:szCs w:val="28"/>
        </w:rPr>
        <w:t>3</w:t>
      </w:r>
      <w:r w:rsidR="00C81846" w:rsidRPr="00CE4329">
        <w:rPr>
          <w:rFonts w:ascii="Times New Roman" w:hAnsi="Times New Roman"/>
          <w:spacing w:val="3"/>
          <w:sz w:val="28"/>
          <w:szCs w:val="28"/>
        </w:rPr>
        <w:t xml:space="preserve">) </w:t>
      </w:r>
      <w:r w:rsidR="008C55E4" w:rsidRPr="00CE4329">
        <w:rPr>
          <w:rFonts w:ascii="Times New Roman" w:hAnsi="Times New Roman"/>
          <w:spacing w:val="3"/>
          <w:sz w:val="28"/>
          <w:szCs w:val="28"/>
        </w:rPr>
        <w:t xml:space="preserve">установить минимальное значение расстояния от многоквартирных домов до границ прилегающих территорий, на которых допускается розничная продажа алкогольной продукции при оказании услуг общественного питания только в объектах общественного питания, имеющих зал обслуживания посетителей общей площадью не менее </w:t>
      </w:r>
      <w:r w:rsidR="004A3D62" w:rsidRPr="00CE4329">
        <w:rPr>
          <w:rFonts w:ascii="Times New Roman" w:hAnsi="Times New Roman"/>
          <w:spacing w:val="3"/>
          <w:sz w:val="28"/>
          <w:szCs w:val="28"/>
        </w:rPr>
        <w:t>5</w:t>
      </w:r>
      <w:r w:rsidR="008C55E4" w:rsidRPr="00CE4329">
        <w:rPr>
          <w:rFonts w:ascii="Times New Roman" w:hAnsi="Times New Roman"/>
          <w:spacing w:val="3"/>
          <w:sz w:val="28"/>
          <w:szCs w:val="28"/>
        </w:rPr>
        <w:t xml:space="preserve">0 квадратных метров; </w:t>
      </w:r>
    </w:p>
    <w:p w:rsidR="00C81846" w:rsidRPr="00CE4329" w:rsidRDefault="00E3004E" w:rsidP="00CD06AD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CE4329">
        <w:rPr>
          <w:rFonts w:ascii="Times New Roman" w:hAnsi="Times New Roman"/>
          <w:spacing w:val="3"/>
          <w:sz w:val="28"/>
          <w:szCs w:val="28"/>
        </w:rPr>
        <w:t>4</w:t>
      </w:r>
      <w:r w:rsidR="00C81846" w:rsidRPr="00CE4329">
        <w:rPr>
          <w:rFonts w:ascii="Times New Roman" w:hAnsi="Times New Roman"/>
          <w:spacing w:val="3"/>
          <w:sz w:val="28"/>
          <w:szCs w:val="28"/>
        </w:rPr>
        <w:t xml:space="preserve">) </w:t>
      </w:r>
      <w:r w:rsidR="00873851" w:rsidRPr="00CE4329">
        <w:rPr>
          <w:rFonts w:ascii="Times New Roman" w:hAnsi="Times New Roman"/>
          <w:spacing w:val="3"/>
          <w:sz w:val="28"/>
          <w:szCs w:val="28"/>
        </w:rPr>
        <w:t xml:space="preserve">установить </w:t>
      </w:r>
      <w:r w:rsidR="008C55E4" w:rsidRPr="00CE4329">
        <w:rPr>
          <w:rFonts w:ascii="Times New Roman" w:hAnsi="Times New Roman"/>
          <w:spacing w:val="3"/>
          <w:sz w:val="28"/>
          <w:szCs w:val="28"/>
        </w:rPr>
        <w:t xml:space="preserve">способ расчета расстояний территорий </w:t>
      </w:r>
      <w:r w:rsidRPr="00CE4329">
        <w:rPr>
          <w:rFonts w:ascii="Times New Roman" w:hAnsi="Times New Roman"/>
          <w:spacing w:val="3"/>
          <w:sz w:val="28"/>
          <w:szCs w:val="28"/>
        </w:rPr>
        <w:t xml:space="preserve">от многоквартирных домов </w:t>
      </w:r>
      <w:r w:rsidR="008C55E4" w:rsidRPr="00CE4329">
        <w:rPr>
          <w:rFonts w:ascii="Times New Roman" w:hAnsi="Times New Roman"/>
          <w:spacing w:val="3"/>
          <w:sz w:val="28"/>
          <w:szCs w:val="28"/>
        </w:rPr>
        <w:t>– по радиусу (кратчайшее расстояние по прямой, без учета искусственных и естественных преград)</w:t>
      </w:r>
      <w:r w:rsidR="00C81846" w:rsidRPr="00CE4329">
        <w:rPr>
          <w:rFonts w:ascii="Times New Roman" w:hAnsi="Times New Roman"/>
          <w:spacing w:val="3"/>
          <w:sz w:val="28"/>
          <w:szCs w:val="28"/>
        </w:rPr>
        <w:t>.</w:t>
      </w:r>
    </w:p>
    <w:p w:rsidR="009B5946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 xml:space="preserve">1.6.1.  Степень регулирующего воздействия </w:t>
      </w:r>
      <w:r w:rsidR="004D7593" w:rsidRPr="00CE4329">
        <w:rPr>
          <w:rFonts w:ascii="Times New Roman" w:hAnsi="Times New Roman"/>
          <w:sz w:val="28"/>
        </w:rPr>
        <w:t>—</w:t>
      </w:r>
      <w:r w:rsidRPr="00CE4329">
        <w:rPr>
          <w:rFonts w:ascii="Times New Roman" w:hAnsi="Times New Roman"/>
          <w:sz w:val="28"/>
        </w:rPr>
        <w:t xml:space="preserve"> </w:t>
      </w:r>
      <w:r w:rsidR="002C4B12" w:rsidRPr="00CE4329">
        <w:rPr>
          <w:rFonts w:ascii="Times New Roman" w:hAnsi="Times New Roman"/>
          <w:sz w:val="28"/>
        </w:rPr>
        <w:t>средняя</w:t>
      </w:r>
      <w:r w:rsidRPr="00CE4329">
        <w:rPr>
          <w:rFonts w:ascii="Times New Roman" w:hAnsi="Times New Roman"/>
          <w:sz w:val="28"/>
        </w:rPr>
        <w:t xml:space="preserve">. </w:t>
      </w:r>
    </w:p>
    <w:p w:rsidR="003A7458" w:rsidRPr="00CE4329" w:rsidRDefault="00E746AA" w:rsidP="00CD06AD">
      <w:pPr>
        <w:pStyle w:val="a5"/>
        <w:ind w:firstLine="709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Обоснование</w:t>
      </w:r>
      <w:r w:rsidR="007D1456" w:rsidRPr="00CE4329">
        <w:rPr>
          <w:rFonts w:ascii="Times New Roman" w:hAnsi="Times New Roman"/>
          <w:sz w:val="28"/>
        </w:rPr>
        <w:t xml:space="preserve"> </w:t>
      </w:r>
      <w:r w:rsidRPr="00CE4329">
        <w:rPr>
          <w:rFonts w:ascii="Times New Roman" w:hAnsi="Times New Roman"/>
          <w:sz w:val="28"/>
        </w:rPr>
        <w:t>степени</w:t>
      </w:r>
      <w:r w:rsidR="003A7458" w:rsidRPr="00CE4329">
        <w:rPr>
          <w:rFonts w:ascii="Times New Roman" w:hAnsi="Times New Roman"/>
          <w:sz w:val="28"/>
        </w:rPr>
        <w:t xml:space="preserve"> </w:t>
      </w:r>
      <w:r w:rsidR="004166F8" w:rsidRPr="00CE4329">
        <w:rPr>
          <w:rFonts w:ascii="Times New Roman" w:hAnsi="Times New Roman"/>
          <w:sz w:val="28"/>
        </w:rPr>
        <w:t>р</w:t>
      </w:r>
      <w:r w:rsidRPr="00CE4329">
        <w:rPr>
          <w:rFonts w:ascii="Times New Roman" w:hAnsi="Times New Roman"/>
          <w:sz w:val="28"/>
        </w:rPr>
        <w:t>егулирующего</w:t>
      </w:r>
      <w:r w:rsidR="003A7458" w:rsidRPr="00CE4329">
        <w:rPr>
          <w:rFonts w:ascii="Times New Roman" w:hAnsi="Times New Roman"/>
          <w:sz w:val="28"/>
        </w:rPr>
        <w:t xml:space="preserve"> </w:t>
      </w:r>
      <w:r w:rsidRPr="00CE4329">
        <w:rPr>
          <w:rFonts w:ascii="Times New Roman" w:hAnsi="Times New Roman"/>
          <w:sz w:val="28"/>
        </w:rPr>
        <w:t>воздействия:</w:t>
      </w:r>
      <w:r w:rsidR="003A7458" w:rsidRPr="00CE4329">
        <w:rPr>
          <w:rFonts w:ascii="Times New Roman" w:hAnsi="Times New Roman"/>
          <w:sz w:val="28"/>
        </w:rPr>
        <w:t xml:space="preserve"> </w:t>
      </w:r>
      <w:r w:rsidRPr="00CE4329">
        <w:rPr>
          <w:rFonts w:ascii="Times New Roman" w:hAnsi="Times New Roman"/>
          <w:sz w:val="28"/>
        </w:rPr>
        <w:t xml:space="preserve"> </w:t>
      </w:r>
    </w:p>
    <w:p w:rsidR="00BE6AE0" w:rsidRPr="00CE4329" w:rsidRDefault="00BE6AE0" w:rsidP="00D8348E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 xml:space="preserve">Проект НПА содержит положения, </w:t>
      </w:r>
      <w:r w:rsidR="002C4B12" w:rsidRPr="00CE4329">
        <w:rPr>
          <w:rFonts w:ascii="Times New Roman" w:hAnsi="Times New Roman"/>
          <w:sz w:val="28"/>
        </w:rPr>
        <w:t>изменяющие ранее предусмотренные муниципальными НПА муниципального образования Выселковский район</w:t>
      </w:r>
      <w:r w:rsidRPr="00CE4329">
        <w:rPr>
          <w:rFonts w:ascii="Times New Roman" w:hAnsi="Times New Roman"/>
          <w:sz w:val="28"/>
        </w:rPr>
        <w:t xml:space="preserve"> обязанности для субъектов предпринимательской и иной экономической </w:t>
      </w:r>
      <w:r w:rsidRPr="00CE4329">
        <w:rPr>
          <w:rFonts w:ascii="Times New Roman" w:hAnsi="Times New Roman"/>
          <w:sz w:val="28"/>
        </w:rPr>
        <w:lastRenderedPageBreak/>
        <w:t>деятельности</w:t>
      </w:r>
      <w:r w:rsidR="00D8348E" w:rsidRPr="00CE4329">
        <w:rPr>
          <w:rFonts w:ascii="Times New Roman" w:hAnsi="Times New Roman"/>
          <w:sz w:val="28"/>
        </w:rPr>
        <w:t xml:space="preserve"> - </w:t>
      </w:r>
      <w:r w:rsidR="002C4B12" w:rsidRPr="00CE4329">
        <w:rPr>
          <w:rFonts w:ascii="Times New Roman" w:hAnsi="Times New Roman"/>
          <w:sz w:val="28"/>
        </w:rPr>
        <w:t>обязанности</w:t>
      </w:r>
      <w:r w:rsidR="00D8348E" w:rsidRPr="00CE4329">
        <w:rPr>
          <w:rFonts w:ascii="Times New Roman" w:hAnsi="Times New Roman"/>
          <w:sz w:val="28"/>
        </w:rPr>
        <w:t xml:space="preserve">, </w:t>
      </w:r>
      <w:r w:rsidR="002C4B12" w:rsidRPr="00CE4329">
        <w:rPr>
          <w:rFonts w:ascii="Times New Roman" w:hAnsi="Times New Roman"/>
          <w:sz w:val="28"/>
        </w:rPr>
        <w:t>предусмотренные НПА сельск</w:t>
      </w:r>
      <w:r w:rsidR="00D8348E" w:rsidRPr="00CE4329">
        <w:rPr>
          <w:rFonts w:ascii="Times New Roman" w:hAnsi="Times New Roman"/>
          <w:sz w:val="28"/>
        </w:rPr>
        <w:t xml:space="preserve">их </w:t>
      </w:r>
      <w:r w:rsidR="002C4B12" w:rsidRPr="00CE4329">
        <w:rPr>
          <w:rFonts w:ascii="Times New Roman" w:hAnsi="Times New Roman"/>
          <w:sz w:val="28"/>
        </w:rPr>
        <w:t>поселени</w:t>
      </w:r>
      <w:r w:rsidR="00D8348E" w:rsidRPr="00CE4329">
        <w:rPr>
          <w:rFonts w:ascii="Times New Roman" w:hAnsi="Times New Roman"/>
          <w:sz w:val="28"/>
        </w:rPr>
        <w:t>й Выселковского района.</w:t>
      </w:r>
      <w:r w:rsidR="002C4B12" w:rsidRPr="00CE4329">
        <w:rPr>
          <w:rFonts w:ascii="Times New Roman" w:hAnsi="Times New Roman"/>
          <w:sz w:val="28"/>
        </w:rPr>
        <w:t xml:space="preserve"> </w:t>
      </w:r>
      <w:r w:rsidR="003A7458" w:rsidRPr="00CE4329">
        <w:rPr>
          <w:rFonts w:ascii="Times New Roman" w:hAnsi="Times New Roman"/>
          <w:sz w:val="28"/>
        </w:rPr>
        <w:t xml:space="preserve">        </w:t>
      </w:r>
    </w:p>
    <w:p w:rsidR="00B4327A" w:rsidRPr="00CE4329" w:rsidRDefault="00B4327A" w:rsidP="00CD06AD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</w:t>
      </w:r>
      <w:r w:rsidR="004D7593" w:rsidRPr="00CE4329">
        <w:rPr>
          <w:rFonts w:ascii="Times New Roman" w:hAnsi="Times New Roman"/>
          <w:sz w:val="28"/>
        </w:rPr>
        <w:t>—</w:t>
      </w:r>
      <w:r w:rsidRPr="00CE4329">
        <w:rPr>
          <w:rFonts w:ascii="Times New Roman" w:hAnsi="Times New Roman"/>
          <w:sz w:val="28"/>
        </w:rPr>
        <w:t xml:space="preserve"> обязательные требования): </w:t>
      </w:r>
      <w:r w:rsidR="00A220B7" w:rsidRPr="00CE4329">
        <w:rPr>
          <w:rFonts w:ascii="Times New Roman" w:hAnsi="Times New Roman"/>
          <w:sz w:val="28"/>
        </w:rPr>
        <w:t>нет</w:t>
      </w:r>
      <w:r w:rsidRPr="00CE4329">
        <w:rPr>
          <w:rFonts w:ascii="Times New Roman" w:hAnsi="Times New Roman"/>
          <w:sz w:val="28"/>
        </w:rPr>
        <w:t>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1.7. Контактная информация исполнителя в регулирующем органе:</w:t>
      </w:r>
    </w:p>
    <w:p w:rsidR="00442050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Ф.И.О.: </w:t>
      </w:r>
      <w:r w:rsidR="00442050" w:rsidRPr="00CE4329">
        <w:rPr>
          <w:rFonts w:ascii="Times New Roman" w:hAnsi="Times New Roman"/>
          <w:sz w:val="28"/>
        </w:rPr>
        <w:t>Хлыстун Александра Владимировна</w:t>
      </w:r>
    </w:p>
    <w:p w:rsidR="00442050" w:rsidRPr="00CE4329" w:rsidRDefault="00442050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Должность: начальник отдела развития потребительской сферы и ценообразования администрации муниципального образования Выселковский район</w:t>
      </w:r>
      <w:r w:rsidR="00DA2E32" w:rsidRPr="00CE4329">
        <w:rPr>
          <w:rFonts w:ascii="Times New Roman" w:hAnsi="Times New Roman"/>
          <w:sz w:val="28"/>
        </w:rPr>
        <w:t>, т</w:t>
      </w:r>
      <w:r w:rsidRPr="00CE4329">
        <w:rPr>
          <w:rFonts w:ascii="Times New Roman" w:hAnsi="Times New Roman"/>
          <w:sz w:val="28"/>
        </w:rPr>
        <w:t xml:space="preserve">ел.: 8(86157)73-3-91, адрес электронной почты: </w:t>
      </w:r>
      <w:hyperlink r:id="rId8" w:history="1">
        <w:r w:rsidRPr="00CE4329">
          <w:rPr>
            <w:rStyle w:val="a7"/>
            <w:rFonts w:ascii="Times New Roman" w:hAnsi="Times New Roman"/>
            <w:sz w:val="28"/>
          </w:rPr>
          <w:t>potreb_sfera@mail.ru</w:t>
        </w:r>
      </w:hyperlink>
    </w:p>
    <w:p w:rsidR="004166F8" w:rsidRPr="00CE4329" w:rsidRDefault="004166F8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2</w:t>
      </w:r>
      <w:r w:rsidR="00E746AA" w:rsidRPr="00CE4329">
        <w:rPr>
          <w:rFonts w:ascii="Times New Roman" w:hAnsi="Times New Roman"/>
          <w:sz w:val="28"/>
        </w:rPr>
        <w:t xml:space="preserve">. Описание проблемы, на решение которой направлено предлагаемое правовое регулирование: </w:t>
      </w:r>
    </w:p>
    <w:p w:rsidR="004166F8" w:rsidRPr="00CE4329" w:rsidRDefault="004166F8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Размещение объектов торговли с розничной продажей алкогольной продукции в непосредственной близости к организациям и (или) объектам, осуществляющим образовательную и иную деятельность ведет к увеличению количества граждан, употребляющих алкогольную продукцию.</w:t>
      </w:r>
    </w:p>
    <w:p w:rsidR="002A51EC" w:rsidRPr="00CE4329" w:rsidRDefault="004166F8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 xml:space="preserve">Необходимость реализации </w:t>
      </w:r>
      <w:r w:rsidR="000B16D6" w:rsidRPr="00CE4329">
        <w:rPr>
          <w:rFonts w:ascii="Times New Roman" w:hAnsi="Times New Roman"/>
          <w:sz w:val="28"/>
        </w:rPr>
        <w:t>З</w:t>
      </w:r>
      <w:r w:rsidRPr="00CE4329">
        <w:rPr>
          <w:rFonts w:ascii="Times New Roman" w:hAnsi="Times New Roman"/>
          <w:sz w:val="28"/>
        </w:rPr>
        <w:t>акона № 171-ФЗ</w:t>
      </w:r>
      <w:r w:rsidR="006F1A87" w:rsidRPr="00CE4329">
        <w:rPr>
          <w:rFonts w:ascii="Times New Roman" w:hAnsi="Times New Roman"/>
          <w:sz w:val="28"/>
        </w:rPr>
        <w:t>, а также</w:t>
      </w:r>
      <w:r w:rsidR="000B16D6" w:rsidRPr="00CE4329">
        <w:rPr>
          <w:rFonts w:ascii="Times New Roman" w:hAnsi="Times New Roman"/>
          <w:sz w:val="28"/>
        </w:rPr>
        <w:t xml:space="preserve"> </w:t>
      </w:r>
      <w:r w:rsidRPr="00CE4329">
        <w:rPr>
          <w:rFonts w:ascii="Times New Roman" w:hAnsi="Times New Roman"/>
          <w:sz w:val="28"/>
        </w:rPr>
        <w:t>постановлени</w:t>
      </w:r>
      <w:r w:rsidR="006F1A87" w:rsidRPr="00CE4329">
        <w:rPr>
          <w:rFonts w:ascii="Times New Roman" w:hAnsi="Times New Roman"/>
          <w:sz w:val="28"/>
        </w:rPr>
        <w:t xml:space="preserve">я </w:t>
      </w:r>
      <w:r w:rsidRPr="00CE4329">
        <w:rPr>
          <w:rFonts w:ascii="Times New Roman" w:hAnsi="Times New Roman"/>
          <w:sz w:val="28"/>
        </w:rPr>
        <w:t xml:space="preserve">Правительства </w:t>
      </w:r>
      <w:r w:rsidR="000B16D6" w:rsidRPr="00CE4329">
        <w:rPr>
          <w:rFonts w:ascii="Times New Roman" w:hAnsi="Times New Roman"/>
          <w:sz w:val="28"/>
        </w:rPr>
        <w:t>РФ</w:t>
      </w:r>
      <w:r w:rsidRPr="00CE4329">
        <w:rPr>
          <w:rFonts w:ascii="Times New Roman" w:hAnsi="Times New Roman"/>
          <w:sz w:val="28"/>
        </w:rPr>
        <w:t xml:space="preserve"> № 2220.</w:t>
      </w:r>
    </w:p>
    <w:p w:rsidR="004166F8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 xml:space="preserve">2.1. Формулировка проблемы: </w:t>
      </w:r>
    </w:p>
    <w:p w:rsidR="002D09E4" w:rsidRPr="00CE4329" w:rsidRDefault="004166F8" w:rsidP="00CD06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</w:rPr>
        <w:t xml:space="preserve">Необходимость определения органами местного самоуправления границ прилегающих к некоторым организациям (учреждениям)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обусловлена приведением в соответствие с нормами </w:t>
      </w:r>
      <w:r w:rsidR="000B16D6" w:rsidRPr="00CE4329">
        <w:rPr>
          <w:rFonts w:ascii="Times New Roman" w:hAnsi="Times New Roman"/>
          <w:sz w:val="28"/>
        </w:rPr>
        <w:t>З</w:t>
      </w:r>
      <w:r w:rsidRPr="00CE4329">
        <w:rPr>
          <w:rFonts w:ascii="Times New Roman" w:hAnsi="Times New Roman"/>
          <w:sz w:val="28"/>
        </w:rPr>
        <w:t>акона №171-ФЗ.</w:t>
      </w:r>
      <w:r w:rsidR="00DA2E32" w:rsidRPr="00CE4329">
        <w:rPr>
          <w:rFonts w:ascii="Times New Roman" w:hAnsi="Times New Roman"/>
          <w:sz w:val="28"/>
        </w:rPr>
        <w:t xml:space="preserve"> </w:t>
      </w:r>
    </w:p>
    <w:p w:rsidR="00EF384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</w:rPr>
        <w:t>2.2. Информация</w:t>
      </w:r>
      <w:r w:rsidR="00FE2D60" w:rsidRPr="00CE4329">
        <w:rPr>
          <w:rFonts w:ascii="Times New Roman" w:hAnsi="Times New Roman"/>
          <w:sz w:val="28"/>
        </w:rPr>
        <w:t xml:space="preserve"> о в</w:t>
      </w:r>
      <w:r w:rsidRPr="00CE4329">
        <w:rPr>
          <w:rFonts w:ascii="Times New Roman" w:hAnsi="Times New Roman"/>
          <w:sz w:val="28"/>
        </w:rPr>
        <w:t xml:space="preserve">озникновении, выявлении проблемы и </w:t>
      </w:r>
      <w:r w:rsidR="00FE2D60" w:rsidRPr="00CE4329">
        <w:rPr>
          <w:rFonts w:ascii="Times New Roman" w:hAnsi="Times New Roman"/>
          <w:sz w:val="28"/>
        </w:rPr>
        <w:t xml:space="preserve"> </w:t>
      </w:r>
      <w:r w:rsidRPr="00CE4329">
        <w:rPr>
          <w:rFonts w:ascii="Times New Roman" w:hAnsi="Times New Roman"/>
          <w:sz w:val="28"/>
        </w:rPr>
        <w:t>мерах, принятых ранее для е</w:t>
      </w:r>
      <w:r w:rsidR="00962881" w:rsidRPr="00CE4329">
        <w:rPr>
          <w:rFonts w:ascii="Times New Roman" w:hAnsi="Times New Roman"/>
          <w:sz w:val="28"/>
        </w:rPr>
        <w:t>ё</w:t>
      </w:r>
      <w:r w:rsidRPr="00CE4329">
        <w:rPr>
          <w:rFonts w:ascii="Times New Roman" w:hAnsi="Times New Roman"/>
          <w:sz w:val="28"/>
        </w:rPr>
        <w:t xml:space="preserve"> </w:t>
      </w:r>
      <w:r w:rsidRPr="00CE4329">
        <w:rPr>
          <w:rFonts w:ascii="Times New Roman" w:hAnsi="Times New Roman"/>
          <w:sz w:val="28"/>
          <w:szCs w:val="28"/>
        </w:rPr>
        <w:t>решения, достигнутых результатах и затраченных ресурсах:</w:t>
      </w:r>
      <w:r w:rsidRPr="00CE4329">
        <w:rPr>
          <w:rFonts w:ascii="Times New Roman" w:hAnsi="Times New Roman"/>
          <w:sz w:val="28"/>
          <w:szCs w:val="28"/>
        </w:rPr>
        <w:tab/>
      </w:r>
    </w:p>
    <w:p w:rsidR="006F1A87" w:rsidRPr="00CE4329" w:rsidRDefault="00EF384C" w:rsidP="00CD06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 xml:space="preserve">В каждом сельском поселении муниципального образования Выселковский район </w:t>
      </w:r>
      <w:r w:rsidR="00C90A86" w:rsidRPr="00CE4329">
        <w:rPr>
          <w:rFonts w:ascii="Times New Roman" w:hAnsi="Times New Roman"/>
          <w:sz w:val="28"/>
          <w:szCs w:val="28"/>
        </w:rPr>
        <w:t xml:space="preserve"> разработаны нормативн</w:t>
      </w:r>
      <w:r w:rsidR="0006224B" w:rsidRPr="00CE4329">
        <w:rPr>
          <w:rFonts w:ascii="Times New Roman" w:hAnsi="Times New Roman"/>
          <w:sz w:val="28"/>
          <w:szCs w:val="28"/>
        </w:rPr>
        <w:t>ые</w:t>
      </w:r>
      <w:r w:rsidR="00C90A86" w:rsidRPr="00CE4329">
        <w:rPr>
          <w:rFonts w:ascii="Times New Roman" w:hAnsi="Times New Roman"/>
          <w:sz w:val="28"/>
          <w:szCs w:val="28"/>
        </w:rPr>
        <w:t xml:space="preserve"> правовые акты</w:t>
      </w:r>
      <w:r w:rsidR="0006224B" w:rsidRPr="00CE4329">
        <w:rPr>
          <w:rFonts w:ascii="Times New Roman" w:hAnsi="Times New Roman"/>
          <w:sz w:val="28"/>
          <w:szCs w:val="28"/>
        </w:rPr>
        <w:t xml:space="preserve"> (далее – НПА)</w:t>
      </w:r>
      <w:r w:rsidR="00C90A86" w:rsidRPr="00CE4329">
        <w:rPr>
          <w:rFonts w:ascii="Times New Roman" w:hAnsi="Times New Roman"/>
          <w:sz w:val="28"/>
          <w:szCs w:val="28"/>
        </w:rPr>
        <w:t xml:space="preserve">, относящиеся только к территории поселения, с определением разных минимальных расстояний,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В действующих НПА отсутствует единый механизм и способ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Выселковский район. </w:t>
      </w:r>
      <w:r w:rsidRPr="00CE4329">
        <w:rPr>
          <w:rFonts w:ascii="Times New Roman" w:hAnsi="Times New Roman"/>
          <w:sz w:val="28"/>
          <w:szCs w:val="28"/>
        </w:rPr>
        <w:t xml:space="preserve">В соответствии с пунктом 8 статьи 16 </w:t>
      </w:r>
      <w:r w:rsidR="006F1A87" w:rsidRPr="00CE4329">
        <w:rPr>
          <w:rFonts w:ascii="Times New Roman" w:hAnsi="Times New Roman"/>
          <w:sz w:val="28"/>
          <w:szCs w:val="28"/>
        </w:rPr>
        <w:t>З</w:t>
      </w:r>
      <w:r w:rsidRPr="00CE4329">
        <w:rPr>
          <w:rFonts w:ascii="Times New Roman" w:hAnsi="Times New Roman"/>
          <w:sz w:val="28"/>
          <w:szCs w:val="28"/>
        </w:rPr>
        <w:t>акона № 171-ФЗ границы устанавливаются муниципальными районами</w:t>
      </w:r>
      <w:r w:rsidR="006C636B" w:rsidRPr="00CE4329">
        <w:rPr>
          <w:rFonts w:ascii="Times New Roman" w:hAnsi="Times New Roman"/>
          <w:sz w:val="28"/>
          <w:szCs w:val="28"/>
        </w:rPr>
        <w:t xml:space="preserve">. </w:t>
      </w:r>
    </w:p>
    <w:p w:rsidR="00851C36" w:rsidRPr="00CE4329" w:rsidRDefault="00C90A86" w:rsidP="00CD06AD">
      <w:pPr>
        <w:pStyle w:val="a5"/>
        <w:ind w:firstLine="709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>П</w:t>
      </w:r>
      <w:r w:rsidR="00FC72E6" w:rsidRPr="00CE4329">
        <w:rPr>
          <w:rFonts w:ascii="Times New Roman" w:hAnsi="Times New Roman"/>
          <w:bCs/>
          <w:spacing w:val="3"/>
          <w:sz w:val="28"/>
          <w:szCs w:val="28"/>
        </w:rPr>
        <w:t xml:space="preserve">роблема выявлена при проведении мониторинга </w:t>
      </w:r>
      <w:r w:rsidR="00652593" w:rsidRPr="00CE4329">
        <w:rPr>
          <w:rFonts w:ascii="Times New Roman" w:hAnsi="Times New Roman"/>
          <w:bCs/>
          <w:spacing w:val="3"/>
          <w:sz w:val="28"/>
          <w:szCs w:val="28"/>
        </w:rPr>
        <w:t xml:space="preserve">действующих </w:t>
      </w:r>
      <w:r w:rsidR="00B058AC" w:rsidRPr="00CE4329">
        <w:rPr>
          <w:rFonts w:ascii="Times New Roman" w:hAnsi="Times New Roman"/>
          <w:bCs/>
          <w:spacing w:val="3"/>
          <w:sz w:val="28"/>
          <w:szCs w:val="28"/>
        </w:rPr>
        <w:t>федеральных</w:t>
      </w:r>
      <w:r w:rsidR="00962881" w:rsidRPr="00CE4329">
        <w:rPr>
          <w:rFonts w:ascii="Times New Roman" w:hAnsi="Times New Roman"/>
          <w:bCs/>
          <w:spacing w:val="3"/>
          <w:sz w:val="28"/>
          <w:szCs w:val="28"/>
        </w:rPr>
        <w:t xml:space="preserve"> нормативно-правовых актов</w:t>
      </w:r>
      <w:r w:rsidR="00FC72E6" w:rsidRPr="00CE4329">
        <w:rPr>
          <w:rFonts w:ascii="Times New Roman" w:hAnsi="Times New Roman"/>
          <w:bCs/>
          <w:spacing w:val="3"/>
          <w:sz w:val="28"/>
          <w:szCs w:val="28"/>
        </w:rPr>
        <w:t>:</w:t>
      </w:r>
    </w:p>
    <w:p w:rsidR="00962881" w:rsidRPr="00CE4329" w:rsidRDefault="00652593" w:rsidP="00CD06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color w:val="auto"/>
          <w:sz w:val="28"/>
          <w:szCs w:val="28"/>
        </w:rPr>
        <w:lastRenderedPageBreak/>
        <w:t>Федеральный закон от 22 ноября 1995 г. 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962881" w:rsidRPr="00CE4329">
        <w:rPr>
          <w:rFonts w:ascii="Times New Roman" w:hAnsi="Times New Roman"/>
          <w:sz w:val="28"/>
          <w:szCs w:val="28"/>
        </w:rPr>
        <w:t>;</w:t>
      </w:r>
    </w:p>
    <w:p w:rsidR="00FC72E6" w:rsidRPr="00CE4329" w:rsidRDefault="00652593" w:rsidP="00CD06AD">
      <w:pPr>
        <w:pStyle w:val="a5"/>
        <w:ind w:firstLine="709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>П</w:t>
      </w:r>
      <w:r w:rsidR="001A0F4E" w:rsidRPr="00CE4329">
        <w:rPr>
          <w:rFonts w:ascii="Times New Roman" w:hAnsi="Times New Roman"/>
          <w:sz w:val="28"/>
          <w:szCs w:val="28"/>
        </w:rPr>
        <w:t>остановлени</w:t>
      </w:r>
      <w:r w:rsidRPr="00CE4329">
        <w:rPr>
          <w:rFonts w:ascii="Times New Roman" w:hAnsi="Times New Roman"/>
          <w:sz w:val="28"/>
          <w:szCs w:val="28"/>
        </w:rPr>
        <w:t>е</w:t>
      </w:r>
      <w:r w:rsidR="001A0F4E" w:rsidRPr="00CE4329">
        <w:rPr>
          <w:rFonts w:ascii="Times New Roman" w:hAnsi="Times New Roman"/>
          <w:sz w:val="28"/>
          <w:szCs w:val="28"/>
        </w:rPr>
        <w:t xml:space="preserve"> Правительства Российской </w:t>
      </w:r>
      <w:r w:rsidR="00B058AC" w:rsidRPr="00CE4329">
        <w:rPr>
          <w:rFonts w:ascii="Times New Roman" w:hAnsi="Times New Roman"/>
          <w:sz w:val="28"/>
          <w:szCs w:val="28"/>
        </w:rPr>
        <w:t xml:space="preserve">Федерации </w:t>
      </w:r>
      <w:r w:rsidR="001A0F4E" w:rsidRPr="00CE4329">
        <w:rPr>
          <w:rFonts w:ascii="Times New Roman" w:hAnsi="Times New Roman"/>
          <w:sz w:val="28"/>
          <w:szCs w:val="28"/>
        </w:rPr>
        <w:t xml:space="preserve">от </w:t>
      </w:r>
      <w:r w:rsidRPr="00CE4329">
        <w:rPr>
          <w:rFonts w:ascii="Times New Roman" w:hAnsi="Times New Roman"/>
          <w:color w:val="auto"/>
          <w:sz w:val="28"/>
          <w:szCs w:val="28"/>
        </w:rPr>
        <w:t>23 декабря 2020</w:t>
      </w:r>
      <w:r w:rsidR="006F1A87" w:rsidRPr="00CE432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E4329">
        <w:rPr>
          <w:rFonts w:ascii="Times New Roman" w:hAnsi="Times New Roman"/>
          <w:color w:val="auto"/>
          <w:sz w:val="28"/>
          <w:szCs w:val="28"/>
        </w:rPr>
        <w:t>г. № 2220</w:t>
      </w:r>
      <w:r w:rsidRPr="00CE4329">
        <w:rPr>
          <w:rFonts w:ascii="Times New Roman" w:hAnsi="Times New Roman"/>
          <w:sz w:val="28"/>
          <w:szCs w:val="28"/>
        </w:rPr>
        <w:t xml:space="preserve"> </w:t>
      </w:r>
      <w:r w:rsidR="001A0F4E" w:rsidRPr="00CE4329">
        <w:rPr>
          <w:rFonts w:ascii="Times New Roman" w:hAnsi="Times New Roman"/>
          <w:sz w:val="28"/>
          <w:szCs w:val="28"/>
        </w:rPr>
        <w:t xml:space="preserve">«Об утверждении Правил </w:t>
      </w:r>
      <w:r w:rsidRPr="00CE4329">
        <w:rPr>
          <w:rFonts w:ascii="Times New Roman" w:hAnsi="Times New Roman"/>
          <w:color w:val="auto"/>
          <w:sz w:val="28"/>
          <w:szCs w:val="28"/>
        </w:rPr>
        <w:t>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6F1A87" w:rsidRPr="00CE4329"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C90A86" w:rsidRPr="00CE4329" w:rsidRDefault="00E746AA" w:rsidP="00CD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                           в устранении проблемы, их количественная оценка:</w:t>
      </w:r>
      <w:r w:rsidRPr="00CE4329">
        <w:rPr>
          <w:rFonts w:ascii="Times New Roman" w:hAnsi="Times New Roman"/>
          <w:sz w:val="28"/>
          <w:szCs w:val="28"/>
        </w:rPr>
        <w:tab/>
      </w:r>
      <w:r w:rsidR="00652593" w:rsidRPr="00CE4329">
        <w:rPr>
          <w:rFonts w:ascii="Times New Roman" w:hAnsi="Times New Roman"/>
          <w:sz w:val="28"/>
          <w:szCs w:val="28"/>
        </w:rPr>
        <w:t xml:space="preserve"> </w:t>
      </w:r>
      <w:r w:rsidR="00C90A86" w:rsidRPr="00CE4329">
        <w:rPr>
          <w:rFonts w:ascii="Times New Roman" w:hAnsi="Times New Roman"/>
          <w:sz w:val="28"/>
          <w:szCs w:val="28"/>
        </w:rPr>
        <w:t>хозяйствующие субъекты, осуществляющие розничную продажу алкогольной продукции и розничную продажу алкогольной продукции при оказании услуг общественного питания.</w:t>
      </w:r>
    </w:p>
    <w:p w:rsidR="002A51EC" w:rsidRPr="00CE4329" w:rsidRDefault="00C90A86" w:rsidP="00CD06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  <w:szCs w:val="28"/>
        </w:rPr>
        <w:t>Количественная оценка участников не ограничена.</w:t>
      </w:r>
    </w:p>
    <w:p w:rsidR="00A05385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2.4. Характеристика негативных эффектов, возникающих в связи                   с наличием проблемы, их количественная оценка:</w:t>
      </w:r>
    </w:p>
    <w:p w:rsidR="009E636D" w:rsidRPr="00CE4329" w:rsidRDefault="009E636D" w:rsidP="00CD06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 xml:space="preserve">В результате принятия данного </w:t>
      </w:r>
      <w:r w:rsidR="00827735" w:rsidRPr="00CE4329">
        <w:rPr>
          <w:rFonts w:ascii="Times New Roman" w:hAnsi="Times New Roman"/>
          <w:sz w:val="28"/>
          <w:szCs w:val="28"/>
        </w:rPr>
        <w:t xml:space="preserve">проекта </w:t>
      </w:r>
      <w:r w:rsidRPr="00CE4329">
        <w:rPr>
          <w:rFonts w:ascii="Times New Roman" w:hAnsi="Times New Roman"/>
          <w:sz w:val="28"/>
          <w:szCs w:val="28"/>
        </w:rPr>
        <w:t>НПА:</w:t>
      </w:r>
    </w:p>
    <w:p w:rsidR="00827735" w:rsidRPr="00CE4329" w:rsidRDefault="00827735" w:rsidP="00CD06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>-</w:t>
      </w:r>
      <w:r w:rsidR="0006224B" w:rsidRPr="00CE4329">
        <w:rPr>
          <w:rFonts w:ascii="Times New Roman" w:hAnsi="Times New Roman"/>
          <w:sz w:val="28"/>
          <w:szCs w:val="28"/>
        </w:rPr>
        <w:t xml:space="preserve"> </w:t>
      </w:r>
      <w:r w:rsidRPr="00CE4329">
        <w:rPr>
          <w:rFonts w:ascii="Times New Roman" w:hAnsi="Times New Roman"/>
          <w:sz w:val="28"/>
          <w:szCs w:val="28"/>
        </w:rPr>
        <w:t>юридические лица, осуществляющие розничную продажу алкогольной продукции и имеющие лицензии до принятия НПА, продолжают осуществлять деятельность (после продления лицензии);</w:t>
      </w:r>
    </w:p>
    <w:p w:rsidR="00827735" w:rsidRPr="00CE4329" w:rsidRDefault="00827735" w:rsidP="006F1A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 xml:space="preserve">- </w:t>
      </w:r>
      <w:r w:rsidR="006F1A87" w:rsidRPr="00CE4329">
        <w:rPr>
          <w:rFonts w:ascii="Times New Roman" w:hAnsi="Times New Roman"/>
          <w:sz w:val="28"/>
          <w:szCs w:val="28"/>
        </w:rPr>
        <w:t xml:space="preserve">возникает </w:t>
      </w:r>
      <w:r w:rsidRPr="00CE4329">
        <w:rPr>
          <w:rFonts w:ascii="Times New Roman" w:hAnsi="Times New Roman"/>
          <w:sz w:val="28"/>
          <w:szCs w:val="28"/>
        </w:rPr>
        <w:t>ограничени</w:t>
      </w:r>
      <w:r w:rsidR="00C426E7" w:rsidRPr="00CE4329">
        <w:rPr>
          <w:rFonts w:ascii="Times New Roman" w:hAnsi="Times New Roman"/>
          <w:sz w:val="28"/>
          <w:szCs w:val="28"/>
        </w:rPr>
        <w:t>е</w:t>
      </w:r>
      <w:r w:rsidRPr="00CE4329">
        <w:rPr>
          <w:rFonts w:ascii="Times New Roman" w:hAnsi="Times New Roman"/>
          <w:sz w:val="28"/>
          <w:szCs w:val="28"/>
        </w:rPr>
        <w:t xml:space="preserve"> конкуренции для вновь открывающихся торговых точек по</w:t>
      </w:r>
      <w:r w:rsidR="006F1A87" w:rsidRPr="00CE4329">
        <w:rPr>
          <w:rFonts w:ascii="Times New Roman" w:hAnsi="Times New Roman"/>
          <w:sz w:val="28"/>
          <w:szCs w:val="28"/>
        </w:rPr>
        <w:t xml:space="preserve"> </w:t>
      </w:r>
      <w:r w:rsidRPr="00CE4329">
        <w:rPr>
          <w:rFonts w:ascii="Times New Roman" w:hAnsi="Times New Roman"/>
          <w:sz w:val="28"/>
          <w:szCs w:val="28"/>
        </w:rPr>
        <w:t>реализации алкогольной продукции в радиусе установленных границ.</w:t>
      </w:r>
    </w:p>
    <w:p w:rsidR="00C426E7" w:rsidRPr="00CE4329" w:rsidRDefault="00827735" w:rsidP="00CD06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>Иная информация о проблеме:</w:t>
      </w:r>
      <w:r w:rsidR="00C426E7" w:rsidRPr="00CE4329">
        <w:rPr>
          <w:rFonts w:ascii="Times New Roman" w:hAnsi="Times New Roman"/>
          <w:sz w:val="28"/>
          <w:szCs w:val="28"/>
        </w:rPr>
        <w:t xml:space="preserve"> </w:t>
      </w:r>
      <w:r w:rsidRPr="00CE4329">
        <w:rPr>
          <w:rFonts w:ascii="Times New Roman" w:hAnsi="Times New Roman"/>
          <w:sz w:val="28"/>
          <w:szCs w:val="28"/>
        </w:rPr>
        <w:t>Отсутствует.</w:t>
      </w:r>
    </w:p>
    <w:p w:rsidR="00AB6B29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7"/>
        </w:rPr>
        <w:t>2.5. </w:t>
      </w:r>
      <w:r w:rsidRPr="00CE4329">
        <w:rPr>
          <w:rFonts w:ascii="Times New Roman" w:hAnsi="Times New Roman"/>
          <w:sz w:val="28"/>
        </w:rPr>
        <w:t>Причины возникновения проблемы и факторы, поддерживающие ее существование:</w:t>
      </w:r>
      <w:r w:rsidR="006F5741" w:rsidRPr="00CE4329">
        <w:rPr>
          <w:rFonts w:ascii="Times New Roman" w:hAnsi="Times New Roman"/>
          <w:sz w:val="28"/>
        </w:rPr>
        <w:t xml:space="preserve"> </w:t>
      </w:r>
      <w:r w:rsidR="00C426E7" w:rsidRPr="00CE4329">
        <w:rPr>
          <w:rFonts w:ascii="Times New Roman" w:hAnsi="Times New Roman"/>
          <w:sz w:val="28"/>
          <w:szCs w:val="28"/>
        </w:rPr>
        <w:t>проект постановления разрабатывается в целях реализации администрацией муниципального образования Выселковский район полномочий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Выселковский район, в том числе способы установления границ прилегающих территорий.</w:t>
      </w:r>
    </w:p>
    <w:p w:rsidR="00F4320F" w:rsidRPr="00CE4329" w:rsidRDefault="00E746AA" w:rsidP="00CD0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</w:t>
      </w:r>
      <w:r w:rsidRPr="00CE4329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образования Выселковский район: </w:t>
      </w:r>
      <w:r w:rsidR="006F1A87" w:rsidRPr="00CE4329">
        <w:rPr>
          <w:rFonts w:ascii="Times New Roman" w:hAnsi="Times New Roman"/>
          <w:sz w:val="28"/>
          <w:szCs w:val="28"/>
        </w:rPr>
        <w:t>З</w:t>
      </w:r>
      <w:r w:rsidR="00197F81" w:rsidRPr="00CE4329">
        <w:rPr>
          <w:rFonts w:ascii="Times New Roman" w:hAnsi="Times New Roman"/>
          <w:sz w:val="28"/>
          <w:szCs w:val="28"/>
        </w:rPr>
        <w:t xml:space="preserve">акон № 171-ФЗ, а также постановлением Правительства </w:t>
      </w:r>
      <w:r w:rsidR="006F1A87" w:rsidRPr="00CE4329">
        <w:rPr>
          <w:rFonts w:ascii="Times New Roman" w:hAnsi="Times New Roman"/>
          <w:sz w:val="28"/>
          <w:szCs w:val="28"/>
        </w:rPr>
        <w:t>РФ</w:t>
      </w:r>
      <w:r w:rsidR="00197F81" w:rsidRPr="00CE4329">
        <w:rPr>
          <w:rFonts w:ascii="Times New Roman" w:hAnsi="Times New Roman"/>
          <w:sz w:val="28"/>
          <w:szCs w:val="28"/>
        </w:rPr>
        <w:t xml:space="preserve"> № 2220</w:t>
      </w:r>
      <w:r w:rsidR="006F1A87" w:rsidRPr="00CE4329">
        <w:rPr>
          <w:rFonts w:ascii="Times New Roman" w:hAnsi="Times New Roman"/>
          <w:sz w:val="28"/>
          <w:szCs w:val="28"/>
        </w:rPr>
        <w:t>.</w:t>
      </w:r>
      <w:r w:rsidR="00197F81" w:rsidRPr="00CE4329">
        <w:rPr>
          <w:rFonts w:ascii="Times New Roman" w:hAnsi="Times New Roman"/>
          <w:sz w:val="28"/>
          <w:szCs w:val="28"/>
        </w:rPr>
        <w:t xml:space="preserve"> </w:t>
      </w:r>
      <w:r w:rsidR="006F1A87" w:rsidRPr="00CE4329">
        <w:rPr>
          <w:rFonts w:ascii="Times New Roman" w:hAnsi="Times New Roman"/>
          <w:sz w:val="28"/>
          <w:szCs w:val="28"/>
        </w:rPr>
        <w:t>Р</w:t>
      </w:r>
      <w:r w:rsidR="00197F81" w:rsidRPr="00CE4329">
        <w:rPr>
          <w:rFonts w:ascii="Times New Roman" w:hAnsi="Times New Roman"/>
          <w:sz w:val="28"/>
          <w:szCs w:val="28"/>
        </w:rPr>
        <w:t>азработка проекта относится к компетенции органа местного самоуправления муниципального района.</w:t>
      </w:r>
    </w:p>
    <w:p w:rsidR="00C426E7" w:rsidRPr="00CE4329" w:rsidRDefault="00E746AA" w:rsidP="00CD06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 xml:space="preserve"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 </w:t>
      </w:r>
      <w:bookmarkStart w:id="3" w:name="_Hlk511037802"/>
      <w:r w:rsidR="00C426E7" w:rsidRPr="00CE4329">
        <w:rPr>
          <w:rFonts w:ascii="Times New Roman" w:hAnsi="Times New Roman"/>
          <w:sz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образом.</w:t>
      </w:r>
    </w:p>
    <w:p w:rsidR="002A51EC" w:rsidRPr="00CE4329" w:rsidRDefault="00E746AA" w:rsidP="00CD06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2.8. Источники данных:</w:t>
      </w:r>
      <w:bookmarkEnd w:id="3"/>
      <w:r w:rsidRPr="00CE4329">
        <w:rPr>
          <w:rFonts w:ascii="Times New Roman" w:hAnsi="Times New Roman"/>
          <w:sz w:val="28"/>
        </w:rPr>
        <w:t xml:space="preserve"> </w:t>
      </w:r>
      <w:r w:rsidR="00C426E7" w:rsidRPr="00CE4329">
        <w:rPr>
          <w:rFonts w:ascii="Times New Roman" w:hAnsi="Times New Roman"/>
          <w:sz w:val="28"/>
        </w:rPr>
        <w:t xml:space="preserve">Информационно-правовая система «Гарант», </w:t>
      </w:r>
      <w:r w:rsidRPr="00CE4329">
        <w:rPr>
          <w:rFonts w:ascii="Times New Roman" w:hAnsi="Times New Roman"/>
          <w:sz w:val="28"/>
        </w:rPr>
        <w:t>информационно-телекоммуникационная сеть Интернет.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  <w:u w:val="single"/>
        </w:rPr>
      </w:pPr>
      <w:r w:rsidRPr="00CE4329">
        <w:rPr>
          <w:rFonts w:ascii="Times New Roman" w:hAnsi="Times New Roman"/>
          <w:sz w:val="28"/>
        </w:rPr>
        <w:t>2.9. Иная информация о проблеме: отсутствует.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bookmarkStart w:id="4" w:name="sub_10003"/>
      <w:r w:rsidRPr="00CE4329">
        <w:rPr>
          <w:rFonts w:ascii="Times New Roman" w:hAnsi="Times New Roman"/>
          <w:sz w:val="28"/>
        </w:rPr>
        <w:lastRenderedPageBreak/>
        <w:t>3. Определение целей предлагаемого правового регулирования                           и индикаторов для оценки их достижения</w:t>
      </w:r>
      <w:bookmarkEnd w:id="4"/>
      <w:r w:rsidRPr="00CE4329">
        <w:rPr>
          <w:rFonts w:ascii="Times New Roman" w:hAnsi="Times New Roman"/>
          <w:sz w:val="28"/>
        </w:rPr>
        <w:t>:</w:t>
      </w:r>
    </w:p>
    <w:p w:rsidR="00350BB4" w:rsidRPr="00CE4329" w:rsidRDefault="00350BB4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2693"/>
        <w:gridCol w:w="3118"/>
      </w:tblGrid>
      <w:tr w:rsidR="002A51EC" w:rsidRPr="00CE4329" w:rsidTr="00D961C5">
        <w:trPr>
          <w:trHeight w:val="164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CE4329">
              <w:rPr>
                <w:rFonts w:ascii="Times New Roman" w:hAnsi="Times New Roman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5" w:name="sub_100032"/>
            <w:r w:rsidRPr="00CE4329">
              <w:rPr>
                <w:rFonts w:ascii="Times New Roman" w:hAnsi="Times New Roman"/>
                <w:szCs w:val="24"/>
              </w:rPr>
              <w:t>3.2. Сроки достижения целей предлагаемого правового регулирования</w:t>
            </w:r>
            <w:bookmarkEnd w:id="5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CE4329">
              <w:rPr>
                <w:rFonts w:ascii="Times New Roman" w:hAnsi="Times New Roman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C426E7" w:rsidRPr="00CE4329" w:rsidTr="00D961C5">
        <w:trPr>
          <w:trHeight w:val="3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E7" w:rsidRPr="00CE4329" w:rsidRDefault="00C426E7" w:rsidP="00CD0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E7" w:rsidRPr="00CE4329" w:rsidRDefault="00C426E7" w:rsidP="00CD06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С даты вступления в силу нормативно-правого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E7" w:rsidRPr="00CE4329" w:rsidRDefault="00C426E7" w:rsidP="00CD06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:rsidR="003B371B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  <w:u w:val="single"/>
        </w:rPr>
      </w:pPr>
      <w:r w:rsidRPr="00CE4329">
        <w:rPr>
          <w:rFonts w:ascii="Times New Roman" w:hAnsi="Times New Roman"/>
          <w:sz w:val="28"/>
        </w:rPr>
        <w:t xml:space="preserve">3.4. Действующие </w:t>
      </w:r>
      <w:r w:rsidR="0006224B" w:rsidRPr="00CE4329">
        <w:rPr>
          <w:rFonts w:ascii="Times New Roman" w:hAnsi="Times New Roman"/>
          <w:sz w:val="28"/>
        </w:rPr>
        <w:t>НПА</w:t>
      </w:r>
      <w:r w:rsidRPr="00CE4329">
        <w:rPr>
          <w:rFonts w:ascii="Times New Roman" w:hAnsi="Times New Roman"/>
          <w:sz w:val="28"/>
        </w:rPr>
        <w:t>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необходимостью постановки указанных целей:</w:t>
      </w:r>
      <w:r w:rsidR="003A6BAD" w:rsidRPr="00CE4329">
        <w:rPr>
          <w:rFonts w:ascii="Times New Roman" w:hAnsi="Times New Roman"/>
          <w:sz w:val="28"/>
        </w:rPr>
        <w:t xml:space="preserve"> </w:t>
      </w:r>
      <w:r w:rsidR="006F1A87" w:rsidRPr="00CE4329">
        <w:rPr>
          <w:rFonts w:ascii="Times New Roman" w:hAnsi="Times New Roman"/>
          <w:sz w:val="28"/>
          <w:szCs w:val="28"/>
        </w:rPr>
        <w:t>З</w:t>
      </w:r>
      <w:r w:rsidR="00171CDE" w:rsidRPr="00CE4329">
        <w:rPr>
          <w:rFonts w:ascii="Times New Roman" w:hAnsi="Times New Roman"/>
          <w:sz w:val="28"/>
          <w:szCs w:val="28"/>
        </w:rPr>
        <w:t>акон № 171-ФЗ</w:t>
      </w:r>
      <w:r w:rsidR="006F1A87" w:rsidRPr="00CE4329">
        <w:rPr>
          <w:rFonts w:ascii="Times New Roman" w:hAnsi="Times New Roman"/>
          <w:sz w:val="28"/>
          <w:szCs w:val="28"/>
        </w:rPr>
        <w:t>,</w:t>
      </w:r>
      <w:r w:rsidR="00171CDE" w:rsidRPr="00CE4329">
        <w:rPr>
          <w:rFonts w:ascii="Times New Roman" w:hAnsi="Times New Roman"/>
          <w:sz w:val="28"/>
          <w:szCs w:val="28"/>
        </w:rPr>
        <w:t xml:space="preserve"> постановление Правительства </w:t>
      </w:r>
      <w:r w:rsidR="006F1A87" w:rsidRPr="00CE4329">
        <w:rPr>
          <w:rFonts w:ascii="Times New Roman" w:hAnsi="Times New Roman"/>
          <w:sz w:val="28"/>
          <w:szCs w:val="28"/>
        </w:rPr>
        <w:t>РФ</w:t>
      </w:r>
      <w:r w:rsidR="00171CDE" w:rsidRPr="00CE4329">
        <w:rPr>
          <w:rFonts w:ascii="Times New Roman" w:hAnsi="Times New Roman"/>
          <w:sz w:val="28"/>
          <w:szCs w:val="28"/>
        </w:rPr>
        <w:t xml:space="preserve"> № 2220, </w:t>
      </w:r>
      <w:r w:rsidR="006F1A87" w:rsidRPr="00CE4329">
        <w:rPr>
          <w:rFonts w:ascii="Times New Roman" w:hAnsi="Times New Roman"/>
          <w:sz w:val="28"/>
          <w:szCs w:val="28"/>
        </w:rPr>
        <w:t xml:space="preserve">а также </w:t>
      </w:r>
      <w:r w:rsidR="00171CDE" w:rsidRPr="00CE4329">
        <w:rPr>
          <w:rFonts w:ascii="Times New Roman" w:hAnsi="Times New Roman"/>
          <w:sz w:val="28"/>
          <w:szCs w:val="28"/>
        </w:rPr>
        <w:t>методические рекомендации органам местного самоуправления в Краснодарском крае, разработанные департаментом потребительской сферы и регулирования рынка алкоголя Краснодарского края на основании протокола совещания по вопросу функционирования государственной информационной системы Краснодарского края «Региональная геоинформационная система Краснодарского края» от 13 марта 2023 г..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89"/>
        <w:gridCol w:w="2108"/>
      </w:tblGrid>
      <w:tr w:rsidR="002A51EC" w:rsidRPr="00CE4329">
        <w:trPr>
          <w:trHeight w:val="1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r w:rsidRPr="00CE4329">
              <w:rPr>
                <w:rFonts w:ascii="Times New Roman" w:hAnsi="Times New Roman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6" w:name="sub_100036"/>
            <w:r w:rsidRPr="00CE4329">
              <w:rPr>
                <w:rFonts w:ascii="Times New Roman" w:hAnsi="Times New Roman"/>
                <w:szCs w:val="24"/>
              </w:rPr>
              <w:t xml:space="preserve">3.6. </w:t>
            </w:r>
            <w:r w:rsidR="00197F81" w:rsidRPr="00CE4329">
              <w:rPr>
                <w:rFonts w:ascii="Times New Roman" w:hAnsi="Times New Roman"/>
                <w:szCs w:val="24"/>
              </w:rPr>
              <w:t>И</w:t>
            </w:r>
            <w:r w:rsidRPr="00CE4329">
              <w:rPr>
                <w:rFonts w:ascii="Times New Roman" w:hAnsi="Times New Roman"/>
                <w:szCs w:val="24"/>
              </w:rPr>
              <w:t>ндикаторы достижения целей предлагаемого правового регулирования</w:t>
            </w:r>
            <w:bookmarkEnd w:id="6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CE4329">
              <w:rPr>
                <w:rFonts w:ascii="Times New Roman" w:hAnsi="Times New Roman"/>
                <w:szCs w:val="24"/>
              </w:rPr>
              <w:t>3.7. Единица измерения индикаторов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CE4329">
              <w:rPr>
                <w:rFonts w:ascii="Times New Roman" w:hAnsi="Times New Roman"/>
                <w:szCs w:val="24"/>
              </w:rPr>
              <w:t>3.8. Целевые значения индикаторов по годам</w:t>
            </w:r>
          </w:p>
        </w:tc>
      </w:tr>
      <w:tr w:rsidR="00197F81" w:rsidRPr="00CE4329" w:rsidTr="00D47E0B">
        <w:trPr>
          <w:trHeight w:val="4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197F81" w:rsidP="00CD06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329">
              <w:rPr>
                <w:rFonts w:ascii="Times New Roman" w:hAnsi="Times New Roman"/>
              </w:rPr>
              <w:lastRenderedPageBreak/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197F81" w:rsidP="00CD06AD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CE4329">
              <w:rPr>
                <w:rFonts w:ascii="Times New Roman" w:hAnsi="Times New Roman"/>
                <w:szCs w:val="22"/>
              </w:rPr>
              <w:t>Отсутствуют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197F81" w:rsidP="00CD06AD">
            <w:pPr>
              <w:spacing w:line="240" w:lineRule="auto"/>
              <w:rPr>
                <w:rFonts w:ascii="Times New Roman" w:hAnsi="Times New Roman"/>
              </w:rPr>
            </w:pPr>
            <w:r w:rsidRPr="00CE4329">
              <w:rPr>
                <w:rFonts w:ascii="Times New Roman" w:hAnsi="Times New Roman"/>
              </w:rPr>
              <w:t>-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197F81" w:rsidP="00CD06AD">
            <w:pPr>
              <w:spacing w:line="240" w:lineRule="auto"/>
              <w:rPr>
                <w:rFonts w:ascii="Times New Roman" w:hAnsi="Times New Roman"/>
              </w:rPr>
            </w:pPr>
            <w:r w:rsidRPr="00CE4329">
              <w:rPr>
                <w:rFonts w:ascii="Times New Roman" w:hAnsi="Times New Roman"/>
              </w:rPr>
              <w:t>Отсутствуют</w:t>
            </w:r>
          </w:p>
        </w:tc>
      </w:tr>
    </w:tbl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 w:val="27"/>
        </w:rPr>
      </w:pPr>
    </w:p>
    <w:p w:rsidR="006351F0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CE4329">
        <w:rPr>
          <w:rFonts w:ascii="Times New Roman" w:hAnsi="Times New Roman"/>
          <w:sz w:val="28"/>
        </w:rPr>
        <w:t>3.9. Методы расчета индикаторов достижения целей предлагаемого правового регулирования, источники информации для расч</w:t>
      </w:r>
      <w:r w:rsidR="00222467" w:rsidRPr="00CE4329">
        <w:rPr>
          <w:rFonts w:ascii="Times New Roman" w:hAnsi="Times New Roman"/>
          <w:sz w:val="28"/>
        </w:rPr>
        <w:t>ё</w:t>
      </w:r>
      <w:r w:rsidRPr="00CE4329">
        <w:rPr>
          <w:rFonts w:ascii="Times New Roman" w:hAnsi="Times New Roman"/>
          <w:sz w:val="28"/>
        </w:rPr>
        <w:t xml:space="preserve">тов: </w:t>
      </w:r>
      <w:r w:rsidR="00197F81" w:rsidRPr="00CE4329">
        <w:rPr>
          <w:rFonts w:ascii="Times New Roman" w:hAnsi="Times New Roman"/>
          <w:sz w:val="28"/>
          <w:szCs w:val="28"/>
        </w:rPr>
        <w:t>отсутствуют.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3.10. Оценка затрат на проведение мониторинга достижения целей предлагаемого правового регулирования: отсутствует.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2349"/>
        <w:gridCol w:w="2073"/>
      </w:tblGrid>
      <w:tr w:rsidR="002A51EC" w:rsidRPr="00CE4329">
        <w:trPr>
          <w:trHeight w:val="153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sub_100041"/>
            <w:r w:rsidRPr="00CE4329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7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 w:rsidR="00197F81" w:rsidRPr="00CE4329" w:rsidTr="007B573D">
        <w:trPr>
          <w:trHeight w:val="71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197F81" w:rsidP="00CD0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Хозяйствующие субъекты, осуществляющие розничную продажу алкогольной продукции и розничную продажу алкогольной продукции при оказании услуг общественного питания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197F81" w:rsidP="00CD06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197F81" w:rsidP="00CD06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7F4129" w:rsidRPr="00CE4329" w:rsidRDefault="007F4129" w:rsidP="00CD06AD">
      <w:pPr>
        <w:pStyle w:val="afa"/>
        <w:spacing w:before="0" w:beforeAutospacing="0" w:after="0" w:afterAutospacing="0"/>
        <w:ind w:firstLine="709"/>
        <w:jc w:val="both"/>
        <w:rPr>
          <w:bCs/>
          <w:color w:val="000000"/>
          <w:spacing w:val="3"/>
        </w:rPr>
      </w:pP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CE4329">
        <w:rPr>
          <w:rFonts w:ascii="Times New Roman" w:hAnsi="Times New Roman"/>
          <w:sz w:val="28"/>
        </w:rPr>
        <w:t>5. Изменение функций (полномочий, обязанностей, прав) органов местного самоуправления муниципального образования Выселковский район, а также порядка их реализации в связи с введением предлагаемого правового регулирования:</w:t>
      </w:r>
    </w:p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 w:val="20"/>
        </w:rPr>
      </w:pPr>
    </w:p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1697"/>
        <w:gridCol w:w="180"/>
        <w:gridCol w:w="1667"/>
        <w:gridCol w:w="1559"/>
      </w:tblGrid>
      <w:tr w:rsidR="002A51EC" w:rsidRPr="00CE4329" w:rsidTr="00197F81">
        <w:trPr>
          <w:trHeight w:val="254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ind w:firstLine="34"/>
              <w:jc w:val="center"/>
              <w:rPr>
                <w:rFonts w:ascii="Times New Roman" w:hAnsi="Times New Roman"/>
                <w:szCs w:val="24"/>
              </w:rPr>
            </w:pPr>
            <w:bookmarkStart w:id="8" w:name="sub_100051"/>
            <w:r w:rsidRPr="00CE4329">
              <w:rPr>
                <w:rFonts w:ascii="Times New Roman" w:hAnsi="Times New Roman"/>
                <w:szCs w:val="24"/>
              </w:rPr>
              <w:lastRenderedPageBreak/>
              <w:t>5.1. Наименование функции (полномочия, обязанности</w:t>
            </w:r>
          </w:p>
          <w:p w:rsidR="002A51EC" w:rsidRPr="00CE4329" w:rsidRDefault="00E746AA" w:rsidP="00CD06AD">
            <w:pPr>
              <w:pStyle w:val="ac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CE4329">
              <w:rPr>
                <w:rFonts w:ascii="Times New Roman" w:hAnsi="Times New Roman"/>
                <w:szCs w:val="24"/>
              </w:rPr>
              <w:t>или права)</w:t>
            </w:r>
            <w:bookmarkEnd w:id="8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CE4329">
              <w:rPr>
                <w:rFonts w:ascii="Times New Roman" w:hAnsi="Times New Roman"/>
                <w:szCs w:val="24"/>
              </w:rPr>
              <w:t>5.2. Характер функции (новая / изменяемая / отменяемая)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CE4329">
              <w:rPr>
                <w:rFonts w:ascii="Times New Roman" w:hAnsi="Times New Roman"/>
                <w:szCs w:val="24"/>
              </w:rPr>
              <w:t>5.3. Предполагаемый порядок реализации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ind w:firstLine="9"/>
              <w:jc w:val="center"/>
              <w:rPr>
                <w:rFonts w:ascii="Times New Roman" w:hAnsi="Times New Roman"/>
                <w:szCs w:val="24"/>
              </w:rPr>
            </w:pPr>
            <w:r w:rsidRPr="00CE4329">
              <w:rPr>
                <w:rFonts w:ascii="Times New Roman" w:hAnsi="Times New Roman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CE4329">
              <w:rPr>
                <w:rFonts w:ascii="Times New Roman" w:hAnsi="Times New Roman"/>
                <w:szCs w:val="24"/>
              </w:rPr>
              <w:t>5.5. Оценка изменения потребностей в других ресурсах</w:t>
            </w:r>
          </w:p>
        </w:tc>
      </w:tr>
      <w:tr w:rsidR="002A51EC" w:rsidRPr="00CE4329">
        <w:trPr>
          <w:trHeight w:val="314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 xml:space="preserve">1. Администрация муниципального образования Выселковский район </w:t>
            </w:r>
          </w:p>
        </w:tc>
      </w:tr>
      <w:tr w:rsidR="00197F81" w:rsidRPr="00CE4329" w:rsidTr="004B24A1">
        <w:trPr>
          <w:trHeight w:val="452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F0280D" w:rsidP="00CD06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      </w:r>
            <w:r w:rsidR="00197F81" w:rsidRPr="00CE4329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Выселковский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197F81" w:rsidP="00CD0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197F81" w:rsidP="00CD06A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Согласно утвержденному проекту НПА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197F81" w:rsidP="00CD06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В пределах штатной численности сотрудников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1" w:rsidRPr="00CE4329" w:rsidRDefault="00197F81" w:rsidP="00CD06A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6. Оценка дополнительных расходов (доходов) местных бюджетов, связанных с введением предлагаемого правового регулирования: дополнительные расходы (доходы) бюджета муниципального образования Выселковский район, связанные с введением предлагаемого правового регулирования:</w:t>
      </w:r>
    </w:p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 w:val="27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261"/>
        <w:gridCol w:w="2409"/>
      </w:tblGrid>
      <w:tr w:rsidR="002A51EC" w:rsidRPr="00CE4329" w:rsidTr="00D961C5">
        <w:trPr>
          <w:trHeight w:val="18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CE4329">
                <w:rPr>
                  <w:rStyle w:val="a9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подпунктом 5.1 пункта 5</w:t>
              </w:r>
            </w:hyperlink>
            <w:r w:rsidRPr="00CE43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 w:val="24"/>
                <w:szCs w:val="24"/>
              </w:rPr>
              <w:t>6.2. Виды расходов (возможных поступлений местного бюджета (бюджета муниципального образования Выселковский район)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2A51EC" w:rsidRPr="00CE4329" w:rsidTr="00D961C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c"/>
              <w:ind w:firstLine="709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c"/>
              <w:ind w:firstLine="709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c"/>
              <w:ind w:firstLine="709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</w:tr>
      <w:tr w:rsidR="002A51EC" w:rsidRPr="00CE4329" w:rsidTr="00D961C5">
        <w:trPr>
          <w:trHeight w:val="34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1"/>
              <w:numPr>
                <w:ilvl w:val="0"/>
                <w:numId w:val="1"/>
              </w:numPr>
              <w:ind w:firstLine="709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CE4329">
              <w:rPr>
                <w:rFonts w:ascii="Times New Roman" w:hAnsi="Times New Roman"/>
                <w:b w:val="0"/>
                <w:color w:val="auto"/>
                <w:szCs w:val="24"/>
              </w:rPr>
              <w:t xml:space="preserve">Администрация муниципального образования Выселковский район </w:t>
            </w:r>
          </w:p>
        </w:tc>
      </w:tr>
      <w:tr w:rsidR="002A51EC" w:rsidRPr="00CE4329" w:rsidTr="00D961C5">
        <w:trPr>
          <w:trHeight w:val="805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F0280D" w:rsidP="00CD06AD">
            <w:pPr>
              <w:pStyle w:val="af6"/>
              <w:ind w:firstLine="34"/>
              <w:rPr>
                <w:rFonts w:ascii="Times New Roman" w:hAnsi="Times New Roman"/>
                <w:color w:val="auto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Cs w:val="24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 на территории муниципального образования Выселковский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 w:val="24"/>
                <w:szCs w:val="24"/>
              </w:rPr>
              <w:t>единовременные расходы: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 w:val="24"/>
                <w:szCs w:val="24"/>
              </w:rPr>
              <w:t>—</w:t>
            </w:r>
          </w:p>
          <w:p w:rsidR="002A51EC" w:rsidRPr="00CE4329" w:rsidRDefault="002A51EC" w:rsidP="00CD06AD">
            <w:pPr>
              <w:pStyle w:val="a5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A51EC" w:rsidRPr="00CE4329" w:rsidTr="00D961C5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2A51EC" w:rsidP="00CD06AD">
            <w:pPr>
              <w:spacing w:line="240" w:lineRule="auto"/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 w:val="24"/>
                <w:szCs w:val="24"/>
              </w:rPr>
              <w:t>периодические расходы ежегодно: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 w:val="24"/>
                <w:szCs w:val="24"/>
              </w:rPr>
              <w:t>—</w:t>
            </w:r>
          </w:p>
          <w:p w:rsidR="002A51EC" w:rsidRPr="00CE4329" w:rsidRDefault="002A51EC" w:rsidP="00CD06AD">
            <w:pPr>
              <w:pStyle w:val="a5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A51EC" w:rsidRPr="00CE4329" w:rsidTr="00D961C5">
        <w:trPr>
          <w:trHeight w:val="209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2A51EC" w:rsidP="00CD06AD">
            <w:pPr>
              <w:spacing w:line="240" w:lineRule="auto"/>
              <w:ind w:firstLine="709"/>
              <w:rPr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rPr>
                <w:rFonts w:ascii="Times New Roman" w:hAnsi="Times New Roman"/>
                <w:szCs w:val="22"/>
                <w:u w:val="single"/>
              </w:rPr>
            </w:pPr>
            <w:r w:rsidRPr="00CE4329">
              <w:rPr>
                <w:rFonts w:ascii="Times New Roman" w:hAnsi="Times New Roman"/>
                <w:szCs w:val="22"/>
              </w:rPr>
              <w:t>возможные доходы за период:</w:t>
            </w:r>
          </w:p>
          <w:p w:rsidR="002A51EC" w:rsidRPr="00CE4329" w:rsidRDefault="002A51EC" w:rsidP="00CD06AD">
            <w:pPr>
              <w:pStyle w:val="a5"/>
              <w:ind w:firstLine="709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709"/>
              <w:rPr>
                <w:rFonts w:ascii="Times New Roman" w:hAnsi="Times New Roman"/>
                <w:szCs w:val="22"/>
              </w:rPr>
            </w:pPr>
            <w:r w:rsidRPr="00CE4329">
              <w:rPr>
                <w:rFonts w:ascii="Times New Roman" w:hAnsi="Times New Roman"/>
                <w:szCs w:val="22"/>
              </w:rPr>
              <w:t>—</w:t>
            </w:r>
          </w:p>
          <w:p w:rsidR="002A51EC" w:rsidRPr="00CE4329" w:rsidRDefault="002A51EC" w:rsidP="00CD06AD">
            <w:pPr>
              <w:pStyle w:val="a5"/>
              <w:ind w:firstLine="709"/>
              <w:rPr>
                <w:rFonts w:ascii="Times New Roman" w:hAnsi="Times New Roman"/>
                <w:szCs w:val="22"/>
              </w:rPr>
            </w:pPr>
          </w:p>
        </w:tc>
      </w:tr>
      <w:tr w:rsidR="002A51EC" w:rsidRPr="00CE4329" w:rsidTr="00D961C5">
        <w:trPr>
          <w:trHeight w:val="599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5F2E17" w:rsidP="00CD06AD">
            <w:pPr>
              <w:pStyle w:val="af6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CE4329">
              <w:rPr>
                <w:rFonts w:ascii="Times New Roman" w:hAnsi="Times New Roman"/>
                <w:sz w:val="22"/>
                <w:szCs w:val="22"/>
              </w:rPr>
              <w:t>и</w:t>
            </w:r>
            <w:r w:rsidR="00E746AA" w:rsidRPr="00CE4329">
              <w:rPr>
                <w:rFonts w:ascii="Times New Roman" w:hAnsi="Times New Roman"/>
                <w:sz w:val="22"/>
                <w:szCs w:val="22"/>
              </w:rPr>
              <w:t>того единовременные расходы за период: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 w:rsidRPr="00CE4329">
              <w:rPr>
                <w:rFonts w:ascii="Times New Roman" w:hAnsi="Times New Roman"/>
                <w:szCs w:val="22"/>
              </w:rPr>
              <w:t>—</w:t>
            </w:r>
          </w:p>
        </w:tc>
      </w:tr>
      <w:tr w:rsidR="002A51EC" w:rsidRPr="00CE4329" w:rsidTr="00D961C5"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5F2E17" w:rsidP="00CD06AD">
            <w:pPr>
              <w:pStyle w:val="a5"/>
              <w:ind w:firstLine="709"/>
              <w:rPr>
                <w:rFonts w:ascii="Times New Roman" w:hAnsi="Times New Roman"/>
                <w:szCs w:val="22"/>
                <w:u w:val="single"/>
              </w:rPr>
            </w:pPr>
            <w:r w:rsidRPr="00CE4329">
              <w:rPr>
                <w:rFonts w:ascii="Times New Roman" w:hAnsi="Times New Roman"/>
                <w:szCs w:val="22"/>
              </w:rPr>
              <w:t>и</w:t>
            </w:r>
            <w:r w:rsidR="00E746AA" w:rsidRPr="00CE4329">
              <w:rPr>
                <w:rFonts w:ascii="Times New Roman" w:hAnsi="Times New Roman"/>
                <w:szCs w:val="22"/>
              </w:rPr>
              <w:t>того периодические расходы за период:</w:t>
            </w:r>
          </w:p>
          <w:p w:rsidR="002A51EC" w:rsidRPr="00CE4329" w:rsidRDefault="002A51EC" w:rsidP="00CD06AD">
            <w:pPr>
              <w:pStyle w:val="a5"/>
              <w:ind w:firstLine="709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 w:rsidRPr="00CE4329">
              <w:rPr>
                <w:rFonts w:ascii="Times New Roman" w:hAnsi="Times New Roman"/>
                <w:szCs w:val="22"/>
              </w:rPr>
              <w:t>—</w:t>
            </w:r>
          </w:p>
        </w:tc>
      </w:tr>
      <w:tr w:rsidR="002A51EC" w:rsidRPr="00CE4329" w:rsidTr="00D961C5">
        <w:trPr>
          <w:trHeight w:val="521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DF36BB" w:rsidP="00CD06AD">
            <w:pPr>
              <w:pStyle w:val="a5"/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CE4329">
              <w:rPr>
                <w:rFonts w:ascii="Times New Roman" w:hAnsi="Times New Roman"/>
                <w:szCs w:val="22"/>
              </w:rPr>
              <w:t>и</w:t>
            </w:r>
            <w:r w:rsidR="00E746AA" w:rsidRPr="00CE4329">
              <w:rPr>
                <w:rFonts w:ascii="Times New Roman" w:hAnsi="Times New Roman"/>
                <w:szCs w:val="22"/>
              </w:rPr>
              <w:t xml:space="preserve">того возможные доходы за период: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5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 w:rsidRPr="00CE4329">
              <w:rPr>
                <w:rFonts w:ascii="Times New Roman" w:hAnsi="Times New Roman"/>
                <w:szCs w:val="22"/>
              </w:rPr>
              <w:t>—</w:t>
            </w:r>
          </w:p>
          <w:p w:rsidR="002A51EC" w:rsidRPr="00CE4329" w:rsidRDefault="002A51EC" w:rsidP="00CD06AD">
            <w:pPr>
              <w:pStyle w:val="a5"/>
              <w:ind w:firstLine="709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 w:val="27"/>
        </w:rPr>
      </w:pP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 xml:space="preserve">6.4. Другие сведения о дополнительных расходах (доходах) местных бюджетов, возникающих в связи с введением предлагаемого правового регулирования: отсутствуют. 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  <w:u w:val="single"/>
        </w:rPr>
      </w:pPr>
      <w:r w:rsidRPr="00CE4329">
        <w:rPr>
          <w:rFonts w:ascii="Times New Roman" w:hAnsi="Times New Roman"/>
          <w:sz w:val="28"/>
        </w:rPr>
        <w:t>6.5. Источники данных: отсутствуют.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3515"/>
        <w:gridCol w:w="2268"/>
        <w:gridCol w:w="1559"/>
      </w:tblGrid>
      <w:tr w:rsidR="002A51EC" w:rsidRPr="00CE4329" w:rsidTr="00F0280D">
        <w:trPr>
          <w:trHeight w:val="312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7.1. Группы потенциальных адресатов предлагаемого правового регулирования</w:t>
            </w:r>
          </w:p>
          <w:p w:rsidR="002A51EC" w:rsidRPr="00CE4329" w:rsidRDefault="00E746AA" w:rsidP="00CD06AD">
            <w:pPr>
              <w:pStyle w:val="a5"/>
              <w:ind w:firstLine="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CE4329">
                <w:rPr>
                  <w:rStyle w:val="a9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подпунктом 4.1 пункта 4</w:t>
              </w:r>
            </w:hyperlink>
            <w:r w:rsidRPr="00CE43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16"/>
              <w:spacing w:before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7.2. Новые обязательные требования, обязанности и ограничения, изменения</w:t>
            </w:r>
            <w:r w:rsidR="00F0280D" w:rsidRPr="00CE4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329">
              <w:rPr>
                <w:rFonts w:ascii="Times New Roman" w:hAnsi="Times New Roman"/>
                <w:sz w:val="24"/>
                <w:szCs w:val="24"/>
              </w:rPr>
              <w:t>существующих обязательных требований, обязанностей и ограничений,</w:t>
            </w:r>
          </w:p>
          <w:p w:rsidR="002A51EC" w:rsidRPr="00CE4329" w:rsidRDefault="00E746AA" w:rsidP="00CD06AD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7.4. Количественная оценка, рублей</w:t>
            </w:r>
          </w:p>
        </w:tc>
      </w:tr>
      <w:tr w:rsidR="002A51EC" w:rsidRPr="00CE4329" w:rsidTr="00F0280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EC" w:rsidRPr="00CE4329" w:rsidRDefault="00E746AA" w:rsidP="00CD06AD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280D" w:rsidRPr="00CE4329" w:rsidTr="00F0280D">
        <w:trPr>
          <w:trHeight w:val="61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Хозяйствующие субъекты, осуществляющие розничную продажу алкогольной продукции и розничную продажу алкогольной продукции при оказании услуг общественного питания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Проект НПА устанавливает обязанность потенциальных адресатов в части соответствия требованиям и условиям, установленным в НПА.</w:t>
            </w:r>
          </w:p>
          <w:p w:rsidR="00F0280D" w:rsidRPr="00CE4329" w:rsidRDefault="00F0280D" w:rsidP="00CD0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0D" w:rsidRPr="00CE4329" w:rsidRDefault="00F0280D" w:rsidP="00CD06A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 w:val="27"/>
        </w:rPr>
      </w:pPr>
    </w:p>
    <w:p w:rsidR="003E0A6F" w:rsidRPr="00CE4329" w:rsidRDefault="00E746AA" w:rsidP="00CD06AD">
      <w:pPr>
        <w:pStyle w:val="a5"/>
        <w:spacing w:after="60"/>
        <w:ind w:firstLine="709"/>
        <w:jc w:val="both"/>
        <w:rPr>
          <w:rFonts w:ascii="Times New Roman" w:hAnsi="Times New Roman"/>
          <w:color w:val="auto"/>
          <w:sz w:val="28"/>
        </w:rPr>
      </w:pPr>
      <w:r w:rsidRPr="00CE4329">
        <w:rPr>
          <w:rFonts w:ascii="Times New Roman" w:hAnsi="Times New Roman"/>
          <w:sz w:val="28"/>
        </w:rPr>
        <w:t>7.5. Издержки и выгоды адресатов предлагаемого правового регулирования, не поддающиеся к</w:t>
      </w:r>
      <w:r w:rsidR="000857D4" w:rsidRPr="00CE4329">
        <w:rPr>
          <w:rFonts w:ascii="Times New Roman" w:hAnsi="Times New Roman"/>
          <w:sz w:val="28"/>
        </w:rPr>
        <w:t xml:space="preserve">оличественной оценке: </w:t>
      </w:r>
      <w:r w:rsidR="00F0280D" w:rsidRPr="00CE4329">
        <w:rPr>
          <w:rFonts w:ascii="Times New Roman" w:hAnsi="Times New Roman"/>
          <w:sz w:val="28"/>
        </w:rPr>
        <w:t>отсутствуют.</w:t>
      </w:r>
    </w:p>
    <w:p w:rsidR="002A51EC" w:rsidRPr="00CE4329" w:rsidRDefault="00E746AA" w:rsidP="00CD06AD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7.6. Источники данных: отсутствуют.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8. Оценка рисков неблагоприятных последствий применения предлагаемого правового регулирования:</w:t>
      </w:r>
    </w:p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 w:val="27"/>
        </w:rPr>
      </w:pPr>
    </w:p>
    <w:tbl>
      <w:tblPr>
        <w:tblW w:w="9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827"/>
        <w:gridCol w:w="2863"/>
      </w:tblGrid>
      <w:tr w:rsidR="002A51EC" w:rsidRPr="00CE4329" w:rsidTr="00F028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CE4329" w:rsidRDefault="00E746AA" w:rsidP="00CD06AD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8.4. Степень контроля рисков (полный / частичный / отсутствует)</w:t>
            </w:r>
          </w:p>
        </w:tc>
      </w:tr>
      <w:tr w:rsidR="00F0280D" w:rsidRPr="00CE4329" w:rsidTr="00F0280D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0D" w:rsidRPr="00CE4329" w:rsidRDefault="00F0280D" w:rsidP="00CD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 xml:space="preserve">В отдельных случаях для организаций и индивидуальных предпринимателей, осуществляющих деятельность в сфере розничной торговли алкогольной продукции, существует риск закрытия торговых объектов, реализующих пиво  и другую алкогольную продукцию или удаления из </w:t>
            </w:r>
            <w:r w:rsidRPr="00CE4329">
              <w:rPr>
                <w:rFonts w:ascii="Times New Roman" w:hAnsi="Times New Roman"/>
                <w:sz w:val="24"/>
                <w:szCs w:val="24"/>
              </w:rPr>
              <w:lastRenderedPageBreak/>
              <w:t>ассортимента алкогольной продукции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0D" w:rsidRPr="00CE4329" w:rsidRDefault="00F0280D" w:rsidP="00CD06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0D" w:rsidRPr="00CE4329" w:rsidRDefault="00F0280D" w:rsidP="00CD06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0D" w:rsidRPr="00CE4329" w:rsidRDefault="00F0280D" w:rsidP="00CD06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0857D4" w:rsidRPr="00CE4329" w:rsidRDefault="000857D4" w:rsidP="00CD06AD">
      <w:pPr>
        <w:pStyle w:val="a5"/>
        <w:ind w:firstLine="709"/>
        <w:rPr>
          <w:rFonts w:ascii="Times New Roman" w:hAnsi="Times New Roman"/>
          <w:sz w:val="28"/>
        </w:rPr>
      </w:pPr>
    </w:p>
    <w:p w:rsidR="002A51EC" w:rsidRPr="00CE4329" w:rsidRDefault="00E746AA" w:rsidP="00CD06AD">
      <w:pPr>
        <w:pStyle w:val="a5"/>
        <w:ind w:firstLine="709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8.5.</w:t>
      </w:r>
      <w:r w:rsidR="008F631D" w:rsidRPr="00CE4329">
        <w:rPr>
          <w:rFonts w:ascii="Times New Roman" w:hAnsi="Times New Roman"/>
          <w:sz w:val="28"/>
        </w:rPr>
        <w:t xml:space="preserve"> </w:t>
      </w:r>
      <w:r w:rsidRPr="00CE4329">
        <w:rPr>
          <w:rFonts w:ascii="Times New Roman" w:hAnsi="Times New Roman"/>
          <w:sz w:val="28"/>
        </w:rPr>
        <w:t>Источники</w:t>
      </w:r>
      <w:r w:rsidR="008F631D" w:rsidRPr="00CE4329">
        <w:rPr>
          <w:rFonts w:ascii="Times New Roman" w:hAnsi="Times New Roman"/>
          <w:sz w:val="28"/>
        </w:rPr>
        <w:t xml:space="preserve"> данных: </w:t>
      </w:r>
      <w:r w:rsidRPr="00CE4329">
        <w:rPr>
          <w:rFonts w:ascii="Times New Roman" w:hAnsi="Times New Roman"/>
          <w:sz w:val="28"/>
        </w:rPr>
        <w:t>отсутствуют.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9. Сравнение возможных вариантов решения проблемы:</w:t>
      </w:r>
    </w:p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 w:val="27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976"/>
        <w:gridCol w:w="2976"/>
      </w:tblGrid>
      <w:tr w:rsidR="002A51EC" w:rsidRPr="00CE4329" w:rsidTr="00D961C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2A51EC" w:rsidP="00CD06AD">
            <w:pPr>
              <w:pStyle w:val="ac"/>
              <w:ind w:firstLine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c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4329">
              <w:rPr>
                <w:rFonts w:ascii="Times New Roman" w:hAnsi="Times New Roman"/>
                <w:sz w:val="22"/>
                <w:szCs w:val="22"/>
              </w:rPr>
              <w:t>Вариант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c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4329">
              <w:rPr>
                <w:rFonts w:ascii="Times New Roman" w:hAnsi="Times New Roman"/>
                <w:sz w:val="22"/>
                <w:szCs w:val="22"/>
              </w:rPr>
              <w:t>Вариант 2</w:t>
            </w:r>
          </w:p>
        </w:tc>
      </w:tr>
      <w:tr w:rsidR="002A51EC" w:rsidRPr="00CE4329" w:rsidTr="00D961C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c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43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c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432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CE4329" w:rsidRDefault="00E746AA" w:rsidP="00CD06AD">
            <w:pPr>
              <w:pStyle w:val="ac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432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0280D" w:rsidRPr="00CE4329" w:rsidTr="00D961C5">
        <w:trPr>
          <w:trHeight w:val="6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after="0" w:line="240" w:lineRule="auto"/>
              <w:ind w:left="19" w:right="54" w:firstLine="10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Не принятие проекта постановления</w:t>
            </w:r>
          </w:p>
        </w:tc>
      </w:tr>
      <w:tr w:rsidR="00F0280D" w:rsidRPr="00CE4329" w:rsidTr="00D961C5">
        <w:trPr>
          <w:trHeight w:val="18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F0280D" w:rsidRPr="00CE4329" w:rsidRDefault="00F0280D" w:rsidP="00CD06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1B" w:rsidRPr="00CE4329" w:rsidRDefault="00C1411B" w:rsidP="00C14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хозяйствующие субъекты, осуществляющие розничную продажу алкогольной продукции и розничную продажу алкогольной продукции при оказании услуг общественного питания.</w:t>
            </w:r>
          </w:p>
          <w:p w:rsidR="00F0280D" w:rsidRPr="00CE4329" w:rsidRDefault="00F0280D" w:rsidP="00C14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F0280D" w:rsidRPr="00CE4329" w:rsidTr="00D961C5">
        <w:trPr>
          <w:trHeight w:val="198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0280D" w:rsidRPr="00CE4329" w:rsidTr="00D961C5">
        <w:trPr>
          <w:trHeight w:val="14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9.4. Оценка расходов (доходов) местного бюджета (бюджета муниципального образования Выселковский район), связанных с введением 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0280D" w:rsidRPr="00CE4329" w:rsidTr="00D961C5">
        <w:trPr>
          <w:trHeight w:val="16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CE4329">
                <w:rPr>
                  <w:rStyle w:val="a9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пункт 3</w:t>
              </w:r>
            </w:hyperlink>
            <w:r w:rsidRPr="00CE4329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after="0" w:line="240" w:lineRule="auto"/>
              <w:ind w:left="77" w:right="58" w:hanging="19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Цель будет достигнута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Цель не будет достигнута</w:t>
            </w:r>
          </w:p>
        </w:tc>
      </w:tr>
      <w:tr w:rsidR="00F0280D" w:rsidRPr="00CE4329" w:rsidTr="00D961C5">
        <w:trPr>
          <w:trHeight w:val="7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CD0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t xml:space="preserve">В отдельных случаях для организаций и индивидуальных предпринимателей, осуществляющих деятельность в сфере розничной торговли алкогольной продукции, существует риск закрытия торговых объектов, реализующих пиво  и </w:t>
            </w:r>
            <w:r w:rsidRPr="00CE4329">
              <w:rPr>
                <w:rFonts w:ascii="Times New Roman" w:hAnsi="Times New Roman"/>
                <w:sz w:val="24"/>
                <w:szCs w:val="24"/>
              </w:rPr>
              <w:lastRenderedPageBreak/>
              <w:t>другую алкогольную продукцию или удаления из ассортимента алкогольной продукции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0D" w:rsidRPr="00CE4329" w:rsidRDefault="00F0280D" w:rsidP="00B32B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29">
              <w:rPr>
                <w:rFonts w:ascii="Times New Roman" w:hAnsi="Times New Roman"/>
                <w:sz w:val="24"/>
                <w:szCs w:val="24"/>
              </w:rPr>
              <w:lastRenderedPageBreak/>
              <w:t>Отсутств</w:t>
            </w:r>
            <w:r w:rsidR="00B32B19" w:rsidRPr="00CE4329">
              <w:rPr>
                <w:rFonts w:ascii="Times New Roman" w:hAnsi="Times New Roman"/>
                <w:sz w:val="24"/>
                <w:szCs w:val="24"/>
              </w:rPr>
              <w:t xml:space="preserve">ие на территории муниципального образования единого подхода при </w:t>
            </w:r>
            <w:r w:rsidR="00B32B19" w:rsidRPr="00CE432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 xml:space="preserve">определении расстояния и определения способа расчета расстояний территорий,  на которых не допускается розничная продажа алкогольной продукции и розничная </w:t>
            </w:r>
            <w:r w:rsidR="00B32B19" w:rsidRPr="00CE432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lastRenderedPageBreak/>
              <w:t>продажа алкогольной продукции при оказании услуг общественного питания</w:t>
            </w:r>
          </w:p>
        </w:tc>
      </w:tr>
    </w:tbl>
    <w:p w:rsidR="000857D4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7"/>
        </w:rPr>
      </w:pPr>
      <w:r w:rsidRPr="00CE4329">
        <w:rPr>
          <w:rFonts w:ascii="Times New Roman" w:hAnsi="Times New Roman"/>
          <w:sz w:val="27"/>
        </w:rPr>
        <w:lastRenderedPageBreak/>
        <w:tab/>
      </w:r>
    </w:p>
    <w:p w:rsidR="000D33CF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9.7. Обоснование выбора предпочтительного варианта решения выявленной проблемы:</w:t>
      </w:r>
      <w:r w:rsidR="000D33CF" w:rsidRPr="00CE4329">
        <w:rPr>
          <w:rFonts w:ascii="Times New Roman" w:hAnsi="Times New Roman"/>
          <w:sz w:val="28"/>
        </w:rPr>
        <w:t xml:space="preserve"> </w:t>
      </w:r>
      <w:r w:rsidR="002C7983" w:rsidRPr="00CE4329">
        <w:rPr>
          <w:rFonts w:ascii="Times New Roman" w:hAnsi="Times New Roman"/>
          <w:sz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0D33CF" w:rsidRPr="00CE4329">
        <w:rPr>
          <w:rFonts w:ascii="Times New Roman" w:hAnsi="Times New Roman"/>
          <w:sz w:val="28"/>
        </w:rPr>
        <w:t xml:space="preserve"> на территории муниципального образования Выселковский район.</w:t>
      </w:r>
    </w:p>
    <w:p w:rsidR="00382D4D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CE4329">
        <w:rPr>
          <w:rFonts w:ascii="Times New Roman" w:hAnsi="Times New Roman"/>
          <w:sz w:val="28"/>
        </w:rPr>
        <w:t xml:space="preserve">9.8. Детальное описание предлагаемого варианта решения проблемы: </w:t>
      </w:r>
      <w:r w:rsidR="002C7983" w:rsidRPr="00CE4329">
        <w:rPr>
          <w:rFonts w:ascii="Times New Roman" w:hAnsi="Times New Roman"/>
          <w:spacing w:val="3"/>
          <w:sz w:val="28"/>
          <w:szCs w:val="28"/>
        </w:rPr>
        <w:t>проект НПА определяет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минимального расстояния и способ его расчета от организаций и (или) объектов осуществляющих образовательную и (или) иную деятельность. Определяет минимальное значение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</w:r>
      <w:r w:rsidR="00382D4D" w:rsidRPr="00CE4329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Выселковский район</w:t>
      </w:r>
      <w:r w:rsidR="00382D4D" w:rsidRPr="00CE4329">
        <w:rPr>
          <w:rFonts w:ascii="Times New Roman" w:hAnsi="Times New Roman"/>
          <w:spacing w:val="3"/>
          <w:sz w:val="28"/>
          <w:szCs w:val="28"/>
        </w:rPr>
        <w:t>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10.1.</w:t>
      </w:r>
      <w:r w:rsidRPr="00CE4329">
        <w:rPr>
          <w:rFonts w:ascii="Times New Roman" w:hAnsi="Times New Roman"/>
          <w:sz w:val="28"/>
        </w:rPr>
        <w:tab/>
        <w:t xml:space="preserve">Предполагаемая дата вступления в силу муниципального нормативного правового акта: </w:t>
      </w:r>
      <w:r w:rsidR="002C7983" w:rsidRPr="00CE4329">
        <w:rPr>
          <w:rFonts w:ascii="Times New Roman" w:hAnsi="Times New Roman"/>
          <w:sz w:val="28"/>
          <w:lang w:val="en-US"/>
        </w:rPr>
        <w:t>II</w:t>
      </w:r>
      <w:r w:rsidR="002C7983" w:rsidRPr="00CE4329">
        <w:rPr>
          <w:rFonts w:ascii="Times New Roman" w:hAnsi="Times New Roman"/>
          <w:sz w:val="28"/>
        </w:rPr>
        <w:t xml:space="preserve"> квартал</w:t>
      </w:r>
      <w:r w:rsidR="00E14DFF" w:rsidRPr="00CE4329">
        <w:rPr>
          <w:rFonts w:ascii="Times New Roman" w:hAnsi="Times New Roman"/>
          <w:sz w:val="28"/>
        </w:rPr>
        <w:t xml:space="preserve"> </w:t>
      </w:r>
      <w:r w:rsidRPr="00CE4329">
        <w:rPr>
          <w:rFonts w:ascii="Times New Roman" w:hAnsi="Times New Roman"/>
          <w:sz w:val="28"/>
        </w:rPr>
        <w:t>202</w:t>
      </w:r>
      <w:r w:rsidR="002C7983" w:rsidRPr="00CE4329">
        <w:rPr>
          <w:rFonts w:ascii="Times New Roman" w:hAnsi="Times New Roman"/>
          <w:sz w:val="28"/>
        </w:rPr>
        <w:t>5</w:t>
      </w:r>
      <w:r w:rsidRPr="00CE4329">
        <w:rPr>
          <w:rFonts w:ascii="Times New Roman" w:hAnsi="Times New Roman"/>
          <w:sz w:val="28"/>
        </w:rPr>
        <w:t xml:space="preserve"> года, со дня </w:t>
      </w:r>
      <w:r w:rsidR="002C7983" w:rsidRPr="00CE4329">
        <w:rPr>
          <w:rFonts w:ascii="Times New Roman" w:hAnsi="Times New Roman"/>
          <w:sz w:val="28"/>
        </w:rPr>
        <w:t xml:space="preserve">его официального </w:t>
      </w:r>
      <w:r w:rsidR="005A4E2B" w:rsidRPr="00CE4329">
        <w:rPr>
          <w:rFonts w:ascii="Times New Roman" w:hAnsi="Times New Roman"/>
          <w:sz w:val="28"/>
        </w:rPr>
        <w:t>опубликования</w:t>
      </w:r>
      <w:r w:rsidRPr="00CE4329">
        <w:rPr>
          <w:rFonts w:ascii="Times New Roman" w:hAnsi="Times New Roman"/>
          <w:sz w:val="28"/>
        </w:rPr>
        <w:t>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10.2.</w:t>
      </w:r>
      <w:r w:rsidRPr="00CE4329">
        <w:rPr>
          <w:rFonts w:ascii="Times New Roman" w:hAnsi="Times New Roman"/>
          <w:sz w:val="28"/>
        </w:rPr>
        <w:tab/>
        <w:t>Необходимость установления переходного периода и (или) отсрочки введения предлагаемого правового регулирования: нет.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а) срок переходного периода: нет;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б) отсрочка введения предлагаемого регулирования: нет.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10.3.</w:t>
      </w:r>
      <w:r w:rsidRPr="00CE4329">
        <w:rPr>
          <w:rFonts w:ascii="Times New Roman" w:hAnsi="Times New Roman"/>
          <w:sz w:val="28"/>
        </w:rPr>
        <w:tab/>
        <w:t>Необходимость распространения предлагаемого правового регулирования на ранее возникшие отношения: отсутствует.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10.3.1.  Период распространения на ранее возникшие отношения: нет.</w:t>
      </w:r>
    </w:p>
    <w:p w:rsidR="002A51EC" w:rsidRPr="00CE4329" w:rsidRDefault="00E746AA" w:rsidP="00CD06AD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CE4329">
        <w:rPr>
          <w:rFonts w:ascii="Times New Roman" w:hAnsi="Times New Roman"/>
          <w:sz w:val="28"/>
        </w:rPr>
        <w:t>10.4.</w:t>
      </w:r>
      <w:r w:rsidRPr="00CE4329">
        <w:rPr>
          <w:rFonts w:ascii="Times New Roman" w:hAnsi="Times New Roman"/>
          <w:sz w:val="28"/>
        </w:rPr>
        <w:tab/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:rsidR="002A51EC" w:rsidRPr="00CE4329" w:rsidRDefault="002A51EC" w:rsidP="00CD06AD">
      <w:pPr>
        <w:pStyle w:val="a5"/>
        <w:ind w:firstLine="709"/>
        <w:jc w:val="both"/>
        <w:rPr>
          <w:rFonts w:ascii="Times New Roman" w:hAnsi="Times New Roman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928"/>
      </w:tblGrid>
      <w:tr w:rsidR="002A51EC" w:rsidTr="002C7983">
        <w:tc>
          <w:tcPr>
            <w:tcW w:w="4819" w:type="dxa"/>
          </w:tcPr>
          <w:p w:rsidR="00D961C5" w:rsidRPr="00CE4329" w:rsidRDefault="00D961C5" w:rsidP="00CD06AD">
            <w:pPr>
              <w:pStyle w:val="a5"/>
              <w:rPr>
                <w:rFonts w:ascii="Times New Roman" w:hAnsi="Times New Roman"/>
                <w:sz w:val="28"/>
              </w:rPr>
            </w:pPr>
          </w:p>
          <w:p w:rsidR="002A51EC" w:rsidRPr="00CE4329" w:rsidRDefault="002C7983" w:rsidP="00CD06AD">
            <w:pPr>
              <w:pStyle w:val="a5"/>
              <w:rPr>
                <w:rFonts w:ascii="Times New Roman" w:hAnsi="Times New Roman"/>
                <w:sz w:val="28"/>
              </w:rPr>
            </w:pPr>
            <w:r w:rsidRPr="00CE4329">
              <w:rPr>
                <w:rFonts w:ascii="Times New Roman" w:hAnsi="Times New Roman"/>
                <w:sz w:val="28"/>
              </w:rPr>
              <w:t>Начальник отдела развития потребительской сферы и ценообразования администрации</w:t>
            </w:r>
          </w:p>
          <w:p w:rsidR="002A51EC" w:rsidRPr="00CE4329" w:rsidRDefault="00E746AA" w:rsidP="00CD06AD">
            <w:pPr>
              <w:pStyle w:val="a5"/>
              <w:rPr>
                <w:rFonts w:ascii="Times New Roman" w:hAnsi="Times New Roman"/>
                <w:sz w:val="27"/>
              </w:rPr>
            </w:pPr>
            <w:r w:rsidRPr="00CE4329">
              <w:rPr>
                <w:rFonts w:ascii="Times New Roman" w:hAnsi="Times New Roman"/>
                <w:sz w:val="28"/>
              </w:rPr>
              <w:t>муниципального образования Выселковский район</w:t>
            </w:r>
          </w:p>
        </w:tc>
        <w:tc>
          <w:tcPr>
            <w:tcW w:w="4928" w:type="dxa"/>
          </w:tcPr>
          <w:p w:rsidR="002A51EC" w:rsidRPr="00CE4329" w:rsidRDefault="002A51EC" w:rsidP="00CD06AD">
            <w:pPr>
              <w:pStyle w:val="a5"/>
              <w:jc w:val="both"/>
              <w:rPr>
                <w:rFonts w:ascii="Times New Roman" w:hAnsi="Times New Roman"/>
                <w:sz w:val="27"/>
              </w:rPr>
            </w:pPr>
          </w:p>
          <w:p w:rsidR="00D961C5" w:rsidRPr="00CE4329" w:rsidRDefault="00D961C5" w:rsidP="00CD06AD">
            <w:pPr>
              <w:pStyle w:val="a5"/>
              <w:jc w:val="right"/>
              <w:rPr>
                <w:rFonts w:ascii="Times New Roman" w:hAnsi="Times New Roman"/>
                <w:sz w:val="28"/>
              </w:rPr>
            </w:pPr>
          </w:p>
          <w:p w:rsidR="00D961C5" w:rsidRPr="00CE4329" w:rsidRDefault="00D961C5" w:rsidP="00CD06AD">
            <w:pPr>
              <w:pStyle w:val="a5"/>
              <w:jc w:val="right"/>
              <w:rPr>
                <w:rFonts w:ascii="Times New Roman" w:hAnsi="Times New Roman"/>
                <w:sz w:val="28"/>
              </w:rPr>
            </w:pPr>
          </w:p>
          <w:p w:rsidR="00D961C5" w:rsidRPr="00CE4329" w:rsidRDefault="00D961C5" w:rsidP="00CD06AD">
            <w:pPr>
              <w:pStyle w:val="a5"/>
              <w:jc w:val="right"/>
              <w:rPr>
                <w:rFonts w:ascii="Times New Roman" w:hAnsi="Times New Roman"/>
                <w:sz w:val="28"/>
              </w:rPr>
            </w:pPr>
          </w:p>
          <w:p w:rsidR="00D961C5" w:rsidRPr="00CE4329" w:rsidRDefault="00D961C5" w:rsidP="00CD06AD">
            <w:pPr>
              <w:pStyle w:val="a5"/>
              <w:jc w:val="right"/>
              <w:rPr>
                <w:rFonts w:ascii="Times New Roman" w:hAnsi="Times New Roman"/>
                <w:sz w:val="28"/>
              </w:rPr>
            </w:pPr>
          </w:p>
          <w:p w:rsidR="002A51EC" w:rsidRDefault="00E746AA" w:rsidP="00CD06AD">
            <w:pPr>
              <w:pStyle w:val="a5"/>
              <w:jc w:val="right"/>
              <w:rPr>
                <w:rFonts w:ascii="Times New Roman" w:hAnsi="Times New Roman"/>
                <w:sz w:val="27"/>
              </w:rPr>
            </w:pPr>
            <w:r w:rsidRPr="00CE4329">
              <w:rPr>
                <w:rFonts w:ascii="Times New Roman" w:hAnsi="Times New Roman"/>
                <w:sz w:val="28"/>
              </w:rPr>
              <w:t xml:space="preserve">А.В. </w:t>
            </w:r>
            <w:r w:rsidR="002C7983" w:rsidRPr="00CE4329">
              <w:rPr>
                <w:rFonts w:ascii="Times New Roman" w:hAnsi="Times New Roman"/>
                <w:sz w:val="28"/>
              </w:rPr>
              <w:t>Хлыстун</w:t>
            </w:r>
            <w:bookmarkStart w:id="9" w:name="_GoBack"/>
            <w:bookmarkEnd w:id="9"/>
          </w:p>
        </w:tc>
      </w:tr>
    </w:tbl>
    <w:p w:rsidR="002A51EC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p w:rsidR="002A51EC" w:rsidRDefault="002A51EC" w:rsidP="00E46F0B"/>
    <w:sectPr w:rsidR="002A51EC" w:rsidSect="00F0280D">
      <w:headerReference w:type="default" r:id="rId9"/>
      <w:pgSz w:w="11906" w:h="16838"/>
      <w:pgMar w:top="1134" w:right="567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8B" w:rsidRDefault="0059548B">
      <w:pPr>
        <w:spacing w:after="0" w:line="240" w:lineRule="auto"/>
      </w:pPr>
      <w:r>
        <w:separator/>
      </w:r>
    </w:p>
  </w:endnote>
  <w:endnote w:type="continuationSeparator" w:id="0">
    <w:p w:rsidR="0059548B" w:rsidRDefault="0059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8B" w:rsidRDefault="0059548B">
      <w:pPr>
        <w:spacing w:after="0" w:line="240" w:lineRule="auto"/>
      </w:pPr>
      <w:r>
        <w:separator/>
      </w:r>
    </w:p>
  </w:footnote>
  <w:footnote w:type="continuationSeparator" w:id="0">
    <w:p w:rsidR="0059548B" w:rsidRDefault="0059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EC" w:rsidRDefault="00E746A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E4329">
      <w:rPr>
        <w:noProof/>
      </w:rPr>
      <w:t>11</w:t>
    </w:r>
    <w:r>
      <w:fldChar w:fldCharType="end"/>
    </w:r>
  </w:p>
  <w:p w:rsidR="002A51EC" w:rsidRDefault="002A51EC">
    <w:pPr>
      <w:pStyle w:val="af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982"/>
    <w:multiLevelType w:val="multilevel"/>
    <w:tmpl w:val="F4E23EA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51EC"/>
    <w:rsid w:val="00002312"/>
    <w:rsid w:val="00005D29"/>
    <w:rsid w:val="00017DBC"/>
    <w:rsid w:val="0003093D"/>
    <w:rsid w:val="00034994"/>
    <w:rsid w:val="0004109C"/>
    <w:rsid w:val="0006224B"/>
    <w:rsid w:val="00076336"/>
    <w:rsid w:val="000857D4"/>
    <w:rsid w:val="00092FF0"/>
    <w:rsid w:val="000A796C"/>
    <w:rsid w:val="000B16D6"/>
    <w:rsid w:val="000B682E"/>
    <w:rsid w:val="000C6C7B"/>
    <w:rsid w:val="000D33CF"/>
    <w:rsid w:val="000D6FAF"/>
    <w:rsid w:val="000E71B7"/>
    <w:rsid w:val="000F60FA"/>
    <w:rsid w:val="0010534F"/>
    <w:rsid w:val="00106253"/>
    <w:rsid w:val="00110580"/>
    <w:rsid w:val="00150E87"/>
    <w:rsid w:val="00156A32"/>
    <w:rsid w:val="00156F79"/>
    <w:rsid w:val="00171CDE"/>
    <w:rsid w:val="00197F81"/>
    <w:rsid w:val="001A0F4E"/>
    <w:rsid w:val="001A3DF3"/>
    <w:rsid w:val="001B1846"/>
    <w:rsid w:val="001B4D82"/>
    <w:rsid w:val="001C2F34"/>
    <w:rsid w:val="001D49BE"/>
    <w:rsid w:val="001F4771"/>
    <w:rsid w:val="00203A5B"/>
    <w:rsid w:val="00213E4E"/>
    <w:rsid w:val="00222467"/>
    <w:rsid w:val="00227DE7"/>
    <w:rsid w:val="00235F77"/>
    <w:rsid w:val="00243DC8"/>
    <w:rsid w:val="00261285"/>
    <w:rsid w:val="00277A92"/>
    <w:rsid w:val="002A14E1"/>
    <w:rsid w:val="002A16DE"/>
    <w:rsid w:val="002A2945"/>
    <w:rsid w:val="002A51EC"/>
    <w:rsid w:val="002A57B1"/>
    <w:rsid w:val="002B252A"/>
    <w:rsid w:val="002C4B12"/>
    <w:rsid w:val="002C7983"/>
    <w:rsid w:val="002C7AE0"/>
    <w:rsid w:val="002D09E4"/>
    <w:rsid w:val="002D1D00"/>
    <w:rsid w:val="002E065D"/>
    <w:rsid w:val="002F0240"/>
    <w:rsid w:val="002F595C"/>
    <w:rsid w:val="002F610E"/>
    <w:rsid w:val="00303CF5"/>
    <w:rsid w:val="00321B2A"/>
    <w:rsid w:val="00332699"/>
    <w:rsid w:val="0034693A"/>
    <w:rsid w:val="003503F3"/>
    <w:rsid w:val="00350BB4"/>
    <w:rsid w:val="00364E9C"/>
    <w:rsid w:val="00382D4D"/>
    <w:rsid w:val="00392B0D"/>
    <w:rsid w:val="003A0EB1"/>
    <w:rsid w:val="003A6BAD"/>
    <w:rsid w:val="003A7458"/>
    <w:rsid w:val="003B371B"/>
    <w:rsid w:val="003C77FB"/>
    <w:rsid w:val="003D382B"/>
    <w:rsid w:val="003E0A6F"/>
    <w:rsid w:val="003E4717"/>
    <w:rsid w:val="003F1B67"/>
    <w:rsid w:val="004050A8"/>
    <w:rsid w:val="004166E0"/>
    <w:rsid w:val="004166F8"/>
    <w:rsid w:val="0042307E"/>
    <w:rsid w:val="00437C7A"/>
    <w:rsid w:val="00442050"/>
    <w:rsid w:val="0048427F"/>
    <w:rsid w:val="00494C3F"/>
    <w:rsid w:val="00496F56"/>
    <w:rsid w:val="004A3D62"/>
    <w:rsid w:val="004A3FD3"/>
    <w:rsid w:val="004C24D7"/>
    <w:rsid w:val="004D2AEF"/>
    <w:rsid w:val="004D7593"/>
    <w:rsid w:val="004E66CA"/>
    <w:rsid w:val="005046BC"/>
    <w:rsid w:val="0051729B"/>
    <w:rsid w:val="005216A3"/>
    <w:rsid w:val="00571129"/>
    <w:rsid w:val="00581D72"/>
    <w:rsid w:val="00585497"/>
    <w:rsid w:val="0059548B"/>
    <w:rsid w:val="005A4E2B"/>
    <w:rsid w:val="005A4E9F"/>
    <w:rsid w:val="005E7FF3"/>
    <w:rsid w:val="005F2E17"/>
    <w:rsid w:val="00606E39"/>
    <w:rsid w:val="00626889"/>
    <w:rsid w:val="00626F5D"/>
    <w:rsid w:val="006351F0"/>
    <w:rsid w:val="00635A56"/>
    <w:rsid w:val="00636335"/>
    <w:rsid w:val="00643761"/>
    <w:rsid w:val="00643AF5"/>
    <w:rsid w:val="00652593"/>
    <w:rsid w:val="00664229"/>
    <w:rsid w:val="00665B10"/>
    <w:rsid w:val="00683408"/>
    <w:rsid w:val="006A2118"/>
    <w:rsid w:val="006B313B"/>
    <w:rsid w:val="006C636B"/>
    <w:rsid w:val="006D6937"/>
    <w:rsid w:val="006D76FC"/>
    <w:rsid w:val="006F1A87"/>
    <w:rsid w:val="006F5741"/>
    <w:rsid w:val="006F6BC0"/>
    <w:rsid w:val="00704100"/>
    <w:rsid w:val="0070778C"/>
    <w:rsid w:val="0071568B"/>
    <w:rsid w:val="00721CF2"/>
    <w:rsid w:val="00723E0A"/>
    <w:rsid w:val="007408B3"/>
    <w:rsid w:val="00760707"/>
    <w:rsid w:val="00760AAE"/>
    <w:rsid w:val="00761373"/>
    <w:rsid w:val="0076335D"/>
    <w:rsid w:val="007719AC"/>
    <w:rsid w:val="00780C89"/>
    <w:rsid w:val="00783046"/>
    <w:rsid w:val="00790D37"/>
    <w:rsid w:val="007A5817"/>
    <w:rsid w:val="007A7147"/>
    <w:rsid w:val="007C59C8"/>
    <w:rsid w:val="007D11CC"/>
    <w:rsid w:val="007D1456"/>
    <w:rsid w:val="007E2C03"/>
    <w:rsid w:val="007E5DE0"/>
    <w:rsid w:val="007E7DDA"/>
    <w:rsid w:val="007F4129"/>
    <w:rsid w:val="007F6140"/>
    <w:rsid w:val="00806131"/>
    <w:rsid w:val="00811922"/>
    <w:rsid w:val="008129A2"/>
    <w:rsid w:val="00824A3E"/>
    <w:rsid w:val="00827735"/>
    <w:rsid w:val="00833359"/>
    <w:rsid w:val="00851C36"/>
    <w:rsid w:val="00852E1B"/>
    <w:rsid w:val="00866422"/>
    <w:rsid w:val="00873851"/>
    <w:rsid w:val="008901AD"/>
    <w:rsid w:val="008A48E5"/>
    <w:rsid w:val="008C139D"/>
    <w:rsid w:val="008C2C08"/>
    <w:rsid w:val="008C55E4"/>
    <w:rsid w:val="008D32C5"/>
    <w:rsid w:val="008D3DB8"/>
    <w:rsid w:val="008D41A9"/>
    <w:rsid w:val="008D5355"/>
    <w:rsid w:val="008E6722"/>
    <w:rsid w:val="008E6ACD"/>
    <w:rsid w:val="008F631D"/>
    <w:rsid w:val="00900C14"/>
    <w:rsid w:val="00913A27"/>
    <w:rsid w:val="00925FE0"/>
    <w:rsid w:val="0092657B"/>
    <w:rsid w:val="00933729"/>
    <w:rsid w:val="0094366A"/>
    <w:rsid w:val="00954C55"/>
    <w:rsid w:val="009568DF"/>
    <w:rsid w:val="00957E65"/>
    <w:rsid w:val="00961200"/>
    <w:rsid w:val="00962881"/>
    <w:rsid w:val="00963016"/>
    <w:rsid w:val="00963514"/>
    <w:rsid w:val="009649A6"/>
    <w:rsid w:val="009943EF"/>
    <w:rsid w:val="009A6AAF"/>
    <w:rsid w:val="009B4128"/>
    <w:rsid w:val="009B4A8B"/>
    <w:rsid w:val="009B5946"/>
    <w:rsid w:val="009C2C86"/>
    <w:rsid w:val="009C7760"/>
    <w:rsid w:val="009D4005"/>
    <w:rsid w:val="009E636D"/>
    <w:rsid w:val="009F5853"/>
    <w:rsid w:val="00A002AB"/>
    <w:rsid w:val="00A05385"/>
    <w:rsid w:val="00A05A42"/>
    <w:rsid w:val="00A20F9D"/>
    <w:rsid w:val="00A217D9"/>
    <w:rsid w:val="00A220B7"/>
    <w:rsid w:val="00A25455"/>
    <w:rsid w:val="00A3187F"/>
    <w:rsid w:val="00A42209"/>
    <w:rsid w:val="00A91235"/>
    <w:rsid w:val="00AB6B29"/>
    <w:rsid w:val="00AC7229"/>
    <w:rsid w:val="00AE4EE1"/>
    <w:rsid w:val="00AF1E91"/>
    <w:rsid w:val="00B0214C"/>
    <w:rsid w:val="00B03E5E"/>
    <w:rsid w:val="00B058AC"/>
    <w:rsid w:val="00B12D17"/>
    <w:rsid w:val="00B20495"/>
    <w:rsid w:val="00B20D5F"/>
    <w:rsid w:val="00B32B19"/>
    <w:rsid w:val="00B375EC"/>
    <w:rsid w:val="00B4327A"/>
    <w:rsid w:val="00B54C45"/>
    <w:rsid w:val="00B61DD8"/>
    <w:rsid w:val="00B64365"/>
    <w:rsid w:val="00B64499"/>
    <w:rsid w:val="00B9199E"/>
    <w:rsid w:val="00BB56BF"/>
    <w:rsid w:val="00BE0155"/>
    <w:rsid w:val="00BE4EAC"/>
    <w:rsid w:val="00BE5A33"/>
    <w:rsid w:val="00BE6AE0"/>
    <w:rsid w:val="00C0573C"/>
    <w:rsid w:val="00C14057"/>
    <w:rsid w:val="00C1411B"/>
    <w:rsid w:val="00C22853"/>
    <w:rsid w:val="00C426E7"/>
    <w:rsid w:val="00C73227"/>
    <w:rsid w:val="00C81846"/>
    <w:rsid w:val="00C81FF3"/>
    <w:rsid w:val="00C90A86"/>
    <w:rsid w:val="00C914A2"/>
    <w:rsid w:val="00CB1510"/>
    <w:rsid w:val="00CB6C15"/>
    <w:rsid w:val="00CC04CD"/>
    <w:rsid w:val="00CC2841"/>
    <w:rsid w:val="00CD0182"/>
    <w:rsid w:val="00CD06AD"/>
    <w:rsid w:val="00CE4329"/>
    <w:rsid w:val="00CF3AE7"/>
    <w:rsid w:val="00D04002"/>
    <w:rsid w:val="00D07506"/>
    <w:rsid w:val="00D362A1"/>
    <w:rsid w:val="00D4107A"/>
    <w:rsid w:val="00D548AE"/>
    <w:rsid w:val="00D562FA"/>
    <w:rsid w:val="00D64A8E"/>
    <w:rsid w:val="00D7193A"/>
    <w:rsid w:val="00D74E5C"/>
    <w:rsid w:val="00D8348E"/>
    <w:rsid w:val="00D91B5D"/>
    <w:rsid w:val="00D95720"/>
    <w:rsid w:val="00D961C5"/>
    <w:rsid w:val="00DA2E32"/>
    <w:rsid w:val="00DF36BB"/>
    <w:rsid w:val="00E103B8"/>
    <w:rsid w:val="00E14DFF"/>
    <w:rsid w:val="00E16B2E"/>
    <w:rsid w:val="00E246DD"/>
    <w:rsid w:val="00E3004E"/>
    <w:rsid w:val="00E41307"/>
    <w:rsid w:val="00E421DA"/>
    <w:rsid w:val="00E43B06"/>
    <w:rsid w:val="00E46F0B"/>
    <w:rsid w:val="00E609F0"/>
    <w:rsid w:val="00E6609C"/>
    <w:rsid w:val="00E746AA"/>
    <w:rsid w:val="00E7481F"/>
    <w:rsid w:val="00E77A37"/>
    <w:rsid w:val="00E8635C"/>
    <w:rsid w:val="00EA0255"/>
    <w:rsid w:val="00EA4C43"/>
    <w:rsid w:val="00EB053F"/>
    <w:rsid w:val="00EB4E10"/>
    <w:rsid w:val="00EB5D89"/>
    <w:rsid w:val="00EC055A"/>
    <w:rsid w:val="00ED1100"/>
    <w:rsid w:val="00ED25AD"/>
    <w:rsid w:val="00EE6E00"/>
    <w:rsid w:val="00EF384C"/>
    <w:rsid w:val="00F0280D"/>
    <w:rsid w:val="00F1036B"/>
    <w:rsid w:val="00F10748"/>
    <w:rsid w:val="00F12719"/>
    <w:rsid w:val="00F4320F"/>
    <w:rsid w:val="00F54DDB"/>
    <w:rsid w:val="00F575F7"/>
    <w:rsid w:val="00F8144A"/>
    <w:rsid w:val="00F87EB3"/>
    <w:rsid w:val="00F95340"/>
    <w:rsid w:val="00FB6873"/>
    <w:rsid w:val="00FC72E6"/>
    <w:rsid w:val="00FE2D60"/>
    <w:rsid w:val="00FF3801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577AD7-A9D5-4B5B-B417-5D1364EF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Основной текст + 10"/>
    <w:link w:val="101"/>
    <w:rPr>
      <w:rFonts w:ascii="Times New Roman" w:hAnsi="Times New Roman"/>
      <w:sz w:val="21"/>
      <w:highlight w:val="white"/>
    </w:rPr>
  </w:style>
  <w:style w:type="character" w:customStyle="1" w:styleId="101">
    <w:name w:val="Основной текст + 10"/>
    <w:link w:val="10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styleId="a3">
    <w:name w:val="List Paragraph"/>
    <w:aliases w:val="Абзац списка для документа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basedOn w:val="11"/>
    <w:link w:val="a3"/>
    <w:uiPriority w:val="99"/>
    <w:rPr>
      <w:sz w:val="22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BalloonTextChar">
    <w:name w:val="Balloon Text Char"/>
    <w:link w:val="BalloonTextChar0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qFormat/>
    <w:rPr>
      <w:b/>
      <w:color w:val="106BBE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1"/>
    <w:link w:val="aa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spacing w:before="900" w:after="0" w:line="317" w:lineRule="exact"/>
      <w:ind w:left="360" w:hanging="360"/>
      <w:jc w:val="both"/>
    </w:pPr>
    <w:rPr>
      <w:sz w:val="27"/>
    </w:rPr>
  </w:style>
  <w:style w:type="character" w:customStyle="1" w:styleId="17">
    <w:name w:val="Основной текст1"/>
    <w:basedOn w:val="11"/>
    <w:link w:val="16"/>
    <w:rPr>
      <w:sz w:val="27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1">
    <w:name w:val="Верхний колонтитул Знак"/>
    <w:basedOn w:val="11"/>
    <w:link w:val="af0"/>
    <w:rPr>
      <w:sz w:val="20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1"/>
    <w:link w:val="af4"/>
    <w:rPr>
      <w:rFonts w:ascii="Segoe UI" w:hAnsi="Segoe UI"/>
      <w:sz w:val="18"/>
    </w:rPr>
  </w:style>
  <w:style w:type="paragraph" w:customStyle="1" w:styleId="af6">
    <w:name w:val="Прижатый влево"/>
    <w:basedOn w:val="a"/>
    <w:next w:val="a"/>
    <w:link w:val="af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7">
    <w:name w:val="Прижатый влево"/>
    <w:basedOn w:val="11"/>
    <w:link w:val="af6"/>
    <w:rPr>
      <w:rFonts w:ascii="Arial" w:hAnsi="Arial"/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uiPriority w:val="20"/>
    <w:qFormat/>
    <w:rsid w:val="006F5741"/>
    <w:rPr>
      <w:i/>
      <w:iCs/>
    </w:rPr>
  </w:style>
  <w:style w:type="paragraph" w:styleId="afa">
    <w:name w:val="Normal (Web)"/>
    <w:basedOn w:val="a"/>
    <w:uiPriority w:val="99"/>
    <w:unhideWhenUsed/>
    <w:rsid w:val="007E7DD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reb_sfer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B8E6-674E-410F-8580-C68057C6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12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 SHaposhnikov</dc:creator>
  <cp:lastModifiedBy>Татьяна Юрова</cp:lastModifiedBy>
  <cp:revision>289</cp:revision>
  <cp:lastPrinted>2024-08-08T05:41:00Z</cp:lastPrinted>
  <dcterms:created xsi:type="dcterms:W3CDTF">2024-08-02T07:19:00Z</dcterms:created>
  <dcterms:modified xsi:type="dcterms:W3CDTF">2025-05-07T07:41:00Z</dcterms:modified>
</cp:coreProperties>
</file>