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544841" w14:textId="77777777" w:rsidR="00201349" w:rsidRDefault="004F2C46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 xml:space="preserve">муниципальный район Краснодарского края </w:t>
      </w:r>
    </w:p>
    <w:p w14:paraId="08000000" w14:textId="1693035A" w:rsidR="008244E1" w:rsidRDefault="00201349">
      <w:pPr>
        <w:jc w:val="center"/>
        <w:rPr>
          <w:sz w:val="28"/>
        </w:rPr>
      </w:pPr>
      <w:r w:rsidRPr="00357AB2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C126AF" w:rsidRPr="00261F81">
        <w:rPr>
          <w:sz w:val="28"/>
          <w:szCs w:val="28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 w:rsidRPr="00357AB2">
        <w:rPr>
          <w:sz w:val="28"/>
          <w:szCs w:val="28"/>
        </w:rPr>
        <w:t>»</w:t>
      </w: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102238A4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201349">
        <w:rPr>
          <w:sz w:val="28"/>
        </w:rPr>
        <w:t xml:space="preserve"> Краснодарского края</w:t>
      </w:r>
      <w:r>
        <w:rPr>
          <w:sz w:val="28"/>
        </w:rPr>
        <w:t xml:space="preserve">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C126AF">
        <w:rPr>
          <w:sz w:val="28"/>
        </w:rPr>
        <w:t>11марта</w:t>
      </w:r>
      <w:r>
        <w:rPr>
          <w:sz w:val="28"/>
        </w:rPr>
        <w:t xml:space="preserve"> 202</w:t>
      </w:r>
      <w:r w:rsidR="00201349">
        <w:rPr>
          <w:sz w:val="28"/>
        </w:rPr>
        <w:t>6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>муниципальный район Краснодарского края «Об утверждении административного регламента предоставления муниципальной услуги «</w:t>
      </w:r>
      <w:r w:rsidR="00C126AF" w:rsidRPr="00261F81">
        <w:rPr>
          <w:sz w:val="28"/>
          <w:szCs w:val="28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 w:rsidR="00201349" w:rsidRPr="00357AB2">
        <w:rPr>
          <w:sz w:val="28"/>
          <w:szCs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51FA8D98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201349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31D4A41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постановления </w:t>
      </w:r>
      <w:proofErr w:type="gramStart"/>
      <w:r w:rsidR="00E93DB3" w:rsidRPr="00E93DB3">
        <w:rPr>
          <w:sz w:val="28"/>
          <w:szCs w:val="28"/>
        </w:rPr>
        <w:t>администрации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</w:t>
      </w:r>
      <w:r w:rsidR="00C068F4">
        <w:rPr>
          <w:sz w:val="28"/>
          <w:szCs w:val="28"/>
        </w:rPr>
        <w:t xml:space="preserve">муниципальный </w:t>
      </w:r>
      <w:r w:rsidR="00E93DB3" w:rsidRPr="00E93DB3">
        <w:rPr>
          <w:sz w:val="28"/>
          <w:szCs w:val="28"/>
        </w:rPr>
        <w:t>район</w:t>
      </w:r>
      <w:r w:rsidR="00C068F4">
        <w:rPr>
          <w:sz w:val="28"/>
          <w:szCs w:val="28"/>
        </w:rPr>
        <w:t xml:space="preserve"> Краснодарского края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327F8E59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</w:t>
      </w:r>
      <w:r w:rsidR="00C068F4">
        <w:rPr>
          <w:sz w:val="28"/>
        </w:rPr>
        <w:t xml:space="preserve">не </w:t>
      </w:r>
      <w:r w:rsidR="001B50E4">
        <w:rPr>
          <w:sz w:val="28"/>
        </w:rPr>
        <w:t>предполагаются</w:t>
      </w:r>
      <w:r>
        <w:rPr>
          <w:sz w:val="28"/>
        </w:rPr>
        <w:t>;</w:t>
      </w:r>
    </w:p>
    <w:p w14:paraId="18000000" w14:textId="07C71FBB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C126AF">
        <w:rPr>
          <w:sz w:val="28"/>
        </w:rPr>
        <w:t>1009,7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</w:t>
      </w:r>
      <w:r w:rsidR="00C068F4">
        <w:rPr>
          <w:sz w:val="28"/>
          <w:szCs w:val="28"/>
        </w:rPr>
        <w:t>заявления</w:t>
      </w:r>
      <w:r w:rsidR="00062F6E" w:rsidRPr="00062F6E">
        <w:rPr>
          <w:sz w:val="28"/>
          <w:szCs w:val="28"/>
        </w:rPr>
        <w:t>, пакета документов (электронных образов документов</w:t>
      </w:r>
      <w:r w:rsidR="00C126AF">
        <w:rPr>
          <w:sz w:val="28"/>
          <w:szCs w:val="28"/>
        </w:rPr>
        <w:t>)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3BAC6359" w:rsidR="008244E1" w:rsidRPr="009E1F86" w:rsidRDefault="00CB1A5C">
      <w:pPr>
        <w:tabs>
          <w:tab w:val="left" w:pos="1027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680EE53D" w14:textId="07CEEA41" w:rsidR="00CB1A5C" w:rsidRPr="00357AB2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rFonts w:eastAsia="Sylfaen"/>
          <w:sz w:val="28"/>
          <w:szCs w:val="28"/>
        </w:rPr>
        <w:tab/>
        <w:t xml:space="preserve">Невозможность оказания муниципальной услуги, в связи с несоответствием структуры и отдельных положений  действующего административного регламента предоставления администрацией муниципального образования </w:t>
      </w:r>
      <w:proofErr w:type="spellStart"/>
      <w:r>
        <w:rPr>
          <w:rFonts w:eastAsia="Sylfaen"/>
          <w:sz w:val="28"/>
          <w:szCs w:val="28"/>
        </w:rPr>
        <w:t>Выселковский</w:t>
      </w:r>
      <w:proofErr w:type="spellEnd"/>
      <w:r>
        <w:rPr>
          <w:rFonts w:eastAsia="Sylfaen"/>
          <w:sz w:val="28"/>
          <w:szCs w:val="28"/>
        </w:rPr>
        <w:t xml:space="preserve"> муниципальный район </w:t>
      </w:r>
      <w:r>
        <w:rPr>
          <w:rFonts w:eastAsia="Sylfaen"/>
          <w:sz w:val="28"/>
          <w:szCs w:val="28"/>
        </w:rPr>
        <w:lastRenderedPageBreak/>
        <w:t xml:space="preserve">Краснодарского края муниципальной услуги </w:t>
      </w:r>
      <w:r>
        <w:rPr>
          <w:sz w:val="28"/>
          <w:szCs w:val="28"/>
        </w:rPr>
        <w:t>«</w:t>
      </w:r>
      <w:r w:rsidR="00C126AF" w:rsidRPr="00261F81">
        <w:rPr>
          <w:sz w:val="28"/>
          <w:szCs w:val="28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sz w:val="28"/>
          <w:szCs w:val="28"/>
        </w:rPr>
        <w:t>»</w:t>
      </w:r>
      <w:r>
        <w:rPr>
          <w:color w:val="000000" w:themeColor="dark1"/>
          <w:sz w:val="28"/>
          <w:szCs w:val="28"/>
        </w:rPr>
        <w:t xml:space="preserve">, утвержденного </w:t>
      </w:r>
      <w:r>
        <w:rPr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от </w:t>
      </w:r>
      <w:r w:rsidR="00C126AF">
        <w:rPr>
          <w:sz w:val="28"/>
          <w:szCs w:val="28"/>
        </w:rPr>
        <w:t>21 июня 2019 г. № 746 «Об 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>
        <w:rPr>
          <w:sz w:val="28"/>
          <w:szCs w:val="28"/>
        </w:rPr>
        <w:t xml:space="preserve">, </w:t>
      </w:r>
      <w:r>
        <w:rPr>
          <w:color w:val="000000" w:themeColor="dark1"/>
          <w:sz w:val="28"/>
          <w:szCs w:val="28"/>
        </w:rPr>
        <w:t xml:space="preserve">требованиям федерального и краевого законодательства. </w:t>
      </w:r>
      <w:r>
        <w:rPr>
          <w:sz w:val="28"/>
          <w:szCs w:val="28"/>
        </w:rPr>
        <w:t xml:space="preserve"> </w:t>
      </w:r>
    </w:p>
    <w:p w14:paraId="20FFA279" w14:textId="033355FA" w:rsidR="00CB1A5C" w:rsidRP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i/>
          <w:color w:val="000000" w:themeColor="dark1"/>
          <w:sz w:val="28"/>
          <w:szCs w:val="28"/>
        </w:rPr>
      </w:pPr>
      <w:r>
        <w:rPr>
          <w:sz w:val="28"/>
          <w:szCs w:val="28"/>
        </w:rPr>
        <w:tab/>
      </w:r>
      <w:r w:rsidR="008B436A">
        <w:rPr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 w:rsidR="008B436A">
        <w:rPr>
          <w:sz w:val="28"/>
          <w:szCs w:val="28"/>
        </w:rPr>
        <w:t>Выселковский</w:t>
      </w:r>
      <w:proofErr w:type="spellEnd"/>
      <w:r w:rsidR="008B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8B436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="008B436A">
        <w:rPr>
          <w:sz w:val="28"/>
          <w:szCs w:val="28"/>
        </w:rPr>
        <w:t xml:space="preserve">обусловлено необходимостью выполнения </w:t>
      </w:r>
      <w:r w:rsidR="008B436A" w:rsidRPr="00D14ED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</w:t>
      </w:r>
      <w:r w:rsidRPr="00CB1A5C">
        <w:rPr>
          <w:sz w:val="28"/>
          <w:szCs w:val="28"/>
        </w:rPr>
        <w:t xml:space="preserve">), </w:t>
      </w:r>
      <w:r w:rsidRPr="00CB1A5C">
        <w:rPr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Pr="00CB1A5C">
        <w:rPr>
          <w:sz w:val="28"/>
          <w:szCs w:val="28"/>
        </w:rPr>
        <w:t xml:space="preserve"> </w:t>
      </w:r>
      <w:r w:rsidRPr="00CB1A5C">
        <w:rPr>
          <w:color w:val="000000" w:themeColor="dark1"/>
          <w:sz w:val="28"/>
          <w:szCs w:val="28"/>
        </w:rPr>
        <w:t xml:space="preserve"> с изменениями от  </w:t>
      </w:r>
      <w:r w:rsidRPr="00CB1A5C">
        <w:rPr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Pr="00CB1A5C">
        <w:rPr>
          <w:sz w:val="28"/>
          <w:szCs w:val="28"/>
          <w:shd w:val="clear" w:color="auto" w:fill="FFFFFF"/>
        </w:rPr>
        <w:t> 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>29 сентября,</w:t>
      </w:r>
      <w:r w:rsidRPr="00CB1A5C">
        <w:rPr>
          <w:i/>
          <w:sz w:val="28"/>
          <w:szCs w:val="28"/>
          <w:shd w:val="clear" w:color="auto" w:fill="FFFFFF"/>
        </w:rPr>
        <w:t xml:space="preserve"> 28, </w:t>
      </w:r>
      <w:r w:rsidRPr="00CB1A5C">
        <w:rPr>
          <w:sz w:val="28"/>
          <w:szCs w:val="28"/>
          <w:shd w:val="clear" w:color="auto" w:fill="FFFFFF"/>
        </w:rPr>
        <w:t>29 декабря 2025 г.</w:t>
      </w:r>
      <w:r w:rsidRPr="00CB1A5C">
        <w:rPr>
          <w:rStyle w:val="af4"/>
          <w:sz w:val="28"/>
          <w:szCs w:val="28"/>
          <w:shd w:val="clear" w:color="auto" w:fill="FFFFFF"/>
        </w:rPr>
        <w:t>,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 xml:space="preserve"> 30 января 2026 г., Закона Краснодарского края от 5 ноября 2002 г. № 532-КЗ "Об основах регулирования земельных отношений в Краснодарском крае"  с изменениями от 8 февраля, 11 марта, 31 июля, 6, 29 ноября 2024 г., 11 марта, 9 июля, 30 октября, 2, 12 декабря 2025 г., 11 февраля 2026 г. </w:t>
      </w:r>
    </w:p>
    <w:p w14:paraId="3423A908" w14:textId="3F635FFA" w:rsid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spacing w:val="3"/>
          <w:sz w:val="28"/>
          <w:szCs w:val="28"/>
        </w:rPr>
        <w:tab/>
      </w:r>
      <w:r w:rsidR="00C81127">
        <w:rPr>
          <w:spacing w:val="3"/>
          <w:sz w:val="28"/>
          <w:szCs w:val="28"/>
        </w:rPr>
        <w:t>В</w:t>
      </w:r>
      <w:r w:rsidR="00C81127" w:rsidRPr="00D14ED5">
        <w:rPr>
          <w:spacing w:val="3"/>
          <w:sz w:val="28"/>
          <w:szCs w:val="28"/>
        </w:rPr>
        <w:t xml:space="preserve"> целях решения указанной проблемы, предлагается </w:t>
      </w:r>
      <w:r>
        <w:rPr>
          <w:color w:val="000000" w:themeColor="dark1"/>
          <w:sz w:val="28"/>
          <w:szCs w:val="28"/>
        </w:rPr>
        <w:t>принять новый регламент в соответствии с нормами действующего законодательства и признать</w:t>
      </w:r>
      <w:r>
        <w:rPr>
          <w:sz w:val="28"/>
          <w:szCs w:val="28"/>
        </w:rPr>
        <w:t xml:space="preserve"> утратившим силу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район Краснодарского края </w:t>
      </w:r>
      <w:r w:rsidR="00C126AF">
        <w:rPr>
          <w:sz w:val="28"/>
          <w:szCs w:val="28"/>
        </w:rPr>
        <w:t>21 июня 2019 г. № 746 «Об 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>
        <w:rPr>
          <w:sz w:val="28"/>
          <w:szCs w:val="28"/>
        </w:rPr>
        <w:t>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6FE57B8" w14:textId="43700E87" w:rsidR="00415BA3" w:rsidRDefault="004F2C46" w:rsidP="00415BA3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415BA3">
        <w:rPr>
          <w:sz w:val="28"/>
          <w:szCs w:val="28"/>
        </w:rPr>
        <w:t xml:space="preserve">предоставление администрацией муниципального образования </w:t>
      </w:r>
      <w:proofErr w:type="spellStart"/>
      <w:r w:rsidR="00415BA3">
        <w:rPr>
          <w:sz w:val="28"/>
          <w:szCs w:val="28"/>
        </w:rPr>
        <w:t>Выселковский</w:t>
      </w:r>
      <w:proofErr w:type="spellEnd"/>
      <w:r w:rsidR="00415BA3">
        <w:rPr>
          <w:sz w:val="28"/>
          <w:szCs w:val="28"/>
        </w:rPr>
        <w:t xml:space="preserve"> муниципальный район Краснодарского края </w:t>
      </w:r>
      <w:r w:rsidR="00415BA3">
        <w:rPr>
          <w:color w:val="000000" w:themeColor="dark1"/>
          <w:sz w:val="28"/>
          <w:szCs w:val="28"/>
        </w:rPr>
        <w:t xml:space="preserve">муниципальной услуги </w:t>
      </w:r>
      <w:r w:rsidR="00415BA3">
        <w:rPr>
          <w:sz w:val="28"/>
          <w:szCs w:val="28"/>
        </w:rPr>
        <w:t>«</w:t>
      </w:r>
      <w:r w:rsidR="00C126AF" w:rsidRPr="00261F81">
        <w:rPr>
          <w:sz w:val="28"/>
          <w:szCs w:val="28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 w:rsidR="00415BA3">
        <w:rPr>
          <w:sz w:val="28"/>
          <w:szCs w:val="28"/>
        </w:rPr>
        <w:t>» в</w:t>
      </w:r>
      <w:r w:rsidR="00415BA3">
        <w:rPr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 w:rsidR="00415BA3">
        <w:rPr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6C9D0F8E" w14:textId="16EEC1A8" w:rsidR="0039512F" w:rsidRPr="0039512F" w:rsidRDefault="004F2C46" w:rsidP="0039512F">
      <w:pPr>
        <w:ind w:firstLine="56"/>
        <w:jc w:val="both"/>
        <w:rPr>
          <w:rFonts w:eastAsia="Calibri"/>
          <w:sz w:val="28"/>
          <w:szCs w:val="28"/>
        </w:rPr>
      </w:pPr>
      <w:r>
        <w:rPr>
          <w:sz w:val="26"/>
        </w:rPr>
        <w:lastRenderedPageBreak/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 xml:space="preserve">4. </w:t>
      </w:r>
      <w:r w:rsidRPr="0039512F">
        <w:rPr>
          <w:sz w:val="28"/>
          <w:szCs w:val="28"/>
        </w:rPr>
        <w:t>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 w:rsidRPr="0039512F">
        <w:rPr>
          <w:sz w:val="28"/>
          <w:szCs w:val="28"/>
        </w:rPr>
        <w:t xml:space="preserve"> </w:t>
      </w:r>
      <w:r w:rsidRPr="0039512F">
        <w:rPr>
          <w:sz w:val="28"/>
          <w:szCs w:val="28"/>
        </w:rPr>
        <w:t xml:space="preserve">в </w:t>
      </w:r>
      <w:r w:rsidRPr="00170562">
        <w:rPr>
          <w:sz w:val="28"/>
          <w:szCs w:val="28"/>
        </w:rPr>
        <w:t xml:space="preserve">части </w:t>
      </w:r>
      <w:r w:rsidR="00FF38BF" w:rsidRPr="00170562">
        <w:rPr>
          <w:sz w:val="28"/>
          <w:szCs w:val="28"/>
        </w:rPr>
        <w:t xml:space="preserve">соблюдения установленной формы </w:t>
      </w:r>
      <w:r w:rsidR="0039512F" w:rsidRPr="00170562">
        <w:rPr>
          <w:sz w:val="28"/>
          <w:szCs w:val="28"/>
        </w:rPr>
        <w:t xml:space="preserve">подачи </w:t>
      </w:r>
      <w:r w:rsidR="0039512F" w:rsidRPr="00170562">
        <w:rPr>
          <w:rFonts w:eastAsia="Calibri"/>
          <w:sz w:val="28"/>
          <w:szCs w:val="28"/>
        </w:rPr>
        <w:t>заявления о предоставлении муниципальной услуги и пакета документов</w:t>
      </w:r>
      <w:r w:rsidR="00C74D7B">
        <w:rPr>
          <w:rFonts w:eastAsia="Calibri"/>
          <w:sz w:val="28"/>
          <w:szCs w:val="28"/>
        </w:rPr>
        <w:t>.</w:t>
      </w:r>
    </w:p>
    <w:p w14:paraId="6548BED5" w14:textId="1F57F42E" w:rsidR="00B403F3" w:rsidRPr="009F1CFD" w:rsidRDefault="004F2C46" w:rsidP="00B403F3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A91905">
        <w:rPr>
          <w:sz w:val="28"/>
          <w:szCs w:val="28"/>
        </w:rPr>
        <w:t xml:space="preserve">  </w:t>
      </w:r>
      <w:r w:rsidR="00B403F3">
        <w:rPr>
          <w:sz w:val="28"/>
          <w:szCs w:val="28"/>
        </w:rPr>
        <w:tab/>
      </w:r>
      <w:r w:rsidRPr="009F1CFD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9F1CFD">
        <w:rPr>
          <w:sz w:val="28"/>
          <w:szCs w:val="28"/>
        </w:rPr>
        <w:t>Выселковский</w:t>
      </w:r>
      <w:proofErr w:type="spellEnd"/>
      <w:r w:rsidR="00B403F3" w:rsidRPr="009F1CFD">
        <w:rPr>
          <w:sz w:val="28"/>
          <w:szCs w:val="28"/>
        </w:rPr>
        <w:t xml:space="preserve"> муниципальный район Краснодарского края</w:t>
      </w:r>
      <w:r w:rsidRPr="009F1CFD">
        <w:rPr>
          <w:sz w:val="28"/>
          <w:szCs w:val="28"/>
        </w:rPr>
        <w:t xml:space="preserve"> в отношениях с потенциальными адресатами предусмотрено</w:t>
      </w:r>
      <w:r w:rsidR="00837502" w:rsidRPr="009F1CFD">
        <w:rPr>
          <w:sz w:val="28"/>
          <w:szCs w:val="28"/>
        </w:rPr>
        <w:t xml:space="preserve"> в </w:t>
      </w:r>
      <w:proofErr w:type="gramStart"/>
      <w:r w:rsidR="00837502" w:rsidRPr="009F1CFD">
        <w:rPr>
          <w:sz w:val="28"/>
          <w:szCs w:val="28"/>
        </w:rPr>
        <w:t xml:space="preserve">части </w:t>
      </w:r>
      <w:r w:rsidRPr="009F1CFD">
        <w:rPr>
          <w:sz w:val="28"/>
          <w:szCs w:val="28"/>
        </w:rPr>
        <w:t xml:space="preserve"> </w:t>
      </w:r>
      <w:r w:rsidR="00A81B99" w:rsidRPr="009F1CFD">
        <w:rPr>
          <w:sz w:val="28"/>
          <w:szCs w:val="28"/>
        </w:rPr>
        <w:t>о</w:t>
      </w:r>
      <w:r w:rsidR="00A81B99" w:rsidRPr="009F1CFD">
        <w:rPr>
          <w:sz w:val="28"/>
          <w:szCs w:val="28"/>
          <w:lang w:bidi="ru-RU"/>
        </w:rPr>
        <w:t>существления</w:t>
      </w:r>
      <w:proofErr w:type="gramEnd"/>
      <w:r w:rsidR="00A81B99" w:rsidRPr="009F1CFD">
        <w:rPr>
          <w:sz w:val="28"/>
          <w:szCs w:val="28"/>
          <w:lang w:bidi="ru-RU"/>
        </w:rPr>
        <w:t xml:space="preserve"> функций по </w:t>
      </w:r>
      <w:r w:rsidR="00B403F3" w:rsidRPr="009F1CFD">
        <w:rPr>
          <w:sz w:val="28"/>
          <w:szCs w:val="28"/>
        </w:rPr>
        <w:t>профилированию заявителя;</w:t>
      </w:r>
    </w:p>
    <w:p w14:paraId="20903FF3" w14:textId="2B9FFB17" w:rsidR="009226AF" w:rsidRPr="009F1CFD" w:rsidRDefault="009226AF" w:rsidP="009F1CFD">
      <w:pPr>
        <w:widowControl w:val="0"/>
        <w:tabs>
          <w:tab w:val="left" w:pos="993"/>
        </w:tabs>
        <w:jc w:val="both"/>
        <w:rPr>
          <w:sz w:val="28"/>
          <w:szCs w:val="28"/>
          <w:lang w:bidi="ru-RU"/>
        </w:rPr>
      </w:pPr>
      <w:r w:rsidRPr="009F1CFD">
        <w:rPr>
          <w:sz w:val="28"/>
          <w:szCs w:val="28"/>
          <w:lang w:bidi="ru-RU"/>
        </w:rPr>
        <w:t xml:space="preserve">в </w:t>
      </w:r>
      <w:proofErr w:type="gramStart"/>
      <w:r w:rsidRPr="009F1CFD">
        <w:rPr>
          <w:sz w:val="28"/>
          <w:szCs w:val="28"/>
          <w:lang w:bidi="ru-RU"/>
        </w:rPr>
        <w:t xml:space="preserve">части </w:t>
      </w:r>
      <w:r w:rsidRPr="009F1CFD">
        <w:rPr>
          <w:sz w:val="28"/>
          <w:szCs w:val="28"/>
        </w:rPr>
        <w:t xml:space="preserve"> проверки</w:t>
      </w:r>
      <w:proofErr w:type="gramEnd"/>
      <w:r w:rsidRPr="009F1CFD">
        <w:rPr>
          <w:sz w:val="28"/>
          <w:szCs w:val="28"/>
        </w:rPr>
        <w:t xml:space="preserve"> правильности оформления представленных заявителями заявления и документов и определения их соответствия требованиям законодательства Российской Федерации; подготовки межведомственных запросов; принятия решения  о</w:t>
      </w:r>
      <w:r w:rsidR="00B403F3" w:rsidRPr="009F1CFD">
        <w:rPr>
          <w:sz w:val="28"/>
          <w:szCs w:val="28"/>
        </w:rPr>
        <w:t xml:space="preserve"> приостановлени</w:t>
      </w:r>
      <w:r w:rsidRPr="009F1CFD">
        <w:rPr>
          <w:sz w:val="28"/>
          <w:szCs w:val="28"/>
        </w:rPr>
        <w:t>и</w:t>
      </w:r>
      <w:r w:rsidR="00B403F3" w:rsidRPr="009F1CFD">
        <w:rPr>
          <w:sz w:val="28"/>
          <w:szCs w:val="28"/>
        </w:rPr>
        <w:t xml:space="preserve"> предоставления Услуги;</w:t>
      </w:r>
      <w:r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приняти</w:t>
      </w:r>
      <w:r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решения о предоставлении (об отказе в предоставлении) Услуги;</w:t>
      </w:r>
      <w:r w:rsidR="009F1CFD"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предоставлени</w:t>
      </w:r>
      <w:r w:rsidR="009F1CFD"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результата Услуги.</w:t>
      </w:r>
      <w:r w:rsidR="00A81B99" w:rsidRPr="009F1CFD">
        <w:rPr>
          <w:sz w:val="28"/>
          <w:szCs w:val="28"/>
          <w:lang w:bidi="ru-RU"/>
        </w:rPr>
        <w:t xml:space="preserve"> </w:t>
      </w:r>
    </w:p>
    <w:p w14:paraId="7D298625" w14:textId="3DFF033F" w:rsidR="00385E89" w:rsidRPr="00DE0933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DE0933">
        <w:rPr>
          <w:sz w:val="28"/>
        </w:rPr>
        <w:t xml:space="preserve">5. Риски </w:t>
      </w:r>
      <w:proofErr w:type="spellStart"/>
      <w:r w:rsidRPr="00DE0933">
        <w:rPr>
          <w:sz w:val="28"/>
        </w:rPr>
        <w:t>недостижения</w:t>
      </w:r>
      <w:proofErr w:type="spellEnd"/>
      <w:r w:rsidRPr="00DE0933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DE0933">
        <w:rPr>
          <w:sz w:val="28"/>
        </w:rPr>
        <w:t>Выселковский</w:t>
      </w:r>
      <w:proofErr w:type="spellEnd"/>
      <w:r w:rsidRPr="00DE0933">
        <w:rPr>
          <w:sz w:val="28"/>
        </w:rPr>
        <w:t xml:space="preserve"> район заключаются в следующих несоответствиях</w:t>
      </w:r>
      <w:r w:rsidR="00C22619" w:rsidRPr="00DE0933">
        <w:rPr>
          <w:sz w:val="28"/>
        </w:rPr>
        <w:t>, пробелах и неточностях</w:t>
      </w:r>
      <w:r w:rsidR="00E30002" w:rsidRPr="00DE0933">
        <w:rPr>
          <w:sz w:val="28"/>
        </w:rPr>
        <w:t xml:space="preserve">: </w:t>
      </w:r>
    </w:p>
    <w:p w14:paraId="26CC1E67" w14:textId="207D6E3D" w:rsidR="00C74D7B" w:rsidRPr="00DE0933" w:rsidRDefault="00A34452" w:rsidP="001A51EC">
      <w:pPr>
        <w:tabs>
          <w:tab w:val="left" w:pos="1027"/>
        </w:tabs>
        <w:jc w:val="both"/>
        <w:rPr>
          <w:sz w:val="28"/>
        </w:rPr>
      </w:pPr>
      <w:r w:rsidRPr="00DE0933">
        <w:rPr>
          <w:sz w:val="28"/>
        </w:rPr>
        <w:tab/>
        <w:t xml:space="preserve">1) </w:t>
      </w:r>
      <w:proofErr w:type="gramStart"/>
      <w:r w:rsidR="00DE0933" w:rsidRPr="00DE0933">
        <w:rPr>
          <w:sz w:val="28"/>
        </w:rPr>
        <w:t>В</w:t>
      </w:r>
      <w:proofErr w:type="gramEnd"/>
      <w:r w:rsidR="00DE0933" w:rsidRPr="00DE0933">
        <w:rPr>
          <w:sz w:val="28"/>
        </w:rPr>
        <w:t xml:space="preserve"> разделе 2.7</w:t>
      </w:r>
      <w:r w:rsidRPr="00DE0933">
        <w:rPr>
          <w:sz w:val="28"/>
        </w:rPr>
        <w:t xml:space="preserve"> административно</w:t>
      </w:r>
      <w:r w:rsidR="00DE0933" w:rsidRPr="00DE0933">
        <w:rPr>
          <w:sz w:val="28"/>
        </w:rPr>
        <w:t>го</w:t>
      </w:r>
      <w:r w:rsidRPr="00DE0933">
        <w:rPr>
          <w:sz w:val="28"/>
        </w:rPr>
        <w:t xml:space="preserve"> регламент</w:t>
      </w:r>
      <w:r w:rsidR="00DE0933" w:rsidRPr="00DE0933">
        <w:rPr>
          <w:sz w:val="28"/>
        </w:rPr>
        <w:t>а</w:t>
      </w:r>
      <w:r w:rsidRPr="00DE0933">
        <w:rPr>
          <w:sz w:val="28"/>
        </w:rPr>
        <w:t xml:space="preserve"> определен перечень оснований для отказа в предоставлении муниципальной услуги</w:t>
      </w:r>
      <w:r w:rsidR="00BF5491" w:rsidRPr="00DE0933">
        <w:rPr>
          <w:sz w:val="28"/>
        </w:rPr>
        <w:t>. Однако</w:t>
      </w:r>
      <w:r w:rsidR="00520F86" w:rsidRPr="00DE0933">
        <w:rPr>
          <w:sz w:val="28"/>
        </w:rPr>
        <w:t>,</w:t>
      </w:r>
      <w:r w:rsidR="00BF5491" w:rsidRPr="00DE0933">
        <w:rPr>
          <w:sz w:val="28"/>
        </w:rPr>
        <w:t xml:space="preserve"> в пунктах 10, 1</w:t>
      </w:r>
      <w:r w:rsidR="00DE0933" w:rsidRPr="00DE0933">
        <w:rPr>
          <w:sz w:val="28"/>
        </w:rPr>
        <w:t>2</w:t>
      </w:r>
      <w:r w:rsidR="00BF5491" w:rsidRPr="00DE0933">
        <w:rPr>
          <w:sz w:val="28"/>
        </w:rPr>
        <w:t xml:space="preserve">, </w:t>
      </w:r>
      <w:proofErr w:type="gramStart"/>
      <w:r w:rsidR="00BF5491" w:rsidRPr="00DE0933">
        <w:rPr>
          <w:sz w:val="28"/>
        </w:rPr>
        <w:t>1</w:t>
      </w:r>
      <w:r w:rsidR="00DE0933" w:rsidRPr="00DE0933">
        <w:rPr>
          <w:sz w:val="28"/>
        </w:rPr>
        <w:t>3  не</w:t>
      </w:r>
      <w:proofErr w:type="gramEnd"/>
      <w:r w:rsidR="00DE0933" w:rsidRPr="00DE0933">
        <w:rPr>
          <w:sz w:val="28"/>
        </w:rPr>
        <w:t xml:space="preserve"> учтены изменения  в статью</w:t>
      </w:r>
      <w:r w:rsidR="00BF5491" w:rsidRPr="00DE0933">
        <w:rPr>
          <w:sz w:val="28"/>
        </w:rPr>
        <w:t xml:space="preserve"> 39.1</w:t>
      </w:r>
      <w:r w:rsidR="00DE0933" w:rsidRPr="00DE0933">
        <w:rPr>
          <w:sz w:val="28"/>
        </w:rPr>
        <w:t>6</w:t>
      </w:r>
      <w:r w:rsidR="00BF5491" w:rsidRPr="00DE0933">
        <w:rPr>
          <w:sz w:val="28"/>
        </w:rPr>
        <w:t xml:space="preserve">   Земельного кодекса</w:t>
      </w:r>
      <w:r w:rsidR="009C7805" w:rsidRPr="00DE0933">
        <w:rPr>
          <w:sz w:val="28"/>
        </w:rPr>
        <w:t xml:space="preserve"> Российской Федерации</w:t>
      </w:r>
      <w:r w:rsidR="00BF5491" w:rsidRPr="00DE0933">
        <w:rPr>
          <w:sz w:val="28"/>
        </w:rPr>
        <w:t>, вступившие в силу с 1 марта 2026 года</w:t>
      </w:r>
      <w:r w:rsidR="00DE0933" w:rsidRPr="00DE0933">
        <w:rPr>
          <w:sz w:val="28"/>
        </w:rPr>
        <w:t xml:space="preserve">. </w:t>
      </w:r>
      <w:r w:rsidR="009C7805" w:rsidRPr="00DE0933">
        <w:rPr>
          <w:sz w:val="28"/>
        </w:rPr>
        <w:t xml:space="preserve">Указанные несоответствия могут привести к ущемлению прав заявителей. Рекомендуем </w:t>
      </w:r>
      <w:proofErr w:type="gramStart"/>
      <w:r w:rsidR="009C7805" w:rsidRPr="00DE0933">
        <w:rPr>
          <w:sz w:val="28"/>
        </w:rPr>
        <w:t>привести  перечень</w:t>
      </w:r>
      <w:proofErr w:type="gramEnd"/>
      <w:r w:rsidR="009C7805" w:rsidRPr="00DE0933">
        <w:rPr>
          <w:sz w:val="28"/>
        </w:rPr>
        <w:t xml:space="preserve"> оснований для отказа в предоставлении муниципальной услуги в соответствие с нормами </w:t>
      </w:r>
      <w:r w:rsidR="000E7AAB" w:rsidRPr="00DE0933">
        <w:rPr>
          <w:sz w:val="28"/>
        </w:rPr>
        <w:t>действующего законодательства;</w:t>
      </w:r>
    </w:p>
    <w:p w14:paraId="5C22B40F" w14:textId="3B9FF05D" w:rsidR="00A17301" w:rsidRDefault="00834690" w:rsidP="00A32E75">
      <w:pPr>
        <w:widowControl w:val="0"/>
        <w:tabs>
          <w:tab w:val="left" w:pos="115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281E8B" w:rsidRPr="00834690">
        <w:rPr>
          <w:sz w:val="28"/>
          <w:szCs w:val="28"/>
        </w:rPr>
        <w:t>)</w:t>
      </w:r>
      <w:r w:rsidR="00A17301" w:rsidRPr="00834690">
        <w:rPr>
          <w:sz w:val="28"/>
          <w:szCs w:val="28"/>
        </w:rPr>
        <w:t xml:space="preserve"> </w:t>
      </w:r>
      <w:r w:rsidR="00BD4731" w:rsidRPr="00834690">
        <w:rPr>
          <w:sz w:val="28"/>
          <w:szCs w:val="28"/>
        </w:rPr>
        <w:t xml:space="preserve">По тексту </w:t>
      </w:r>
      <w:r w:rsidR="00924351" w:rsidRPr="00834690">
        <w:rPr>
          <w:sz w:val="28"/>
          <w:szCs w:val="28"/>
        </w:rPr>
        <w:t xml:space="preserve">административного регламента встречаются </w:t>
      </w:r>
      <w:r w:rsidR="00925959" w:rsidRPr="00834690">
        <w:rPr>
          <w:sz w:val="28"/>
          <w:szCs w:val="28"/>
        </w:rPr>
        <w:t>технические неточности (</w:t>
      </w:r>
      <w:r w:rsidR="005A6E53">
        <w:rPr>
          <w:sz w:val="28"/>
          <w:szCs w:val="28"/>
        </w:rPr>
        <w:t xml:space="preserve">в </w:t>
      </w:r>
      <w:r w:rsidRPr="00834690">
        <w:rPr>
          <w:sz w:val="28"/>
          <w:szCs w:val="28"/>
        </w:rPr>
        <w:t>пункт</w:t>
      </w:r>
      <w:r w:rsidR="005A6E53">
        <w:rPr>
          <w:sz w:val="28"/>
          <w:szCs w:val="28"/>
        </w:rPr>
        <w:t>ах</w:t>
      </w:r>
      <w:r w:rsidRPr="00834690">
        <w:rPr>
          <w:sz w:val="28"/>
          <w:szCs w:val="28"/>
        </w:rPr>
        <w:t xml:space="preserve"> 6, 7 раздела 2.7</w:t>
      </w:r>
      <w:r w:rsidR="005A6E53">
        <w:rPr>
          <w:sz w:val="28"/>
          <w:szCs w:val="28"/>
        </w:rPr>
        <w:t xml:space="preserve"> указана ссылка на Кодекс, однако не определено на какой; в разделе 3.5 неверно указана ссылка на перечень оснований для отказа в выдаче дубликата документа</w:t>
      </w:r>
      <w:r w:rsidR="00925959" w:rsidRPr="00834690">
        <w:rPr>
          <w:sz w:val="28"/>
          <w:szCs w:val="28"/>
        </w:rPr>
        <w:t xml:space="preserve">), которые могут создавать неопределенность </w:t>
      </w:r>
      <w:proofErr w:type="spellStart"/>
      <w:r w:rsidR="00925959" w:rsidRPr="00834690">
        <w:rPr>
          <w:sz w:val="28"/>
          <w:szCs w:val="28"/>
        </w:rPr>
        <w:t>трактования</w:t>
      </w:r>
      <w:proofErr w:type="spellEnd"/>
      <w:r w:rsidR="00925959" w:rsidRPr="00834690">
        <w:rPr>
          <w:sz w:val="28"/>
          <w:szCs w:val="28"/>
        </w:rPr>
        <w:t xml:space="preserve"> и вводить в заблуждение заявителя</w:t>
      </w:r>
      <w:r w:rsidR="007C7558" w:rsidRPr="00834690">
        <w:rPr>
          <w:sz w:val="28"/>
          <w:szCs w:val="28"/>
        </w:rPr>
        <w:t>.</w:t>
      </w:r>
      <w:r w:rsidR="00924351" w:rsidRPr="00834690">
        <w:rPr>
          <w:sz w:val="28"/>
          <w:szCs w:val="28"/>
        </w:rPr>
        <w:t xml:space="preserve"> </w:t>
      </w:r>
      <w:r w:rsidR="0048512D" w:rsidRPr="00834690">
        <w:rPr>
          <w:sz w:val="28"/>
          <w:szCs w:val="28"/>
        </w:rPr>
        <w:t xml:space="preserve"> Рекомендуем </w:t>
      </w:r>
      <w:r w:rsidR="007C7558" w:rsidRPr="00834690">
        <w:rPr>
          <w:sz w:val="28"/>
          <w:szCs w:val="28"/>
        </w:rPr>
        <w:t>устранить данные неточности</w:t>
      </w:r>
      <w:r>
        <w:rPr>
          <w:sz w:val="28"/>
          <w:szCs w:val="28"/>
        </w:rPr>
        <w:t>.</w:t>
      </w:r>
    </w:p>
    <w:p w14:paraId="546B4BC6" w14:textId="6B7D5EBF" w:rsidR="00834690" w:rsidRDefault="00834690" w:rsidP="00A32E75">
      <w:pPr>
        <w:widowControl w:val="0"/>
        <w:tabs>
          <w:tab w:val="left" w:pos="115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сводного отчета, проблема заключается в н</w:t>
      </w:r>
      <w:r>
        <w:rPr>
          <w:rFonts w:eastAsia="Sylfaen"/>
          <w:sz w:val="28"/>
          <w:szCs w:val="28"/>
        </w:rPr>
        <w:t>евозможност</w:t>
      </w:r>
      <w:r>
        <w:rPr>
          <w:rFonts w:eastAsia="Sylfaen"/>
          <w:sz w:val="28"/>
          <w:szCs w:val="28"/>
        </w:rPr>
        <w:t>и</w:t>
      </w:r>
      <w:r>
        <w:rPr>
          <w:rFonts w:eastAsia="Sylfaen"/>
          <w:sz w:val="28"/>
          <w:szCs w:val="28"/>
        </w:rPr>
        <w:t xml:space="preserve"> оказания муниципальной услуги в связи с </w:t>
      </w:r>
      <w:proofErr w:type="gramStart"/>
      <w:r>
        <w:rPr>
          <w:rFonts w:eastAsia="Sylfaen"/>
          <w:sz w:val="28"/>
          <w:szCs w:val="28"/>
        </w:rPr>
        <w:t>несоответствием  структуры</w:t>
      </w:r>
      <w:proofErr w:type="gramEnd"/>
      <w:r>
        <w:rPr>
          <w:rFonts w:eastAsia="Sylfaen"/>
          <w:sz w:val="28"/>
          <w:szCs w:val="28"/>
        </w:rPr>
        <w:t xml:space="preserve"> и отдельных положений  действующего административного регламента </w:t>
      </w:r>
      <w:r>
        <w:rPr>
          <w:color w:val="000000" w:themeColor="dark1"/>
          <w:sz w:val="28"/>
          <w:szCs w:val="28"/>
        </w:rPr>
        <w:t>требованиям федерального и краевого законодательства</w:t>
      </w:r>
      <w:r>
        <w:rPr>
          <w:color w:val="000000" w:themeColor="dark1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принять административный регламент в соответствие </w:t>
      </w:r>
      <w:r>
        <w:rPr>
          <w:color w:val="000000" w:themeColor="dark1"/>
          <w:sz w:val="28"/>
          <w:szCs w:val="28"/>
        </w:rPr>
        <w:t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отношений, в том числе в соответствие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49477E">
        <w:rPr>
          <w:color w:val="000000" w:themeColor="dark1"/>
          <w:sz w:val="28"/>
          <w:szCs w:val="28"/>
        </w:rPr>
        <w:t xml:space="preserve">. Однако, структура и содержание рассматриваемого проекта административного регламента не соответствует требованиям, </w:t>
      </w:r>
      <w:proofErr w:type="gramStart"/>
      <w:r w:rsidR="0049477E">
        <w:rPr>
          <w:color w:val="000000" w:themeColor="dark1"/>
          <w:sz w:val="28"/>
          <w:szCs w:val="28"/>
        </w:rPr>
        <w:t xml:space="preserve">утвержденным  </w:t>
      </w:r>
      <w:r w:rsidR="0049477E">
        <w:rPr>
          <w:color w:val="000000" w:themeColor="dark1"/>
          <w:sz w:val="28"/>
          <w:szCs w:val="28"/>
        </w:rPr>
        <w:t>Постановлением</w:t>
      </w:r>
      <w:proofErr w:type="gramEnd"/>
      <w:r w:rsidR="0049477E">
        <w:rPr>
          <w:color w:val="000000" w:themeColor="dark1"/>
          <w:sz w:val="28"/>
          <w:szCs w:val="28"/>
        </w:rPr>
        <w:t xml:space="preserve"> Правительства РФ от 20 июля 2021 г. № 1228 «Об утверждении Правил разработки и утверждения </w:t>
      </w:r>
      <w:r w:rsidR="0049477E">
        <w:rPr>
          <w:color w:val="000000" w:themeColor="dark1"/>
          <w:sz w:val="28"/>
          <w:szCs w:val="28"/>
        </w:rPr>
        <w:lastRenderedPageBreak/>
        <w:t>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49477E">
        <w:rPr>
          <w:color w:val="000000" w:themeColor="dark1"/>
          <w:sz w:val="28"/>
          <w:szCs w:val="28"/>
        </w:rPr>
        <w:t xml:space="preserve">. </w:t>
      </w:r>
    </w:p>
    <w:p w14:paraId="4826E765" w14:textId="3852D5FC" w:rsidR="00F01C11" w:rsidRDefault="00834690" w:rsidP="0049477E">
      <w:pPr>
        <w:widowControl w:val="0"/>
        <w:tabs>
          <w:tab w:val="left" w:pos="1159"/>
        </w:tabs>
        <w:jc w:val="both"/>
        <w:rPr>
          <w:color w:val="auto"/>
          <w:sz w:val="28"/>
        </w:rPr>
      </w:pPr>
      <w:r>
        <w:rPr>
          <w:sz w:val="28"/>
          <w:szCs w:val="28"/>
        </w:rPr>
        <w:tab/>
      </w:r>
      <w:r w:rsidR="004F2C46">
        <w:rPr>
          <w:sz w:val="28"/>
        </w:rPr>
        <w:t xml:space="preserve">6. </w:t>
      </w:r>
      <w:r w:rsidR="004F2C46">
        <w:t xml:space="preserve"> </w:t>
      </w:r>
      <w:r w:rsidR="004F2C46"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предполагаются в виде затрат на </w:t>
      </w:r>
      <w:r w:rsidR="00F01C11">
        <w:rPr>
          <w:color w:val="auto"/>
          <w:sz w:val="28"/>
        </w:rPr>
        <w:t xml:space="preserve">подготовку и подачу </w:t>
      </w:r>
      <w:r w:rsidR="009F1CFD">
        <w:rPr>
          <w:color w:val="auto"/>
          <w:sz w:val="28"/>
        </w:rPr>
        <w:t>заявления</w:t>
      </w:r>
      <w:r w:rsidR="00F01C11">
        <w:rPr>
          <w:color w:val="auto"/>
          <w:sz w:val="28"/>
        </w:rPr>
        <w:t xml:space="preserve"> и пакета документов,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 w:rsidRPr="000E71B7">
        <w:rPr>
          <w:color w:val="auto"/>
          <w:sz w:val="28"/>
        </w:rPr>
        <w:t xml:space="preserve">и составляют </w:t>
      </w:r>
      <w:r w:rsidR="00F01C11" w:rsidRPr="00140E41">
        <w:rPr>
          <w:color w:val="auto"/>
          <w:sz w:val="28"/>
        </w:rPr>
        <w:t xml:space="preserve">примерно   </w:t>
      </w:r>
      <w:r w:rsidR="00FA31D9" w:rsidRPr="00FA31D9">
        <w:rPr>
          <w:color w:val="auto"/>
          <w:sz w:val="28"/>
        </w:rPr>
        <w:t>1014,</w:t>
      </w:r>
      <w:r w:rsidR="00140E41" w:rsidRPr="00FA31D9">
        <w:rPr>
          <w:color w:val="auto"/>
          <w:sz w:val="28"/>
        </w:rPr>
        <w:t>8</w:t>
      </w:r>
      <w:r w:rsidR="00F01C11" w:rsidRPr="00FA31D9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57375ECC" w14:textId="77777777" w:rsidR="00FA31D9" w:rsidRDefault="00FA31D9" w:rsidP="00FA31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 w14:paraId="023C9F84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sz w:val="28"/>
          <w:szCs w:val="28"/>
          <w:lang w:val="en-US"/>
        </w:rPr>
        <w:t>regulation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6AC0318A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издержек на подготовку и представление запроса и документов:</w:t>
      </w:r>
    </w:p>
    <w:p w14:paraId="6A3969E0" w14:textId="77777777" w:rsidR="00FA31D9" w:rsidRDefault="00FA31D9" w:rsidP="00FA31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14:paraId="379FB90D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14:paraId="058AF92C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требования: информационное;</w:t>
      </w:r>
    </w:p>
    <w:p w14:paraId="3F85D178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информационный элемент: подача з</w:t>
      </w:r>
      <w:r>
        <w:rPr>
          <w:rFonts w:eastAsia="Calibri"/>
          <w:bCs/>
          <w:sz w:val="28"/>
          <w:szCs w:val="28"/>
        </w:rPr>
        <w:t>аявления о предоставлении муниципальной услуги</w:t>
      </w:r>
      <w:r>
        <w:rPr>
          <w:sz w:val="28"/>
          <w:szCs w:val="28"/>
        </w:rPr>
        <w:t>;</w:t>
      </w:r>
    </w:p>
    <w:p w14:paraId="0BC1C330" w14:textId="77777777" w:rsidR="00FA31D9" w:rsidRDefault="00FA31D9" w:rsidP="00FA31D9">
      <w:pPr>
        <w:ind w:firstLine="56"/>
        <w:jc w:val="both"/>
        <w:rPr>
          <w:sz w:val="28"/>
          <w:szCs w:val="28"/>
        </w:rPr>
      </w:pPr>
      <w:r>
        <w:rPr>
          <w:sz w:val="28"/>
          <w:szCs w:val="28"/>
        </w:rPr>
        <w:tab/>
        <w:t>тип элемента: документы, составленные для передачи органам власти;</w:t>
      </w:r>
    </w:p>
    <w:p w14:paraId="2369ACB4" w14:textId="77777777" w:rsidR="00FA31D9" w:rsidRDefault="00FA31D9" w:rsidP="00FA31D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масштаб:</w:t>
      </w:r>
      <w:r>
        <w:rPr>
          <w:sz w:val="28"/>
          <w:szCs w:val="28"/>
        </w:rPr>
        <w:t xml:space="preserve"> субъекты регулирования – 1.   </w:t>
      </w:r>
    </w:p>
    <w:p w14:paraId="28134BE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частота представления:</w:t>
      </w:r>
      <w:r>
        <w:rPr>
          <w:sz w:val="28"/>
          <w:szCs w:val="28"/>
        </w:rPr>
        <w:t xml:space="preserve"> 1 пакет документов 1 раз.   </w:t>
      </w:r>
    </w:p>
    <w:p w14:paraId="0754E1CD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Действия:</w:t>
      </w:r>
      <w:r>
        <w:rPr>
          <w:sz w:val="28"/>
          <w:szCs w:val="28"/>
        </w:rPr>
        <w:t xml:space="preserve"> </w:t>
      </w:r>
    </w:p>
    <w:p w14:paraId="5E671E02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Написание любого документа низкого уровня сложности (менее 5 стр. печатного текста) – 0,5 чел./часов.</w:t>
      </w:r>
    </w:p>
    <w:p w14:paraId="34F716D5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Копирование документов – 0,5 чел./часов.</w:t>
      </w:r>
    </w:p>
    <w:p w14:paraId="0633B6A2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14:paraId="08F222B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Тип требования: приобретение расходных материалов;</w:t>
      </w:r>
    </w:p>
    <w:p w14:paraId="4C2BAE36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Раздел требования: содержательное;</w:t>
      </w:r>
    </w:p>
    <w:p w14:paraId="42C729A1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Список приобретений:</w:t>
      </w:r>
    </w:p>
    <w:p w14:paraId="6D94E16C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Затраты на расходные материалы и канцелярские товары – 100 руб.</w:t>
      </w:r>
    </w:p>
    <w:p w14:paraId="0398E792" w14:textId="3EE7280F" w:rsidR="00FA31D9" w:rsidRDefault="00FA31D9" w:rsidP="00FA31D9">
      <w:pPr>
        <w:shd w:val="clear" w:color="auto" w:fill="FFFFFF"/>
        <w:ind w:firstLine="720"/>
        <w:rPr>
          <w:color w:val="000000" w:themeColor="dark1"/>
          <w:sz w:val="28"/>
          <w:szCs w:val="28"/>
        </w:rPr>
      </w:pPr>
      <w:r>
        <w:rPr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bCs/>
          <w:sz w:val="28"/>
          <w:szCs w:val="28"/>
        </w:rPr>
        <w:t>Выселковский</w:t>
      </w:r>
      <w:proofErr w:type="spellEnd"/>
      <w:r>
        <w:rPr>
          <w:bCs/>
          <w:sz w:val="28"/>
          <w:szCs w:val="28"/>
        </w:rPr>
        <w:t xml:space="preserve"> район по состоянию на 1 января 2026 г. согласно данным органов статистики:</w:t>
      </w:r>
      <w:r>
        <w:rPr>
          <w:sz w:val="28"/>
          <w:szCs w:val="28"/>
        </w:rPr>
        <w:t xml:space="preserve"> 76842,00 руб.</w:t>
      </w:r>
    </w:p>
    <w:p w14:paraId="1BF87EEB" w14:textId="01930DC1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Средняя стоимость часа работы:</w:t>
      </w:r>
      <w:r>
        <w:rPr>
          <w:sz w:val="28"/>
          <w:szCs w:val="28"/>
        </w:rPr>
        <w:t xml:space="preserve"> 457,39 </w:t>
      </w:r>
      <w:proofErr w:type="gramStart"/>
      <w:r>
        <w:rPr>
          <w:sz w:val="28"/>
          <w:szCs w:val="28"/>
        </w:rPr>
        <w:t>руб.(</w:t>
      </w:r>
      <w:proofErr w:type="gramEnd"/>
      <w:r>
        <w:rPr>
          <w:sz w:val="28"/>
          <w:szCs w:val="28"/>
        </w:rPr>
        <w:t xml:space="preserve">76842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/21 рабочий день/8 час.) </w:t>
      </w:r>
    </w:p>
    <w:p w14:paraId="2729BDA9" w14:textId="5CCCD314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Стоимость требования: 1014,8 руб. ((454,85*(0,5+0,5+1) +100) в расчете на 1-го заявителя. </w:t>
      </w:r>
    </w:p>
    <w:p w14:paraId="4B4FFE1C" w14:textId="75BE1F79" w:rsidR="00C31F4E" w:rsidRPr="00E46F0B" w:rsidRDefault="00C31F4E" w:rsidP="00F076E8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color w:val="auto"/>
          <w:sz w:val="28"/>
        </w:rPr>
      </w:pP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1E3CDB88" w:rsidR="008244E1" w:rsidRPr="00C31F4E" w:rsidRDefault="004F2C46">
      <w:pPr>
        <w:widowControl w:val="0"/>
        <w:ind w:firstLine="851"/>
        <w:jc w:val="both"/>
        <w:rPr>
          <w:sz w:val="28"/>
          <w:szCs w:val="28"/>
        </w:rPr>
      </w:pPr>
      <w:r w:rsidRPr="00A32E75">
        <w:rPr>
          <w:sz w:val="28"/>
        </w:rPr>
        <w:t xml:space="preserve">Расходы бюджета муниципального образования </w:t>
      </w:r>
      <w:proofErr w:type="spellStart"/>
      <w:r w:rsidRPr="00A32E75">
        <w:rPr>
          <w:sz w:val="28"/>
        </w:rPr>
        <w:t>Выселковский</w:t>
      </w:r>
      <w:proofErr w:type="spellEnd"/>
      <w:r w:rsidRPr="00A32E75">
        <w:rPr>
          <w:sz w:val="28"/>
        </w:rPr>
        <w:t xml:space="preserve"> район, </w:t>
      </w:r>
      <w:r w:rsidRPr="00A32E75">
        <w:rPr>
          <w:sz w:val="28"/>
        </w:rPr>
        <w:lastRenderedPageBreak/>
        <w:t xml:space="preserve">понесённые от регулирующего воздействия предлагаемого проекта муниципального нормативного правового </w:t>
      </w:r>
      <w:proofErr w:type="gramStart"/>
      <w:r w:rsidRPr="00A32E75">
        <w:rPr>
          <w:sz w:val="28"/>
        </w:rPr>
        <w:t>акта</w:t>
      </w:r>
      <w:r w:rsidR="00C31F4E" w:rsidRPr="00A32E75">
        <w:rPr>
          <w:sz w:val="28"/>
        </w:rPr>
        <w:t xml:space="preserve"> </w:t>
      </w:r>
      <w:r w:rsidR="00F72462" w:rsidRPr="00A32E75">
        <w:rPr>
          <w:sz w:val="28"/>
        </w:rPr>
        <w:t xml:space="preserve"> </w:t>
      </w:r>
      <w:r w:rsidR="0068075A">
        <w:rPr>
          <w:sz w:val="28"/>
        </w:rPr>
        <w:t>не</w:t>
      </w:r>
      <w:proofErr w:type="gramEnd"/>
      <w:r w:rsidR="0068075A">
        <w:rPr>
          <w:sz w:val="28"/>
        </w:rPr>
        <w:t xml:space="preserve"> </w:t>
      </w:r>
      <w:r w:rsidR="00C31F4E" w:rsidRPr="00A32E75">
        <w:rPr>
          <w:sz w:val="28"/>
          <w:szCs w:val="28"/>
        </w:rPr>
        <w:t>предполагаются</w:t>
      </w:r>
      <w:r w:rsidR="0068075A">
        <w:rPr>
          <w:sz w:val="28"/>
          <w:szCs w:val="28"/>
        </w:rPr>
        <w:t>.</w:t>
      </w:r>
      <w:r w:rsidR="00C31F4E" w:rsidRPr="00A32E75">
        <w:rPr>
          <w:sz w:val="28"/>
          <w:szCs w:val="28"/>
        </w:rPr>
        <w:t xml:space="preserve"> </w:t>
      </w:r>
    </w:p>
    <w:p w14:paraId="7361EA59" w14:textId="2D4557BD" w:rsidR="00F72462" w:rsidRPr="0068075A" w:rsidRDefault="004F2C46" w:rsidP="00A32E75">
      <w:pPr>
        <w:ind w:firstLine="708"/>
        <w:jc w:val="both"/>
        <w:outlineLvl w:val="2"/>
        <w:rPr>
          <w:sz w:val="28"/>
          <w:szCs w:val="28"/>
        </w:rPr>
      </w:pPr>
      <w:r w:rsidRPr="00F72462">
        <w:rPr>
          <w:sz w:val="28"/>
          <w:szCs w:val="28"/>
        </w:rPr>
        <w:t xml:space="preserve">Доходы бюджета муниципального образования </w:t>
      </w:r>
      <w:proofErr w:type="spellStart"/>
      <w:r w:rsidRPr="00F72462">
        <w:rPr>
          <w:sz w:val="28"/>
          <w:szCs w:val="28"/>
        </w:rPr>
        <w:t>Выселковский</w:t>
      </w:r>
      <w:proofErr w:type="spellEnd"/>
      <w:r w:rsidRPr="00F72462">
        <w:rPr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F72462">
        <w:rPr>
          <w:sz w:val="28"/>
          <w:szCs w:val="28"/>
        </w:rPr>
        <w:t xml:space="preserve"> </w:t>
      </w:r>
      <w:r w:rsidR="00C31F4E" w:rsidRPr="0068075A">
        <w:rPr>
          <w:sz w:val="28"/>
          <w:szCs w:val="28"/>
        </w:rPr>
        <w:t xml:space="preserve">предполагаются </w:t>
      </w:r>
      <w:proofErr w:type="gramStart"/>
      <w:r w:rsidR="00C31F4E" w:rsidRPr="0068075A">
        <w:rPr>
          <w:sz w:val="28"/>
          <w:szCs w:val="28"/>
        </w:rPr>
        <w:t xml:space="preserve">от </w:t>
      </w:r>
      <w:r w:rsidR="0068075A" w:rsidRPr="0068075A">
        <w:rPr>
          <w:sz w:val="28"/>
          <w:szCs w:val="28"/>
        </w:rPr>
        <w:t xml:space="preserve"> п</w:t>
      </w:r>
      <w:r w:rsidR="0068075A" w:rsidRPr="0068075A">
        <w:rPr>
          <w:color w:val="000000" w:themeColor="dark1"/>
          <w:sz w:val="28"/>
          <w:szCs w:val="28"/>
        </w:rPr>
        <w:t>редоставления</w:t>
      </w:r>
      <w:proofErr w:type="gramEnd"/>
      <w:r w:rsidR="0068075A" w:rsidRPr="0068075A">
        <w:rPr>
          <w:color w:val="000000" w:themeColor="dark1"/>
          <w:sz w:val="28"/>
          <w:szCs w:val="28"/>
        </w:rPr>
        <w:t xml:space="preserve"> в аренду без проведения торгов земельного участка, на котором расположен объект незавершенного строительства</w:t>
      </w:r>
      <w:r w:rsidR="0068075A" w:rsidRPr="0068075A">
        <w:rPr>
          <w:sz w:val="28"/>
          <w:szCs w:val="28"/>
        </w:rPr>
        <w:t xml:space="preserve">. Рассчитать доходы не представляется возможным, так как стоимость аренды земельного участка зависит </w:t>
      </w:r>
      <w:proofErr w:type="gramStart"/>
      <w:r w:rsidR="0068075A" w:rsidRPr="0068075A">
        <w:rPr>
          <w:sz w:val="28"/>
          <w:szCs w:val="28"/>
        </w:rPr>
        <w:t>от  кадастровой</w:t>
      </w:r>
      <w:proofErr w:type="gramEnd"/>
      <w:r w:rsidR="0068075A" w:rsidRPr="0068075A">
        <w:rPr>
          <w:sz w:val="28"/>
          <w:szCs w:val="28"/>
        </w:rPr>
        <w:t xml:space="preserve"> стоимости земельного участка.</w:t>
      </w:r>
    </w:p>
    <w:p w14:paraId="4C000000" w14:textId="29C8F189" w:rsidR="008244E1" w:rsidRPr="004D30C2" w:rsidRDefault="004F2C46" w:rsidP="00F7246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D30C2">
        <w:rPr>
          <w:rFonts w:ascii="Times New Roman" w:hAnsi="Times New Roman"/>
          <w:sz w:val="28"/>
          <w:szCs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68075A">
        <w:rPr>
          <w:rFonts w:ascii="Times New Roman" w:hAnsi="Times New Roman"/>
          <w:sz w:val="28"/>
          <w:szCs w:val="28"/>
        </w:rPr>
        <w:t>1</w:t>
      </w:r>
      <w:r w:rsidR="004D30C2" w:rsidRPr="004D30C2">
        <w:rPr>
          <w:rFonts w:ascii="Times New Roman" w:hAnsi="Times New Roman"/>
          <w:sz w:val="28"/>
          <w:szCs w:val="28"/>
        </w:rPr>
        <w:t>2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 по </w:t>
      </w:r>
      <w:r w:rsidR="0068075A">
        <w:rPr>
          <w:rFonts w:ascii="Times New Roman" w:hAnsi="Times New Roman"/>
          <w:sz w:val="28"/>
          <w:szCs w:val="28"/>
        </w:rPr>
        <w:t>25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Pr="005A6E53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 w:rsidRPr="005A6E53"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 w:rsidRPr="005A6E53"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721A2816" w14:textId="77777777" w:rsidR="005A6E53" w:rsidRDefault="005A6E53">
      <w:pPr>
        <w:ind w:firstLine="851"/>
        <w:jc w:val="both"/>
        <w:rPr>
          <w:sz w:val="28"/>
        </w:rPr>
      </w:pPr>
      <w:bookmarkStart w:id="0" w:name="_GoBack"/>
      <w:bookmarkEnd w:id="0"/>
    </w:p>
    <w:p w14:paraId="74996A8E" w14:textId="77777777" w:rsidR="00350FB8" w:rsidRDefault="00350FB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77777777" w:rsidR="000D295B" w:rsidRDefault="000D295B">
      <w:pPr>
        <w:rPr>
          <w:sz w:val="28"/>
        </w:rPr>
      </w:pPr>
    </w:p>
    <w:p w14:paraId="5C000000" w14:textId="1CDEF56F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  <w:r w:rsidR="0068075A" w:rsidRPr="0068075A">
        <w:rPr>
          <w:sz w:val="28"/>
          <w:szCs w:val="28"/>
        </w:rPr>
        <w:t>01</w:t>
      </w:r>
      <w:r w:rsidR="00C72C97" w:rsidRPr="0068075A">
        <w:rPr>
          <w:sz w:val="28"/>
          <w:szCs w:val="28"/>
        </w:rPr>
        <w:t>.0</w:t>
      </w:r>
      <w:r w:rsidR="0068075A" w:rsidRPr="0068075A">
        <w:rPr>
          <w:sz w:val="28"/>
          <w:szCs w:val="28"/>
        </w:rPr>
        <w:t>4</w:t>
      </w:r>
      <w:r w:rsidR="00C72C97" w:rsidRPr="0068075A">
        <w:rPr>
          <w:sz w:val="28"/>
          <w:szCs w:val="28"/>
        </w:rPr>
        <w:t>.202</w:t>
      </w:r>
      <w:r w:rsidR="004D30C2" w:rsidRPr="0068075A">
        <w:rPr>
          <w:sz w:val="28"/>
          <w:szCs w:val="28"/>
        </w:rPr>
        <w:t>6</w:t>
      </w:r>
      <w:r w:rsidRPr="0068075A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8244E1" w:rsidSect="000D295B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62F6E"/>
    <w:rsid w:val="000A4B62"/>
    <w:rsid w:val="000B14B1"/>
    <w:rsid w:val="000C377E"/>
    <w:rsid w:val="000C68FA"/>
    <w:rsid w:val="000D295B"/>
    <w:rsid w:val="000D4003"/>
    <w:rsid w:val="000E7AAB"/>
    <w:rsid w:val="00112339"/>
    <w:rsid w:val="00140E41"/>
    <w:rsid w:val="001507E0"/>
    <w:rsid w:val="00151E0A"/>
    <w:rsid w:val="00170562"/>
    <w:rsid w:val="001A51EC"/>
    <w:rsid w:val="001B50E4"/>
    <w:rsid w:val="001D36B1"/>
    <w:rsid w:val="001E3F57"/>
    <w:rsid w:val="00201349"/>
    <w:rsid w:val="00202D83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2D1F35"/>
    <w:rsid w:val="003032B4"/>
    <w:rsid w:val="00314257"/>
    <w:rsid w:val="00315037"/>
    <w:rsid w:val="0031634E"/>
    <w:rsid w:val="00350FB8"/>
    <w:rsid w:val="00360DC3"/>
    <w:rsid w:val="00364BEF"/>
    <w:rsid w:val="00385E89"/>
    <w:rsid w:val="0039512F"/>
    <w:rsid w:val="003C16CF"/>
    <w:rsid w:val="003C4067"/>
    <w:rsid w:val="003D6179"/>
    <w:rsid w:val="00415BA3"/>
    <w:rsid w:val="00420F88"/>
    <w:rsid w:val="00421DBA"/>
    <w:rsid w:val="00424C13"/>
    <w:rsid w:val="00431FF0"/>
    <w:rsid w:val="00456640"/>
    <w:rsid w:val="0048512D"/>
    <w:rsid w:val="0049477E"/>
    <w:rsid w:val="004A6D04"/>
    <w:rsid w:val="004A6F14"/>
    <w:rsid w:val="004D30C2"/>
    <w:rsid w:val="004D33E2"/>
    <w:rsid w:val="004E03E9"/>
    <w:rsid w:val="004F2C46"/>
    <w:rsid w:val="005060A4"/>
    <w:rsid w:val="00520F86"/>
    <w:rsid w:val="005A6E53"/>
    <w:rsid w:val="005F3548"/>
    <w:rsid w:val="00606F44"/>
    <w:rsid w:val="00617C7A"/>
    <w:rsid w:val="00630A67"/>
    <w:rsid w:val="00640404"/>
    <w:rsid w:val="006445EE"/>
    <w:rsid w:val="006538BB"/>
    <w:rsid w:val="006540ED"/>
    <w:rsid w:val="00654FDD"/>
    <w:rsid w:val="0068075A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37B05"/>
    <w:rsid w:val="007454AF"/>
    <w:rsid w:val="007462EC"/>
    <w:rsid w:val="00764084"/>
    <w:rsid w:val="0079283F"/>
    <w:rsid w:val="00795A23"/>
    <w:rsid w:val="007A693A"/>
    <w:rsid w:val="007C0A8B"/>
    <w:rsid w:val="007C7558"/>
    <w:rsid w:val="007D64F8"/>
    <w:rsid w:val="007F3AD2"/>
    <w:rsid w:val="007F60FC"/>
    <w:rsid w:val="00801A64"/>
    <w:rsid w:val="0080685F"/>
    <w:rsid w:val="00810E5A"/>
    <w:rsid w:val="008244E1"/>
    <w:rsid w:val="00833238"/>
    <w:rsid w:val="00834690"/>
    <w:rsid w:val="00837502"/>
    <w:rsid w:val="0086512D"/>
    <w:rsid w:val="008913DF"/>
    <w:rsid w:val="008A4671"/>
    <w:rsid w:val="008A791E"/>
    <w:rsid w:val="008B436A"/>
    <w:rsid w:val="008D4BB3"/>
    <w:rsid w:val="009226AF"/>
    <w:rsid w:val="009240A7"/>
    <w:rsid w:val="00924351"/>
    <w:rsid w:val="00925959"/>
    <w:rsid w:val="00941141"/>
    <w:rsid w:val="00974DB1"/>
    <w:rsid w:val="009A6ABA"/>
    <w:rsid w:val="009B2A7E"/>
    <w:rsid w:val="009C7805"/>
    <w:rsid w:val="009D04D6"/>
    <w:rsid w:val="009E1F86"/>
    <w:rsid w:val="009F1CFD"/>
    <w:rsid w:val="00A17301"/>
    <w:rsid w:val="00A2117E"/>
    <w:rsid w:val="00A223CA"/>
    <w:rsid w:val="00A23E09"/>
    <w:rsid w:val="00A250A9"/>
    <w:rsid w:val="00A32E75"/>
    <w:rsid w:val="00A34452"/>
    <w:rsid w:val="00A403E3"/>
    <w:rsid w:val="00A76E17"/>
    <w:rsid w:val="00A81B99"/>
    <w:rsid w:val="00A90B49"/>
    <w:rsid w:val="00A91905"/>
    <w:rsid w:val="00AA56C4"/>
    <w:rsid w:val="00AC2036"/>
    <w:rsid w:val="00B05F38"/>
    <w:rsid w:val="00B128BB"/>
    <w:rsid w:val="00B33380"/>
    <w:rsid w:val="00B403F3"/>
    <w:rsid w:val="00B516B2"/>
    <w:rsid w:val="00B54426"/>
    <w:rsid w:val="00B60978"/>
    <w:rsid w:val="00B75518"/>
    <w:rsid w:val="00BB0B29"/>
    <w:rsid w:val="00BD4731"/>
    <w:rsid w:val="00BF5491"/>
    <w:rsid w:val="00C05DBB"/>
    <w:rsid w:val="00C068F4"/>
    <w:rsid w:val="00C126AF"/>
    <w:rsid w:val="00C22619"/>
    <w:rsid w:val="00C31F4E"/>
    <w:rsid w:val="00C72C97"/>
    <w:rsid w:val="00C74D7B"/>
    <w:rsid w:val="00C81127"/>
    <w:rsid w:val="00C92A0E"/>
    <w:rsid w:val="00C93D82"/>
    <w:rsid w:val="00C9574B"/>
    <w:rsid w:val="00CB1A5C"/>
    <w:rsid w:val="00CD49CD"/>
    <w:rsid w:val="00CE705B"/>
    <w:rsid w:val="00D47BD2"/>
    <w:rsid w:val="00D61D63"/>
    <w:rsid w:val="00D731D1"/>
    <w:rsid w:val="00DA7BD7"/>
    <w:rsid w:val="00DB19EB"/>
    <w:rsid w:val="00DE0933"/>
    <w:rsid w:val="00DE59B4"/>
    <w:rsid w:val="00E04C3F"/>
    <w:rsid w:val="00E30002"/>
    <w:rsid w:val="00E32375"/>
    <w:rsid w:val="00E346AD"/>
    <w:rsid w:val="00E41C3C"/>
    <w:rsid w:val="00E745E2"/>
    <w:rsid w:val="00E92E20"/>
    <w:rsid w:val="00E93DB3"/>
    <w:rsid w:val="00EB369D"/>
    <w:rsid w:val="00ED54BA"/>
    <w:rsid w:val="00EE264A"/>
    <w:rsid w:val="00EE65E5"/>
    <w:rsid w:val="00F01C11"/>
    <w:rsid w:val="00F051FB"/>
    <w:rsid w:val="00F076E8"/>
    <w:rsid w:val="00F248BB"/>
    <w:rsid w:val="00F31882"/>
    <w:rsid w:val="00F439AB"/>
    <w:rsid w:val="00F53CD2"/>
    <w:rsid w:val="00F66807"/>
    <w:rsid w:val="00F72462"/>
    <w:rsid w:val="00F95005"/>
    <w:rsid w:val="00FA31D9"/>
    <w:rsid w:val="00FA79D8"/>
    <w:rsid w:val="00FA7B41"/>
    <w:rsid w:val="00FF38BF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qFormat/>
    <w:rsid w:val="00941141"/>
    <w:rPr>
      <w:i/>
      <w:iCs/>
    </w:rPr>
  </w:style>
  <w:style w:type="paragraph" w:styleId="af5">
    <w:name w:val="List Paragraph"/>
    <w:basedOn w:val="a"/>
    <w:link w:val="af6"/>
    <w:uiPriority w:val="34"/>
    <w:qFormat/>
    <w:rsid w:val="006F294C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Абзац списка Знак"/>
    <w:link w:val="af5"/>
    <w:uiPriority w:val="34"/>
    <w:qFormat/>
    <w:locked/>
    <w:rsid w:val="00415B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266</cp:revision>
  <cp:lastPrinted>2024-12-27T13:00:00Z</cp:lastPrinted>
  <dcterms:created xsi:type="dcterms:W3CDTF">2025-04-18T14:29:00Z</dcterms:created>
  <dcterms:modified xsi:type="dcterms:W3CDTF">2026-04-03T15:36:00Z</dcterms:modified>
</cp:coreProperties>
</file>