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00000" w14:textId="77777777" w:rsidR="00171590" w:rsidRPr="008B0416" w:rsidRDefault="00171590">
      <w:pPr>
        <w:jc w:val="both"/>
        <w:rPr>
          <w:szCs w:val="28"/>
        </w:rPr>
      </w:pPr>
    </w:p>
    <w:p w14:paraId="07000000" w14:textId="77777777" w:rsidR="00171590" w:rsidRPr="008B0416" w:rsidRDefault="00171590">
      <w:pPr>
        <w:jc w:val="both"/>
        <w:rPr>
          <w:szCs w:val="28"/>
        </w:rPr>
      </w:pPr>
    </w:p>
    <w:p w14:paraId="08000000" w14:textId="77777777" w:rsidR="00171590" w:rsidRPr="008B0416" w:rsidRDefault="00171590">
      <w:pPr>
        <w:jc w:val="both"/>
        <w:rPr>
          <w:szCs w:val="28"/>
        </w:rPr>
      </w:pPr>
    </w:p>
    <w:p w14:paraId="09000000" w14:textId="77777777" w:rsidR="00171590" w:rsidRPr="008B0416" w:rsidRDefault="00171590">
      <w:pPr>
        <w:jc w:val="both"/>
        <w:rPr>
          <w:szCs w:val="28"/>
        </w:rPr>
      </w:pPr>
    </w:p>
    <w:p w14:paraId="0A000000" w14:textId="77777777" w:rsidR="00171590" w:rsidRPr="008B0416" w:rsidRDefault="00171590">
      <w:pPr>
        <w:jc w:val="both"/>
        <w:rPr>
          <w:szCs w:val="28"/>
        </w:rPr>
      </w:pPr>
    </w:p>
    <w:p w14:paraId="0B000000" w14:textId="77777777" w:rsidR="00171590" w:rsidRPr="008B0416" w:rsidRDefault="00171590">
      <w:pPr>
        <w:jc w:val="both"/>
        <w:rPr>
          <w:szCs w:val="28"/>
        </w:rPr>
      </w:pPr>
    </w:p>
    <w:p w14:paraId="0C000000" w14:textId="77777777" w:rsidR="00171590" w:rsidRPr="008B0416" w:rsidRDefault="00171590">
      <w:pPr>
        <w:jc w:val="both"/>
        <w:rPr>
          <w:szCs w:val="28"/>
        </w:rPr>
      </w:pPr>
    </w:p>
    <w:p w14:paraId="0D000000" w14:textId="77777777" w:rsidR="00171590" w:rsidRPr="008B0416" w:rsidRDefault="00171590">
      <w:pPr>
        <w:jc w:val="both"/>
        <w:rPr>
          <w:szCs w:val="28"/>
        </w:rPr>
      </w:pPr>
    </w:p>
    <w:p w14:paraId="0E000000" w14:textId="77777777" w:rsidR="00171590" w:rsidRPr="008B0416" w:rsidRDefault="00171590">
      <w:pPr>
        <w:jc w:val="both"/>
        <w:rPr>
          <w:szCs w:val="28"/>
        </w:rPr>
      </w:pPr>
    </w:p>
    <w:p w14:paraId="0F000000" w14:textId="77777777" w:rsidR="00171590" w:rsidRPr="008B0416" w:rsidRDefault="00171590">
      <w:pPr>
        <w:jc w:val="both"/>
        <w:rPr>
          <w:szCs w:val="28"/>
        </w:rPr>
      </w:pPr>
    </w:p>
    <w:p w14:paraId="10000000" w14:textId="77777777" w:rsidR="00171590" w:rsidRPr="008B0416" w:rsidRDefault="00171590">
      <w:pPr>
        <w:jc w:val="both"/>
        <w:rPr>
          <w:szCs w:val="28"/>
        </w:rPr>
      </w:pPr>
    </w:p>
    <w:p w14:paraId="11000000" w14:textId="77777777" w:rsidR="00171590" w:rsidRPr="008B0416" w:rsidRDefault="00171590">
      <w:pPr>
        <w:jc w:val="both"/>
        <w:rPr>
          <w:szCs w:val="28"/>
        </w:rPr>
      </w:pPr>
    </w:p>
    <w:p w14:paraId="12000000" w14:textId="77777777" w:rsidR="00171590" w:rsidRPr="008B0416" w:rsidRDefault="00171590">
      <w:pPr>
        <w:jc w:val="both"/>
        <w:rPr>
          <w:szCs w:val="28"/>
        </w:rPr>
      </w:pPr>
    </w:p>
    <w:p w14:paraId="36639573" w14:textId="77777777" w:rsidR="00D353B3" w:rsidRPr="008B0416" w:rsidRDefault="00D353B3">
      <w:pPr>
        <w:jc w:val="both"/>
        <w:rPr>
          <w:szCs w:val="28"/>
        </w:rPr>
      </w:pPr>
    </w:p>
    <w:p w14:paraId="5072EB3E" w14:textId="0E94E4DB" w:rsidR="0017490A" w:rsidRPr="0017490A" w:rsidRDefault="0017490A" w:rsidP="0017490A">
      <w:pPr>
        <w:pStyle w:val="36"/>
        <w:ind w:firstLine="708"/>
        <w:jc w:val="center"/>
        <w:rPr>
          <w:b/>
          <w:sz w:val="28"/>
          <w:szCs w:val="28"/>
        </w:rPr>
      </w:pPr>
      <w:r w:rsidRPr="0017490A">
        <w:rPr>
          <w:b/>
          <w:sz w:val="28"/>
          <w:szCs w:val="28"/>
        </w:rPr>
        <w:t>Об утверждении Положения о внутреннем контроле за обработкой и защитой персональных данных в администрации муниципального образования Выселковский</w:t>
      </w:r>
      <w:r w:rsidR="00853E76">
        <w:rPr>
          <w:b/>
          <w:sz w:val="28"/>
          <w:szCs w:val="28"/>
        </w:rPr>
        <w:t xml:space="preserve"> муниципальный район Краснодарского края</w:t>
      </w:r>
      <w:r w:rsidRPr="0017490A">
        <w:rPr>
          <w:b/>
          <w:sz w:val="28"/>
          <w:szCs w:val="28"/>
        </w:rPr>
        <w:t xml:space="preserve"> и документов, регламентирующих проведение внутренних проверок</w:t>
      </w:r>
    </w:p>
    <w:p w14:paraId="63B78289" w14:textId="77777777" w:rsidR="0017490A" w:rsidRPr="0017490A" w:rsidRDefault="0017490A" w:rsidP="0017490A">
      <w:pPr>
        <w:pStyle w:val="36"/>
        <w:ind w:firstLine="708"/>
        <w:jc w:val="both"/>
        <w:rPr>
          <w:sz w:val="28"/>
          <w:szCs w:val="28"/>
        </w:rPr>
      </w:pPr>
    </w:p>
    <w:p w14:paraId="6837B790" w14:textId="25E704FD" w:rsidR="0017490A" w:rsidRPr="0017490A" w:rsidRDefault="0017490A" w:rsidP="0017490A">
      <w:pPr>
        <w:pStyle w:val="36"/>
        <w:ind w:firstLine="708"/>
        <w:jc w:val="both"/>
        <w:rPr>
          <w:sz w:val="28"/>
          <w:szCs w:val="28"/>
        </w:rPr>
      </w:pPr>
      <w:r w:rsidRPr="0017490A">
        <w:rPr>
          <w:sz w:val="28"/>
          <w:szCs w:val="28"/>
        </w:rPr>
        <w:t>В целях реализации требований Федерального закона от 27 июля 2006</w:t>
      </w:r>
      <w:r w:rsidR="00853E76">
        <w:rPr>
          <w:sz w:val="28"/>
          <w:szCs w:val="28"/>
        </w:rPr>
        <w:t>г.</w:t>
      </w:r>
      <w:r w:rsidRPr="0017490A">
        <w:rPr>
          <w:sz w:val="28"/>
          <w:szCs w:val="28"/>
        </w:rPr>
        <w:t xml:space="preserve"> № 152-ФЗ «О персональных данных», постановления Правительства Российской Федерации от 21 марта 2012 </w:t>
      </w:r>
      <w:r w:rsidR="00853E76">
        <w:rPr>
          <w:sz w:val="28"/>
          <w:szCs w:val="28"/>
        </w:rPr>
        <w:t>г.</w:t>
      </w:r>
      <w:r w:rsidRPr="0017490A">
        <w:rPr>
          <w:sz w:val="28"/>
          <w:szCs w:val="28"/>
        </w:rPr>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постановления Правительства Российской Федерации от 1 ноября 2012 </w:t>
      </w:r>
      <w:r w:rsidR="00853E76">
        <w:rPr>
          <w:sz w:val="28"/>
          <w:szCs w:val="28"/>
        </w:rPr>
        <w:t>г.</w:t>
      </w:r>
      <w:r w:rsidRPr="0017490A">
        <w:rPr>
          <w:sz w:val="28"/>
          <w:szCs w:val="28"/>
        </w:rPr>
        <w:t xml:space="preserve"> № 1119 «Об утверждении требований к защите персональных данных при их обработке в информационных системах персональных данных», приказа ФСТЭК России от 18 февраля 2013 </w:t>
      </w:r>
      <w:r w:rsidR="00853E76">
        <w:rPr>
          <w:sz w:val="28"/>
          <w:szCs w:val="28"/>
        </w:rPr>
        <w:t>г.</w:t>
      </w:r>
      <w:r w:rsidRPr="0017490A">
        <w:rPr>
          <w:sz w:val="28"/>
          <w:szCs w:val="28"/>
        </w:rPr>
        <w:t xml:space="preserve">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а также для обеспечения установленного уровня защищённости персональных данных, обрабатываемых в администрации муниципального образования Выселковский, и организации систематического контроля за соблюдением законодательств</w:t>
      </w:r>
      <w:r>
        <w:rPr>
          <w:sz w:val="28"/>
          <w:szCs w:val="28"/>
        </w:rPr>
        <w:t xml:space="preserve">а в области персональных данных </w:t>
      </w:r>
      <w:r w:rsidRPr="0017490A">
        <w:rPr>
          <w:sz w:val="28"/>
          <w:szCs w:val="28"/>
        </w:rPr>
        <w:t>П</w:t>
      </w:r>
      <w:r>
        <w:rPr>
          <w:sz w:val="28"/>
          <w:szCs w:val="28"/>
        </w:rPr>
        <w:t xml:space="preserve"> </w:t>
      </w:r>
      <w:r w:rsidRPr="0017490A">
        <w:rPr>
          <w:sz w:val="28"/>
          <w:szCs w:val="28"/>
        </w:rPr>
        <w:t>О</w:t>
      </w:r>
      <w:r>
        <w:rPr>
          <w:sz w:val="28"/>
          <w:szCs w:val="28"/>
        </w:rPr>
        <w:t xml:space="preserve"> </w:t>
      </w:r>
      <w:r w:rsidRPr="0017490A">
        <w:rPr>
          <w:sz w:val="28"/>
          <w:szCs w:val="28"/>
        </w:rPr>
        <w:t>С</w:t>
      </w:r>
      <w:r>
        <w:rPr>
          <w:sz w:val="28"/>
          <w:szCs w:val="28"/>
        </w:rPr>
        <w:t xml:space="preserve"> </w:t>
      </w:r>
      <w:r w:rsidRPr="0017490A">
        <w:rPr>
          <w:sz w:val="28"/>
          <w:szCs w:val="28"/>
        </w:rPr>
        <w:t>Т</w:t>
      </w:r>
      <w:r>
        <w:rPr>
          <w:sz w:val="28"/>
          <w:szCs w:val="28"/>
        </w:rPr>
        <w:t xml:space="preserve"> </w:t>
      </w:r>
      <w:r w:rsidRPr="0017490A">
        <w:rPr>
          <w:sz w:val="28"/>
          <w:szCs w:val="28"/>
        </w:rPr>
        <w:t>А</w:t>
      </w:r>
      <w:r>
        <w:rPr>
          <w:sz w:val="28"/>
          <w:szCs w:val="28"/>
        </w:rPr>
        <w:t xml:space="preserve"> </w:t>
      </w:r>
      <w:r w:rsidRPr="0017490A">
        <w:rPr>
          <w:sz w:val="28"/>
          <w:szCs w:val="28"/>
        </w:rPr>
        <w:t>Н</w:t>
      </w:r>
      <w:r>
        <w:rPr>
          <w:sz w:val="28"/>
          <w:szCs w:val="28"/>
        </w:rPr>
        <w:t xml:space="preserve"> </w:t>
      </w:r>
      <w:r w:rsidRPr="0017490A">
        <w:rPr>
          <w:sz w:val="28"/>
          <w:szCs w:val="28"/>
        </w:rPr>
        <w:t>О</w:t>
      </w:r>
      <w:r>
        <w:rPr>
          <w:sz w:val="28"/>
          <w:szCs w:val="28"/>
        </w:rPr>
        <w:t xml:space="preserve"> </w:t>
      </w:r>
      <w:r w:rsidRPr="0017490A">
        <w:rPr>
          <w:sz w:val="28"/>
          <w:szCs w:val="28"/>
        </w:rPr>
        <w:t>В</w:t>
      </w:r>
      <w:r>
        <w:rPr>
          <w:sz w:val="28"/>
          <w:szCs w:val="28"/>
        </w:rPr>
        <w:t xml:space="preserve"> </w:t>
      </w:r>
      <w:r w:rsidRPr="0017490A">
        <w:rPr>
          <w:sz w:val="28"/>
          <w:szCs w:val="28"/>
        </w:rPr>
        <w:t>Л</w:t>
      </w:r>
      <w:r>
        <w:rPr>
          <w:sz w:val="28"/>
          <w:szCs w:val="28"/>
        </w:rPr>
        <w:t xml:space="preserve"> </w:t>
      </w:r>
      <w:r w:rsidRPr="0017490A">
        <w:rPr>
          <w:sz w:val="28"/>
          <w:szCs w:val="28"/>
        </w:rPr>
        <w:t>Я</w:t>
      </w:r>
      <w:r>
        <w:rPr>
          <w:sz w:val="28"/>
          <w:szCs w:val="28"/>
        </w:rPr>
        <w:t xml:space="preserve"> </w:t>
      </w:r>
      <w:r w:rsidRPr="0017490A">
        <w:rPr>
          <w:sz w:val="28"/>
          <w:szCs w:val="28"/>
        </w:rPr>
        <w:t>Ю:</w:t>
      </w:r>
    </w:p>
    <w:p w14:paraId="3C89FE22" w14:textId="571C53F0" w:rsidR="0017490A" w:rsidRPr="0017490A" w:rsidRDefault="0017490A" w:rsidP="00853E76">
      <w:pPr>
        <w:pStyle w:val="36"/>
        <w:numPr>
          <w:ilvl w:val="0"/>
          <w:numId w:val="2"/>
        </w:numPr>
        <w:ind w:left="284" w:firstLine="850"/>
        <w:jc w:val="both"/>
        <w:rPr>
          <w:sz w:val="28"/>
          <w:szCs w:val="28"/>
        </w:rPr>
      </w:pPr>
      <w:r w:rsidRPr="0017490A">
        <w:rPr>
          <w:sz w:val="28"/>
          <w:szCs w:val="28"/>
        </w:rPr>
        <w:t>Утвердить прилагаемое Положение о внутреннем контроле за обработкой и защитой персональных данных в администрации муниципального образования Выселковский</w:t>
      </w:r>
      <w:r w:rsidR="00853E76">
        <w:rPr>
          <w:sz w:val="28"/>
          <w:szCs w:val="28"/>
        </w:rPr>
        <w:t xml:space="preserve"> муниципальный район Краснодарского края</w:t>
      </w:r>
      <w:r w:rsidRPr="0017490A">
        <w:rPr>
          <w:sz w:val="28"/>
          <w:szCs w:val="28"/>
        </w:rPr>
        <w:t xml:space="preserve"> (Приложение № 1 к настоящему постановлению);</w:t>
      </w:r>
    </w:p>
    <w:p w14:paraId="035B38E2" w14:textId="77777777" w:rsidR="0017490A" w:rsidRPr="0017490A" w:rsidRDefault="0017490A" w:rsidP="00853E76">
      <w:pPr>
        <w:pStyle w:val="36"/>
        <w:numPr>
          <w:ilvl w:val="0"/>
          <w:numId w:val="2"/>
        </w:numPr>
        <w:ind w:left="284" w:firstLine="850"/>
        <w:jc w:val="both"/>
        <w:rPr>
          <w:sz w:val="28"/>
          <w:szCs w:val="28"/>
        </w:rPr>
      </w:pPr>
      <w:r w:rsidRPr="0017490A">
        <w:rPr>
          <w:sz w:val="28"/>
          <w:szCs w:val="28"/>
        </w:rPr>
        <w:t>Утвердить План проведения внутренних проверок соответствия обработки персональных данных требованиям к их защите на постоянной основе (Приложение № 2 к настоящему постановлению);</w:t>
      </w:r>
    </w:p>
    <w:p w14:paraId="2A05E7DC" w14:textId="77777777" w:rsidR="0017490A" w:rsidRPr="0017490A" w:rsidRDefault="0017490A" w:rsidP="00853E76">
      <w:pPr>
        <w:pStyle w:val="36"/>
        <w:numPr>
          <w:ilvl w:val="0"/>
          <w:numId w:val="2"/>
        </w:numPr>
        <w:ind w:left="284" w:firstLine="850"/>
        <w:jc w:val="both"/>
        <w:rPr>
          <w:sz w:val="28"/>
          <w:szCs w:val="28"/>
        </w:rPr>
      </w:pPr>
      <w:r w:rsidRPr="0017490A">
        <w:rPr>
          <w:sz w:val="28"/>
          <w:szCs w:val="28"/>
        </w:rPr>
        <w:lastRenderedPageBreak/>
        <w:t>Утвердить форму Акта проведения внутренней проверки условий обработки и защиты персональных данных (Приложение № 3 к настоящему постановлению);</w:t>
      </w:r>
    </w:p>
    <w:p w14:paraId="76AFA84D" w14:textId="77777777" w:rsidR="0017490A" w:rsidRPr="0017490A" w:rsidRDefault="0017490A" w:rsidP="00853E76">
      <w:pPr>
        <w:pStyle w:val="36"/>
        <w:numPr>
          <w:ilvl w:val="0"/>
          <w:numId w:val="2"/>
        </w:numPr>
        <w:ind w:left="284" w:firstLine="850"/>
        <w:jc w:val="both"/>
        <w:rPr>
          <w:sz w:val="28"/>
          <w:szCs w:val="28"/>
        </w:rPr>
      </w:pPr>
      <w:r w:rsidRPr="0017490A">
        <w:rPr>
          <w:sz w:val="28"/>
          <w:szCs w:val="28"/>
        </w:rPr>
        <w:t>Утвердить форму Журнала учёта внутренних проверок соответствия обработки персональных данных установленным требованиям (Приложение № 4 к настоящему постановлению);</w:t>
      </w:r>
    </w:p>
    <w:p w14:paraId="4AA9A558" w14:textId="77777777" w:rsidR="0017490A" w:rsidRPr="0017490A" w:rsidRDefault="0017490A" w:rsidP="00853E76">
      <w:pPr>
        <w:pStyle w:val="36"/>
        <w:numPr>
          <w:ilvl w:val="0"/>
          <w:numId w:val="2"/>
        </w:numPr>
        <w:ind w:left="284" w:firstLine="850"/>
        <w:jc w:val="both"/>
        <w:rPr>
          <w:sz w:val="28"/>
          <w:szCs w:val="28"/>
        </w:rPr>
      </w:pPr>
      <w:r w:rsidRPr="0017490A">
        <w:rPr>
          <w:sz w:val="28"/>
          <w:szCs w:val="28"/>
        </w:rPr>
        <w:t>Назначить лицом, ответственным за организацию и проведение внутренних проверок соответствия обработки персональных данных и за информационную безопасность в администрации, Силаева Максима Анатольевича, главного специалиста отдела муниципальный центр управления, с возложением на него обязанностей по организации и проведению внутреннего контроля в соответствии с утверждённым Положением;</w:t>
      </w:r>
    </w:p>
    <w:p w14:paraId="49D54A8D" w14:textId="77777777" w:rsidR="0017490A" w:rsidRPr="0017490A" w:rsidRDefault="0017490A" w:rsidP="00853E76">
      <w:pPr>
        <w:pStyle w:val="36"/>
        <w:numPr>
          <w:ilvl w:val="0"/>
          <w:numId w:val="2"/>
        </w:numPr>
        <w:ind w:left="284" w:firstLine="850"/>
        <w:jc w:val="both"/>
        <w:rPr>
          <w:sz w:val="28"/>
          <w:szCs w:val="28"/>
        </w:rPr>
      </w:pPr>
      <w:r w:rsidRPr="0017490A">
        <w:rPr>
          <w:sz w:val="28"/>
          <w:szCs w:val="28"/>
        </w:rPr>
        <w:t>Руководителям структурных подразделений администрации обеспечить беспрепятственный доступ ответственному за организацию обработки персональных данных и членам комиссии по внутреннему контролю (при её создании) ко всем документам, информационным системам, помещениям и оборудованию, необходимым для проведения проверок;</w:t>
      </w:r>
    </w:p>
    <w:p w14:paraId="29F8C702" w14:textId="077308DC" w:rsidR="0017490A" w:rsidRPr="0017490A" w:rsidRDefault="0017490A" w:rsidP="00853E76">
      <w:pPr>
        <w:pStyle w:val="36"/>
        <w:numPr>
          <w:ilvl w:val="0"/>
          <w:numId w:val="2"/>
        </w:numPr>
        <w:ind w:left="284" w:firstLine="850"/>
        <w:jc w:val="both"/>
        <w:rPr>
          <w:sz w:val="28"/>
          <w:szCs w:val="28"/>
        </w:rPr>
      </w:pPr>
      <w:r w:rsidRPr="0017490A">
        <w:rPr>
          <w:sz w:val="28"/>
          <w:szCs w:val="28"/>
        </w:rPr>
        <w:t xml:space="preserve">Все сотрудники администрации, допущенные к обработке персональных данных в связи с исполнением своих должностных обязанностей, подлежат ознакомлению с настоящим Положением и приложениями к нему. </w:t>
      </w:r>
      <w:r w:rsidR="00853E76">
        <w:rPr>
          <w:sz w:val="28"/>
          <w:szCs w:val="28"/>
        </w:rPr>
        <w:t>Использовать внутренний документооборот «Дело» для реализации ознакомления</w:t>
      </w:r>
      <w:r w:rsidRPr="0017490A">
        <w:rPr>
          <w:sz w:val="28"/>
          <w:szCs w:val="28"/>
        </w:rPr>
        <w:t>;</w:t>
      </w:r>
    </w:p>
    <w:p w14:paraId="79CCC4DB" w14:textId="77777777" w:rsidR="0017490A" w:rsidRDefault="0017490A" w:rsidP="00853E76">
      <w:pPr>
        <w:pStyle w:val="36"/>
        <w:numPr>
          <w:ilvl w:val="0"/>
          <w:numId w:val="2"/>
        </w:numPr>
        <w:ind w:left="284" w:firstLine="850"/>
        <w:jc w:val="both"/>
        <w:rPr>
          <w:sz w:val="28"/>
          <w:szCs w:val="28"/>
        </w:rPr>
      </w:pPr>
      <w:r w:rsidRPr="0017490A">
        <w:rPr>
          <w:sz w:val="28"/>
          <w:szCs w:val="28"/>
        </w:rPr>
        <w:t>Контроль за выполнением настоящего постановления возложить на заместителя главы муниципального образования Выселковский район Леонтьеву Н.П.;</w:t>
      </w:r>
    </w:p>
    <w:p w14:paraId="136DCC9E" w14:textId="77777777" w:rsidR="0017490A" w:rsidRPr="008B0416" w:rsidRDefault="0017490A" w:rsidP="00853E76">
      <w:pPr>
        <w:pStyle w:val="36"/>
        <w:numPr>
          <w:ilvl w:val="0"/>
          <w:numId w:val="2"/>
        </w:numPr>
        <w:spacing w:after="0"/>
        <w:ind w:left="284" w:firstLine="850"/>
        <w:jc w:val="both"/>
        <w:rPr>
          <w:sz w:val="28"/>
          <w:szCs w:val="28"/>
        </w:rPr>
      </w:pPr>
      <w:r w:rsidRPr="0017490A">
        <w:rPr>
          <w:sz w:val="28"/>
          <w:szCs w:val="28"/>
        </w:rPr>
        <w:t>Постановление вступает в силу со дня его подписания.</w:t>
      </w:r>
    </w:p>
    <w:p w14:paraId="1BDF83EA" w14:textId="77777777" w:rsidR="0017490A" w:rsidRPr="0017490A" w:rsidRDefault="0017490A" w:rsidP="0017490A">
      <w:pPr>
        <w:pStyle w:val="36"/>
        <w:ind w:left="1351"/>
        <w:jc w:val="both"/>
        <w:rPr>
          <w:sz w:val="28"/>
          <w:szCs w:val="28"/>
        </w:rPr>
      </w:pPr>
    </w:p>
    <w:p w14:paraId="3FA8F474" w14:textId="77777777" w:rsidR="0017490A" w:rsidRPr="0017490A" w:rsidRDefault="0017490A" w:rsidP="0017490A">
      <w:pPr>
        <w:pStyle w:val="36"/>
        <w:ind w:firstLine="708"/>
        <w:jc w:val="both"/>
        <w:rPr>
          <w:sz w:val="28"/>
          <w:szCs w:val="28"/>
        </w:rPr>
      </w:pPr>
    </w:p>
    <w:p w14:paraId="1B000000" w14:textId="77777777" w:rsidR="00171590" w:rsidRPr="008B0416" w:rsidRDefault="00171590">
      <w:pPr>
        <w:jc w:val="both"/>
        <w:rPr>
          <w:szCs w:val="28"/>
        </w:rPr>
      </w:pPr>
    </w:p>
    <w:p w14:paraId="1C000000" w14:textId="77777777" w:rsidR="00171590" w:rsidRPr="008B0416" w:rsidRDefault="00A80F0D">
      <w:pPr>
        <w:jc w:val="both"/>
        <w:rPr>
          <w:szCs w:val="28"/>
        </w:rPr>
      </w:pPr>
      <w:r w:rsidRPr="008B0416">
        <w:rPr>
          <w:szCs w:val="28"/>
        </w:rPr>
        <w:t>Глава муниципального образования</w:t>
      </w:r>
    </w:p>
    <w:p w14:paraId="48CAE0A1" w14:textId="77777777" w:rsidR="00853E76" w:rsidRDefault="00A80F0D">
      <w:pPr>
        <w:jc w:val="both"/>
        <w:rPr>
          <w:szCs w:val="28"/>
        </w:rPr>
      </w:pPr>
      <w:r w:rsidRPr="008B0416">
        <w:rPr>
          <w:szCs w:val="28"/>
        </w:rPr>
        <w:t>Выселковский</w:t>
      </w:r>
      <w:r w:rsidR="00853E76">
        <w:rPr>
          <w:szCs w:val="28"/>
        </w:rPr>
        <w:t xml:space="preserve"> муниципальный</w:t>
      </w:r>
      <w:r w:rsidRPr="008B0416">
        <w:rPr>
          <w:szCs w:val="28"/>
        </w:rPr>
        <w:t xml:space="preserve"> район</w:t>
      </w:r>
    </w:p>
    <w:p w14:paraId="1D000000" w14:textId="495D7281" w:rsidR="00171590" w:rsidRPr="008B0416" w:rsidRDefault="00853E76">
      <w:pPr>
        <w:jc w:val="both"/>
        <w:rPr>
          <w:szCs w:val="28"/>
        </w:rPr>
      </w:pPr>
      <w:r>
        <w:rPr>
          <w:szCs w:val="28"/>
        </w:rPr>
        <w:t>Краснодарского края</w:t>
      </w:r>
      <w:r w:rsidR="00A80F0D" w:rsidRPr="008B0416">
        <w:rPr>
          <w:szCs w:val="28"/>
        </w:rPr>
        <w:tab/>
      </w:r>
      <w:r w:rsidR="00A80F0D" w:rsidRPr="008B0416">
        <w:rPr>
          <w:szCs w:val="28"/>
        </w:rPr>
        <w:tab/>
      </w:r>
      <w:r w:rsidR="00A80F0D" w:rsidRPr="008B0416">
        <w:rPr>
          <w:szCs w:val="28"/>
        </w:rPr>
        <w:tab/>
      </w:r>
      <w:r w:rsidR="00A80F0D" w:rsidRPr="008B0416">
        <w:rPr>
          <w:szCs w:val="28"/>
        </w:rPr>
        <w:tab/>
      </w:r>
      <w:r w:rsidR="00A80F0D" w:rsidRPr="008B0416">
        <w:rPr>
          <w:szCs w:val="28"/>
        </w:rPr>
        <w:tab/>
      </w:r>
      <w:r w:rsidR="00A80F0D" w:rsidRPr="008B0416">
        <w:rPr>
          <w:szCs w:val="28"/>
        </w:rPr>
        <w:tab/>
      </w:r>
      <w:r w:rsidR="00A80F0D" w:rsidRPr="008B0416">
        <w:rPr>
          <w:szCs w:val="28"/>
        </w:rPr>
        <w:tab/>
        <w:t xml:space="preserve">            С.И.Фирстков</w:t>
      </w:r>
    </w:p>
    <w:p w14:paraId="22000000" w14:textId="77777777" w:rsidR="00171590" w:rsidRPr="00853E76" w:rsidRDefault="00A80F0D">
      <w:pPr>
        <w:pStyle w:val="ab"/>
        <w:widowControl/>
        <w:spacing w:before="0" w:after="0"/>
        <w:jc w:val="center"/>
        <w:rPr>
          <w:rFonts w:ascii="Times New Roman" w:hAnsi="Times New Roman"/>
          <w:b/>
          <w:szCs w:val="28"/>
        </w:rPr>
      </w:pPr>
      <w:r w:rsidRPr="008B0416">
        <w:rPr>
          <w:rFonts w:ascii="Times New Roman" w:hAnsi="Times New Roman"/>
          <w:szCs w:val="28"/>
        </w:rPr>
        <w:br w:type="page"/>
      </w:r>
      <w:r w:rsidRPr="00853E76">
        <w:rPr>
          <w:rFonts w:ascii="Times New Roman" w:hAnsi="Times New Roman"/>
          <w:b/>
          <w:szCs w:val="28"/>
        </w:rPr>
        <w:lastRenderedPageBreak/>
        <w:t>ЛИСТ  СОГЛАСОВАНИЯ</w:t>
      </w:r>
    </w:p>
    <w:p w14:paraId="23000000" w14:textId="7B97970F" w:rsidR="00171590" w:rsidRPr="008B0416" w:rsidRDefault="00A80F0D">
      <w:pPr>
        <w:jc w:val="center"/>
        <w:rPr>
          <w:szCs w:val="28"/>
        </w:rPr>
      </w:pPr>
      <w:r w:rsidRPr="008B0416">
        <w:rPr>
          <w:szCs w:val="28"/>
        </w:rPr>
        <w:t xml:space="preserve">проекта </w:t>
      </w:r>
      <w:r w:rsidR="00932651" w:rsidRPr="008B0416">
        <w:rPr>
          <w:szCs w:val="28"/>
        </w:rPr>
        <w:t>распоряжения</w:t>
      </w:r>
      <w:r w:rsidRPr="008B0416">
        <w:rPr>
          <w:szCs w:val="28"/>
        </w:rPr>
        <w:t xml:space="preserve"> администрации муниципального </w:t>
      </w:r>
    </w:p>
    <w:p w14:paraId="24000000" w14:textId="7399D8A1" w:rsidR="00171590" w:rsidRPr="008B0416" w:rsidRDefault="00A80F0D">
      <w:pPr>
        <w:jc w:val="center"/>
        <w:rPr>
          <w:szCs w:val="28"/>
        </w:rPr>
      </w:pPr>
      <w:r w:rsidRPr="008B0416">
        <w:rPr>
          <w:szCs w:val="28"/>
        </w:rPr>
        <w:t xml:space="preserve">образования Выселковский </w:t>
      </w:r>
      <w:r w:rsidR="00932651" w:rsidRPr="008B0416">
        <w:rPr>
          <w:szCs w:val="28"/>
        </w:rPr>
        <w:t xml:space="preserve">муниципальный </w:t>
      </w:r>
      <w:r w:rsidRPr="008B0416">
        <w:rPr>
          <w:szCs w:val="28"/>
        </w:rPr>
        <w:t xml:space="preserve">район </w:t>
      </w:r>
    </w:p>
    <w:p w14:paraId="70187B8A" w14:textId="19DB8EB9" w:rsidR="00932651" w:rsidRPr="008B0416" w:rsidRDefault="00932651">
      <w:pPr>
        <w:jc w:val="center"/>
        <w:rPr>
          <w:szCs w:val="28"/>
        </w:rPr>
      </w:pPr>
      <w:r w:rsidRPr="008B0416">
        <w:rPr>
          <w:szCs w:val="28"/>
        </w:rPr>
        <w:t>Краснодарского края</w:t>
      </w:r>
    </w:p>
    <w:p w14:paraId="25000000" w14:textId="77777777" w:rsidR="00171590" w:rsidRPr="008B0416" w:rsidRDefault="00A80F0D">
      <w:pPr>
        <w:jc w:val="center"/>
        <w:rPr>
          <w:szCs w:val="28"/>
        </w:rPr>
      </w:pPr>
      <w:r w:rsidRPr="008B0416">
        <w:rPr>
          <w:szCs w:val="28"/>
        </w:rPr>
        <w:t>от ____________________ №_________</w:t>
      </w:r>
    </w:p>
    <w:p w14:paraId="595306FA" w14:textId="77777777" w:rsidR="0017490A" w:rsidRDefault="00A80F0D" w:rsidP="0017490A">
      <w:pPr>
        <w:jc w:val="center"/>
        <w:rPr>
          <w:szCs w:val="28"/>
        </w:rPr>
      </w:pPr>
      <w:r w:rsidRPr="008B0416">
        <w:rPr>
          <w:szCs w:val="28"/>
        </w:rPr>
        <w:t>«</w:t>
      </w:r>
      <w:r w:rsidR="0017490A" w:rsidRPr="0017490A">
        <w:rPr>
          <w:szCs w:val="28"/>
        </w:rPr>
        <w:t xml:space="preserve">Об утверждении Положения о внутреннем контроле за обработкой </w:t>
      </w:r>
    </w:p>
    <w:p w14:paraId="5CA34F93" w14:textId="77777777" w:rsidR="0017490A" w:rsidRDefault="0017490A" w:rsidP="0017490A">
      <w:pPr>
        <w:jc w:val="center"/>
        <w:rPr>
          <w:szCs w:val="28"/>
        </w:rPr>
      </w:pPr>
      <w:r w:rsidRPr="0017490A">
        <w:rPr>
          <w:szCs w:val="28"/>
        </w:rPr>
        <w:t xml:space="preserve">и защитой персональных данных в администрации </w:t>
      </w:r>
    </w:p>
    <w:p w14:paraId="6C5604BA" w14:textId="3547FDF9" w:rsidR="0017490A" w:rsidRDefault="0017490A" w:rsidP="0017490A">
      <w:pPr>
        <w:jc w:val="center"/>
        <w:rPr>
          <w:szCs w:val="28"/>
        </w:rPr>
      </w:pPr>
      <w:r w:rsidRPr="0017490A">
        <w:rPr>
          <w:szCs w:val="28"/>
        </w:rPr>
        <w:t>муниципального образования Выселковский</w:t>
      </w:r>
      <w:r w:rsidR="00853E76">
        <w:rPr>
          <w:szCs w:val="28"/>
        </w:rPr>
        <w:t xml:space="preserve"> муниципальный район Краснодарского края</w:t>
      </w:r>
      <w:r w:rsidRPr="0017490A">
        <w:rPr>
          <w:szCs w:val="28"/>
        </w:rPr>
        <w:t xml:space="preserve"> и документов, </w:t>
      </w:r>
    </w:p>
    <w:p w14:paraId="26000000" w14:textId="3B004816" w:rsidR="00171590" w:rsidRPr="008B0416" w:rsidRDefault="0017490A" w:rsidP="0017490A">
      <w:pPr>
        <w:jc w:val="center"/>
        <w:rPr>
          <w:szCs w:val="28"/>
        </w:rPr>
      </w:pPr>
      <w:r w:rsidRPr="0017490A">
        <w:rPr>
          <w:szCs w:val="28"/>
        </w:rPr>
        <w:t>регламентирующих проведение внутренних проверок</w:t>
      </w:r>
      <w:r w:rsidR="00A80F0D" w:rsidRPr="008B0416">
        <w:rPr>
          <w:szCs w:val="28"/>
        </w:rPr>
        <w:t>»</w:t>
      </w:r>
    </w:p>
    <w:p w14:paraId="27000000" w14:textId="77777777" w:rsidR="00171590" w:rsidRPr="008B0416" w:rsidRDefault="00171590">
      <w:pPr>
        <w:pStyle w:val="31"/>
        <w:jc w:val="both"/>
        <w:rPr>
          <w:sz w:val="28"/>
          <w:szCs w:val="28"/>
        </w:rPr>
      </w:pPr>
    </w:p>
    <w:p w14:paraId="3756A1EE" w14:textId="77777777" w:rsidR="00E55832" w:rsidRPr="008B0416" w:rsidRDefault="00E55832">
      <w:pPr>
        <w:pStyle w:val="31"/>
        <w:jc w:val="both"/>
        <w:rPr>
          <w:sz w:val="28"/>
          <w:szCs w:val="28"/>
        </w:rPr>
      </w:pPr>
    </w:p>
    <w:p w14:paraId="28000000" w14:textId="42A5EEEC" w:rsidR="00171590" w:rsidRPr="008B0416" w:rsidRDefault="00A80F0D">
      <w:pPr>
        <w:rPr>
          <w:szCs w:val="28"/>
        </w:rPr>
      </w:pPr>
      <w:r w:rsidRPr="008B0416">
        <w:rPr>
          <w:szCs w:val="28"/>
        </w:rPr>
        <w:t>Проект  подготов</w:t>
      </w:r>
      <w:r w:rsidR="00737B5B" w:rsidRPr="008B0416">
        <w:rPr>
          <w:szCs w:val="28"/>
        </w:rPr>
        <w:t>лен</w:t>
      </w:r>
      <w:r w:rsidRPr="008B0416">
        <w:rPr>
          <w:szCs w:val="28"/>
        </w:rPr>
        <w:t xml:space="preserve"> и внес</w:t>
      </w:r>
      <w:r w:rsidR="00737B5B" w:rsidRPr="008B0416">
        <w:rPr>
          <w:szCs w:val="28"/>
        </w:rPr>
        <w:t>ен</w:t>
      </w:r>
      <w:r w:rsidRPr="008B0416">
        <w:rPr>
          <w:szCs w:val="28"/>
        </w:rPr>
        <w:t>:</w:t>
      </w:r>
    </w:p>
    <w:p w14:paraId="2A000000" w14:textId="216152FB" w:rsidR="00171590" w:rsidRPr="008B0416" w:rsidRDefault="00737B5B">
      <w:pPr>
        <w:rPr>
          <w:szCs w:val="28"/>
        </w:rPr>
      </w:pPr>
      <w:r w:rsidRPr="008B0416">
        <w:rPr>
          <w:szCs w:val="28"/>
        </w:rPr>
        <w:t>О</w:t>
      </w:r>
      <w:r w:rsidR="00A80F0D" w:rsidRPr="008B0416">
        <w:rPr>
          <w:szCs w:val="28"/>
        </w:rPr>
        <w:t>тдел</w:t>
      </w:r>
      <w:r w:rsidRPr="008B0416">
        <w:rPr>
          <w:szCs w:val="28"/>
        </w:rPr>
        <w:t xml:space="preserve">ом </w:t>
      </w:r>
      <w:r w:rsidR="00A80F0D" w:rsidRPr="008B0416">
        <w:rPr>
          <w:szCs w:val="28"/>
        </w:rPr>
        <w:t>Муниципальный центр управления</w:t>
      </w:r>
    </w:p>
    <w:p w14:paraId="2B000000" w14:textId="77777777" w:rsidR="00171590" w:rsidRPr="008B0416" w:rsidRDefault="00A80F0D">
      <w:pPr>
        <w:rPr>
          <w:szCs w:val="28"/>
        </w:rPr>
      </w:pPr>
      <w:r w:rsidRPr="008B0416">
        <w:rPr>
          <w:szCs w:val="28"/>
        </w:rPr>
        <w:t xml:space="preserve">администрации муниципального </w:t>
      </w:r>
    </w:p>
    <w:p w14:paraId="2DB927D9" w14:textId="463A0E31" w:rsidR="00737B5B" w:rsidRDefault="00A80F0D">
      <w:pPr>
        <w:rPr>
          <w:szCs w:val="28"/>
        </w:rPr>
      </w:pPr>
      <w:r w:rsidRPr="008B0416">
        <w:rPr>
          <w:szCs w:val="28"/>
        </w:rPr>
        <w:t>образования Выселковский</w:t>
      </w:r>
      <w:r w:rsidR="00853E76">
        <w:rPr>
          <w:szCs w:val="28"/>
        </w:rPr>
        <w:t xml:space="preserve"> муниципальный</w:t>
      </w:r>
      <w:r w:rsidRPr="008B0416">
        <w:rPr>
          <w:szCs w:val="28"/>
        </w:rPr>
        <w:t xml:space="preserve"> район</w:t>
      </w:r>
    </w:p>
    <w:p w14:paraId="535C1285" w14:textId="78C4231F" w:rsidR="00853E76" w:rsidRPr="008B0416" w:rsidRDefault="00853E76">
      <w:pPr>
        <w:rPr>
          <w:szCs w:val="28"/>
        </w:rPr>
      </w:pPr>
      <w:r>
        <w:rPr>
          <w:szCs w:val="28"/>
        </w:rPr>
        <w:t>Краснодарского края</w:t>
      </w:r>
    </w:p>
    <w:p w14:paraId="2C000000" w14:textId="141816B7" w:rsidR="00171590" w:rsidRPr="008B0416" w:rsidRDefault="00737B5B">
      <w:pPr>
        <w:rPr>
          <w:szCs w:val="28"/>
        </w:rPr>
      </w:pPr>
      <w:r w:rsidRPr="008B0416">
        <w:rPr>
          <w:szCs w:val="28"/>
        </w:rPr>
        <w:t>Начальник отдела</w:t>
      </w:r>
      <w:r w:rsidR="00A80F0D" w:rsidRPr="008B0416">
        <w:rPr>
          <w:szCs w:val="28"/>
        </w:rPr>
        <w:t xml:space="preserve">                                                           </w:t>
      </w:r>
      <w:r w:rsidRPr="008B0416">
        <w:rPr>
          <w:szCs w:val="28"/>
        </w:rPr>
        <w:tab/>
      </w:r>
      <w:r w:rsidRPr="008B0416">
        <w:rPr>
          <w:szCs w:val="28"/>
        </w:rPr>
        <w:tab/>
      </w:r>
      <w:r w:rsidRPr="008B0416">
        <w:rPr>
          <w:szCs w:val="28"/>
        </w:rPr>
        <w:tab/>
        <w:t xml:space="preserve">   Р.Э.Абушаев</w:t>
      </w:r>
    </w:p>
    <w:p w14:paraId="2D000000" w14:textId="77777777" w:rsidR="00171590" w:rsidRPr="008B0416" w:rsidRDefault="00171590">
      <w:pPr>
        <w:pStyle w:val="31"/>
        <w:rPr>
          <w:sz w:val="28"/>
          <w:szCs w:val="28"/>
        </w:rPr>
      </w:pPr>
    </w:p>
    <w:p w14:paraId="2E000000" w14:textId="61FB495B" w:rsidR="00171590" w:rsidRPr="008B0416" w:rsidRDefault="00932651">
      <w:pPr>
        <w:pStyle w:val="31"/>
        <w:rPr>
          <w:sz w:val="28"/>
          <w:szCs w:val="28"/>
        </w:rPr>
      </w:pPr>
      <w:r w:rsidRPr="008B0416">
        <w:rPr>
          <w:sz w:val="28"/>
          <w:szCs w:val="28"/>
        </w:rPr>
        <w:t>«____»_________2026</w:t>
      </w:r>
      <w:r w:rsidR="00A80F0D" w:rsidRPr="008B0416">
        <w:rPr>
          <w:sz w:val="28"/>
          <w:szCs w:val="28"/>
        </w:rPr>
        <w:t>г.</w:t>
      </w:r>
    </w:p>
    <w:p w14:paraId="37000000" w14:textId="77777777" w:rsidR="00171590" w:rsidRPr="008B0416" w:rsidRDefault="00171590">
      <w:pPr>
        <w:rPr>
          <w:szCs w:val="28"/>
        </w:rPr>
      </w:pPr>
    </w:p>
    <w:p w14:paraId="27A9F763" w14:textId="2B1BDC47" w:rsidR="00737B5B" w:rsidRPr="008B0416" w:rsidRDefault="00737B5B">
      <w:pPr>
        <w:rPr>
          <w:szCs w:val="28"/>
        </w:rPr>
      </w:pPr>
      <w:r w:rsidRPr="008B0416">
        <w:rPr>
          <w:szCs w:val="28"/>
        </w:rPr>
        <w:t>Составитель проекта:</w:t>
      </w:r>
    </w:p>
    <w:p w14:paraId="7D1A026F" w14:textId="77777777" w:rsidR="00737B5B" w:rsidRPr="008B0416" w:rsidRDefault="00737B5B" w:rsidP="00737B5B">
      <w:pPr>
        <w:rPr>
          <w:szCs w:val="28"/>
        </w:rPr>
      </w:pPr>
      <w:r w:rsidRPr="008B0416">
        <w:rPr>
          <w:szCs w:val="28"/>
        </w:rPr>
        <w:t xml:space="preserve">Главный специалист отдела </w:t>
      </w:r>
    </w:p>
    <w:p w14:paraId="69DC5F39" w14:textId="77777777" w:rsidR="00737B5B" w:rsidRPr="008B0416" w:rsidRDefault="00737B5B" w:rsidP="00737B5B">
      <w:pPr>
        <w:rPr>
          <w:szCs w:val="28"/>
        </w:rPr>
      </w:pPr>
      <w:r w:rsidRPr="008B0416">
        <w:rPr>
          <w:szCs w:val="28"/>
        </w:rPr>
        <w:t>Муниципальный центр управления</w:t>
      </w:r>
    </w:p>
    <w:p w14:paraId="463DF422" w14:textId="77777777" w:rsidR="00737B5B" w:rsidRPr="008B0416" w:rsidRDefault="00737B5B" w:rsidP="00737B5B">
      <w:pPr>
        <w:rPr>
          <w:szCs w:val="28"/>
        </w:rPr>
      </w:pPr>
      <w:r w:rsidRPr="008B0416">
        <w:rPr>
          <w:szCs w:val="28"/>
        </w:rPr>
        <w:t xml:space="preserve">администрации муниципального </w:t>
      </w:r>
    </w:p>
    <w:p w14:paraId="55F3B7D9" w14:textId="77777777" w:rsidR="00853E76" w:rsidRDefault="00737B5B" w:rsidP="00853E76">
      <w:pPr>
        <w:rPr>
          <w:szCs w:val="28"/>
        </w:rPr>
      </w:pPr>
      <w:r w:rsidRPr="008B0416">
        <w:rPr>
          <w:szCs w:val="28"/>
        </w:rPr>
        <w:t xml:space="preserve">образования Выселковский </w:t>
      </w:r>
      <w:r w:rsidR="00853E76">
        <w:rPr>
          <w:szCs w:val="28"/>
        </w:rPr>
        <w:t>муниципальный</w:t>
      </w:r>
      <w:r w:rsidR="00853E76" w:rsidRPr="008B0416">
        <w:rPr>
          <w:szCs w:val="28"/>
        </w:rPr>
        <w:t xml:space="preserve"> район</w:t>
      </w:r>
    </w:p>
    <w:p w14:paraId="51CBA1CE" w14:textId="1CDAE3F6" w:rsidR="00737B5B" w:rsidRPr="008B0416" w:rsidRDefault="00853E76" w:rsidP="00737B5B">
      <w:pPr>
        <w:rPr>
          <w:szCs w:val="28"/>
        </w:rPr>
      </w:pPr>
      <w:r>
        <w:rPr>
          <w:szCs w:val="28"/>
        </w:rPr>
        <w:t xml:space="preserve">Краснодарского края                                                                                </w:t>
      </w:r>
      <w:r w:rsidR="00737B5B" w:rsidRPr="008B0416">
        <w:rPr>
          <w:szCs w:val="28"/>
        </w:rPr>
        <w:t>М.А.Силаев</w:t>
      </w:r>
    </w:p>
    <w:p w14:paraId="0C0B336E" w14:textId="77777777" w:rsidR="00737B5B" w:rsidRPr="008B0416" w:rsidRDefault="00737B5B" w:rsidP="00737B5B">
      <w:pPr>
        <w:pStyle w:val="31"/>
        <w:rPr>
          <w:sz w:val="28"/>
          <w:szCs w:val="28"/>
        </w:rPr>
      </w:pPr>
    </w:p>
    <w:p w14:paraId="24C0C367" w14:textId="77777777" w:rsidR="00737B5B" w:rsidRPr="008B0416" w:rsidRDefault="00737B5B" w:rsidP="00737B5B">
      <w:pPr>
        <w:pStyle w:val="31"/>
        <w:rPr>
          <w:sz w:val="28"/>
          <w:szCs w:val="28"/>
        </w:rPr>
      </w:pPr>
      <w:r w:rsidRPr="008B0416">
        <w:rPr>
          <w:sz w:val="28"/>
          <w:szCs w:val="28"/>
        </w:rPr>
        <w:t>«____»_________2026г.</w:t>
      </w:r>
    </w:p>
    <w:p w14:paraId="66DE66C8" w14:textId="77777777" w:rsidR="00737B5B" w:rsidRPr="008B0416" w:rsidRDefault="00737B5B">
      <w:pPr>
        <w:rPr>
          <w:szCs w:val="28"/>
        </w:rPr>
      </w:pPr>
    </w:p>
    <w:p w14:paraId="2D8A59A2" w14:textId="7BB36A06" w:rsidR="009A2829" w:rsidRPr="008B0416" w:rsidRDefault="009A2829">
      <w:pPr>
        <w:rPr>
          <w:szCs w:val="28"/>
        </w:rPr>
      </w:pPr>
      <w:r w:rsidRPr="008B0416">
        <w:rPr>
          <w:szCs w:val="28"/>
        </w:rPr>
        <w:t>Проект согласован:</w:t>
      </w:r>
    </w:p>
    <w:p w14:paraId="38000000" w14:textId="77777777" w:rsidR="00171590" w:rsidRPr="008B0416" w:rsidRDefault="00A80F0D">
      <w:pPr>
        <w:rPr>
          <w:szCs w:val="28"/>
        </w:rPr>
      </w:pPr>
      <w:r w:rsidRPr="008B0416">
        <w:rPr>
          <w:szCs w:val="28"/>
        </w:rPr>
        <w:t>Начальник юридического отдела</w:t>
      </w:r>
    </w:p>
    <w:p w14:paraId="39000000" w14:textId="77777777" w:rsidR="00171590" w:rsidRPr="008B0416" w:rsidRDefault="00A80F0D">
      <w:pPr>
        <w:rPr>
          <w:szCs w:val="28"/>
        </w:rPr>
      </w:pPr>
      <w:r w:rsidRPr="008B0416">
        <w:rPr>
          <w:szCs w:val="28"/>
        </w:rPr>
        <w:t>администрации муниципального</w:t>
      </w:r>
    </w:p>
    <w:p w14:paraId="75BF9E1D" w14:textId="77777777" w:rsidR="00853E76" w:rsidRDefault="00A80F0D" w:rsidP="00853E76">
      <w:pPr>
        <w:rPr>
          <w:szCs w:val="28"/>
        </w:rPr>
      </w:pPr>
      <w:r w:rsidRPr="008B0416">
        <w:rPr>
          <w:szCs w:val="28"/>
        </w:rPr>
        <w:t xml:space="preserve">образования Выселковский </w:t>
      </w:r>
      <w:r w:rsidR="00853E76">
        <w:rPr>
          <w:szCs w:val="28"/>
        </w:rPr>
        <w:t>муниципальный</w:t>
      </w:r>
      <w:r w:rsidR="00853E76" w:rsidRPr="008B0416">
        <w:rPr>
          <w:szCs w:val="28"/>
        </w:rPr>
        <w:t xml:space="preserve"> район</w:t>
      </w:r>
    </w:p>
    <w:p w14:paraId="3A000000" w14:textId="128FF401" w:rsidR="00171590" w:rsidRPr="008B0416" w:rsidRDefault="00853E76" w:rsidP="00853E76">
      <w:pPr>
        <w:rPr>
          <w:szCs w:val="28"/>
        </w:rPr>
      </w:pPr>
      <w:r>
        <w:rPr>
          <w:szCs w:val="28"/>
        </w:rPr>
        <w:t>Краснодарского края</w:t>
      </w:r>
      <w:r w:rsidR="00A80F0D" w:rsidRPr="008B0416">
        <w:rPr>
          <w:szCs w:val="28"/>
        </w:rPr>
        <w:tab/>
        <w:t xml:space="preserve">       </w:t>
      </w:r>
      <w:r w:rsidR="00A80F0D" w:rsidRPr="008B0416">
        <w:rPr>
          <w:szCs w:val="28"/>
        </w:rPr>
        <w:tab/>
      </w:r>
      <w:r w:rsidR="00A80F0D" w:rsidRPr="008B0416">
        <w:rPr>
          <w:szCs w:val="28"/>
        </w:rPr>
        <w:tab/>
      </w:r>
      <w:r w:rsidR="00A80F0D" w:rsidRPr="008B0416">
        <w:rPr>
          <w:szCs w:val="28"/>
        </w:rPr>
        <w:tab/>
      </w:r>
      <w:r w:rsidR="00A80F0D" w:rsidRPr="008B0416">
        <w:rPr>
          <w:szCs w:val="28"/>
        </w:rPr>
        <w:tab/>
        <w:t xml:space="preserve">       </w:t>
      </w:r>
      <w:r>
        <w:rPr>
          <w:szCs w:val="28"/>
        </w:rPr>
        <w:t xml:space="preserve">                    </w:t>
      </w:r>
      <w:r w:rsidR="00A80F0D" w:rsidRPr="008B0416">
        <w:rPr>
          <w:szCs w:val="28"/>
        </w:rPr>
        <w:t xml:space="preserve">    Е.А.Безносова</w:t>
      </w:r>
    </w:p>
    <w:p w14:paraId="3B000000" w14:textId="77777777" w:rsidR="00171590" w:rsidRPr="008B0416" w:rsidRDefault="00171590">
      <w:pPr>
        <w:rPr>
          <w:szCs w:val="28"/>
        </w:rPr>
      </w:pPr>
    </w:p>
    <w:p w14:paraId="3C000000" w14:textId="2CF7F684" w:rsidR="00171590" w:rsidRPr="008B0416" w:rsidRDefault="00932651">
      <w:pPr>
        <w:pStyle w:val="31"/>
        <w:rPr>
          <w:sz w:val="28"/>
          <w:szCs w:val="28"/>
        </w:rPr>
      </w:pPr>
      <w:r w:rsidRPr="008B0416">
        <w:rPr>
          <w:sz w:val="28"/>
          <w:szCs w:val="28"/>
        </w:rPr>
        <w:t>«____»_________2026</w:t>
      </w:r>
      <w:r w:rsidR="00A80F0D" w:rsidRPr="008B0416">
        <w:rPr>
          <w:sz w:val="28"/>
          <w:szCs w:val="28"/>
        </w:rPr>
        <w:t>г.</w:t>
      </w:r>
    </w:p>
    <w:p w14:paraId="3D000000" w14:textId="77777777" w:rsidR="00171590" w:rsidRPr="008B0416" w:rsidRDefault="00171590">
      <w:pPr>
        <w:rPr>
          <w:szCs w:val="28"/>
        </w:rPr>
      </w:pPr>
    </w:p>
    <w:p w14:paraId="1310BD9C" w14:textId="77777777" w:rsidR="00737B5B" w:rsidRPr="008B0416" w:rsidRDefault="00737B5B">
      <w:pPr>
        <w:rPr>
          <w:szCs w:val="28"/>
        </w:rPr>
      </w:pPr>
    </w:p>
    <w:p w14:paraId="3E000000" w14:textId="77777777" w:rsidR="00171590" w:rsidRPr="008B0416" w:rsidRDefault="00A80F0D">
      <w:pPr>
        <w:rPr>
          <w:szCs w:val="28"/>
        </w:rPr>
      </w:pPr>
      <w:r w:rsidRPr="008B0416">
        <w:rPr>
          <w:szCs w:val="28"/>
        </w:rPr>
        <w:t>Заместитель главы муниципального</w:t>
      </w:r>
    </w:p>
    <w:p w14:paraId="4020F148" w14:textId="77777777" w:rsidR="00853E76" w:rsidRDefault="00A80F0D" w:rsidP="00853E76">
      <w:pPr>
        <w:rPr>
          <w:szCs w:val="28"/>
        </w:rPr>
      </w:pPr>
      <w:r w:rsidRPr="008B0416">
        <w:rPr>
          <w:szCs w:val="28"/>
        </w:rPr>
        <w:t xml:space="preserve">образования Выселковский </w:t>
      </w:r>
      <w:r w:rsidR="00853E76">
        <w:rPr>
          <w:szCs w:val="28"/>
        </w:rPr>
        <w:t>муниципальный</w:t>
      </w:r>
      <w:r w:rsidR="00853E76" w:rsidRPr="008B0416">
        <w:rPr>
          <w:szCs w:val="28"/>
        </w:rPr>
        <w:t xml:space="preserve"> район</w:t>
      </w:r>
    </w:p>
    <w:p w14:paraId="3F000000" w14:textId="3F407B78" w:rsidR="00171590" w:rsidRPr="008B0416" w:rsidRDefault="00853E76" w:rsidP="00853E76">
      <w:pPr>
        <w:rPr>
          <w:szCs w:val="28"/>
        </w:rPr>
      </w:pPr>
      <w:r>
        <w:rPr>
          <w:szCs w:val="28"/>
        </w:rPr>
        <w:t xml:space="preserve">Краснодарского края                                                                           </w:t>
      </w:r>
      <w:r w:rsidR="00A80F0D" w:rsidRPr="008B0416">
        <w:rPr>
          <w:szCs w:val="28"/>
        </w:rPr>
        <w:t xml:space="preserve">Н.П.Леонтьева </w:t>
      </w:r>
    </w:p>
    <w:p w14:paraId="40000000" w14:textId="77777777" w:rsidR="00171590" w:rsidRPr="008B0416" w:rsidRDefault="00171590">
      <w:pPr>
        <w:rPr>
          <w:szCs w:val="28"/>
        </w:rPr>
      </w:pPr>
    </w:p>
    <w:p w14:paraId="41000000" w14:textId="23B6C707" w:rsidR="00171590" w:rsidRPr="008B0416" w:rsidRDefault="00A80F0D">
      <w:pPr>
        <w:pStyle w:val="31"/>
        <w:rPr>
          <w:sz w:val="28"/>
          <w:szCs w:val="28"/>
        </w:rPr>
      </w:pPr>
      <w:r w:rsidRPr="008B0416">
        <w:rPr>
          <w:sz w:val="28"/>
          <w:szCs w:val="28"/>
        </w:rPr>
        <w:t>«____»_________20</w:t>
      </w:r>
      <w:r w:rsidR="00932651" w:rsidRPr="008B0416">
        <w:rPr>
          <w:sz w:val="28"/>
          <w:szCs w:val="28"/>
        </w:rPr>
        <w:t>26</w:t>
      </w:r>
      <w:r w:rsidRPr="008B0416">
        <w:rPr>
          <w:sz w:val="28"/>
          <w:szCs w:val="28"/>
        </w:rPr>
        <w:t>г.</w:t>
      </w:r>
    </w:p>
    <w:p w14:paraId="1C91C704" w14:textId="77777777" w:rsidR="00737B5B" w:rsidRPr="008B0416" w:rsidRDefault="00737B5B">
      <w:pPr>
        <w:pStyle w:val="31"/>
        <w:rPr>
          <w:sz w:val="28"/>
          <w:szCs w:val="28"/>
        </w:rPr>
      </w:pPr>
    </w:p>
    <w:p w14:paraId="1F8C9FB9" w14:textId="77777777" w:rsidR="00737B5B" w:rsidRPr="008B0416" w:rsidRDefault="00737B5B">
      <w:pPr>
        <w:pStyle w:val="31"/>
        <w:rPr>
          <w:sz w:val="28"/>
          <w:szCs w:val="28"/>
        </w:rPr>
      </w:pPr>
    </w:p>
    <w:p w14:paraId="3D123267" w14:textId="77777777" w:rsidR="00441BA2" w:rsidRDefault="00441BA2" w:rsidP="00441BA2">
      <w:pPr>
        <w:ind w:left="5387"/>
        <w:rPr>
          <w:szCs w:val="28"/>
        </w:rPr>
      </w:pPr>
      <w:r>
        <w:rPr>
          <w:szCs w:val="28"/>
        </w:rPr>
        <w:lastRenderedPageBreak/>
        <w:t>Приложение 1</w:t>
      </w:r>
    </w:p>
    <w:p w14:paraId="7E247AF9" w14:textId="77777777" w:rsidR="00441BA2" w:rsidRDefault="00441BA2" w:rsidP="00441BA2">
      <w:pPr>
        <w:ind w:left="5387"/>
        <w:rPr>
          <w:szCs w:val="28"/>
        </w:rPr>
      </w:pPr>
    </w:p>
    <w:p w14:paraId="588E8F54" w14:textId="77777777" w:rsidR="00441BA2" w:rsidRDefault="00441BA2" w:rsidP="00441BA2">
      <w:pPr>
        <w:ind w:left="5387"/>
        <w:rPr>
          <w:szCs w:val="28"/>
        </w:rPr>
      </w:pPr>
      <w:r>
        <w:rPr>
          <w:szCs w:val="28"/>
        </w:rPr>
        <w:t>УТВЕРЖДЕН</w:t>
      </w:r>
    </w:p>
    <w:p w14:paraId="701D6081" w14:textId="77777777" w:rsidR="00441BA2" w:rsidRDefault="00441BA2" w:rsidP="00441BA2">
      <w:pPr>
        <w:ind w:left="5387"/>
        <w:rPr>
          <w:szCs w:val="28"/>
        </w:rPr>
      </w:pPr>
      <w:r>
        <w:rPr>
          <w:szCs w:val="28"/>
        </w:rPr>
        <w:t>постановлением  администрации</w:t>
      </w:r>
    </w:p>
    <w:p w14:paraId="320C30A5" w14:textId="77777777" w:rsidR="00441BA2" w:rsidRDefault="00441BA2" w:rsidP="00441BA2">
      <w:pPr>
        <w:ind w:left="5387"/>
        <w:rPr>
          <w:szCs w:val="28"/>
        </w:rPr>
      </w:pPr>
      <w:r>
        <w:rPr>
          <w:szCs w:val="28"/>
        </w:rPr>
        <w:t>муниципального образования</w:t>
      </w:r>
    </w:p>
    <w:p w14:paraId="18B3067B" w14:textId="77777777" w:rsidR="00441BA2" w:rsidRDefault="00441BA2" w:rsidP="00441BA2">
      <w:pPr>
        <w:ind w:left="5387"/>
        <w:rPr>
          <w:szCs w:val="28"/>
        </w:rPr>
      </w:pPr>
      <w:r>
        <w:rPr>
          <w:szCs w:val="28"/>
        </w:rPr>
        <w:t>Выселковский муниципальный район Краснодарского края</w:t>
      </w:r>
    </w:p>
    <w:p w14:paraId="270C5CAD" w14:textId="77777777" w:rsidR="00441BA2" w:rsidRDefault="00441BA2" w:rsidP="00441BA2">
      <w:pPr>
        <w:ind w:left="5387"/>
        <w:rPr>
          <w:color w:val="auto"/>
          <w:szCs w:val="28"/>
        </w:rPr>
      </w:pPr>
      <w:r>
        <w:rPr>
          <w:szCs w:val="28"/>
        </w:rPr>
        <w:t>от________________№______</w:t>
      </w:r>
    </w:p>
    <w:p w14:paraId="204C10F9" w14:textId="77777777" w:rsidR="00441BA2" w:rsidRDefault="00441BA2" w:rsidP="00441BA2">
      <w:pPr>
        <w:jc w:val="right"/>
        <w:rPr>
          <w:szCs w:val="28"/>
        </w:rPr>
      </w:pPr>
    </w:p>
    <w:p w14:paraId="2133D5CF" w14:textId="77777777" w:rsidR="00441BA2" w:rsidRDefault="00441BA2" w:rsidP="00441BA2">
      <w:pPr>
        <w:jc w:val="center"/>
        <w:rPr>
          <w:szCs w:val="28"/>
        </w:rPr>
      </w:pPr>
    </w:p>
    <w:p w14:paraId="5C9E2643" w14:textId="77777777" w:rsidR="00441BA2" w:rsidRDefault="00441BA2" w:rsidP="00441BA2">
      <w:pPr>
        <w:ind w:firstLine="709"/>
        <w:jc w:val="center"/>
        <w:rPr>
          <w:bCs/>
          <w:szCs w:val="28"/>
        </w:rPr>
      </w:pPr>
      <w:r>
        <w:rPr>
          <w:bCs/>
          <w:szCs w:val="28"/>
        </w:rPr>
        <w:t>ПОЛОЖЕНИЕ</w:t>
      </w:r>
    </w:p>
    <w:p w14:paraId="3A2EBDCB" w14:textId="77777777" w:rsidR="00441BA2" w:rsidRDefault="00441BA2" w:rsidP="00441BA2">
      <w:pPr>
        <w:ind w:firstLine="709"/>
        <w:jc w:val="center"/>
        <w:rPr>
          <w:bCs/>
          <w:szCs w:val="28"/>
        </w:rPr>
      </w:pPr>
      <w:r>
        <w:rPr>
          <w:bCs/>
          <w:szCs w:val="28"/>
        </w:rPr>
        <w:t>о внутреннем контроле за обработкой и защитой персональных данных в администрации муниципального образования Выселковский муниципальный район Краснодарского края</w:t>
      </w:r>
    </w:p>
    <w:p w14:paraId="2E33EC57" w14:textId="77777777" w:rsidR="00441BA2" w:rsidRPr="00EB2F8E" w:rsidRDefault="00441BA2" w:rsidP="00441BA2">
      <w:pPr>
        <w:ind w:firstLine="709"/>
        <w:rPr>
          <w:bCs/>
          <w:szCs w:val="28"/>
        </w:rPr>
      </w:pPr>
    </w:p>
    <w:p w14:paraId="18FE860C" w14:textId="77777777" w:rsidR="00441BA2" w:rsidRDefault="00441BA2" w:rsidP="00441BA2">
      <w:pPr>
        <w:ind w:firstLine="709"/>
        <w:jc w:val="center"/>
        <w:rPr>
          <w:b/>
          <w:bCs/>
          <w:szCs w:val="28"/>
        </w:rPr>
      </w:pPr>
      <w:r w:rsidRPr="00A758AC">
        <w:rPr>
          <w:b/>
          <w:bCs/>
          <w:szCs w:val="28"/>
        </w:rPr>
        <w:t>Раздел I. Общие положения</w:t>
      </w:r>
    </w:p>
    <w:p w14:paraId="776935ED" w14:textId="77777777" w:rsidR="00441BA2" w:rsidRPr="00A758AC" w:rsidRDefault="00441BA2" w:rsidP="00441BA2">
      <w:pPr>
        <w:ind w:firstLine="709"/>
        <w:jc w:val="center"/>
        <w:rPr>
          <w:bCs/>
          <w:szCs w:val="28"/>
        </w:rPr>
      </w:pPr>
    </w:p>
    <w:p w14:paraId="1A46AE73" w14:textId="77777777" w:rsidR="00441BA2" w:rsidRPr="00A758AC" w:rsidRDefault="00441BA2" w:rsidP="00441BA2">
      <w:pPr>
        <w:ind w:firstLine="709"/>
        <w:jc w:val="both"/>
        <w:rPr>
          <w:bCs/>
          <w:szCs w:val="28"/>
        </w:rPr>
      </w:pPr>
      <w:r w:rsidRPr="00A758AC">
        <w:rPr>
          <w:bCs/>
          <w:szCs w:val="28"/>
        </w:rPr>
        <w:t xml:space="preserve">Настоящее Положение о внутреннем контроле за обработкой и защитой персональных данных в администрации муниципального образования Выселковский муниципальный район Краснодарского края (далее — Положение) разработано в соответствии с Федеральным законом от 27 июля 2006 </w:t>
      </w:r>
      <w:r>
        <w:rPr>
          <w:bCs/>
          <w:szCs w:val="28"/>
        </w:rPr>
        <w:t>г.</w:t>
      </w:r>
      <w:r w:rsidRPr="00A758AC">
        <w:rPr>
          <w:bCs/>
          <w:szCs w:val="28"/>
        </w:rPr>
        <w:t xml:space="preserve"> № 152-ФЗ «О персональных данных» (далее — Федеральный закон № 152-ФЗ), постановлением Правительства Российской Федерации от 21 марта 2012 </w:t>
      </w:r>
      <w:r>
        <w:rPr>
          <w:bCs/>
          <w:szCs w:val="28"/>
        </w:rPr>
        <w:t>г.</w:t>
      </w:r>
      <w:r w:rsidRPr="00A758AC">
        <w:rPr>
          <w:bCs/>
          <w:szCs w:val="28"/>
        </w:rPr>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1 ноября 2012 </w:t>
      </w:r>
      <w:r>
        <w:rPr>
          <w:bCs/>
          <w:szCs w:val="28"/>
        </w:rPr>
        <w:t>г.</w:t>
      </w:r>
      <w:r w:rsidRPr="00A758AC">
        <w:rPr>
          <w:bCs/>
          <w:szCs w:val="28"/>
        </w:rPr>
        <w:t xml:space="preserve"> № 1119 «Об утверждении требований к защите персональных данных при их обработке в информационных системах персональных данных», приказом ФСТЭК России от 18 февраля 2013 </w:t>
      </w:r>
      <w:r>
        <w:rPr>
          <w:bCs/>
          <w:szCs w:val="28"/>
        </w:rPr>
        <w:t>г.</w:t>
      </w:r>
      <w:r w:rsidRPr="00A758AC">
        <w:rPr>
          <w:bCs/>
          <w:szCs w:val="28"/>
        </w:rPr>
        <w:t xml:space="preserve">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а также иными нормативными правовыми актами, регулирующими отношения в сфере обработки и защиты персональных данных.</w:t>
      </w:r>
    </w:p>
    <w:p w14:paraId="249F3417" w14:textId="77777777" w:rsidR="00441BA2" w:rsidRDefault="00441BA2" w:rsidP="00441BA2">
      <w:pPr>
        <w:ind w:firstLine="709"/>
        <w:jc w:val="both"/>
        <w:rPr>
          <w:bCs/>
          <w:szCs w:val="28"/>
        </w:rPr>
      </w:pPr>
      <w:r w:rsidRPr="00A758AC">
        <w:rPr>
          <w:bCs/>
          <w:szCs w:val="28"/>
        </w:rPr>
        <w:t>Настоящее Положение устанавливает основания, порядок, формы, методы и сроки проведения внутреннего контроля соответствия обработки персональных данных (далее — ПДн) требованиям, установленным Федеральным законом № 152-ФЗ, принятыми в соответствии с ним нормативными правовыми актами Российской Федерации, а также локальными актами администрации муниципального образования Выселковский муниципальный район Краснодарс</w:t>
      </w:r>
      <w:r>
        <w:rPr>
          <w:bCs/>
          <w:szCs w:val="28"/>
        </w:rPr>
        <w:t>кого края</w:t>
      </w:r>
      <w:r w:rsidRPr="00A758AC">
        <w:rPr>
          <w:bCs/>
          <w:szCs w:val="28"/>
        </w:rPr>
        <w:t xml:space="preserve"> (</w:t>
      </w:r>
      <w:r>
        <w:rPr>
          <w:bCs/>
          <w:szCs w:val="28"/>
        </w:rPr>
        <w:t xml:space="preserve">далее </w:t>
      </w:r>
      <w:r w:rsidRPr="00A758AC">
        <w:rPr>
          <w:bCs/>
          <w:szCs w:val="28"/>
        </w:rPr>
        <w:t xml:space="preserve">— </w:t>
      </w:r>
      <w:r>
        <w:rPr>
          <w:bCs/>
          <w:szCs w:val="28"/>
        </w:rPr>
        <w:t xml:space="preserve"> Администрация)</w:t>
      </w:r>
      <w:r w:rsidRPr="00A758AC">
        <w:rPr>
          <w:bCs/>
          <w:szCs w:val="28"/>
        </w:rPr>
        <w:t>, определяющими политику оператора в отношении обработки ПДн, меры по обеспечению безопасности ПДн и порядок их применения.</w:t>
      </w:r>
      <w:r>
        <w:rPr>
          <w:bCs/>
          <w:szCs w:val="28"/>
        </w:rPr>
        <w:br w:type="page"/>
      </w:r>
    </w:p>
    <w:p w14:paraId="0A9E26AF" w14:textId="77777777" w:rsidR="00441BA2" w:rsidRPr="00A758AC" w:rsidRDefault="00441BA2" w:rsidP="00441BA2">
      <w:pPr>
        <w:ind w:firstLine="709"/>
        <w:jc w:val="both"/>
        <w:rPr>
          <w:bCs/>
          <w:szCs w:val="28"/>
        </w:rPr>
      </w:pPr>
      <w:r w:rsidRPr="00A758AC">
        <w:rPr>
          <w:bCs/>
          <w:szCs w:val="28"/>
        </w:rPr>
        <w:lastRenderedPageBreak/>
        <w:t>Целями осуществления внутреннего контроля являются:</w:t>
      </w:r>
    </w:p>
    <w:p w14:paraId="703EB042" w14:textId="77777777" w:rsidR="00441BA2" w:rsidRPr="00A758AC" w:rsidRDefault="00441BA2" w:rsidP="00441BA2">
      <w:pPr>
        <w:pStyle w:val="afe"/>
        <w:numPr>
          <w:ilvl w:val="0"/>
          <w:numId w:val="11"/>
        </w:numPr>
        <w:ind w:left="0" w:firstLine="1134"/>
        <w:jc w:val="both"/>
        <w:rPr>
          <w:bCs/>
          <w:szCs w:val="28"/>
        </w:rPr>
      </w:pPr>
      <w:r w:rsidRPr="00A758AC">
        <w:rPr>
          <w:bCs/>
          <w:szCs w:val="28"/>
        </w:rPr>
        <w:t>оценка выполнения в Администрации требований по обработке и защите персональных данных, установленных законодательством Российской Федерации, а также локальными актами Администрации;</w:t>
      </w:r>
    </w:p>
    <w:p w14:paraId="2FFCC605" w14:textId="77777777" w:rsidR="00441BA2" w:rsidRPr="00A758AC" w:rsidRDefault="00441BA2" w:rsidP="00441BA2">
      <w:pPr>
        <w:pStyle w:val="afe"/>
        <w:numPr>
          <w:ilvl w:val="0"/>
          <w:numId w:val="11"/>
        </w:numPr>
        <w:ind w:left="0" w:firstLine="1134"/>
        <w:jc w:val="both"/>
        <w:rPr>
          <w:bCs/>
          <w:szCs w:val="28"/>
        </w:rPr>
      </w:pPr>
      <w:r w:rsidRPr="00A758AC">
        <w:rPr>
          <w:bCs/>
          <w:szCs w:val="28"/>
        </w:rPr>
        <w:t>выявление и предотвращение нарушений законодательства Российской Федерации в сфере персональных данных, в том числе нарушений, связанных с несанкционированным доступом, утечкой, уничтожением, искажением, блокированием или иным неправомерным обращением с ПДн;</w:t>
      </w:r>
    </w:p>
    <w:p w14:paraId="0F4572D4" w14:textId="77777777" w:rsidR="00441BA2" w:rsidRPr="00A758AC" w:rsidRDefault="00441BA2" w:rsidP="00441BA2">
      <w:pPr>
        <w:pStyle w:val="afe"/>
        <w:numPr>
          <w:ilvl w:val="0"/>
          <w:numId w:val="11"/>
        </w:numPr>
        <w:ind w:left="0" w:firstLine="1134"/>
        <w:jc w:val="both"/>
        <w:rPr>
          <w:bCs/>
          <w:szCs w:val="28"/>
        </w:rPr>
      </w:pPr>
      <w:r w:rsidRPr="00A758AC">
        <w:rPr>
          <w:bCs/>
          <w:szCs w:val="28"/>
        </w:rPr>
        <w:t>проверка эффективности принимаемых организационных и технических мер по обеспечению безопасности ПДн при их обработке как с использованием средств автоматизации, так и без их использования;</w:t>
      </w:r>
    </w:p>
    <w:p w14:paraId="7652EDA7" w14:textId="77777777" w:rsidR="00441BA2" w:rsidRPr="00A758AC" w:rsidRDefault="00441BA2" w:rsidP="00441BA2">
      <w:pPr>
        <w:pStyle w:val="afe"/>
        <w:numPr>
          <w:ilvl w:val="0"/>
          <w:numId w:val="11"/>
        </w:numPr>
        <w:ind w:left="0" w:firstLine="1134"/>
        <w:jc w:val="both"/>
        <w:rPr>
          <w:bCs/>
          <w:szCs w:val="28"/>
        </w:rPr>
      </w:pPr>
      <w:r w:rsidRPr="00A758AC">
        <w:rPr>
          <w:bCs/>
          <w:szCs w:val="28"/>
        </w:rPr>
        <w:t>обеспечение готовности Администрации к проведению внешних контрольных мероприятий уполномоченными орган</w:t>
      </w:r>
      <w:r>
        <w:rPr>
          <w:bCs/>
          <w:szCs w:val="28"/>
        </w:rPr>
        <w:t>ами</w:t>
      </w:r>
      <w:r w:rsidRPr="00A758AC">
        <w:rPr>
          <w:bCs/>
          <w:szCs w:val="28"/>
        </w:rPr>
        <w:t>;</w:t>
      </w:r>
    </w:p>
    <w:p w14:paraId="66741A2C" w14:textId="77777777" w:rsidR="00441BA2" w:rsidRPr="00A758AC" w:rsidRDefault="00441BA2" w:rsidP="00441BA2">
      <w:pPr>
        <w:pStyle w:val="afe"/>
        <w:numPr>
          <w:ilvl w:val="0"/>
          <w:numId w:val="11"/>
        </w:numPr>
        <w:ind w:left="0" w:firstLine="1134"/>
        <w:jc w:val="both"/>
        <w:rPr>
          <w:bCs/>
          <w:szCs w:val="28"/>
        </w:rPr>
      </w:pPr>
      <w:r w:rsidRPr="00A758AC">
        <w:rPr>
          <w:bCs/>
          <w:szCs w:val="28"/>
        </w:rPr>
        <w:t>своевременное устранение выявленных несоответствий и принятие мер по недопущению их повторного возникновения.</w:t>
      </w:r>
    </w:p>
    <w:p w14:paraId="0F1D0997" w14:textId="77777777" w:rsidR="00441BA2" w:rsidRPr="00A758AC" w:rsidRDefault="00441BA2" w:rsidP="00441BA2">
      <w:pPr>
        <w:pStyle w:val="afe"/>
        <w:numPr>
          <w:ilvl w:val="0"/>
          <w:numId w:val="11"/>
        </w:numPr>
        <w:ind w:left="0" w:firstLine="1134"/>
        <w:jc w:val="both"/>
        <w:rPr>
          <w:bCs/>
          <w:szCs w:val="28"/>
        </w:rPr>
      </w:pPr>
      <w:r w:rsidRPr="00A758AC">
        <w:rPr>
          <w:bCs/>
          <w:szCs w:val="28"/>
        </w:rPr>
        <w:t>Внутренний контроль осуществляется путём проведения плановых и внеплановых проверок соответствия обработки ПДн установленным требованиям.</w:t>
      </w:r>
    </w:p>
    <w:p w14:paraId="6805A624" w14:textId="77777777" w:rsidR="00441BA2" w:rsidRPr="00A758AC" w:rsidRDefault="00441BA2" w:rsidP="00441BA2">
      <w:pPr>
        <w:pStyle w:val="afe"/>
        <w:ind w:left="709" w:firstLine="720"/>
        <w:jc w:val="both"/>
        <w:rPr>
          <w:bCs/>
          <w:szCs w:val="28"/>
        </w:rPr>
      </w:pPr>
      <w:r w:rsidRPr="00A758AC">
        <w:rPr>
          <w:bCs/>
          <w:szCs w:val="28"/>
        </w:rPr>
        <w:t>Основные понятия, используемые в настоящем Положении, применяются в значениях, определённых статьёй 3 Федерального закона № 152-ФЗ. Дополнительно в целях настоящего Положения используются следующие термины:</w:t>
      </w:r>
    </w:p>
    <w:p w14:paraId="3BC3AD70" w14:textId="77777777" w:rsidR="00441BA2" w:rsidRPr="00A758AC" w:rsidRDefault="00441BA2" w:rsidP="00441BA2">
      <w:pPr>
        <w:pStyle w:val="afe"/>
        <w:numPr>
          <w:ilvl w:val="0"/>
          <w:numId w:val="12"/>
        </w:numPr>
        <w:ind w:left="0" w:firstLine="1069"/>
        <w:jc w:val="both"/>
        <w:rPr>
          <w:bCs/>
          <w:szCs w:val="28"/>
        </w:rPr>
      </w:pPr>
      <w:r w:rsidRPr="00A758AC">
        <w:rPr>
          <w:bCs/>
          <w:szCs w:val="28"/>
        </w:rPr>
        <w:t>внутренний контроль — деятельность по проверке соблюдения в Администрации требований законодательства и локальных актов в области обработки и защиты ПДн;</w:t>
      </w:r>
    </w:p>
    <w:p w14:paraId="5CE16CEA" w14:textId="77777777" w:rsidR="00441BA2" w:rsidRPr="00A758AC" w:rsidRDefault="00441BA2" w:rsidP="00441BA2">
      <w:pPr>
        <w:pStyle w:val="afe"/>
        <w:numPr>
          <w:ilvl w:val="0"/>
          <w:numId w:val="12"/>
        </w:numPr>
        <w:ind w:left="0" w:firstLine="1069"/>
        <w:jc w:val="both"/>
        <w:rPr>
          <w:bCs/>
          <w:szCs w:val="28"/>
        </w:rPr>
      </w:pPr>
      <w:r w:rsidRPr="00A758AC">
        <w:rPr>
          <w:bCs/>
          <w:szCs w:val="28"/>
        </w:rPr>
        <w:t>ответственный за организацию обработки персональных данных — должностное лицо, назначаемое постановлением Главы Администрации, на которое возлагаются функции по организации обработки ПДн, обеспечению их безопасности, а также проведению внутреннего контроля</w:t>
      </w:r>
      <w:r>
        <w:rPr>
          <w:bCs/>
          <w:szCs w:val="28"/>
        </w:rPr>
        <w:t xml:space="preserve"> </w:t>
      </w:r>
      <w:r w:rsidRPr="00A758AC">
        <w:rPr>
          <w:bCs/>
          <w:szCs w:val="28"/>
        </w:rPr>
        <w:t>Силаев М.А.;</w:t>
      </w:r>
    </w:p>
    <w:p w14:paraId="4F1C34EF" w14:textId="77777777" w:rsidR="00441BA2" w:rsidRPr="00A758AC" w:rsidRDefault="00441BA2" w:rsidP="00441BA2">
      <w:pPr>
        <w:pStyle w:val="afe"/>
        <w:numPr>
          <w:ilvl w:val="0"/>
          <w:numId w:val="12"/>
        </w:numPr>
        <w:ind w:left="0" w:firstLine="1069"/>
        <w:jc w:val="both"/>
        <w:rPr>
          <w:bCs/>
          <w:szCs w:val="28"/>
        </w:rPr>
      </w:pPr>
      <w:r w:rsidRPr="00A758AC">
        <w:rPr>
          <w:bCs/>
          <w:szCs w:val="28"/>
        </w:rPr>
        <w:t>комиссия по внутреннему контролю — коллегиальный орган, создаваемый при необходимости для проведения отдельных проверок, в состав которого могут входить сотрудники Администрации и (или) внешние эксперты;</w:t>
      </w:r>
    </w:p>
    <w:p w14:paraId="08278C32" w14:textId="77777777" w:rsidR="00441BA2" w:rsidRPr="00A758AC" w:rsidRDefault="00441BA2" w:rsidP="00441BA2">
      <w:pPr>
        <w:pStyle w:val="afe"/>
        <w:numPr>
          <w:ilvl w:val="0"/>
          <w:numId w:val="12"/>
        </w:numPr>
        <w:ind w:left="0" w:firstLine="1069"/>
        <w:jc w:val="both"/>
        <w:rPr>
          <w:bCs/>
          <w:szCs w:val="28"/>
        </w:rPr>
      </w:pPr>
      <w:r w:rsidRPr="00A758AC">
        <w:rPr>
          <w:bCs/>
          <w:szCs w:val="28"/>
        </w:rPr>
        <w:t>проверка — совокупность мероприятий по изучению и оценке состояния обработки и защиты ПДн в структурном подразделении либо в Администрации в целом;</w:t>
      </w:r>
    </w:p>
    <w:p w14:paraId="703A05B2" w14:textId="77777777" w:rsidR="00441BA2" w:rsidRPr="00A758AC" w:rsidRDefault="00441BA2" w:rsidP="00441BA2">
      <w:pPr>
        <w:pStyle w:val="afe"/>
        <w:numPr>
          <w:ilvl w:val="0"/>
          <w:numId w:val="12"/>
        </w:numPr>
        <w:ind w:left="0" w:firstLine="1069"/>
        <w:jc w:val="both"/>
        <w:rPr>
          <w:bCs/>
          <w:szCs w:val="28"/>
        </w:rPr>
      </w:pPr>
      <w:r w:rsidRPr="00A758AC">
        <w:rPr>
          <w:bCs/>
          <w:szCs w:val="28"/>
        </w:rPr>
        <w:t>акт проверки — документ, фиксирующий результаты проведённой проверки, выявленные нарушения (при их наличии) и предложения по их устранению.</w:t>
      </w:r>
    </w:p>
    <w:p w14:paraId="7CF96BF5" w14:textId="77777777" w:rsidR="00441BA2" w:rsidRPr="00A758AC" w:rsidRDefault="00441BA2" w:rsidP="00441BA2">
      <w:pPr>
        <w:ind w:firstLine="709"/>
        <w:rPr>
          <w:bCs/>
          <w:szCs w:val="28"/>
        </w:rPr>
      </w:pPr>
    </w:p>
    <w:p w14:paraId="07AF7E3C" w14:textId="77777777" w:rsidR="00441BA2" w:rsidRDefault="00441BA2" w:rsidP="00441BA2">
      <w:pPr>
        <w:ind w:firstLine="709"/>
        <w:jc w:val="center"/>
        <w:rPr>
          <w:b/>
          <w:bCs/>
          <w:szCs w:val="28"/>
        </w:rPr>
      </w:pPr>
      <w:r w:rsidRPr="00A758AC">
        <w:rPr>
          <w:b/>
          <w:bCs/>
          <w:szCs w:val="28"/>
        </w:rPr>
        <w:t>Раздел II. Организация внутреннего контроля</w:t>
      </w:r>
    </w:p>
    <w:p w14:paraId="728A6A62" w14:textId="77777777" w:rsidR="00441BA2" w:rsidRPr="00EB2F8E" w:rsidRDefault="00441BA2" w:rsidP="00441BA2">
      <w:pPr>
        <w:ind w:firstLine="709"/>
        <w:jc w:val="center"/>
        <w:rPr>
          <w:b/>
          <w:bCs/>
          <w:szCs w:val="28"/>
        </w:rPr>
      </w:pPr>
    </w:p>
    <w:p w14:paraId="43202059" w14:textId="77777777" w:rsidR="00441BA2" w:rsidRDefault="00441BA2" w:rsidP="00441BA2">
      <w:pPr>
        <w:ind w:firstLine="709"/>
        <w:jc w:val="both"/>
        <w:rPr>
          <w:bCs/>
          <w:szCs w:val="28"/>
        </w:rPr>
      </w:pPr>
      <w:r>
        <w:rPr>
          <w:bCs/>
          <w:szCs w:val="28"/>
        </w:rPr>
        <w:t>Внутренний контроль организуется и проводится:</w:t>
      </w:r>
    </w:p>
    <w:p w14:paraId="4285BBA4" w14:textId="77777777" w:rsidR="00441BA2" w:rsidRPr="004C1B9B" w:rsidRDefault="00441BA2" w:rsidP="00441BA2">
      <w:pPr>
        <w:pStyle w:val="afe"/>
        <w:numPr>
          <w:ilvl w:val="0"/>
          <w:numId w:val="3"/>
        </w:numPr>
        <w:ind w:left="0" w:firstLine="1069"/>
        <w:jc w:val="both"/>
        <w:rPr>
          <w:bCs/>
          <w:szCs w:val="28"/>
        </w:rPr>
      </w:pPr>
      <w:r w:rsidRPr="004C1B9B">
        <w:rPr>
          <w:bCs/>
          <w:szCs w:val="28"/>
        </w:rPr>
        <w:t>лицом, ответственным за организацию обработки персональных данных (далее – Ответственный);</w:t>
      </w:r>
    </w:p>
    <w:p w14:paraId="1F7C5D18" w14:textId="77777777" w:rsidR="00441BA2" w:rsidRPr="00555D40" w:rsidRDefault="00441BA2" w:rsidP="00441BA2">
      <w:pPr>
        <w:pStyle w:val="afe"/>
        <w:numPr>
          <w:ilvl w:val="0"/>
          <w:numId w:val="3"/>
        </w:numPr>
        <w:ind w:left="0" w:firstLine="709"/>
        <w:jc w:val="both"/>
        <w:rPr>
          <w:bCs/>
          <w:szCs w:val="28"/>
        </w:rPr>
      </w:pPr>
      <w:r w:rsidRPr="00555D40">
        <w:rPr>
          <w:bCs/>
          <w:szCs w:val="28"/>
        </w:rPr>
        <w:t xml:space="preserve">либо комиссией по внутреннему контролю (далее – Комиссия), образуемой распоряжением Главы Администрации на период проведения </w:t>
      </w:r>
      <w:r w:rsidRPr="00555D40">
        <w:rPr>
          <w:bCs/>
          <w:szCs w:val="28"/>
        </w:rPr>
        <w:lastRenderedPageBreak/>
        <w:t>проверки или на постоянной основе. Решение о создании Комиссии принимается в случаях, когда объём, сложность или критичность проверки требуют коллегиального рассмотрения либо участия нескольких специалистов разных направлений.</w:t>
      </w:r>
    </w:p>
    <w:p w14:paraId="010C2562" w14:textId="77777777" w:rsidR="00441BA2" w:rsidRDefault="00441BA2" w:rsidP="00441BA2">
      <w:pPr>
        <w:ind w:firstLine="709"/>
        <w:jc w:val="both"/>
        <w:rPr>
          <w:bCs/>
          <w:szCs w:val="28"/>
        </w:rPr>
      </w:pPr>
      <w:r>
        <w:rPr>
          <w:bCs/>
          <w:szCs w:val="28"/>
        </w:rPr>
        <w:t>В состав Комиссии включаются не менее трёх человек. Председателем Комиссии назначается один из её членов, как правило, Ответственный либо заместитель Главы Администрации, курирующий соответствующее направление деятельности. Члены Комиссии при принятии решений обладают равными правами.</w:t>
      </w:r>
    </w:p>
    <w:p w14:paraId="4A02D4E7" w14:textId="77777777" w:rsidR="00441BA2" w:rsidRDefault="00441BA2" w:rsidP="00441BA2">
      <w:pPr>
        <w:ind w:firstLine="709"/>
        <w:jc w:val="both"/>
        <w:rPr>
          <w:bCs/>
          <w:szCs w:val="28"/>
        </w:rPr>
      </w:pPr>
      <w:r>
        <w:rPr>
          <w:bCs/>
          <w:szCs w:val="28"/>
        </w:rPr>
        <w:t>К проведению проверки не допускаются сотрудники, которые прямо или косвенно заинтересованы в её результатах, в частности, работники проверяемого структурного подразделения, если проверка не требует их присутствия в качестве опрашиваемых, а также лица, состоящие в родстве или свойстве с руководителем проверяемого подразделения. В случае выявления таких обстоятельств член Комиссии (Ответственный) подлежит замене.</w:t>
      </w:r>
    </w:p>
    <w:p w14:paraId="69AE7384" w14:textId="77777777" w:rsidR="00441BA2" w:rsidRDefault="00441BA2" w:rsidP="00441BA2">
      <w:pPr>
        <w:ind w:firstLine="709"/>
        <w:jc w:val="both"/>
        <w:rPr>
          <w:bCs/>
          <w:szCs w:val="28"/>
        </w:rPr>
      </w:pPr>
      <w:r>
        <w:rPr>
          <w:bCs/>
          <w:szCs w:val="28"/>
        </w:rPr>
        <w:t>Ответственный (Комиссия) при проведении проверок обеспечивают конфиденциальность персональных данных, ставших им известными в ходе контрольных мероприятий. Разглашение таких данных запрещается и влечёт дисциплинарную ответственность в соответствии с законодательством.</w:t>
      </w:r>
    </w:p>
    <w:p w14:paraId="64926CD6" w14:textId="77777777" w:rsidR="00441BA2" w:rsidRDefault="00441BA2" w:rsidP="00441BA2">
      <w:pPr>
        <w:ind w:firstLine="709"/>
        <w:jc w:val="both"/>
        <w:rPr>
          <w:bCs/>
          <w:szCs w:val="28"/>
        </w:rPr>
      </w:pPr>
      <w:r>
        <w:rPr>
          <w:bCs/>
          <w:szCs w:val="28"/>
        </w:rPr>
        <w:t>Проверки подразделяются на:</w:t>
      </w:r>
    </w:p>
    <w:p w14:paraId="60663E6F" w14:textId="77777777" w:rsidR="00441BA2" w:rsidRPr="004C1B9B" w:rsidRDefault="00441BA2" w:rsidP="00441BA2">
      <w:pPr>
        <w:pStyle w:val="afe"/>
        <w:numPr>
          <w:ilvl w:val="0"/>
          <w:numId w:val="4"/>
        </w:numPr>
        <w:ind w:left="0" w:firstLine="1069"/>
        <w:jc w:val="both"/>
        <w:rPr>
          <w:bCs/>
          <w:szCs w:val="28"/>
        </w:rPr>
      </w:pPr>
      <w:r w:rsidRPr="004C1B9B">
        <w:rPr>
          <w:bCs/>
          <w:szCs w:val="28"/>
        </w:rPr>
        <w:t>плановые – проводятся на основании утверждённого Плана проведения внутренних проверок (далее – План проверок);</w:t>
      </w:r>
    </w:p>
    <w:p w14:paraId="4D76095B" w14:textId="77777777" w:rsidR="00441BA2" w:rsidRPr="004C1B9B" w:rsidRDefault="00441BA2" w:rsidP="00441BA2">
      <w:pPr>
        <w:pStyle w:val="afe"/>
        <w:numPr>
          <w:ilvl w:val="0"/>
          <w:numId w:val="4"/>
        </w:numPr>
        <w:ind w:left="0" w:firstLine="1069"/>
        <w:jc w:val="both"/>
        <w:rPr>
          <w:bCs/>
          <w:szCs w:val="28"/>
        </w:rPr>
      </w:pPr>
      <w:r w:rsidRPr="004C1B9B">
        <w:rPr>
          <w:bCs/>
          <w:szCs w:val="28"/>
        </w:rPr>
        <w:t>внеплановые – проводятся при наступлении обстоятельств,</w:t>
      </w:r>
      <w:r>
        <w:rPr>
          <w:bCs/>
          <w:szCs w:val="28"/>
        </w:rPr>
        <w:t xml:space="preserve"> указанных в разделе </w:t>
      </w:r>
      <w:r>
        <w:rPr>
          <w:bCs/>
          <w:szCs w:val="28"/>
          <w:lang w:val="en-US"/>
        </w:rPr>
        <w:t>IV</w:t>
      </w:r>
      <w:r w:rsidRPr="004C1B9B">
        <w:rPr>
          <w:bCs/>
          <w:szCs w:val="28"/>
        </w:rPr>
        <w:t xml:space="preserve"> настоящего Положения.</w:t>
      </w:r>
    </w:p>
    <w:p w14:paraId="4451CA84" w14:textId="77777777" w:rsidR="00441BA2" w:rsidRDefault="00441BA2" w:rsidP="00441BA2">
      <w:pPr>
        <w:ind w:firstLine="709"/>
        <w:rPr>
          <w:bCs/>
          <w:szCs w:val="28"/>
        </w:rPr>
      </w:pPr>
    </w:p>
    <w:p w14:paraId="10D2F75B" w14:textId="77777777" w:rsidR="00441BA2" w:rsidRDefault="00441BA2" w:rsidP="00441BA2">
      <w:pPr>
        <w:ind w:firstLine="709"/>
        <w:jc w:val="center"/>
        <w:rPr>
          <w:b/>
          <w:bCs/>
          <w:szCs w:val="28"/>
        </w:rPr>
      </w:pPr>
      <w:r w:rsidRPr="004C1B9B">
        <w:rPr>
          <w:b/>
          <w:bCs/>
          <w:szCs w:val="28"/>
        </w:rPr>
        <w:t>Раздел III. Плановые проверки</w:t>
      </w:r>
    </w:p>
    <w:p w14:paraId="086829E4" w14:textId="77777777" w:rsidR="00441BA2" w:rsidRPr="004C1B9B" w:rsidRDefault="00441BA2" w:rsidP="00441BA2">
      <w:pPr>
        <w:ind w:firstLine="709"/>
        <w:jc w:val="center"/>
        <w:rPr>
          <w:b/>
          <w:bCs/>
          <w:szCs w:val="28"/>
        </w:rPr>
      </w:pPr>
    </w:p>
    <w:p w14:paraId="1F1BBC6A" w14:textId="77777777" w:rsidR="00441BA2" w:rsidRDefault="00441BA2" w:rsidP="00441BA2">
      <w:pPr>
        <w:ind w:firstLine="709"/>
        <w:jc w:val="both"/>
        <w:rPr>
          <w:bCs/>
          <w:szCs w:val="28"/>
        </w:rPr>
      </w:pPr>
      <w:r>
        <w:rPr>
          <w:bCs/>
          <w:szCs w:val="28"/>
        </w:rPr>
        <w:t>Плановые проверки проводятся не реже одного раза в год. Периодичность определяется Планом проверок, который утверждается Главой Администрации или уполномоченным им лицом (Ответственным) не позднее декабря г., предшествующего году проведения проверок.</w:t>
      </w:r>
    </w:p>
    <w:p w14:paraId="0617E4E9" w14:textId="77777777" w:rsidR="00441BA2" w:rsidRDefault="00441BA2" w:rsidP="00441BA2">
      <w:pPr>
        <w:ind w:firstLine="709"/>
        <w:jc w:val="both"/>
        <w:rPr>
          <w:bCs/>
          <w:szCs w:val="28"/>
        </w:rPr>
      </w:pPr>
      <w:r>
        <w:rPr>
          <w:bCs/>
          <w:szCs w:val="28"/>
        </w:rPr>
        <w:t>План проверок должен содержать следующие сведения:</w:t>
      </w:r>
    </w:p>
    <w:p w14:paraId="5DB56D2C" w14:textId="77777777" w:rsidR="00441BA2" w:rsidRPr="004C1B9B" w:rsidRDefault="00441BA2" w:rsidP="00441BA2">
      <w:pPr>
        <w:pStyle w:val="afe"/>
        <w:numPr>
          <w:ilvl w:val="0"/>
          <w:numId w:val="5"/>
        </w:numPr>
        <w:ind w:left="0" w:firstLine="1069"/>
        <w:jc w:val="both"/>
        <w:rPr>
          <w:bCs/>
          <w:szCs w:val="28"/>
        </w:rPr>
      </w:pPr>
      <w:r w:rsidRPr="004C1B9B">
        <w:rPr>
          <w:bCs/>
          <w:szCs w:val="28"/>
        </w:rPr>
        <w:t>перечень структурных подразделений Администрации, в которых планируется проведение проверок;</w:t>
      </w:r>
    </w:p>
    <w:p w14:paraId="142A2979" w14:textId="77777777" w:rsidR="00441BA2" w:rsidRPr="004C1B9B" w:rsidRDefault="00441BA2" w:rsidP="00441BA2">
      <w:pPr>
        <w:pStyle w:val="afe"/>
        <w:numPr>
          <w:ilvl w:val="0"/>
          <w:numId w:val="5"/>
        </w:numPr>
        <w:ind w:left="0" w:firstLine="1069"/>
        <w:jc w:val="both"/>
        <w:rPr>
          <w:bCs/>
          <w:szCs w:val="28"/>
        </w:rPr>
      </w:pPr>
      <w:r w:rsidRPr="004C1B9B">
        <w:rPr>
          <w:bCs/>
          <w:szCs w:val="28"/>
        </w:rPr>
        <w:t>примерные сроки проведения проверок в каждом подразделении;</w:t>
      </w:r>
    </w:p>
    <w:p w14:paraId="3085BD6E" w14:textId="77777777" w:rsidR="00441BA2" w:rsidRPr="004C1B9B" w:rsidRDefault="00441BA2" w:rsidP="00441BA2">
      <w:pPr>
        <w:pStyle w:val="afe"/>
        <w:numPr>
          <w:ilvl w:val="0"/>
          <w:numId w:val="5"/>
        </w:numPr>
        <w:ind w:left="0" w:firstLine="1069"/>
        <w:jc w:val="both"/>
        <w:rPr>
          <w:bCs/>
          <w:szCs w:val="28"/>
        </w:rPr>
      </w:pPr>
      <w:r w:rsidRPr="004C1B9B">
        <w:rPr>
          <w:bCs/>
          <w:szCs w:val="28"/>
        </w:rPr>
        <w:t>ответственных за проведение проверки (Ответственный либо состав Комиссии);</w:t>
      </w:r>
    </w:p>
    <w:p w14:paraId="15C100D3" w14:textId="77777777" w:rsidR="00441BA2" w:rsidRPr="004C1B9B" w:rsidRDefault="00441BA2" w:rsidP="00441BA2">
      <w:pPr>
        <w:pStyle w:val="afe"/>
        <w:numPr>
          <w:ilvl w:val="0"/>
          <w:numId w:val="5"/>
        </w:numPr>
        <w:ind w:left="0" w:firstLine="1069"/>
        <w:jc w:val="both"/>
        <w:rPr>
          <w:bCs/>
          <w:szCs w:val="28"/>
        </w:rPr>
      </w:pPr>
      <w:r w:rsidRPr="004C1B9B">
        <w:rPr>
          <w:bCs/>
          <w:szCs w:val="28"/>
        </w:rPr>
        <w:t>перечень вопросов, подлежащих обязательной проверке (тематика), который может уточняться в зависимости от специфики подразделения.</w:t>
      </w:r>
    </w:p>
    <w:p w14:paraId="28496CA8" w14:textId="77777777" w:rsidR="00441BA2" w:rsidRDefault="00441BA2" w:rsidP="00441BA2">
      <w:pPr>
        <w:ind w:firstLine="709"/>
        <w:jc w:val="both"/>
        <w:rPr>
          <w:bCs/>
          <w:szCs w:val="28"/>
        </w:rPr>
      </w:pPr>
      <w:r>
        <w:rPr>
          <w:bCs/>
          <w:szCs w:val="28"/>
        </w:rPr>
        <w:t>План проверок может быть скорректирован в течение г. по решению Главы Администрации – в случае существенного изменения законодательства, реорганизации структурных подразделений, внедрения новых информационных систем персональных данных или по результатам ранее проведённых проверок, выявивших системные нарушения.</w:t>
      </w:r>
    </w:p>
    <w:p w14:paraId="23DA1FE1" w14:textId="77777777" w:rsidR="00441BA2" w:rsidRDefault="00441BA2" w:rsidP="00441BA2">
      <w:pPr>
        <w:ind w:firstLine="709"/>
        <w:jc w:val="both"/>
        <w:rPr>
          <w:bCs/>
          <w:szCs w:val="28"/>
        </w:rPr>
      </w:pPr>
      <w:r>
        <w:rPr>
          <w:bCs/>
          <w:szCs w:val="28"/>
        </w:rPr>
        <w:t>По итогам каждой плановой проверки составляется Акт проверки в соответствии с разделом VII настоящего Положения.</w:t>
      </w:r>
    </w:p>
    <w:p w14:paraId="0205D315" w14:textId="77777777" w:rsidR="00441BA2" w:rsidRDefault="00441BA2" w:rsidP="00441BA2">
      <w:pPr>
        <w:ind w:firstLine="709"/>
        <w:rPr>
          <w:bCs/>
          <w:szCs w:val="28"/>
        </w:rPr>
      </w:pPr>
    </w:p>
    <w:p w14:paraId="347F8606" w14:textId="77777777" w:rsidR="00441BA2" w:rsidRDefault="00441BA2" w:rsidP="00441BA2">
      <w:pPr>
        <w:ind w:firstLine="709"/>
        <w:jc w:val="center"/>
        <w:rPr>
          <w:b/>
          <w:bCs/>
          <w:szCs w:val="28"/>
        </w:rPr>
      </w:pPr>
      <w:r w:rsidRPr="004C1B9B">
        <w:rPr>
          <w:b/>
          <w:bCs/>
          <w:szCs w:val="28"/>
        </w:rPr>
        <w:t>Раздел IV. Внеплановые проверки</w:t>
      </w:r>
    </w:p>
    <w:p w14:paraId="1B457345" w14:textId="77777777" w:rsidR="00441BA2" w:rsidRPr="004C1B9B" w:rsidRDefault="00441BA2" w:rsidP="00441BA2">
      <w:pPr>
        <w:ind w:firstLine="709"/>
        <w:jc w:val="center"/>
        <w:rPr>
          <w:b/>
          <w:bCs/>
          <w:szCs w:val="28"/>
        </w:rPr>
      </w:pPr>
    </w:p>
    <w:p w14:paraId="5263D570" w14:textId="77777777" w:rsidR="00441BA2" w:rsidRDefault="00441BA2" w:rsidP="00441BA2">
      <w:pPr>
        <w:ind w:firstLine="709"/>
        <w:jc w:val="both"/>
        <w:rPr>
          <w:bCs/>
          <w:szCs w:val="28"/>
        </w:rPr>
      </w:pPr>
      <w:r>
        <w:rPr>
          <w:bCs/>
          <w:szCs w:val="28"/>
        </w:rPr>
        <w:t>Внеплановые проверки проводятся в течение трёх рабочих дней с момента наступления любого из следующих оснований:</w:t>
      </w:r>
    </w:p>
    <w:p w14:paraId="5B000C71" w14:textId="77777777" w:rsidR="00441BA2" w:rsidRPr="004C1B9B" w:rsidRDefault="00441BA2" w:rsidP="00441BA2">
      <w:pPr>
        <w:pStyle w:val="afe"/>
        <w:numPr>
          <w:ilvl w:val="0"/>
          <w:numId w:val="6"/>
        </w:numPr>
        <w:ind w:left="0" w:firstLine="1069"/>
        <w:jc w:val="both"/>
        <w:rPr>
          <w:bCs/>
          <w:szCs w:val="28"/>
        </w:rPr>
      </w:pPr>
      <w:r w:rsidRPr="004C1B9B">
        <w:rPr>
          <w:bCs/>
          <w:szCs w:val="28"/>
        </w:rPr>
        <w:t>поступление в Администрацию письменного заявления (в том числе в форме электронного документа, подписанного квалифицированной электронной подписью) от субъекта персональных данных о нарушении его прав при обработке ПДн;</w:t>
      </w:r>
    </w:p>
    <w:p w14:paraId="2BEA3454" w14:textId="77777777" w:rsidR="00441BA2" w:rsidRPr="004C1B9B" w:rsidRDefault="00441BA2" w:rsidP="00441BA2">
      <w:pPr>
        <w:pStyle w:val="afe"/>
        <w:numPr>
          <w:ilvl w:val="0"/>
          <w:numId w:val="6"/>
        </w:numPr>
        <w:ind w:left="0" w:firstLine="1069"/>
        <w:jc w:val="both"/>
        <w:rPr>
          <w:bCs/>
          <w:szCs w:val="28"/>
        </w:rPr>
      </w:pPr>
      <w:r w:rsidRPr="004C1B9B">
        <w:rPr>
          <w:bCs/>
          <w:szCs w:val="28"/>
        </w:rPr>
        <w:t>получение от сотрудника Адм</w:t>
      </w:r>
      <w:r>
        <w:rPr>
          <w:bCs/>
          <w:szCs w:val="28"/>
        </w:rPr>
        <w:t>инистрации</w:t>
      </w:r>
      <w:r w:rsidRPr="00555D40">
        <w:rPr>
          <w:bCs/>
          <w:szCs w:val="28"/>
        </w:rPr>
        <w:t xml:space="preserve"> </w:t>
      </w:r>
      <w:r w:rsidRPr="004C1B9B">
        <w:rPr>
          <w:bCs/>
          <w:szCs w:val="28"/>
        </w:rPr>
        <w:t>сообщения о предполагаемом нарушении правил обработки ПДн, которое может привести к утечке, уничтожению или иной компрометации ПДн;</w:t>
      </w:r>
    </w:p>
    <w:p w14:paraId="52E635DC" w14:textId="77777777" w:rsidR="00441BA2" w:rsidRPr="004C1B9B" w:rsidRDefault="00441BA2" w:rsidP="00441BA2">
      <w:pPr>
        <w:pStyle w:val="afe"/>
        <w:numPr>
          <w:ilvl w:val="0"/>
          <w:numId w:val="6"/>
        </w:numPr>
        <w:ind w:left="0" w:firstLine="1069"/>
        <w:jc w:val="both"/>
        <w:rPr>
          <w:bCs/>
          <w:szCs w:val="28"/>
        </w:rPr>
      </w:pPr>
      <w:r w:rsidRPr="004C1B9B">
        <w:rPr>
          <w:bCs/>
          <w:szCs w:val="28"/>
        </w:rPr>
        <w:t>получение предписания, требования, запроса или иного документа от уполномоченного органа по защите прав субъектов персональных данных  либо от вышестоящей организации;</w:t>
      </w:r>
    </w:p>
    <w:p w14:paraId="64AD0D5D" w14:textId="77777777" w:rsidR="00441BA2" w:rsidRPr="004C1B9B" w:rsidRDefault="00441BA2" w:rsidP="00441BA2">
      <w:pPr>
        <w:pStyle w:val="afe"/>
        <w:numPr>
          <w:ilvl w:val="0"/>
          <w:numId w:val="6"/>
        </w:numPr>
        <w:ind w:left="0" w:firstLine="1069"/>
        <w:jc w:val="both"/>
        <w:rPr>
          <w:bCs/>
          <w:szCs w:val="28"/>
        </w:rPr>
      </w:pPr>
      <w:r w:rsidRPr="004C1B9B">
        <w:rPr>
          <w:bCs/>
          <w:szCs w:val="28"/>
        </w:rPr>
        <w:t>фиксация сигнала о нарушении режима конфиденциаль</w:t>
      </w:r>
      <w:r>
        <w:rPr>
          <w:bCs/>
          <w:szCs w:val="28"/>
        </w:rPr>
        <w:t>ности системы защиты информации</w:t>
      </w:r>
      <w:r w:rsidRPr="00555D40">
        <w:rPr>
          <w:bCs/>
          <w:szCs w:val="28"/>
        </w:rPr>
        <w:t>;</w:t>
      </w:r>
    </w:p>
    <w:p w14:paraId="5DE69DD2" w14:textId="77777777" w:rsidR="00441BA2" w:rsidRPr="004C1B9B" w:rsidRDefault="00441BA2" w:rsidP="00441BA2">
      <w:pPr>
        <w:pStyle w:val="afe"/>
        <w:numPr>
          <w:ilvl w:val="0"/>
          <w:numId w:val="6"/>
        </w:numPr>
        <w:ind w:left="0" w:firstLine="1069"/>
        <w:jc w:val="both"/>
        <w:rPr>
          <w:bCs/>
          <w:szCs w:val="28"/>
        </w:rPr>
      </w:pPr>
      <w:r w:rsidRPr="004C1B9B">
        <w:rPr>
          <w:bCs/>
          <w:szCs w:val="28"/>
        </w:rPr>
        <w:t>существенное изменение процессов обработки ПДн: ввод в эксплуатацию новой информационной системы, изменение структуры базы данных, привлечение нового подрядчика для обработки ПДн по поручению, реорганизация или ликвидация структурных подразделений;</w:t>
      </w:r>
    </w:p>
    <w:p w14:paraId="734176D9" w14:textId="77777777" w:rsidR="00441BA2" w:rsidRPr="004C1B9B" w:rsidRDefault="00441BA2" w:rsidP="00441BA2">
      <w:pPr>
        <w:pStyle w:val="afe"/>
        <w:numPr>
          <w:ilvl w:val="0"/>
          <w:numId w:val="6"/>
        </w:numPr>
        <w:ind w:left="0" w:firstLine="1069"/>
        <w:jc w:val="both"/>
        <w:rPr>
          <w:bCs/>
          <w:szCs w:val="28"/>
        </w:rPr>
      </w:pPr>
      <w:r w:rsidRPr="004C1B9B">
        <w:rPr>
          <w:bCs/>
          <w:szCs w:val="28"/>
        </w:rPr>
        <w:t>выявление факта несанкционированного доступа к ПДн или инцидента, связанного с их утратой;</w:t>
      </w:r>
    </w:p>
    <w:p w14:paraId="317962D0" w14:textId="77777777" w:rsidR="00441BA2" w:rsidRPr="004C1B9B" w:rsidRDefault="00441BA2" w:rsidP="00441BA2">
      <w:pPr>
        <w:pStyle w:val="afe"/>
        <w:numPr>
          <w:ilvl w:val="0"/>
          <w:numId w:val="6"/>
        </w:numPr>
        <w:ind w:left="0" w:firstLine="1069"/>
        <w:jc w:val="both"/>
        <w:rPr>
          <w:bCs/>
          <w:szCs w:val="28"/>
        </w:rPr>
      </w:pPr>
      <w:r>
        <w:rPr>
          <w:bCs/>
          <w:szCs w:val="28"/>
        </w:rPr>
        <w:t xml:space="preserve">резолюция </w:t>
      </w:r>
      <w:r w:rsidRPr="004C1B9B">
        <w:rPr>
          <w:bCs/>
          <w:szCs w:val="28"/>
        </w:rPr>
        <w:t>Главы Администрации о проведении внеплановой проверки в связи с поступлением дополнительной информации о возможных нарушениях.</w:t>
      </w:r>
    </w:p>
    <w:p w14:paraId="18D08255" w14:textId="77777777" w:rsidR="00441BA2" w:rsidRDefault="00441BA2" w:rsidP="00441BA2">
      <w:pPr>
        <w:ind w:firstLine="709"/>
        <w:jc w:val="both"/>
        <w:rPr>
          <w:bCs/>
          <w:szCs w:val="28"/>
        </w:rPr>
      </w:pPr>
      <w:r>
        <w:rPr>
          <w:bCs/>
          <w:szCs w:val="28"/>
        </w:rPr>
        <w:t>Внеплановая проверка проводится только в отношении тех подразделений и тех процессов обработки ПДн, которые связаны с основаниями. Объём и продолжительность внеплановой проверки не должны превышать 10 рабочих дней, если иное не обусловлено необходимостью детального анализа.</w:t>
      </w:r>
    </w:p>
    <w:p w14:paraId="1224B645" w14:textId="77777777" w:rsidR="00441BA2" w:rsidRDefault="00441BA2" w:rsidP="00441BA2">
      <w:pPr>
        <w:ind w:firstLine="709"/>
        <w:rPr>
          <w:bCs/>
          <w:szCs w:val="28"/>
        </w:rPr>
      </w:pPr>
    </w:p>
    <w:p w14:paraId="2571422B" w14:textId="77777777" w:rsidR="00441BA2" w:rsidRDefault="00441BA2" w:rsidP="00441BA2">
      <w:pPr>
        <w:ind w:firstLine="709"/>
        <w:jc w:val="center"/>
        <w:rPr>
          <w:b/>
          <w:bCs/>
          <w:szCs w:val="28"/>
        </w:rPr>
      </w:pPr>
      <w:r w:rsidRPr="004C1B9B">
        <w:rPr>
          <w:b/>
          <w:bCs/>
          <w:szCs w:val="28"/>
        </w:rPr>
        <w:t>Раздел V. Порядок проведения проверки</w:t>
      </w:r>
    </w:p>
    <w:p w14:paraId="050441F1" w14:textId="77777777" w:rsidR="00441BA2" w:rsidRPr="004C1B9B" w:rsidRDefault="00441BA2" w:rsidP="00441BA2">
      <w:pPr>
        <w:ind w:firstLine="709"/>
        <w:jc w:val="center"/>
        <w:rPr>
          <w:b/>
          <w:bCs/>
          <w:szCs w:val="28"/>
        </w:rPr>
      </w:pPr>
    </w:p>
    <w:p w14:paraId="0F62779F" w14:textId="77777777" w:rsidR="00441BA2" w:rsidRDefault="00441BA2" w:rsidP="00441BA2">
      <w:pPr>
        <w:ind w:firstLine="709"/>
        <w:jc w:val="both"/>
        <w:rPr>
          <w:bCs/>
          <w:szCs w:val="28"/>
        </w:rPr>
      </w:pPr>
      <w:r>
        <w:rPr>
          <w:bCs/>
          <w:szCs w:val="28"/>
        </w:rPr>
        <w:t>Проверка проводится непосредственно на месте обработки ПДн, в помещениях структурных подразделений, на автоматизированных рабочих местах, в местах хранения бумажных и электронных носителей ПДн. В ходе проверки используются следующие методы:</w:t>
      </w:r>
    </w:p>
    <w:p w14:paraId="4F93C3A9" w14:textId="77777777" w:rsidR="00441BA2" w:rsidRPr="004C1B9B" w:rsidRDefault="00441BA2" w:rsidP="00441BA2">
      <w:pPr>
        <w:pStyle w:val="afe"/>
        <w:numPr>
          <w:ilvl w:val="0"/>
          <w:numId w:val="7"/>
        </w:numPr>
        <w:ind w:left="0" w:firstLine="1069"/>
        <w:jc w:val="both"/>
        <w:rPr>
          <w:bCs/>
          <w:szCs w:val="28"/>
        </w:rPr>
      </w:pPr>
      <w:r w:rsidRPr="004C1B9B">
        <w:rPr>
          <w:bCs/>
          <w:szCs w:val="28"/>
        </w:rPr>
        <w:t>устный или письменный опрос сотрудников, участвующих в обработке ПДн, с фиксацией ответов (по усмотрению проверяющего);</w:t>
      </w:r>
    </w:p>
    <w:p w14:paraId="72C60D5F" w14:textId="77777777" w:rsidR="00441BA2" w:rsidRPr="004C1B9B" w:rsidRDefault="00441BA2" w:rsidP="00441BA2">
      <w:pPr>
        <w:pStyle w:val="afe"/>
        <w:numPr>
          <w:ilvl w:val="0"/>
          <w:numId w:val="7"/>
        </w:numPr>
        <w:ind w:left="0" w:firstLine="1069"/>
        <w:jc w:val="both"/>
        <w:rPr>
          <w:bCs/>
          <w:szCs w:val="28"/>
        </w:rPr>
      </w:pPr>
      <w:r w:rsidRPr="004C1B9B">
        <w:rPr>
          <w:bCs/>
          <w:szCs w:val="28"/>
        </w:rPr>
        <w:t>визуальный осмотр рабочих мест, помещений, средств вычислительной техники, средств защиты информации, запирающихся шкафов (сейфов), систем хранения документов;</w:t>
      </w:r>
    </w:p>
    <w:p w14:paraId="32FBF3B1" w14:textId="77777777" w:rsidR="00441BA2" w:rsidRPr="004C1B9B" w:rsidRDefault="00441BA2" w:rsidP="00441BA2">
      <w:pPr>
        <w:pStyle w:val="afe"/>
        <w:numPr>
          <w:ilvl w:val="0"/>
          <w:numId w:val="7"/>
        </w:numPr>
        <w:ind w:left="0" w:firstLine="1069"/>
        <w:jc w:val="both"/>
        <w:rPr>
          <w:bCs/>
          <w:szCs w:val="28"/>
        </w:rPr>
      </w:pPr>
      <w:r w:rsidRPr="004C1B9B">
        <w:rPr>
          <w:bCs/>
          <w:szCs w:val="28"/>
        </w:rPr>
        <w:t xml:space="preserve">проверка </w:t>
      </w:r>
      <w:r>
        <w:rPr>
          <w:bCs/>
          <w:szCs w:val="28"/>
        </w:rPr>
        <w:t>наличия, полноты и актуальности</w:t>
      </w:r>
      <w:r w:rsidRPr="004C1B9B">
        <w:rPr>
          <w:bCs/>
          <w:szCs w:val="28"/>
        </w:rPr>
        <w:t>;</w:t>
      </w:r>
    </w:p>
    <w:p w14:paraId="06C0A2A6" w14:textId="77777777" w:rsidR="00441BA2" w:rsidRPr="004C1B9B" w:rsidRDefault="00441BA2" w:rsidP="00441BA2">
      <w:pPr>
        <w:pStyle w:val="afe"/>
        <w:numPr>
          <w:ilvl w:val="0"/>
          <w:numId w:val="7"/>
        </w:numPr>
        <w:ind w:left="0" w:firstLine="1069"/>
        <w:jc w:val="both"/>
        <w:rPr>
          <w:bCs/>
          <w:szCs w:val="28"/>
        </w:rPr>
      </w:pPr>
      <w:r w:rsidRPr="004C1B9B">
        <w:rPr>
          <w:bCs/>
          <w:szCs w:val="28"/>
        </w:rPr>
        <w:t xml:space="preserve">при необходимости – инструментальный контроль, включая проверку настроек средств защиты информации (антивирусное программное </w:t>
      </w:r>
      <w:r w:rsidRPr="004C1B9B">
        <w:rPr>
          <w:bCs/>
          <w:szCs w:val="28"/>
        </w:rPr>
        <w:lastRenderedPageBreak/>
        <w:t>обеспечение, межсетевые экраны, системы обнаружения вторжений, средства криптографической защиты), анализ журналов регистрации событий, проверку действующих учётных записей и прав доступа.</w:t>
      </w:r>
    </w:p>
    <w:p w14:paraId="272C6983" w14:textId="77777777" w:rsidR="00441BA2" w:rsidRDefault="00441BA2" w:rsidP="00441BA2">
      <w:pPr>
        <w:ind w:firstLine="709"/>
        <w:jc w:val="both"/>
        <w:rPr>
          <w:bCs/>
          <w:szCs w:val="28"/>
        </w:rPr>
      </w:pPr>
      <w:r>
        <w:rPr>
          <w:bCs/>
          <w:szCs w:val="28"/>
        </w:rPr>
        <w:t>До начала проверки Ответственный (председатель Комиссии) уведомляет руководителя проверяемого структурного подразделения о дате, времени, целях и объёме проверки. Уведомление может быть устным (например, по телефону) или письменным – по решению Ответственного.</w:t>
      </w:r>
    </w:p>
    <w:p w14:paraId="6DD88AB2" w14:textId="77777777" w:rsidR="00441BA2" w:rsidRDefault="00441BA2" w:rsidP="00441BA2">
      <w:pPr>
        <w:ind w:firstLine="709"/>
        <w:jc w:val="both"/>
        <w:rPr>
          <w:bCs/>
          <w:szCs w:val="28"/>
        </w:rPr>
      </w:pPr>
      <w:r>
        <w:rPr>
          <w:bCs/>
          <w:szCs w:val="28"/>
        </w:rPr>
        <w:t>При проведении проверки Ответственный (Комиссия) имеет право:</w:t>
      </w:r>
    </w:p>
    <w:p w14:paraId="274DD324" w14:textId="77777777" w:rsidR="00441BA2" w:rsidRPr="004C1B9B" w:rsidRDefault="00441BA2" w:rsidP="00441BA2">
      <w:pPr>
        <w:pStyle w:val="afe"/>
        <w:numPr>
          <w:ilvl w:val="0"/>
          <w:numId w:val="8"/>
        </w:numPr>
        <w:ind w:left="0" w:firstLine="1134"/>
        <w:jc w:val="both"/>
        <w:rPr>
          <w:bCs/>
          <w:szCs w:val="28"/>
        </w:rPr>
      </w:pPr>
      <w:r w:rsidRPr="004C1B9B">
        <w:rPr>
          <w:bCs/>
          <w:szCs w:val="28"/>
        </w:rPr>
        <w:t>запрашивать у руководителей и сотрудников Администрации любые документы, сведения, письменные или устные пояснения, относящиеся к предмету проверки, в том числе касающиеся обработки, хранения, уничтожения, передачи ПДн, а также применяемых мер защиты;</w:t>
      </w:r>
    </w:p>
    <w:p w14:paraId="6FA9C4F2" w14:textId="77777777" w:rsidR="00441BA2" w:rsidRPr="004C1B9B" w:rsidRDefault="00441BA2" w:rsidP="00441BA2">
      <w:pPr>
        <w:pStyle w:val="afe"/>
        <w:numPr>
          <w:ilvl w:val="0"/>
          <w:numId w:val="8"/>
        </w:numPr>
        <w:ind w:left="0" w:firstLine="1134"/>
        <w:jc w:val="both"/>
        <w:rPr>
          <w:bCs/>
          <w:szCs w:val="28"/>
        </w:rPr>
      </w:pPr>
      <w:r w:rsidRPr="004C1B9B">
        <w:rPr>
          <w:bCs/>
          <w:szCs w:val="28"/>
        </w:rPr>
        <w:t>получать временный доступ к информационным системам персональных данных (ИСПДн), к базам данных, к техническим средствам, на которых обрабатываются ПДн, в объёме, необходимом для оценки соответствия требованиям;</w:t>
      </w:r>
    </w:p>
    <w:p w14:paraId="5EF572F2" w14:textId="77777777" w:rsidR="00441BA2" w:rsidRPr="004C1B9B" w:rsidRDefault="00441BA2" w:rsidP="00441BA2">
      <w:pPr>
        <w:pStyle w:val="afe"/>
        <w:numPr>
          <w:ilvl w:val="0"/>
          <w:numId w:val="8"/>
        </w:numPr>
        <w:ind w:left="0" w:firstLine="1134"/>
        <w:jc w:val="both"/>
        <w:rPr>
          <w:bCs/>
          <w:szCs w:val="28"/>
        </w:rPr>
      </w:pPr>
      <w:r w:rsidRPr="004C1B9B">
        <w:rPr>
          <w:bCs/>
          <w:szCs w:val="28"/>
        </w:rPr>
        <w:t>при выявлении грубых нарушений, создающих непосредственную угрозу утечки или уничтожения ПДн, принимать меры по временному приостановлению обработки ПДн с обязательным уведомлением Главы Администрации и руководителя проверяемого подразделения в течение одного рабочего дня;</w:t>
      </w:r>
    </w:p>
    <w:p w14:paraId="0947917F" w14:textId="77777777" w:rsidR="00441BA2" w:rsidRPr="00555D40" w:rsidRDefault="00441BA2" w:rsidP="00441BA2">
      <w:pPr>
        <w:pStyle w:val="afe"/>
        <w:numPr>
          <w:ilvl w:val="0"/>
          <w:numId w:val="8"/>
        </w:numPr>
        <w:ind w:left="0" w:firstLine="1134"/>
        <w:jc w:val="both"/>
        <w:rPr>
          <w:bCs/>
          <w:szCs w:val="28"/>
        </w:rPr>
      </w:pPr>
      <w:r w:rsidRPr="00555D40">
        <w:rPr>
          <w:bCs/>
          <w:szCs w:val="28"/>
        </w:rPr>
        <w:t>вносить Главе Администрации предложения о совершенствовании правового, технического и организационного обеспечения безопасности ПДн, а также о привлечении к дисциплинарной ответственности лиц, виновных в нарушении требований законодательства о ПДн.</w:t>
      </w:r>
    </w:p>
    <w:p w14:paraId="19A577FA" w14:textId="77777777" w:rsidR="00441BA2" w:rsidRDefault="00441BA2" w:rsidP="00441BA2">
      <w:pPr>
        <w:ind w:firstLine="709"/>
        <w:jc w:val="both"/>
        <w:rPr>
          <w:bCs/>
          <w:szCs w:val="28"/>
        </w:rPr>
      </w:pPr>
      <w:r>
        <w:rPr>
          <w:bCs/>
          <w:szCs w:val="28"/>
        </w:rPr>
        <w:t>Руководители проверяемых структурных подразделений обязаны:</w:t>
      </w:r>
    </w:p>
    <w:p w14:paraId="7BF86631" w14:textId="77777777" w:rsidR="00441BA2" w:rsidRPr="004C1B9B" w:rsidRDefault="00441BA2" w:rsidP="00441BA2">
      <w:pPr>
        <w:pStyle w:val="afe"/>
        <w:numPr>
          <w:ilvl w:val="0"/>
          <w:numId w:val="9"/>
        </w:numPr>
        <w:ind w:left="0" w:firstLine="1069"/>
        <w:jc w:val="both"/>
        <w:rPr>
          <w:bCs/>
          <w:szCs w:val="28"/>
        </w:rPr>
      </w:pPr>
      <w:r w:rsidRPr="004C1B9B">
        <w:rPr>
          <w:bCs/>
          <w:szCs w:val="28"/>
        </w:rPr>
        <w:t>обеспечить беспрепятственный доступ проверяющих к служебным помещениям, оборудованию, документам и информационным системам в пределах, необходимых для проверки;</w:t>
      </w:r>
    </w:p>
    <w:p w14:paraId="037564BC" w14:textId="77777777" w:rsidR="00441BA2" w:rsidRPr="004C1B9B" w:rsidRDefault="00441BA2" w:rsidP="00441BA2">
      <w:pPr>
        <w:pStyle w:val="afe"/>
        <w:numPr>
          <w:ilvl w:val="0"/>
          <w:numId w:val="9"/>
        </w:numPr>
        <w:ind w:left="0" w:firstLine="1069"/>
        <w:jc w:val="both"/>
        <w:rPr>
          <w:bCs/>
          <w:szCs w:val="28"/>
        </w:rPr>
      </w:pPr>
      <w:r w:rsidRPr="004C1B9B">
        <w:rPr>
          <w:bCs/>
          <w:szCs w:val="28"/>
        </w:rPr>
        <w:t>предоставлять по запросу достоверные сведения и пояснения в установленные сроки;</w:t>
      </w:r>
    </w:p>
    <w:p w14:paraId="49A6283C" w14:textId="77777777" w:rsidR="00441BA2" w:rsidRPr="004C1B9B" w:rsidRDefault="00441BA2" w:rsidP="00441BA2">
      <w:pPr>
        <w:pStyle w:val="afe"/>
        <w:numPr>
          <w:ilvl w:val="0"/>
          <w:numId w:val="9"/>
        </w:numPr>
        <w:ind w:left="0" w:firstLine="1069"/>
        <w:jc w:val="both"/>
        <w:rPr>
          <w:bCs/>
          <w:szCs w:val="28"/>
        </w:rPr>
      </w:pPr>
      <w:r w:rsidRPr="004C1B9B">
        <w:rPr>
          <w:bCs/>
          <w:szCs w:val="28"/>
        </w:rPr>
        <w:t>присутс</w:t>
      </w:r>
      <w:r>
        <w:rPr>
          <w:bCs/>
          <w:szCs w:val="28"/>
        </w:rPr>
        <w:t>твовать при проведении проверки</w:t>
      </w:r>
      <w:r w:rsidRPr="004C1B9B">
        <w:rPr>
          <w:bCs/>
          <w:szCs w:val="28"/>
        </w:rPr>
        <w:t xml:space="preserve"> для оперативного решения возникающих вопросов.</w:t>
      </w:r>
    </w:p>
    <w:p w14:paraId="06625886" w14:textId="77777777" w:rsidR="00441BA2" w:rsidRDefault="00441BA2" w:rsidP="00441BA2">
      <w:pPr>
        <w:ind w:firstLine="709"/>
        <w:jc w:val="both"/>
        <w:rPr>
          <w:bCs/>
          <w:szCs w:val="28"/>
        </w:rPr>
      </w:pPr>
      <w:r>
        <w:rPr>
          <w:bCs/>
          <w:szCs w:val="28"/>
        </w:rPr>
        <w:t xml:space="preserve">Проверка должна быть завершена не позднее чем через 30 календарных дней со дня принятия решения о её проведении. По решению Главы Администрации срок может быть продлён, но не более чем на </w:t>
      </w:r>
      <w:r w:rsidRPr="005C5099">
        <w:rPr>
          <w:bCs/>
          <w:szCs w:val="28"/>
        </w:rPr>
        <w:t>30</w:t>
      </w:r>
      <w:r>
        <w:rPr>
          <w:bCs/>
          <w:szCs w:val="28"/>
        </w:rPr>
        <w:t xml:space="preserve"> календарных дней, о чём делается соответствующая отметка в акте проверки.</w:t>
      </w:r>
    </w:p>
    <w:p w14:paraId="05EAAE2D" w14:textId="77777777" w:rsidR="00441BA2" w:rsidRDefault="00441BA2" w:rsidP="00441BA2">
      <w:pPr>
        <w:ind w:firstLine="709"/>
        <w:rPr>
          <w:bCs/>
          <w:szCs w:val="28"/>
        </w:rPr>
      </w:pPr>
    </w:p>
    <w:p w14:paraId="1728AF3E" w14:textId="77777777" w:rsidR="00441BA2" w:rsidRDefault="00441BA2" w:rsidP="00441BA2">
      <w:pPr>
        <w:ind w:firstLine="709"/>
        <w:jc w:val="center"/>
        <w:rPr>
          <w:b/>
          <w:bCs/>
          <w:szCs w:val="28"/>
        </w:rPr>
      </w:pPr>
      <w:r w:rsidRPr="004C1B9B">
        <w:rPr>
          <w:b/>
          <w:bCs/>
          <w:szCs w:val="28"/>
        </w:rPr>
        <w:t>Раздел VI. Содержание проверки (что подлежит проверке)</w:t>
      </w:r>
    </w:p>
    <w:p w14:paraId="0ED7AE86" w14:textId="77777777" w:rsidR="00441BA2" w:rsidRPr="004C1B9B" w:rsidRDefault="00441BA2" w:rsidP="00441BA2">
      <w:pPr>
        <w:ind w:firstLine="709"/>
        <w:jc w:val="center"/>
        <w:rPr>
          <w:b/>
          <w:bCs/>
          <w:szCs w:val="28"/>
        </w:rPr>
      </w:pPr>
    </w:p>
    <w:p w14:paraId="034F0BB9" w14:textId="77777777" w:rsidR="00441BA2" w:rsidRDefault="00441BA2" w:rsidP="00441BA2">
      <w:pPr>
        <w:ind w:firstLine="709"/>
        <w:jc w:val="both"/>
        <w:rPr>
          <w:bCs/>
          <w:szCs w:val="28"/>
        </w:rPr>
      </w:pPr>
      <w:r>
        <w:rPr>
          <w:bCs/>
          <w:szCs w:val="28"/>
        </w:rPr>
        <w:t>При проведении проверки подлежат обязательной оценке следующие группы вопросов:</w:t>
      </w:r>
    </w:p>
    <w:p w14:paraId="0A815ECC" w14:textId="77777777" w:rsidR="00441BA2" w:rsidRDefault="00441BA2" w:rsidP="00441BA2">
      <w:pPr>
        <w:ind w:firstLine="709"/>
        <w:jc w:val="both"/>
        <w:rPr>
          <w:bCs/>
          <w:szCs w:val="28"/>
        </w:rPr>
      </w:pPr>
      <w:r>
        <w:rPr>
          <w:bCs/>
          <w:szCs w:val="28"/>
        </w:rPr>
        <w:t>6.1. Документальное обеспечение обработки ПДн</w:t>
      </w:r>
    </w:p>
    <w:p w14:paraId="201E807F" w14:textId="77777777" w:rsidR="00441BA2" w:rsidRDefault="00441BA2" w:rsidP="00441BA2">
      <w:pPr>
        <w:ind w:firstLine="709"/>
        <w:jc w:val="both"/>
        <w:rPr>
          <w:bCs/>
          <w:szCs w:val="28"/>
        </w:rPr>
      </w:pPr>
      <w:r>
        <w:rPr>
          <w:bCs/>
          <w:szCs w:val="28"/>
        </w:rPr>
        <w:t xml:space="preserve">наличие в Администрации и актуальное состояние локальных актов: Политики в отношении обработки персональных данных, перечня должностей, замещение которых предусматривает обработку ПДн, положения об </w:t>
      </w:r>
      <w:r>
        <w:rPr>
          <w:bCs/>
          <w:szCs w:val="28"/>
        </w:rPr>
        <w:lastRenderedPageBreak/>
        <w:t>особенностях обработки ПДн без использования средств автоматизации, а также настоящего Положения;</w:t>
      </w:r>
    </w:p>
    <w:p w14:paraId="4D343E13" w14:textId="77777777" w:rsidR="00441BA2" w:rsidRPr="004C1B9B" w:rsidRDefault="00441BA2" w:rsidP="00441BA2">
      <w:pPr>
        <w:pStyle w:val="afe"/>
        <w:numPr>
          <w:ilvl w:val="0"/>
          <w:numId w:val="10"/>
        </w:numPr>
        <w:ind w:left="0" w:firstLine="1069"/>
        <w:jc w:val="both"/>
        <w:rPr>
          <w:bCs/>
          <w:szCs w:val="28"/>
        </w:rPr>
      </w:pPr>
      <w:r w:rsidRPr="004C1B9B">
        <w:rPr>
          <w:bCs/>
          <w:szCs w:val="28"/>
        </w:rPr>
        <w:t>наличие и правильность оформления согласий субъектов ПДн на обработку их персональных данных (за исключением случаев, предусмотренных частью 2 статьи 6 Федерального закона № 152-ФЗ);</w:t>
      </w:r>
    </w:p>
    <w:p w14:paraId="683E4776" w14:textId="77777777" w:rsidR="00441BA2" w:rsidRPr="004C1B9B" w:rsidRDefault="00441BA2" w:rsidP="00441BA2">
      <w:pPr>
        <w:pStyle w:val="afe"/>
        <w:numPr>
          <w:ilvl w:val="0"/>
          <w:numId w:val="10"/>
        </w:numPr>
        <w:ind w:left="0" w:firstLine="1069"/>
        <w:jc w:val="both"/>
        <w:rPr>
          <w:bCs/>
          <w:szCs w:val="28"/>
        </w:rPr>
      </w:pPr>
      <w:r w:rsidRPr="004C1B9B">
        <w:rPr>
          <w:bCs/>
          <w:szCs w:val="28"/>
        </w:rPr>
        <w:t>наличие и актуальность уведомления об обработке ПДн, направ</w:t>
      </w:r>
      <w:r>
        <w:rPr>
          <w:bCs/>
          <w:szCs w:val="28"/>
        </w:rPr>
        <w:t>ленного в уполномоченный орган</w:t>
      </w:r>
      <w:r w:rsidRPr="004C1B9B">
        <w:rPr>
          <w:bCs/>
          <w:szCs w:val="28"/>
        </w:rPr>
        <w:t>, если такое уведомление требуется в соответствии со статьёй 22 Федерального закона № 152-ФЗ;</w:t>
      </w:r>
    </w:p>
    <w:p w14:paraId="38487952" w14:textId="77777777" w:rsidR="00441BA2" w:rsidRPr="00555D40" w:rsidRDefault="00441BA2" w:rsidP="00441BA2">
      <w:pPr>
        <w:pStyle w:val="afe"/>
        <w:numPr>
          <w:ilvl w:val="0"/>
          <w:numId w:val="10"/>
        </w:numPr>
        <w:ind w:left="0" w:firstLine="1069"/>
        <w:jc w:val="both"/>
        <w:rPr>
          <w:bCs/>
          <w:szCs w:val="28"/>
        </w:rPr>
      </w:pPr>
      <w:r w:rsidRPr="00555D40">
        <w:rPr>
          <w:bCs/>
          <w:szCs w:val="28"/>
        </w:rPr>
        <w:t>наличие у сотрудников, допущенных к обработке ПДн, подписанных обязательств о неразглашении персональных данных и соблюдении установленных требований.</w:t>
      </w:r>
    </w:p>
    <w:p w14:paraId="4F631781" w14:textId="77777777" w:rsidR="00441BA2" w:rsidRDefault="00441BA2" w:rsidP="00441BA2">
      <w:pPr>
        <w:ind w:firstLine="709"/>
        <w:jc w:val="both"/>
        <w:rPr>
          <w:bCs/>
          <w:szCs w:val="28"/>
        </w:rPr>
      </w:pPr>
      <w:r>
        <w:rPr>
          <w:bCs/>
          <w:szCs w:val="28"/>
        </w:rPr>
        <w:t>6.2. Соответствие обработки заявленным целям и основаниям:</w:t>
      </w:r>
    </w:p>
    <w:p w14:paraId="27898C1A" w14:textId="77777777" w:rsidR="00441BA2" w:rsidRPr="004C1B9B" w:rsidRDefault="00441BA2" w:rsidP="00441BA2">
      <w:pPr>
        <w:pStyle w:val="afe"/>
        <w:numPr>
          <w:ilvl w:val="0"/>
          <w:numId w:val="13"/>
        </w:numPr>
        <w:ind w:left="0" w:firstLine="1069"/>
        <w:jc w:val="both"/>
        <w:rPr>
          <w:bCs/>
          <w:szCs w:val="28"/>
        </w:rPr>
      </w:pPr>
      <w:r w:rsidRPr="004C1B9B">
        <w:rPr>
          <w:bCs/>
          <w:szCs w:val="28"/>
        </w:rPr>
        <w:t>соответствие целей обработки ПДн целям, определённым при сборе ПДн, и полномочиям Администрации как оператора;</w:t>
      </w:r>
    </w:p>
    <w:p w14:paraId="62D08BEC" w14:textId="77777777" w:rsidR="00441BA2" w:rsidRPr="004C1B9B" w:rsidRDefault="00441BA2" w:rsidP="00441BA2">
      <w:pPr>
        <w:pStyle w:val="afe"/>
        <w:numPr>
          <w:ilvl w:val="0"/>
          <w:numId w:val="13"/>
        </w:numPr>
        <w:ind w:left="0" w:firstLine="1069"/>
        <w:jc w:val="both"/>
        <w:rPr>
          <w:bCs/>
          <w:szCs w:val="28"/>
        </w:rPr>
      </w:pPr>
      <w:r w:rsidRPr="004C1B9B">
        <w:rPr>
          <w:bCs/>
          <w:szCs w:val="28"/>
        </w:rPr>
        <w:t>соответствие объёма и характера обрабатываемых ПДн заявленным целям обработки, отсу</w:t>
      </w:r>
      <w:r>
        <w:rPr>
          <w:bCs/>
          <w:szCs w:val="28"/>
        </w:rPr>
        <w:t>тствие обработки избыточных ПДн</w:t>
      </w:r>
      <w:r w:rsidRPr="004C1B9B">
        <w:rPr>
          <w:bCs/>
          <w:szCs w:val="28"/>
        </w:rPr>
        <w:t>;</w:t>
      </w:r>
    </w:p>
    <w:p w14:paraId="7594CBB3" w14:textId="77777777" w:rsidR="00441BA2" w:rsidRPr="004C1B9B" w:rsidRDefault="00441BA2" w:rsidP="00441BA2">
      <w:pPr>
        <w:pStyle w:val="afe"/>
        <w:numPr>
          <w:ilvl w:val="0"/>
          <w:numId w:val="13"/>
        </w:numPr>
        <w:ind w:left="0" w:firstLine="1069"/>
        <w:jc w:val="both"/>
        <w:rPr>
          <w:bCs/>
          <w:szCs w:val="28"/>
        </w:rPr>
      </w:pPr>
      <w:r w:rsidRPr="004C1B9B">
        <w:rPr>
          <w:bCs/>
          <w:szCs w:val="28"/>
        </w:rPr>
        <w:t>отсутствие объединения баз данных, созданных для несовместимых между собой целей обработки.</w:t>
      </w:r>
    </w:p>
    <w:p w14:paraId="6857929A" w14:textId="77777777" w:rsidR="00441BA2" w:rsidRDefault="00441BA2" w:rsidP="00441BA2">
      <w:pPr>
        <w:ind w:firstLine="709"/>
        <w:jc w:val="both"/>
        <w:rPr>
          <w:bCs/>
          <w:szCs w:val="28"/>
        </w:rPr>
      </w:pPr>
      <w:r>
        <w:rPr>
          <w:bCs/>
          <w:szCs w:val="28"/>
        </w:rPr>
        <w:t>6.3. Меры безопасности при автоматизированной обработке:</w:t>
      </w:r>
    </w:p>
    <w:p w14:paraId="02A01276" w14:textId="77777777" w:rsidR="00441BA2" w:rsidRPr="004C1B9B" w:rsidRDefault="00441BA2" w:rsidP="00441BA2">
      <w:pPr>
        <w:pStyle w:val="afe"/>
        <w:numPr>
          <w:ilvl w:val="0"/>
          <w:numId w:val="14"/>
        </w:numPr>
        <w:ind w:left="0" w:firstLine="1069"/>
        <w:jc w:val="both"/>
        <w:rPr>
          <w:bCs/>
          <w:szCs w:val="28"/>
        </w:rPr>
      </w:pPr>
      <w:r w:rsidRPr="004C1B9B">
        <w:rPr>
          <w:bCs/>
          <w:szCs w:val="28"/>
        </w:rPr>
        <w:t>наличие и правильность разграничения прав соответствие полномочий пользователя его должностным обязанностям, отсутствие избыточных прав;</w:t>
      </w:r>
    </w:p>
    <w:p w14:paraId="51F0FDA7" w14:textId="77777777" w:rsidR="00441BA2" w:rsidRPr="004C1B9B" w:rsidRDefault="00441BA2" w:rsidP="00441BA2">
      <w:pPr>
        <w:pStyle w:val="afe"/>
        <w:numPr>
          <w:ilvl w:val="0"/>
          <w:numId w:val="14"/>
        </w:numPr>
        <w:ind w:left="0" w:firstLine="1069"/>
        <w:jc w:val="both"/>
        <w:rPr>
          <w:bCs/>
          <w:szCs w:val="28"/>
        </w:rPr>
      </w:pPr>
      <w:r w:rsidRPr="004C1B9B">
        <w:rPr>
          <w:bCs/>
          <w:szCs w:val="28"/>
        </w:rPr>
        <w:t>соблюдение парольной политики;</w:t>
      </w:r>
    </w:p>
    <w:p w14:paraId="253FBFC5" w14:textId="77777777" w:rsidR="00441BA2" w:rsidRPr="004C1B9B" w:rsidRDefault="00441BA2" w:rsidP="00441BA2">
      <w:pPr>
        <w:pStyle w:val="afe"/>
        <w:numPr>
          <w:ilvl w:val="0"/>
          <w:numId w:val="14"/>
        </w:numPr>
        <w:ind w:left="0" w:firstLine="1069"/>
        <w:jc w:val="both"/>
        <w:rPr>
          <w:bCs/>
          <w:szCs w:val="28"/>
        </w:rPr>
      </w:pPr>
      <w:r w:rsidRPr="004C1B9B">
        <w:rPr>
          <w:bCs/>
          <w:szCs w:val="28"/>
        </w:rPr>
        <w:t>функционирование антивирусной защиты: наличие лицензионного антивирусного ПО на всех автоматизированных рабочих местах, обрабатывающих ПДн, регулярность обновления антивирусных баз;</w:t>
      </w:r>
    </w:p>
    <w:p w14:paraId="19ACB9B7" w14:textId="77777777" w:rsidR="00441BA2" w:rsidRPr="004C1B9B" w:rsidRDefault="00441BA2" w:rsidP="00441BA2">
      <w:pPr>
        <w:pStyle w:val="afe"/>
        <w:numPr>
          <w:ilvl w:val="0"/>
          <w:numId w:val="14"/>
        </w:numPr>
        <w:ind w:left="0" w:firstLine="1069"/>
        <w:jc w:val="both"/>
        <w:rPr>
          <w:bCs/>
          <w:szCs w:val="28"/>
        </w:rPr>
      </w:pPr>
      <w:r w:rsidRPr="004C1B9B">
        <w:rPr>
          <w:bCs/>
          <w:szCs w:val="28"/>
        </w:rPr>
        <w:t>установка обновлений безопасности операционной системы и прикладного программного обеспечения, и</w:t>
      </w:r>
      <w:r>
        <w:rPr>
          <w:bCs/>
          <w:szCs w:val="28"/>
        </w:rPr>
        <w:t>спользуемого для обработки ПДн</w:t>
      </w:r>
      <w:r w:rsidRPr="005C5099">
        <w:rPr>
          <w:bCs/>
          <w:szCs w:val="28"/>
        </w:rPr>
        <w:t>;</w:t>
      </w:r>
    </w:p>
    <w:p w14:paraId="125D7075" w14:textId="77777777" w:rsidR="00441BA2" w:rsidRPr="004C1B9B" w:rsidRDefault="00441BA2" w:rsidP="00441BA2">
      <w:pPr>
        <w:pStyle w:val="afe"/>
        <w:numPr>
          <w:ilvl w:val="0"/>
          <w:numId w:val="14"/>
        </w:numPr>
        <w:ind w:left="0" w:firstLine="1069"/>
        <w:jc w:val="both"/>
        <w:rPr>
          <w:bCs/>
          <w:szCs w:val="28"/>
        </w:rPr>
      </w:pPr>
      <w:r w:rsidRPr="004C1B9B">
        <w:rPr>
          <w:bCs/>
          <w:szCs w:val="28"/>
        </w:rPr>
        <w:t>использование сертифицированных средств защиты информации в соответствии с установленным уровнем защищённости ПДн;</w:t>
      </w:r>
    </w:p>
    <w:p w14:paraId="25AFFD37" w14:textId="77777777" w:rsidR="00441BA2" w:rsidRPr="004C1B9B" w:rsidRDefault="00441BA2" w:rsidP="00441BA2">
      <w:pPr>
        <w:pStyle w:val="afe"/>
        <w:numPr>
          <w:ilvl w:val="0"/>
          <w:numId w:val="14"/>
        </w:numPr>
        <w:ind w:left="0" w:firstLine="1069"/>
        <w:jc w:val="both"/>
        <w:rPr>
          <w:bCs/>
          <w:szCs w:val="28"/>
        </w:rPr>
      </w:pPr>
      <w:r w:rsidRPr="004C1B9B">
        <w:rPr>
          <w:bCs/>
          <w:szCs w:val="28"/>
        </w:rPr>
        <w:t>наличие резервного копирования ПДн и баз данных, регулярность про</w:t>
      </w:r>
      <w:r>
        <w:rPr>
          <w:bCs/>
          <w:szCs w:val="28"/>
        </w:rPr>
        <w:t>ведения резервного копирования</w:t>
      </w:r>
      <w:r w:rsidRPr="004C1B9B">
        <w:rPr>
          <w:bCs/>
          <w:szCs w:val="28"/>
        </w:rPr>
        <w:t>, п</w:t>
      </w:r>
      <w:r>
        <w:rPr>
          <w:bCs/>
          <w:szCs w:val="28"/>
        </w:rPr>
        <w:t>орядок хранения резервных копий</w:t>
      </w:r>
      <w:r w:rsidRPr="005C5099">
        <w:rPr>
          <w:bCs/>
          <w:szCs w:val="28"/>
        </w:rPr>
        <w:t>;</w:t>
      </w:r>
    </w:p>
    <w:p w14:paraId="6B91F01C" w14:textId="77777777" w:rsidR="00441BA2" w:rsidRDefault="00441BA2" w:rsidP="00441BA2">
      <w:pPr>
        <w:ind w:firstLine="709"/>
        <w:jc w:val="both"/>
        <w:rPr>
          <w:bCs/>
          <w:szCs w:val="28"/>
        </w:rPr>
      </w:pPr>
      <w:r>
        <w:rPr>
          <w:bCs/>
          <w:szCs w:val="28"/>
        </w:rPr>
        <w:t>6.4. Меры безопасности при неавтоматизированной обработке ПДн:</w:t>
      </w:r>
    </w:p>
    <w:p w14:paraId="58B546CD" w14:textId="77777777" w:rsidR="00441BA2" w:rsidRPr="004C1B9B" w:rsidRDefault="00441BA2" w:rsidP="00441BA2">
      <w:pPr>
        <w:pStyle w:val="afe"/>
        <w:numPr>
          <w:ilvl w:val="0"/>
          <w:numId w:val="15"/>
        </w:numPr>
        <w:ind w:left="0" w:firstLine="1069"/>
        <w:jc w:val="both"/>
        <w:rPr>
          <w:bCs/>
          <w:szCs w:val="28"/>
        </w:rPr>
      </w:pPr>
      <w:r w:rsidRPr="004C1B9B">
        <w:rPr>
          <w:bCs/>
          <w:szCs w:val="28"/>
        </w:rPr>
        <w:t>хранение документов, содержащих ПДн, в запираемых и опечатываемых металлических шкафах (сейфах), исключающих доступ посторонних лиц и работников, не допущенных к обработке этих ПДн;</w:t>
      </w:r>
    </w:p>
    <w:p w14:paraId="3D69FE37" w14:textId="77777777" w:rsidR="00441BA2" w:rsidRPr="004C1B9B" w:rsidRDefault="00441BA2" w:rsidP="00441BA2">
      <w:pPr>
        <w:pStyle w:val="afe"/>
        <w:numPr>
          <w:ilvl w:val="0"/>
          <w:numId w:val="15"/>
        </w:numPr>
        <w:ind w:left="0" w:firstLine="1069"/>
        <w:jc w:val="both"/>
        <w:rPr>
          <w:bCs/>
          <w:szCs w:val="28"/>
        </w:rPr>
      </w:pPr>
      <w:r w:rsidRPr="004C1B9B">
        <w:rPr>
          <w:bCs/>
          <w:szCs w:val="28"/>
        </w:rPr>
        <w:t>обособление носителей ПДн от иной;</w:t>
      </w:r>
    </w:p>
    <w:p w14:paraId="264A525B" w14:textId="77777777" w:rsidR="00441BA2" w:rsidRPr="004C1B9B" w:rsidRDefault="00441BA2" w:rsidP="00441BA2">
      <w:pPr>
        <w:pStyle w:val="afe"/>
        <w:numPr>
          <w:ilvl w:val="0"/>
          <w:numId w:val="15"/>
        </w:numPr>
        <w:ind w:left="0" w:firstLine="1069"/>
        <w:jc w:val="both"/>
        <w:rPr>
          <w:bCs/>
          <w:szCs w:val="28"/>
        </w:rPr>
      </w:pPr>
      <w:r w:rsidRPr="004C1B9B">
        <w:rPr>
          <w:bCs/>
          <w:szCs w:val="28"/>
        </w:rPr>
        <w:t>группировка док</w:t>
      </w:r>
      <w:r>
        <w:rPr>
          <w:bCs/>
          <w:szCs w:val="28"/>
        </w:rPr>
        <w:t>ументов с ПДн в отдельные дела</w:t>
      </w:r>
      <w:r w:rsidRPr="004C1B9B">
        <w:rPr>
          <w:bCs/>
          <w:szCs w:val="28"/>
        </w:rPr>
        <w:t xml:space="preserve"> в зависимости от цели обработки, наличие внутренних описей с указанием категории ПДн и цели обработки;</w:t>
      </w:r>
    </w:p>
    <w:p w14:paraId="0C4646C0" w14:textId="77777777" w:rsidR="00441BA2" w:rsidRPr="004C1B9B" w:rsidRDefault="00441BA2" w:rsidP="00441BA2">
      <w:pPr>
        <w:pStyle w:val="afe"/>
        <w:numPr>
          <w:ilvl w:val="0"/>
          <w:numId w:val="15"/>
        </w:numPr>
        <w:ind w:left="0" w:firstLine="1069"/>
        <w:jc w:val="both"/>
        <w:rPr>
          <w:bCs/>
          <w:szCs w:val="28"/>
        </w:rPr>
      </w:pPr>
      <w:r w:rsidRPr="004C1B9B">
        <w:rPr>
          <w:bCs/>
          <w:szCs w:val="28"/>
        </w:rPr>
        <w:t>отсутствие фиксации на одном материальном носителе ПДн, цели обработки которых заведомо не совместимы;</w:t>
      </w:r>
    </w:p>
    <w:p w14:paraId="7F14F77B" w14:textId="77777777" w:rsidR="00441BA2" w:rsidRPr="004C1B9B" w:rsidRDefault="00441BA2" w:rsidP="00441BA2">
      <w:pPr>
        <w:pStyle w:val="afe"/>
        <w:numPr>
          <w:ilvl w:val="0"/>
          <w:numId w:val="15"/>
        </w:numPr>
        <w:ind w:left="0" w:firstLine="1069"/>
        <w:jc w:val="both"/>
        <w:rPr>
          <w:bCs/>
          <w:szCs w:val="28"/>
        </w:rPr>
      </w:pPr>
      <w:r w:rsidRPr="004C1B9B">
        <w:rPr>
          <w:bCs/>
          <w:szCs w:val="28"/>
        </w:rPr>
        <w:t>порядок передачи бумажных носител</w:t>
      </w:r>
      <w:r>
        <w:rPr>
          <w:bCs/>
          <w:szCs w:val="28"/>
        </w:rPr>
        <w:t>ей ПДн внутри Администрации.</w:t>
      </w:r>
    </w:p>
    <w:p w14:paraId="626731AD" w14:textId="77777777" w:rsidR="00441BA2" w:rsidRDefault="00441BA2" w:rsidP="00441BA2">
      <w:pPr>
        <w:ind w:firstLine="709"/>
        <w:jc w:val="both"/>
        <w:rPr>
          <w:bCs/>
          <w:szCs w:val="28"/>
        </w:rPr>
      </w:pPr>
      <w:r>
        <w:rPr>
          <w:bCs/>
          <w:szCs w:val="28"/>
        </w:rPr>
        <w:t>6.5. Учёт носителей ПДн и их уничтожение:</w:t>
      </w:r>
    </w:p>
    <w:p w14:paraId="2BE9ADC3" w14:textId="77777777" w:rsidR="00441BA2" w:rsidRPr="004C1B9B" w:rsidRDefault="00441BA2" w:rsidP="00441BA2">
      <w:pPr>
        <w:pStyle w:val="afe"/>
        <w:numPr>
          <w:ilvl w:val="0"/>
          <w:numId w:val="16"/>
        </w:numPr>
        <w:ind w:left="0" w:firstLine="1069"/>
        <w:jc w:val="both"/>
        <w:rPr>
          <w:bCs/>
          <w:szCs w:val="28"/>
        </w:rPr>
      </w:pPr>
      <w:r w:rsidRPr="004C1B9B">
        <w:rPr>
          <w:bCs/>
          <w:szCs w:val="28"/>
        </w:rPr>
        <w:lastRenderedPageBreak/>
        <w:t>наличие журнала учёта электронных носителей ПДн, в котором фиксируются: дата выдачи, кому выдан, цель, возврат;</w:t>
      </w:r>
    </w:p>
    <w:p w14:paraId="3EBBEB9B" w14:textId="77777777" w:rsidR="00441BA2" w:rsidRPr="004C1B9B" w:rsidRDefault="00441BA2" w:rsidP="00441BA2">
      <w:pPr>
        <w:pStyle w:val="afe"/>
        <w:numPr>
          <w:ilvl w:val="0"/>
          <w:numId w:val="16"/>
        </w:numPr>
        <w:ind w:left="0" w:firstLine="1069"/>
        <w:jc w:val="both"/>
        <w:rPr>
          <w:bCs/>
          <w:szCs w:val="28"/>
        </w:rPr>
      </w:pPr>
      <w:r w:rsidRPr="004C1B9B">
        <w:rPr>
          <w:bCs/>
          <w:szCs w:val="28"/>
        </w:rPr>
        <w:t>соблюдение порядка уничтожения носителей ПДн (по истечении срока хранения, при отзыве согласия субъектом, при достижении цели обработки): уничтожение производится комиссионно с составлением акта уничтожения, в котором указываются перечень уничтоженных</w:t>
      </w:r>
      <w:r>
        <w:rPr>
          <w:bCs/>
          <w:szCs w:val="28"/>
        </w:rPr>
        <w:t xml:space="preserve"> носителей и способ уничтожения.</w:t>
      </w:r>
    </w:p>
    <w:p w14:paraId="4A4A6403" w14:textId="77777777" w:rsidR="00441BA2" w:rsidRDefault="00441BA2" w:rsidP="00441BA2">
      <w:pPr>
        <w:ind w:firstLine="709"/>
        <w:jc w:val="both"/>
        <w:rPr>
          <w:bCs/>
          <w:szCs w:val="28"/>
        </w:rPr>
      </w:pPr>
      <w:r>
        <w:rPr>
          <w:bCs/>
          <w:szCs w:val="28"/>
        </w:rPr>
        <w:t>6.6. Режим доступа в помещения, где обрабатываются ПДн</w:t>
      </w:r>
    </w:p>
    <w:p w14:paraId="22EBA49A" w14:textId="77777777" w:rsidR="00441BA2" w:rsidRDefault="00441BA2" w:rsidP="00441BA2">
      <w:pPr>
        <w:ind w:firstLine="709"/>
        <w:jc w:val="both"/>
        <w:rPr>
          <w:bCs/>
          <w:szCs w:val="28"/>
        </w:rPr>
      </w:pPr>
      <w:r>
        <w:rPr>
          <w:bCs/>
          <w:szCs w:val="28"/>
        </w:rPr>
        <w:t>В Администрации введён пропускной режим, доступ посторонних лиц в кабинеты, где обрабатываются ПДн, невозможен. В ходе проверки контролируется:</w:t>
      </w:r>
    </w:p>
    <w:p w14:paraId="451675CC" w14:textId="77777777" w:rsidR="00441BA2" w:rsidRPr="004C1B9B" w:rsidRDefault="00441BA2" w:rsidP="00441BA2">
      <w:pPr>
        <w:pStyle w:val="afe"/>
        <w:numPr>
          <w:ilvl w:val="0"/>
          <w:numId w:val="17"/>
        </w:numPr>
        <w:ind w:left="0" w:firstLine="1069"/>
        <w:jc w:val="both"/>
        <w:rPr>
          <w:bCs/>
          <w:szCs w:val="28"/>
        </w:rPr>
      </w:pPr>
      <w:r w:rsidRPr="004C1B9B">
        <w:rPr>
          <w:bCs/>
          <w:szCs w:val="28"/>
        </w:rPr>
        <w:t>фактическое функционирование пропускного режима;</w:t>
      </w:r>
    </w:p>
    <w:p w14:paraId="09B1E263" w14:textId="77777777" w:rsidR="00441BA2" w:rsidRPr="004C1B9B" w:rsidRDefault="00441BA2" w:rsidP="00441BA2">
      <w:pPr>
        <w:pStyle w:val="afe"/>
        <w:numPr>
          <w:ilvl w:val="0"/>
          <w:numId w:val="17"/>
        </w:numPr>
        <w:ind w:left="0" w:firstLine="1069"/>
        <w:jc w:val="both"/>
        <w:rPr>
          <w:bCs/>
          <w:szCs w:val="28"/>
        </w:rPr>
      </w:pPr>
      <w:r w:rsidRPr="004C1B9B">
        <w:rPr>
          <w:bCs/>
          <w:szCs w:val="28"/>
        </w:rPr>
        <w:t>отсутствие нарушений порядка допуска сотрудников в помещения с ПДн;</w:t>
      </w:r>
    </w:p>
    <w:p w14:paraId="0846AA30" w14:textId="77777777" w:rsidR="00441BA2" w:rsidRPr="004C1B9B" w:rsidRDefault="00441BA2" w:rsidP="00441BA2">
      <w:pPr>
        <w:pStyle w:val="afe"/>
        <w:numPr>
          <w:ilvl w:val="0"/>
          <w:numId w:val="17"/>
        </w:numPr>
        <w:ind w:left="0" w:firstLine="1069"/>
        <w:jc w:val="both"/>
        <w:rPr>
          <w:bCs/>
          <w:szCs w:val="28"/>
        </w:rPr>
      </w:pPr>
      <w:r w:rsidRPr="004C1B9B">
        <w:rPr>
          <w:bCs/>
          <w:szCs w:val="28"/>
        </w:rPr>
        <w:t>хранение ключей от запирающихся кабинетов и шкафов в местах, исключающих доступ посторонних;</w:t>
      </w:r>
    </w:p>
    <w:p w14:paraId="19FBAC16" w14:textId="77777777" w:rsidR="00441BA2" w:rsidRPr="004C1B9B" w:rsidRDefault="00441BA2" w:rsidP="00441BA2">
      <w:pPr>
        <w:pStyle w:val="afe"/>
        <w:numPr>
          <w:ilvl w:val="0"/>
          <w:numId w:val="17"/>
        </w:numPr>
        <w:ind w:left="0" w:firstLine="1069"/>
        <w:jc w:val="both"/>
        <w:rPr>
          <w:bCs/>
          <w:szCs w:val="28"/>
        </w:rPr>
      </w:pPr>
      <w:r w:rsidRPr="004C1B9B">
        <w:rPr>
          <w:bCs/>
          <w:szCs w:val="28"/>
        </w:rPr>
        <w:t>соблюдение правил пропуска в здание и в отдельные кабинеты для лиц, не являющи</w:t>
      </w:r>
      <w:r>
        <w:rPr>
          <w:bCs/>
          <w:szCs w:val="28"/>
        </w:rPr>
        <w:t>хся сотрудниками Администрации</w:t>
      </w:r>
      <w:r w:rsidRPr="004C1B9B">
        <w:rPr>
          <w:bCs/>
          <w:szCs w:val="28"/>
        </w:rPr>
        <w:t>.</w:t>
      </w:r>
    </w:p>
    <w:p w14:paraId="670587C1" w14:textId="77777777" w:rsidR="00441BA2" w:rsidRDefault="00441BA2" w:rsidP="00441BA2">
      <w:pPr>
        <w:ind w:firstLine="709"/>
        <w:jc w:val="both"/>
        <w:rPr>
          <w:bCs/>
          <w:szCs w:val="28"/>
        </w:rPr>
      </w:pPr>
      <w:r>
        <w:rPr>
          <w:bCs/>
          <w:szCs w:val="28"/>
        </w:rPr>
        <w:t>6.7. Работа с обращениями субъектов ПДн</w:t>
      </w:r>
    </w:p>
    <w:p w14:paraId="5A35E70E" w14:textId="77777777" w:rsidR="00441BA2" w:rsidRPr="004C1B9B" w:rsidRDefault="00441BA2" w:rsidP="00441BA2">
      <w:pPr>
        <w:pStyle w:val="afe"/>
        <w:numPr>
          <w:ilvl w:val="0"/>
          <w:numId w:val="18"/>
        </w:numPr>
        <w:ind w:left="0" w:firstLine="1069"/>
        <w:jc w:val="both"/>
        <w:rPr>
          <w:bCs/>
          <w:szCs w:val="28"/>
        </w:rPr>
      </w:pPr>
      <w:r w:rsidRPr="004C1B9B">
        <w:rPr>
          <w:bCs/>
          <w:szCs w:val="28"/>
        </w:rPr>
        <w:t>наличие установленного порядка рассмот</w:t>
      </w:r>
      <w:r>
        <w:rPr>
          <w:bCs/>
          <w:szCs w:val="28"/>
        </w:rPr>
        <w:t>рения обращений субъектов ПДн</w:t>
      </w:r>
      <w:r w:rsidRPr="004C1B9B">
        <w:rPr>
          <w:bCs/>
          <w:szCs w:val="28"/>
        </w:rPr>
        <w:t>;</w:t>
      </w:r>
    </w:p>
    <w:p w14:paraId="60EDEC29" w14:textId="77777777" w:rsidR="00441BA2" w:rsidRPr="00555D40" w:rsidRDefault="00441BA2" w:rsidP="00441BA2">
      <w:pPr>
        <w:pStyle w:val="afe"/>
        <w:numPr>
          <w:ilvl w:val="0"/>
          <w:numId w:val="18"/>
        </w:numPr>
        <w:ind w:left="0" w:firstLine="1069"/>
        <w:jc w:val="both"/>
        <w:rPr>
          <w:bCs/>
          <w:szCs w:val="28"/>
        </w:rPr>
      </w:pPr>
      <w:r w:rsidRPr="00555D40">
        <w:rPr>
          <w:bCs/>
          <w:szCs w:val="28"/>
        </w:rPr>
        <w:t>соблюдение сроков ответа на обращения (в соответствии со статьями 20 и 21 Федерального закона № 152-ФЗ).</w:t>
      </w:r>
    </w:p>
    <w:p w14:paraId="2289C633" w14:textId="77777777" w:rsidR="00441BA2" w:rsidRDefault="00441BA2" w:rsidP="00441BA2">
      <w:pPr>
        <w:ind w:firstLine="709"/>
        <w:jc w:val="both"/>
        <w:rPr>
          <w:bCs/>
          <w:szCs w:val="28"/>
        </w:rPr>
      </w:pPr>
      <w:r>
        <w:rPr>
          <w:bCs/>
          <w:szCs w:val="28"/>
        </w:rPr>
        <w:t>В рамках плановой проверки допускается выборочная проверка части указанных вопросов с охватом всех критичных элементов не реже одного раза в два года Внеплановая проверка охватывает только те вопросы, которые имеют отношение к её основанию.</w:t>
      </w:r>
    </w:p>
    <w:p w14:paraId="1A855C2F" w14:textId="77777777" w:rsidR="00441BA2" w:rsidRDefault="00441BA2" w:rsidP="00441BA2">
      <w:pPr>
        <w:ind w:firstLine="709"/>
        <w:jc w:val="both"/>
        <w:rPr>
          <w:bCs/>
          <w:szCs w:val="28"/>
        </w:rPr>
      </w:pPr>
    </w:p>
    <w:p w14:paraId="092E3FC2" w14:textId="77777777" w:rsidR="00441BA2" w:rsidRDefault="00441BA2" w:rsidP="00441BA2">
      <w:pPr>
        <w:ind w:firstLine="709"/>
        <w:jc w:val="center"/>
        <w:rPr>
          <w:b/>
          <w:bCs/>
          <w:szCs w:val="28"/>
        </w:rPr>
      </w:pPr>
      <w:r w:rsidRPr="004C1B9B">
        <w:rPr>
          <w:b/>
          <w:bCs/>
          <w:szCs w:val="28"/>
        </w:rPr>
        <w:t>Раздел VII. Оформление результатов проверки</w:t>
      </w:r>
    </w:p>
    <w:p w14:paraId="4E50B04B" w14:textId="77777777" w:rsidR="00441BA2" w:rsidRPr="004C1B9B" w:rsidRDefault="00441BA2" w:rsidP="00441BA2">
      <w:pPr>
        <w:ind w:firstLine="709"/>
        <w:jc w:val="center"/>
        <w:rPr>
          <w:b/>
          <w:bCs/>
          <w:szCs w:val="28"/>
        </w:rPr>
      </w:pPr>
    </w:p>
    <w:p w14:paraId="08881DA4" w14:textId="77777777" w:rsidR="00441BA2" w:rsidRPr="00B0472F" w:rsidRDefault="00441BA2" w:rsidP="00441BA2">
      <w:pPr>
        <w:ind w:firstLine="709"/>
        <w:jc w:val="both"/>
        <w:rPr>
          <w:bCs/>
          <w:szCs w:val="28"/>
        </w:rPr>
      </w:pPr>
      <w:r w:rsidRPr="00B0472F">
        <w:rPr>
          <w:bCs/>
          <w:szCs w:val="28"/>
        </w:rPr>
        <w:t>Ответственный (председатель Комиссии) составляет Акт проведения внутренней проверки условий обработки персональных данных (далее – Акт) по форме, утверждённой Приложением № 3 к настоящему Положению, в следующих случаях:</w:t>
      </w:r>
    </w:p>
    <w:p w14:paraId="68E5E1BC" w14:textId="77777777" w:rsidR="00441BA2" w:rsidRPr="00B0472F" w:rsidRDefault="00441BA2" w:rsidP="00441BA2">
      <w:pPr>
        <w:ind w:left="1069"/>
        <w:jc w:val="both"/>
        <w:rPr>
          <w:bCs/>
          <w:szCs w:val="28"/>
        </w:rPr>
      </w:pPr>
      <w:r>
        <w:rPr>
          <w:bCs/>
          <w:szCs w:val="28"/>
        </w:rPr>
        <w:t>1.</w:t>
      </w:r>
      <w:r w:rsidRPr="00B0472F">
        <w:rPr>
          <w:bCs/>
          <w:szCs w:val="28"/>
        </w:rPr>
        <w:t>при выявлении нарушений в ходе любой проверки;</w:t>
      </w:r>
    </w:p>
    <w:p w14:paraId="5611DC3C" w14:textId="77777777" w:rsidR="00441BA2" w:rsidRPr="00B0472F" w:rsidRDefault="00441BA2" w:rsidP="00441BA2">
      <w:pPr>
        <w:ind w:firstLine="1069"/>
        <w:jc w:val="both"/>
        <w:rPr>
          <w:bCs/>
          <w:szCs w:val="28"/>
        </w:rPr>
      </w:pPr>
      <w:r>
        <w:rPr>
          <w:bCs/>
          <w:szCs w:val="28"/>
        </w:rPr>
        <w:t>2.</w:t>
      </w:r>
      <w:r w:rsidRPr="00B0472F">
        <w:rPr>
          <w:bCs/>
          <w:szCs w:val="28"/>
        </w:rPr>
        <w:t>по итогам календарного года – итоговый акт о результатах внутреннего контроля, срок составления – не позднее 1 февраля года, следующего за отчётным.</w:t>
      </w:r>
    </w:p>
    <w:p w14:paraId="063ADC11" w14:textId="77777777" w:rsidR="00441BA2" w:rsidRDefault="00441BA2" w:rsidP="00441BA2">
      <w:pPr>
        <w:ind w:firstLine="709"/>
        <w:jc w:val="both"/>
        <w:rPr>
          <w:bCs/>
          <w:szCs w:val="28"/>
        </w:rPr>
      </w:pPr>
      <w:r w:rsidRPr="00B0472F">
        <w:rPr>
          <w:bCs/>
          <w:szCs w:val="28"/>
        </w:rPr>
        <w:t>В иных случаях  составление Акта не требуется; результ</w:t>
      </w:r>
      <w:r>
        <w:rPr>
          <w:bCs/>
          <w:szCs w:val="28"/>
        </w:rPr>
        <w:t>аты фиксируются в Журнале учёта.</w:t>
      </w:r>
    </w:p>
    <w:p w14:paraId="1B192BBB" w14:textId="77777777" w:rsidR="00441BA2" w:rsidRDefault="00441BA2" w:rsidP="00441BA2">
      <w:pPr>
        <w:ind w:firstLine="709"/>
        <w:jc w:val="both"/>
        <w:rPr>
          <w:bCs/>
          <w:szCs w:val="28"/>
        </w:rPr>
      </w:pPr>
      <w:r>
        <w:rPr>
          <w:bCs/>
          <w:szCs w:val="28"/>
        </w:rPr>
        <w:t>В случае составления Акта проведения внутренней проверки условий обработки персональных данных (далее – Акт) по форме, утверждённой Приложением №3 к настоящему Положению.</w:t>
      </w:r>
    </w:p>
    <w:p w14:paraId="2FAF5736" w14:textId="77777777" w:rsidR="00441BA2" w:rsidRDefault="00441BA2" w:rsidP="00441BA2">
      <w:pPr>
        <w:ind w:firstLine="709"/>
        <w:jc w:val="both"/>
        <w:rPr>
          <w:bCs/>
          <w:szCs w:val="28"/>
        </w:rPr>
      </w:pPr>
      <w:r>
        <w:rPr>
          <w:bCs/>
          <w:szCs w:val="28"/>
        </w:rPr>
        <w:t>В Акте в обязательном порядке указываются:</w:t>
      </w:r>
    </w:p>
    <w:p w14:paraId="74B187E2" w14:textId="77777777" w:rsidR="00441BA2" w:rsidRPr="004C1B9B" w:rsidRDefault="00441BA2" w:rsidP="00441BA2">
      <w:pPr>
        <w:pStyle w:val="afe"/>
        <w:numPr>
          <w:ilvl w:val="0"/>
          <w:numId w:val="19"/>
        </w:numPr>
        <w:ind w:left="0" w:firstLine="1069"/>
        <w:jc w:val="both"/>
        <w:rPr>
          <w:bCs/>
          <w:szCs w:val="28"/>
        </w:rPr>
      </w:pPr>
      <w:r w:rsidRPr="004C1B9B">
        <w:rPr>
          <w:bCs/>
          <w:szCs w:val="28"/>
        </w:rPr>
        <w:t>дата и место составления;</w:t>
      </w:r>
    </w:p>
    <w:p w14:paraId="59B6DE10" w14:textId="77777777" w:rsidR="00441BA2" w:rsidRPr="004C1B9B" w:rsidRDefault="00441BA2" w:rsidP="00441BA2">
      <w:pPr>
        <w:pStyle w:val="afe"/>
        <w:numPr>
          <w:ilvl w:val="0"/>
          <w:numId w:val="19"/>
        </w:numPr>
        <w:ind w:left="0" w:firstLine="1069"/>
        <w:jc w:val="both"/>
        <w:rPr>
          <w:bCs/>
          <w:szCs w:val="28"/>
        </w:rPr>
      </w:pPr>
      <w:r w:rsidRPr="004C1B9B">
        <w:rPr>
          <w:bCs/>
          <w:szCs w:val="28"/>
        </w:rPr>
        <w:lastRenderedPageBreak/>
        <w:t>основание для проведения проверки (пункт Плана проверок либо внеплановое основание);</w:t>
      </w:r>
    </w:p>
    <w:p w14:paraId="5771FA7B" w14:textId="77777777" w:rsidR="00441BA2" w:rsidRPr="004C1B9B" w:rsidRDefault="00441BA2" w:rsidP="00441BA2">
      <w:pPr>
        <w:pStyle w:val="afe"/>
        <w:numPr>
          <w:ilvl w:val="0"/>
          <w:numId w:val="19"/>
        </w:numPr>
        <w:ind w:left="0" w:firstLine="1069"/>
        <w:jc w:val="both"/>
        <w:rPr>
          <w:bCs/>
          <w:szCs w:val="28"/>
        </w:rPr>
      </w:pPr>
      <w:r w:rsidRPr="004C1B9B">
        <w:rPr>
          <w:bCs/>
          <w:szCs w:val="28"/>
        </w:rPr>
        <w:t>состав проверяющих (ФИО, должности);</w:t>
      </w:r>
    </w:p>
    <w:p w14:paraId="4AA32563" w14:textId="77777777" w:rsidR="00441BA2" w:rsidRPr="004C1B9B" w:rsidRDefault="00441BA2" w:rsidP="00441BA2">
      <w:pPr>
        <w:pStyle w:val="afe"/>
        <w:numPr>
          <w:ilvl w:val="0"/>
          <w:numId w:val="19"/>
        </w:numPr>
        <w:ind w:left="0" w:firstLine="1069"/>
        <w:jc w:val="both"/>
        <w:rPr>
          <w:bCs/>
          <w:szCs w:val="28"/>
        </w:rPr>
      </w:pPr>
      <w:r w:rsidRPr="004C1B9B">
        <w:rPr>
          <w:bCs/>
          <w:szCs w:val="28"/>
        </w:rPr>
        <w:t>проверяемое структурное подразделение;</w:t>
      </w:r>
    </w:p>
    <w:p w14:paraId="6FDE2599" w14:textId="77777777" w:rsidR="00441BA2" w:rsidRPr="004C1B9B" w:rsidRDefault="00441BA2" w:rsidP="00441BA2">
      <w:pPr>
        <w:pStyle w:val="afe"/>
        <w:numPr>
          <w:ilvl w:val="0"/>
          <w:numId w:val="19"/>
        </w:numPr>
        <w:ind w:left="0" w:firstLine="1069"/>
        <w:jc w:val="both"/>
        <w:rPr>
          <w:bCs/>
          <w:szCs w:val="28"/>
        </w:rPr>
      </w:pPr>
      <w:r w:rsidRPr="004C1B9B">
        <w:rPr>
          <w:bCs/>
          <w:szCs w:val="28"/>
        </w:rPr>
        <w:t>перечень рассмотренных вопросов и материалов;</w:t>
      </w:r>
    </w:p>
    <w:p w14:paraId="3855483B" w14:textId="77777777" w:rsidR="00441BA2" w:rsidRPr="004C1B9B" w:rsidRDefault="00441BA2" w:rsidP="00441BA2">
      <w:pPr>
        <w:pStyle w:val="afe"/>
        <w:numPr>
          <w:ilvl w:val="0"/>
          <w:numId w:val="19"/>
        </w:numPr>
        <w:ind w:left="0" w:firstLine="1069"/>
        <w:jc w:val="both"/>
        <w:rPr>
          <w:bCs/>
          <w:szCs w:val="28"/>
        </w:rPr>
      </w:pPr>
      <w:r w:rsidRPr="004C1B9B">
        <w:rPr>
          <w:bCs/>
          <w:szCs w:val="28"/>
        </w:rPr>
        <w:t>выявленные нарушения (при их наличии) – со ссылкой на конкретный пункт законодательства или локального акта;</w:t>
      </w:r>
    </w:p>
    <w:p w14:paraId="3AC0DD9E" w14:textId="77777777" w:rsidR="00441BA2" w:rsidRPr="004C1B9B" w:rsidRDefault="00441BA2" w:rsidP="00441BA2">
      <w:pPr>
        <w:pStyle w:val="afe"/>
        <w:numPr>
          <w:ilvl w:val="0"/>
          <w:numId w:val="19"/>
        </w:numPr>
        <w:ind w:left="0" w:firstLine="1069"/>
        <w:jc w:val="both"/>
        <w:rPr>
          <w:bCs/>
          <w:szCs w:val="28"/>
        </w:rPr>
      </w:pPr>
      <w:r w:rsidRPr="004C1B9B">
        <w:rPr>
          <w:bCs/>
          <w:szCs w:val="28"/>
        </w:rPr>
        <w:t>лица, допустившие нарушения (если установлены);</w:t>
      </w:r>
    </w:p>
    <w:p w14:paraId="1402DC9B" w14:textId="77777777" w:rsidR="00441BA2" w:rsidRPr="004C1B9B" w:rsidRDefault="00441BA2" w:rsidP="00441BA2">
      <w:pPr>
        <w:pStyle w:val="afe"/>
        <w:numPr>
          <w:ilvl w:val="0"/>
          <w:numId w:val="19"/>
        </w:numPr>
        <w:ind w:left="0" w:firstLine="1069"/>
        <w:jc w:val="both"/>
        <w:rPr>
          <w:bCs/>
          <w:szCs w:val="28"/>
        </w:rPr>
      </w:pPr>
      <w:r w:rsidRPr="004C1B9B">
        <w:rPr>
          <w:bCs/>
          <w:szCs w:val="28"/>
        </w:rPr>
        <w:t>характер и предполагаемый размер возможного ущерба (если ущерб причинён);</w:t>
      </w:r>
    </w:p>
    <w:p w14:paraId="4CD5D07E" w14:textId="77777777" w:rsidR="00441BA2" w:rsidRPr="004C1B9B" w:rsidRDefault="00441BA2" w:rsidP="00441BA2">
      <w:pPr>
        <w:pStyle w:val="afe"/>
        <w:numPr>
          <w:ilvl w:val="0"/>
          <w:numId w:val="19"/>
        </w:numPr>
        <w:ind w:left="0" w:firstLine="1069"/>
        <w:jc w:val="both"/>
        <w:rPr>
          <w:bCs/>
          <w:szCs w:val="28"/>
        </w:rPr>
      </w:pPr>
      <w:r w:rsidRPr="004C1B9B">
        <w:rPr>
          <w:bCs/>
          <w:szCs w:val="28"/>
        </w:rPr>
        <w:t>предложения по устранению нарушений и сроки их устранения;</w:t>
      </w:r>
    </w:p>
    <w:p w14:paraId="41AC55BA" w14:textId="77777777" w:rsidR="00441BA2" w:rsidRPr="004C1B9B" w:rsidRDefault="00441BA2" w:rsidP="00441BA2">
      <w:pPr>
        <w:pStyle w:val="afe"/>
        <w:numPr>
          <w:ilvl w:val="0"/>
          <w:numId w:val="19"/>
        </w:numPr>
        <w:ind w:left="0" w:firstLine="1069"/>
        <w:jc w:val="both"/>
        <w:rPr>
          <w:bCs/>
          <w:szCs w:val="28"/>
        </w:rPr>
      </w:pPr>
      <w:r w:rsidRPr="004C1B9B">
        <w:rPr>
          <w:bCs/>
          <w:szCs w:val="28"/>
        </w:rPr>
        <w:t>заключение о соответствии (несоответствии) обработки ПДн установленным требованиям.</w:t>
      </w:r>
    </w:p>
    <w:p w14:paraId="0B61A640" w14:textId="77777777" w:rsidR="00441BA2" w:rsidRDefault="00441BA2" w:rsidP="00441BA2">
      <w:pPr>
        <w:ind w:firstLine="709"/>
        <w:jc w:val="both"/>
        <w:rPr>
          <w:bCs/>
          <w:szCs w:val="28"/>
        </w:rPr>
      </w:pPr>
      <w:r>
        <w:rPr>
          <w:bCs/>
          <w:szCs w:val="28"/>
        </w:rPr>
        <w:t>Акт подписывается всеми членами Комиссии (Ответственным). В случае несогласия с содержанием Акта кто-либо из членов Комиссии вправе изложить особое мнение в письменном виде, которое прилагается к Акту.</w:t>
      </w:r>
    </w:p>
    <w:p w14:paraId="3C33AB62" w14:textId="77777777" w:rsidR="00441BA2" w:rsidRDefault="00441BA2" w:rsidP="00441BA2">
      <w:pPr>
        <w:ind w:firstLine="709"/>
        <w:jc w:val="both"/>
        <w:rPr>
          <w:bCs/>
          <w:szCs w:val="28"/>
        </w:rPr>
      </w:pPr>
      <w:r w:rsidRPr="00B0472F">
        <w:rPr>
          <w:bCs/>
          <w:szCs w:val="28"/>
        </w:rPr>
        <w:t xml:space="preserve">Если по настоящему Положению оформление Акта обязательно, он в течение одного рабочего дня </w:t>
      </w:r>
      <w:r>
        <w:rPr>
          <w:bCs/>
          <w:szCs w:val="28"/>
        </w:rPr>
        <w:t>после подписания представляется на утверждение Главе Администрации. Утверждённый Акт направляется руководителю проверяемого структурного подразделения под подпись или через канцелярию с уведомлением.</w:t>
      </w:r>
    </w:p>
    <w:p w14:paraId="2542A90B" w14:textId="77777777" w:rsidR="00441BA2" w:rsidRDefault="00441BA2" w:rsidP="00441BA2">
      <w:pPr>
        <w:ind w:firstLine="709"/>
        <w:jc w:val="both"/>
        <w:rPr>
          <w:bCs/>
          <w:szCs w:val="28"/>
        </w:rPr>
      </w:pPr>
      <w:r>
        <w:rPr>
          <w:bCs/>
          <w:szCs w:val="28"/>
        </w:rPr>
        <w:t>При выявлении в ходе проверки нарушений (несоответствий) в Акте фиксируется перечень мероприятий по устранению нарушений с указанием конкретных сроков исполнения. На основании этого перечня Ответственный (Комиссия) в течение 10 рабочих дней после утверждения Акта разрабатывает детальный План мероприятий по устранению выявленных нарушений. План утверждается Главой Администрации.</w:t>
      </w:r>
    </w:p>
    <w:p w14:paraId="095BC7B1" w14:textId="77777777" w:rsidR="00441BA2" w:rsidRDefault="00441BA2" w:rsidP="00441BA2">
      <w:pPr>
        <w:ind w:firstLine="709"/>
        <w:jc w:val="both"/>
        <w:rPr>
          <w:bCs/>
          <w:szCs w:val="28"/>
        </w:rPr>
      </w:pPr>
      <w:r>
        <w:rPr>
          <w:bCs/>
          <w:szCs w:val="28"/>
        </w:rPr>
        <w:t>Руководитель проверяемого структурного подразделения обязан организовать выполнение мероприятий по устранению нарушений в установленные сроки и проинформировать Ответственного (Комиссию) об их исполнении путём представления подтверждающих документов.</w:t>
      </w:r>
    </w:p>
    <w:p w14:paraId="210889B9" w14:textId="77777777" w:rsidR="00441BA2" w:rsidRDefault="00441BA2" w:rsidP="00441BA2">
      <w:pPr>
        <w:ind w:firstLine="709"/>
        <w:jc w:val="both"/>
        <w:rPr>
          <w:bCs/>
          <w:szCs w:val="28"/>
        </w:rPr>
      </w:pPr>
      <w:r>
        <w:rPr>
          <w:bCs/>
          <w:szCs w:val="28"/>
        </w:rPr>
        <w:t>По истечении срока устранения нарушений проводится повторная проверка. В случае неустранения нарушений в срок Ответственный (Комиссия) докладывает Главе Администрации для применения мер дисциплинарной ответственности к виновным должностным лицам.</w:t>
      </w:r>
    </w:p>
    <w:p w14:paraId="5F984F6D" w14:textId="77777777" w:rsidR="00441BA2" w:rsidRDefault="00441BA2" w:rsidP="00441BA2">
      <w:pPr>
        <w:ind w:firstLine="709"/>
        <w:jc w:val="both"/>
        <w:rPr>
          <w:bCs/>
          <w:szCs w:val="28"/>
        </w:rPr>
      </w:pPr>
    </w:p>
    <w:p w14:paraId="712C04E7" w14:textId="77777777" w:rsidR="00441BA2" w:rsidRDefault="00441BA2" w:rsidP="00441BA2">
      <w:pPr>
        <w:ind w:firstLine="709"/>
        <w:jc w:val="center"/>
        <w:rPr>
          <w:b/>
          <w:bCs/>
          <w:szCs w:val="28"/>
        </w:rPr>
      </w:pPr>
      <w:r w:rsidRPr="004C1B9B">
        <w:rPr>
          <w:b/>
          <w:bCs/>
          <w:szCs w:val="28"/>
        </w:rPr>
        <w:t>Раздел VIII. Учёт проверок и отчётность</w:t>
      </w:r>
    </w:p>
    <w:p w14:paraId="40C4F8DF" w14:textId="77777777" w:rsidR="00441BA2" w:rsidRPr="004C1B9B" w:rsidRDefault="00441BA2" w:rsidP="00441BA2">
      <w:pPr>
        <w:ind w:firstLine="709"/>
        <w:jc w:val="center"/>
        <w:rPr>
          <w:b/>
          <w:bCs/>
          <w:szCs w:val="28"/>
        </w:rPr>
      </w:pPr>
    </w:p>
    <w:p w14:paraId="5F8C4C84" w14:textId="77777777" w:rsidR="00441BA2" w:rsidRDefault="00441BA2" w:rsidP="00441BA2">
      <w:pPr>
        <w:ind w:firstLine="709"/>
        <w:jc w:val="both"/>
        <w:rPr>
          <w:bCs/>
          <w:szCs w:val="28"/>
        </w:rPr>
      </w:pPr>
      <w:r w:rsidRPr="00B0472F">
        <w:rPr>
          <w:bCs/>
          <w:szCs w:val="28"/>
        </w:rPr>
        <w:t>По результатам проверок, проводимых с периодичнос</w:t>
      </w:r>
      <w:r>
        <w:rPr>
          <w:bCs/>
          <w:szCs w:val="28"/>
        </w:rPr>
        <w:t>тью чаще одного раза в год (ежемесячные, ежеквартальные, полугодовые)</w:t>
      </w:r>
      <w:r w:rsidRPr="00B0472F">
        <w:rPr>
          <w:bCs/>
          <w:szCs w:val="28"/>
        </w:rPr>
        <w:t>, составление отдельного Акта по форме Приложения № 3 не является обязательным, за исключением случаев выявления нарушений. Результаты таких проверок ф</w:t>
      </w:r>
      <w:r>
        <w:rPr>
          <w:bCs/>
          <w:szCs w:val="28"/>
        </w:rPr>
        <w:t xml:space="preserve">иксируются Ответственным в Журнале учёта внутренних проверок соответствия обработки персональных данных установленным требованиям (далее – Журнал) по форме, утверждённой Приложением № 4 к настоящему Положению. Журнал ведётся Ответственным в электронном виде. </w:t>
      </w:r>
    </w:p>
    <w:p w14:paraId="24604510" w14:textId="77777777" w:rsidR="00441BA2" w:rsidRDefault="00441BA2" w:rsidP="00441BA2">
      <w:pPr>
        <w:ind w:firstLine="709"/>
        <w:jc w:val="both"/>
        <w:rPr>
          <w:bCs/>
          <w:szCs w:val="28"/>
        </w:rPr>
      </w:pPr>
      <w:r>
        <w:rPr>
          <w:bCs/>
          <w:szCs w:val="28"/>
        </w:rPr>
        <w:lastRenderedPageBreak/>
        <w:t>В Журнале фиксируются:</w:t>
      </w:r>
    </w:p>
    <w:p w14:paraId="1C4639E0" w14:textId="77777777" w:rsidR="00441BA2" w:rsidRPr="004C1B9B" w:rsidRDefault="00441BA2" w:rsidP="00441BA2">
      <w:pPr>
        <w:pStyle w:val="afe"/>
        <w:numPr>
          <w:ilvl w:val="0"/>
          <w:numId w:val="20"/>
        </w:numPr>
        <w:jc w:val="both"/>
        <w:rPr>
          <w:bCs/>
          <w:szCs w:val="28"/>
        </w:rPr>
      </w:pPr>
      <w:r w:rsidRPr="004C1B9B">
        <w:rPr>
          <w:bCs/>
          <w:szCs w:val="28"/>
        </w:rPr>
        <w:t>порядковый номер проверки;</w:t>
      </w:r>
    </w:p>
    <w:p w14:paraId="4D270FA8" w14:textId="77777777" w:rsidR="00441BA2" w:rsidRPr="004C1B9B" w:rsidRDefault="00441BA2" w:rsidP="00441BA2">
      <w:pPr>
        <w:pStyle w:val="afe"/>
        <w:numPr>
          <w:ilvl w:val="0"/>
          <w:numId w:val="20"/>
        </w:numPr>
        <w:jc w:val="both"/>
        <w:rPr>
          <w:bCs/>
          <w:szCs w:val="28"/>
        </w:rPr>
      </w:pPr>
      <w:r w:rsidRPr="004C1B9B">
        <w:rPr>
          <w:bCs/>
          <w:szCs w:val="28"/>
        </w:rPr>
        <w:t>дата начала и окончания проверки;</w:t>
      </w:r>
    </w:p>
    <w:p w14:paraId="6E906C3B" w14:textId="77777777" w:rsidR="00441BA2" w:rsidRPr="004C1B9B" w:rsidRDefault="00441BA2" w:rsidP="00441BA2">
      <w:pPr>
        <w:pStyle w:val="afe"/>
        <w:numPr>
          <w:ilvl w:val="0"/>
          <w:numId w:val="20"/>
        </w:numPr>
        <w:jc w:val="both"/>
        <w:rPr>
          <w:bCs/>
          <w:szCs w:val="28"/>
        </w:rPr>
      </w:pPr>
      <w:r w:rsidRPr="004C1B9B">
        <w:rPr>
          <w:bCs/>
          <w:szCs w:val="28"/>
        </w:rPr>
        <w:t>вид проверки (плановая / внеплановая);</w:t>
      </w:r>
    </w:p>
    <w:p w14:paraId="35950939" w14:textId="77777777" w:rsidR="00441BA2" w:rsidRPr="004C1B9B" w:rsidRDefault="00441BA2" w:rsidP="00441BA2">
      <w:pPr>
        <w:pStyle w:val="afe"/>
        <w:numPr>
          <w:ilvl w:val="0"/>
          <w:numId w:val="20"/>
        </w:numPr>
        <w:jc w:val="both"/>
        <w:rPr>
          <w:bCs/>
          <w:szCs w:val="28"/>
        </w:rPr>
      </w:pPr>
      <w:r w:rsidRPr="004C1B9B">
        <w:rPr>
          <w:bCs/>
          <w:szCs w:val="28"/>
        </w:rPr>
        <w:t>проверяемое подразделение;</w:t>
      </w:r>
    </w:p>
    <w:p w14:paraId="318F97DD" w14:textId="77777777" w:rsidR="00441BA2" w:rsidRPr="004C1B9B" w:rsidRDefault="00441BA2" w:rsidP="00441BA2">
      <w:pPr>
        <w:pStyle w:val="afe"/>
        <w:numPr>
          <w:ilvl w:val="0"/>
          <w:numId w:val="20"/>
        </w:numPr>
        <w:jc w:val="both"/>
        <w:rPr>
          <w:bCs/>
          <w:szCs w:val="28"/>
        </w:rPr>
      </w:pPr>
      <w:r w:rsidRPr="004C1B9B">
        <w:rPr>
          <w:bCs/>
          <w:szCs w:val="28"/>
        </w:rPr>
        <w:t>состав проверяющих;</w:t>
      </w:r>
    </w:p>
    <w:p w14:paraId="6CC1D00D" w14:textId="77777777" w:rsidR="00441BA2" w:rsidRPr="004C1B9B" w:rsidRDefault="00441BA2" w:rsidP="00441BA2">
      <w:pPr>
        <w:pStyle w:val="afe"/>
        <w:numPr>
          <w:ilvl w:val="0"/>
          <w:numId w:val="20"/>
        </w:numPr>
        <w:jc w:val="both"/>
        <w:rPr>
          <w:bCs/>
          <w:szCs w:val="28"/>
        </w:rPr>
      </w:pPr>
      <w:r w:rsidRPr="004C1B9B">
        <w:rPr>
          <w:bCs/>
          <w:szCs w:val="28"/>
        </w:rPr>
        <w:t>наличие нарушений (да/нет);</w:t>
      </w:r>
    </w:p>
    <w:p w14:paraId="62576999" w14:textId="77777777" w:rsidR="00441BA2" w:rsidRPr="004C1B9B" w:rsidRDefault="00441BA2" w:rsidP="00441BA2">
      <w:pPr>
        <w:pStyle w:val="afe"/>
        <w:numPr>
          <w:ilvl w:val="0"/>
          <w:numId w:val="20"/>
        </w:numPr>
        <w:jc w:val="both"/>
        <w:rPr>
          <w:bCs/>
          <w:szCs w:val="28"/>
        </w:rPr>
      </w:pPr>
      <w:r w:rsidRPr="004C1B9B">
        <w:rPr>
          <w:bCs/>
          <w:szCs w:val="28"/>
        </w:rPr>
        <w:t>реквизиты Акта проверки (дата, номер);</w:t>
      </w:r>
    </w:p>
    <w:p w14:paraId="4E7AFB8E" w14:textId="77777777" w:rsidR="00441BA2" w:rsidRPr="004C1B9B" w:rsidRDefault="00441BA2" w:rsidP="00441BA2">
      <w:pPr>
        <w:pStyle w:val="afe"/>
        <w:numPr>
          <w:ilvl w:val="0"/>
          <w:numId w:val="20"/>
        </w:numPr>
        <w:jc w:val="both"/>
        <w:rPr>
          <w:bCs/>
          <w:szCs w:val="28"/>
        </w:rPr>
      </w:pPr>
      <w:r w:rsidRPr="004C1B9B">
        <w:rPr>
          <w:bCs/>
          <w:szCs w:val="28"/>
        </w:rPr>
        <w:t>дата устранения нарушений (если нарушения были).</w:t>
      </w:r>
    </w:p>
    <w:p w14:paraId="5F1162C8" w14:textId="77777777" w:rsidR="00441BA2" w:rsidRDefault="00441BA2" w:rsidP="00441BA2">
      <w:pPr>
        <w:ind w:firstLine="709"/>
        <w:jc w:val="both"/>
        <w:rPr>
          <w:bCs/>
          <w:szCs w:val="28"/>
        </w:rPr>
      </w:pPr>
      <w:r>
        <w:rPr>
          <w:bCs/>
          <w:szCs w:val="28"/>
        </w:rPr>
        <w:t>Ежегодно, не позднее 1 февраля года, следующего за отчётным, Ответственный подготавливает отчёт о результатах внутреннего контроля за прошедший год, который включает:</w:t>
      </w:r>
    </w:p>
    <w:p w14:paraId="39077796" w14:textId="77777777" w:rsidR="00441BA2" w:rsidRPr="004C1B9B" w:rsidRDefault="00441BA2" w:rsidP="00441BA2">
      <w:pPr>
        <w:pStyle w:val="afe"/>
        <w:numPr>
          <w:ilvl w:val="0"/>
          <w:numId w:val="21"/>
        </w:numPr>
        <w:jc w:val="both"/>
        <w:rPr>
          <w:bCs/>
          <w:szCs w:val="28"/>
        </w:rPr>
      </w:pPr>
      <w:r w:rsidRPr="004C1B9B">
        <w:rPr>
          <w:bCs/>
          <w:szCs w:val="28"/>
        </w:rPr>
        <w:t>количество проведённых плановых и внеплановых проверок;</w:t>
      </w:r>
    </w:p>
    <w:p w14:paraId="6E8382AA" w14:textId="77777777" w:rsidR="00441BA2" w:rsidRPr="004C1B9B" w:rsidRDefault="00441BA2" w:rsidP="00441BA2">
      <w:pPr>
        <w:pStyle w:val="afe"/>
        <w:numPr>
          <w:ilvl w:val="0"/>
          <w:numId w:val="21"/>
        </w:numPr>
        <w:jc w:val="both"/>
        <w:rPr>
          <w:bCs/>
          <w:szCs w:val="28"/>
        </w:rPr>
      </w:pPr>
      <w:r w:rsidRPr="004C1B9B">
        <w:rPr>
          <w:bCs/>
          <w:szCs w:val="28"/>
        </w:rPr>
        <w:t xml:space="preserve">обобщённые данные о выявленных </w:t>
      </w:r>
      <w:r>
        <w:rPr>
          <w:bCs/>
          <w:szCs w:val="28"/>
        </w:rPr>
        <w:t>нарушениях</w:t>
      </w:r>
      <w:r w:rsidRPr="004C1B9B">
        <w:rPr>
          <w:bCs/>
          <w:szCs w:val="28"/>
        </w:rPr>
        <w:t>;</w:t>
      </w:r>
    </w:p>
    <w:p w14:paraId="4638B768" w14:textId="77777777" w:rsidR="00441BA2" w:rsidRPr="004C1B9B" w:rsidRDefault="00441BA2" w:rsidP="00441BA2">
      <w:pPr>
        <w:pStyle w:val="afe"/>
        <w:numPr>
          <w:ilvl w:val="0"/>
          <w:numId w:val="21"/>
        </w:numPr>
        <w:jc w:val="both"/>
        <w:rPr>
          <w:bCs/>
          <w:szCs w:val="28"/>
        </w:rPr>
      </w:pPr>
      <w:r w:rsidRPr="004C1B9B">
        <w:rPr>
          <w:bCs/>
          <w:szCs w:val="28"/>
        </w:rPr>
        <w:t>сведения о полноте устранения нарушений;</w:t>
      </w:r>
    </w:p>
    <w:p w14:paraId="08E0F02B" w14:textId="77777777" w:rsidR="00441BA2" w:rsidRPr="004C1B9B" w:rsidRDefault="00441BA2" w:rsidP="00441BA2">
      <w:pPr>
        <w:pStyle w:val="afe"/>
        <w:numPr>
          <w:ilvl w:val="0"/>
          <w:numId w:val="21"/>
        </w:numPr>
        <w:jc w:val="both"/>
        <w:rPr>
          <w:bCs/>
          <w:szCs w:val="28"/>
        </w:rPr>
      </w:pPr>
      <w:r w:rsidRPr="004C1B9B">
        <w:rPr>
          <w:bCs/>
          <w:szCs w:val="28"/>
        </w:rPr>
        <w:t>предложения по совершенствованию системы защиты ПДн.</w:t>
      </w:r>
    </w:p>
    <w:p w14:paraId="386A5DDD" w14:textId="77777777" w:rsidR="00441BA2" w:rsidRPr="004C1B9B" w:rsidRDefault="00441BA2" w:rsidP="00441BA2">
      <w:pPr>
        <w:pStyle w:val="afe"/>
        <w:numPr>
          <w:ilvl w:val="0"/>
          <w:numId w:val="21"/>
        </w:numPr>
        <w:jc w:val="both"/>
        <w:rPr>
          <w:bCs/>
          <w:szCs w:val="28"/>
        </w:rPr>
      </w:pPr>
      <w:r w:rsidRPr="004C1B9B">
        <w:rPr>
          <w:bCs/>
          <w:szCs w:val="28"/>
        </w:rPr>
        <w:t>Отчёт представляется Главе Администрации и утверждается им.</w:t>
      </w:r>
    </w:p>
    <w:p w14:paraId="639FC29F" w14:textId="77777777" w:rsidR="00441BA2" w:rsidRPr="004C1B9B" w:rsidRDefault="00441BA2" w:rsidP="00441BA2">
      <w:pPr>
        <w:ind w:firstLine="709"/>
        <w:jc w:val="center"/>
        <w:rPr>
          <w:b/>
          <w:bCs/>
          <w:szCs w:val="28"/>
        </w:rPr>
      </w:pPr>
    </w:p>
    <w:p w14:paraId="02FA37B7" w14:textId="77777777" w:rsidR="00441BA2" w:rsidRDefault="00441BA2" w:rsidP="00441BA2">
      <w:pPr>
        <w:ind w:firstLine="709"/>
        <w:jc w:val="center"/>
        <w:rPr>
          <w:b/>
          <w:bCs/>
          <w:szCs w:val="28"/>
        </w:rPr>
      </w:pPr>
      <w:r w:rsidRPr="004C1B9B">
        <w:rPr>
          <w:b/>
          <w:bCs/>
          <w:szCs w:val="28"/>
        </w:rPr>
        <w:t>Раздел IX. Ответственность и заключительные положения</w:t>
      </w:r>
    </w:p>
    <w:p w14:paraId="543814D0" w14:textId="77777777" w:rsidR="00441BA2" w:rsidRPr="004C1B9B" w:rsidRDefault="00441BA2" w:rsidP="00441BA2">
      <w:pPr>
        <w:ind w:firstLine="709"/>
        <w:jc w:val="center"/>
        <w:rPr>
          <w:b/>
          <w:bCs/>
          <w:szCs w:val="28"/>
        </w:rPr>
      </w:pPr>
    </w:p>
    <w:p w14:paraId="06834549" w14:textId="77777777" w:rsidR="00441BA2" w:rsidRDefault="00441BA2" w:rsidP="00441BA2">
      <w:pPr>
        <w:ind w:firstLine="709"/>
        <w:jc w:val="both"/>
        <w:rPr>
          <w:bCs/>
          <w:szCs w:val="28"/>
        </w:rPr>
      </w:pPr>
      <w:r>
        <w:rPr>
          <w:bCs/>
          <w:szCs w:val="28"/>
        </w:rPr>
        <w:t>Сотрудники Администрации, допустившие нарушения требований к обработке и защите ПДн, выявленные в ходе внутреннего контроля, привлекаются к дисциплинарной ответственности в соответствии с Трудовым кодексом Российской Федерации по представлению Ответственного (Комиссии).</w:t>
      </w:r>
    </w:p>
    <w:p w14:paraId="7505C434" w14:textId="77777777" w:rsidR="00441BA2" w:rsidRDefault="00441BA2" w:rsidP="00441BA2">
      <w:pPr>
        <w:ind w:firstLine="709"/>
        <w:jc w:val="both"/>
        <w:rPr>
          <w:bCs/>
          <w:szCs w:val="28"/>
        </w:rPr>
      </w:pPr>
      <w:r>
        <w:rPr>
          <w:bCs/>
          <w:szCs w:val="28"/>
        </w:rPr>
        <w:t>Ответственный за организацию обработки персональных данных несёт персональную ответственность за:</w:t>
      </w:r>
    </w:p>
    <w:p w14:paraId="7944F20D" w14:textId="77777777" w:rsidR="00441BA2" w:rsidRPr="004C1B9B" w:rsidRDefault="00441BA2" w:rsidP="00441BA2">
      <w:pPr>
        <w:pStyle w:val="afe"/>
        <w:numPr>
          <w:ilvl w:val="0"/>
          <w:numId w:val="22"/>
        </w:numPr>
        <w:jc w:val="both"/>
        <w:rPr>
          <w:bCs/>
          <w:szCs w:val="28"/>
        </w:rPr>
      </w:pPr>
      <w:r w:rsidRPr="004C1B9B">
        <w:rPr>
          <w:bCs/>
          <w:szCs w:val="28"/>
        </w:rPr>
        <w:t>своевременность и полноту проведения плановых проверок;</w:t>
      </w:r>
    </w:p>
    <w:p w14:paraId="6506E3F7" w14:textId="77777777" w:rsidR="00441BA2" w:rsidRPr="004C1B9B" w:rsidRDefault="00441BA2" w:rsidP="00441BA2">
      <w:pPr>
        <w:pStyle w:val="afe"/>
        <w:numPr>
          <w:ilvl w:val="0"/>
          <w:numId w:val="22"/>
        </w:numPr>
        <w:ind w:left="0" w:firstLine="1069"/>
        <w:jc w:val="both"/>
        <w:rPr>
          <w:bCs/>
          <w:szCs w:val="28"/>
        </w:rPr>
      </w:pPr>
      <w:r w:rsidRPr="004C1B9B">
        <w:rPr>
          <w:bCs/>
          <w:szCs w:val="28"/>
        </w:rPr>
        <w:t>правильность оформления Актов и Журнала;</w:t>
      </w:r>
    </w:p>
    <w:p w14:paraId="546475B0" w14:textId="77777777" w:rsidR="00441BA2" w:rsidRPr="004C1B9B" w:rsidRDefault="00441BA2" w:rsidP="00441BA2">
      <w:pPr>
        <w:pStyle w:val="afe"/>
        <w:numPr>
          <w:ilvl w:val="0"/>
          <w:numId w:val="22"/>
        </w:numPr>
        <w:ind w:left="0" w:firstLine="1069"/>
        <w:jc w:val="both"/>
        <w:rPr>
          <w:bCs/>
          <w:szCs w:val="28"/>
        </w:rPr>
      </w:pPr>
      <w:r w:rsidRPr="004C1B9B">
        <w:rPr>
          <w:bCs/>
          <w:szCs w:val="28"/>
        </w:rPr>
        <w:t>сохранность документов, полученных в ходе проверок и содержащих ПДн.</w:t>
      </w:r>
    </w:p>
    <w:p w14:paraId="2D03BD8D" w14:textId="77777777" w:rsidR="00441BA2" w:rsidRDefault="00441BA2" w:rsidP="00441BA2">
      <w:pPr>
        <w:ind w:firstLine="709"/>
        <w:jc w:val="both"/>
        <w:rPr>
          <w:bCs/>
          <w:szCs w:val="28"/>
        </w:rPr>
      </w:pPr>
      <w:r>
        <w:rPr>
          <w:bCs/>
          <w:szCs w:val="28"/>
        </w:rPr>
        <w:t>Руководители структурных подразделений несут ответственность за предоставление достоверной информации проверяющим и за своевременное устранение выявленных нарушений.</w:t>
      </w:r>
    </w:p>
    <w:p w14:paraId="038B912F" w14:textId="77777777" w:rsidR="00441BA2" w:rsidRDefault="00441BA2" w:rsidP="00441BA2">
      <w:pPr>
        <w:ind w:firstLine="709"/>
        <w:jc w:val="both"/>
        <w:rPr>
          <w:bCs/>
          <w:szCs w:val="28"/>
        </w:rPr>
      </w:pPr>
      <w:r>
        <w:rPr>
          <w:bCs/>
          <w:szCs w:val="28"/>
        </w:rPr>
        <w:t>Настоящее Положение вводится в действие со дня утверждения постановлением Администрации. Положение обязательно для исполнения всеми сотрудниками Администрации, допущенными к обработке персональных данных.</w:t>
      </w:r>
    </w:p>
    <w:p w14:paraId="1C4D6C14" w14:textId="77777777" w:rsidR="00441BA2" w:rsidRDefault="00441BA2" w:rsidP="00441BA2">
      <w:pPr>
        <w:ind w:firstLine="709"/>
        <w:jc w:val="both"/>
        <w:rPr>
          <w:bCs/>
          <w:szCs w:val="28"/>
        </w:rPr>
      </w:pPr>
      <w:r>
        <w:rPr>
          <w:bCs/>
          <w:szCs w:val="28"/>
        </w:rPr>
        <w:t>Изменения и дополнения в Положение вносятся постановлением Администрации в случаях изменения законодательства о персональных данных, изменения структуры или процессов обработки ПДн, а также по результатам обобщения практики проведения внутреннего контроля.</w:t>
      </w:r>
    </w:p>
    <w:p w14:paraId="6137F0FD" w14:textId="77777777" w:rsidR="00441BA2" w:rsidRDefault="00441BA2" w:rsidP="00441BA2">
      <w:pPr>
        <w:ind w:firstLine="709"/>
        <w:jc w:val="both"/>
        <w:rPr>
          <w:bCs/>
          <w:szCs w:val="28"/>
        </w:rPr>
      </w:pPr>
    </w:p>
    <w:p w14:paraId="3803AEC6" w14:textId="77777777" w:rsidR="00441BA2" w:rsidRDefault="00441BA2" w:rsidP="00441BA2">
      <w:pPr>
        <w:pStyle w:val="a5"/>
        <w:widowControl w:val="0"/>
        <w:jc w:val="left"/>
        <w:rPr>
          <w:rFonts w:ascii="Times New Roman" w:hAnsi="Times New Roman"/>
          <w:sz w:val="28"/>
          <w:szCs w:val="28"/>
        </w:rPr>
      </w:pPr>
      <w:r>
        <w:rPr>
          <w:rFonts w:ascii="Times New Roman" w:hAnsi="Times New Roman"/>
          <w:sz w:val="28"/>
          <w:szCs w:val="28"/>
        </w:rPr>
        <w:t xml:space="preserve">Заместитель главы муниципального </w:t>
      </w:r>
    </w:p>
    <w:p w14:paraId="0054BB66" w14:textId="77777777" w:rsidR="00441BA2" w:rsidRDefault="00441BA2" w:rsidP="00441BA2">
      <w:pPr>
        <w:pStyle w:val="a5"/>
        <w:widowControl w:val="0"/>
        <w:jc w:val="left"/>
        <w:rPr>
          <w:rFonts w:ascii="Times New Roman" w:hAnsi="Times New Roman"/>
          <w:sz w:val="28"/>
          <w:szCs w:val="28"/>
        </w:rPr>
      </w:pPr>
      <w:r>
        <w:rPr>
          <w:rFonts w:ascii="Times New Roman" w:hAnsi="Times New Roman"/>
          <w:sz w:val="28"/>
          <w:szCs w:val="28"/>
        </w:rPr>
        <w:t xml:space="preserve">образования Выселковский муниципальный район </w:t>
      </w:r>
    </w:p>
    <w:p w14:paraId="37BA7560" w14:textId="54C5153E" w:rsidR="00441BA2" w:rsidRDefault="00441BA2" w:rsidP="00441BA2">
      <w:pPr>
        <w:pStyle w:val="a5"/>
        <w:widowControl w:val="0"/>
        <w:jc w:val="left"/>
        <w:rPr>
          <w:szCs w:val="28"/>
        </w:rPr>
        <w:sectPr w:rsidR="00441BA2" w:rsidSect="00B858BB">
          <w:headerReference w:type="even" r:id="rId9"/>
          <w:headerReference w:type="default" r:id="rId10"/>
          <w:pgSz w:w="11906" w:h="16838"/>
          <w:pgMar w:top="1134" w:right="567" w:bottom="567" w:left="1701" w:header="709" w:footer="709" w:gutter="0"/>
          <w:cols w:space="720"/>
          <w:titlePg/>
          <w:docGrid w:linePitch="381"/>
        </w:sectPr>
      </w:pPr>
      <w:r>
        <w:rPr>
          <w:rFonts w:ascii="Times New Roman" w:hAnsi="Times New Roman"/>
          <w:sz w:val="28"/>
          <w:szCs w:val="28"/>
        </w:rPr>
        <w:t>Краснодарского каря                                                                           Н.П. Леонтьева</w:t>
      </w:r>
      <w:bookmarkStart w:id="0" w:name="_GoBack"/>
      <w:bookmarkEnd w:id="0"/>
      <w:r>
        <w:rPr>
          <w:szCs w:val="28"/>
        </w:rPr>
        <w:t xml:space="preserve">              </w:t>
      </w:r>
    </w:p>
    <w:p w14:paraId="7161FF7D" w14:textId="77777777" w:rsidR="00441BA2" w:rsidRDefault="00441BA2" w:rsidP="00441BA2">
      <w:pPr>
        <w:ind w:left="10773"/>
        <w:rPr>
          <w:szCs w:val="28"/>
        </w:rPr>
      </w:pPr>
      <w:r>
        <w:rPr>
          <w:szCs w:val="28"/>
        </w:rPr>
        <w:lastRenderedPageBreak/>
        <w:t>Приложение 2</w:t>
      </w:r>
    </w:p>
    <w:p w14:paraId="57935C37" w14:textId="77777777" w:rsidR="00441BA2" w:rsidRDefault="00441BA2" w:rsidP="00441BA2">
      <w:pPr>
        <w:ind w:left="10773"/>
        <w:rPr>
          <w:szCs w:val="28"/>
        </w:rPr>
      </w:pPr>
    </w:p>
    <w:p w14:paraId="4B4582EC" w14:textId="77777777" w:rsidR="00441BA2" w:rsidRDefault="00441BA2" w:rsidP="00441BA2">
      <w:pPr>
        <w:ind w:left="10773"/>
        <w:rPr>
          <w:szCs w:val="28"/>
        </w:rPr>
      </w:pPr>
      <w:r>
        <w:rPr>
          <w:szCs w:val="28"/>
        </w:rPr>
        <w:t>УТВЕРЖДЕН</w:t>
      </w:r>
    </w:p>
    <w:p w14:paraId="44BC6283" w14:textId="77777777" w:rsidR="00441BA2" w:rsidRDefault="00441BA2" w:rsidP="00441BA2">
      <w:pPr>
        <w:ind w:left="10773"/>
        <w:rPr>
          <w:szCs w:val="28"/>
        </w:rPr>
      </w:pPr>
      <w:r>
        <w:rPr>
          <w:szCs w:val="28"/>
        </w:rPr>
        <w:t>постановлением  администрации</w:t>
      </w:r>
    </w:p>
    <w:p w14:paraId="0A1C2013" w14:textId="77777777" w:rsidR="00441BA2" w:rsidRDefault="00441BA2" w:rsidP="00441BA2">
      <w:pPr>
        <w:ind w:left="10773"/>
        <w:rPr>
          <w:szCs w:val="28"/>
        </w:rPr>
      </w:pPr>
      <w:r>
        <w:rPr>
          <w:szCs w:val="28"/>
        </w:rPr>
        <w:t>муниципального образования</w:t>
      </w:r>
    </w:p>
    <w:p w14:paraId="74071C44" w14:textId="77777777" w:rsidR="00441BA2" w:rsidRDefault="00441BA2" w:rsidP="00441BA2">
      <w:pPr>
        <w:ind w:left="10773"/>
        <w:rPr>
          <w:szCs w:val="28"/>
        </w:rPr>
      </w:pPr>
      <w:r>
        <w:rPr>
          <w:szCs w:val="28"/>
        </w:rPr>
        <w:t>Выселковский муниципальный район Краснодарского края</w:t>
      </w:r>
    </w:p>
    <w:p w14:paraId="4FD452B7" w14:textId="77777777" w:rsidR="00441BA2" w:rsidRDefault="00441BA2" w:rsidP="00441BA2">
      <w:pPr>
        <w:ind w:left="10773"/>
        <w:rPr>
          <w:b/>
          <w:color w:val="auto"/>
          <w:szCs w:val="28"/>
        </w:rPr>
      </w:pPr>
      <w:r>
        <w:rPr>
          <w:szCs w:val="28"/>
        </w:rPr>
        <w:t>от________________№______</w:t>
      </w:r>
    </w:p>
    <w:p w14:paraId="1F76139E" w14:textId="77777777" w:rsidR="00441BA2" w:rsidRDefault="00441BA2" w:rsidP="00441BA2">
      <w:pPr>
        <w:jc w:val="right"/>
        <w:rPr>
          <w:b/>
          <w:szCs w:val="28"/>
        </w:rPr>
      </w:pPr>
    </w:p>
    <w:p w14:paraId="0FDB65C6" w14:textId="77777777" w:rsidR="00441BA2" w:rsidRDefault="00441BA2" w:rsidP="00441BA2">
      <w:pPr>
        <w:jc w:val="center"/>
        <w:rPr>
          <w:b/>
          <w:szCs w:val="28"/>
        </w:rPr>
      </w:pPr>
    </w:p>
    <w:p w14:paraId="6EDC1A71" w14:textId="77777777" w:rsidR="00441BA2" w:rsidRPr="00C62899" w:rsidRDefault="00441BA2" w:rsidP="00441BA2">
      <w:pPr>
        <w:jc w:val="center"/>
        <w:rPr>
          <w:b/>
          <w:bCs/>
        </w:rPr>
      </w:pPr>
      <w:r w:rsidRPr="00C62899">
        <w:rPr>
          <w:b/>
          <w:bCs/>
        </w:rPr>
        <w:t>ПЛАН</w:t>
      </w:r>
    </w:p>
    <w:p w14:paraId="0CEF6620" w14:textId="77777777" w:rsidR="00441BA2" w:rsidRPr="00C62899" w:rsidRDefault="00441BA2" w:rsidP="00441BA2">
      <w:pPr>
        <w:jc w:val="center"/>
        <w:rPr>
          <w:b/>
          <w:bCs/>
        </w:rPr>
      </w:pPr>
      <w:r w:rsidRPr="00C62899">
        <w:rPr>
          <w:b/>
          <w:bCs/>
        </w:rPr>
        <w:t>проведения внутренних проверок соответствия обработки персональных данных требованиям к их защите</w:t>
      </w:r>
    </w:p>
    <w:p w14:paraId="572DA3E1" w14:textId="77777777" w:rsidR="00441BA2" w:rsidRDefault="00441BA2" w:rsidP="00441BA2">
      <w:pPr>
        <w:jc w:val="center"/>
        <w:rPr>
          <w:b/>
          <w:bCs/>
        </w:rPr>
      </w:pPr>
    </w:p>
    <w:p w14:paraId="0CF4C8CE" w14:textId="77777777" w:rsidR="00441BA2" w:rsidRDefault="00441BA2" w:rsidP="00441BA2">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1"/>
        <w:gridCol w:w="4236"/>
        <w:gridCol w:w="5122"/>
        <w:gridCol w:w="2814"/>
        <w:gridCol w:w="2589"/>
      </w:tblGrid>
      <w:tr w:rsidR="00441BA2" w:rsidRPr="00C62899" w14:paraId="68D51F29" w14:textId="77777777" w:rsidTr="00803114">
        <w:trPr>
          <w:tblHeader/>
        </w:trPr>
        <w:tc>
          <w:tcPr>
            <w:tcW w:w="0" w:type="auto"/>
            <w:tcMar>
              <w:top w:w="150" w:type="dxa"/>
              <w:left w:w="0" w:type="dxa"/>
              <w:bottom w:w="150" w:type="dxa"/>
              <w:right w:w="240" w:type="dxa"/>
            </w:tcMar>
            <w:vAlign w:val="center"/>
            <w:hideMark/>
          </w:tcPr>
          <w:p w14:paraId="25C8470D"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п/п</w:t>
            </w:r>
          </w:p>
        </w:tc>
        <w:tc>
          <w:tcPr>
            <w:tcW w:w="0" w:type="auto"/>
            <w:tcMar>
              <w:top w:w="150" w:type="dxa"/>
              <w:left w:w="240" w:type="dxa"/>
              <w:bottom w:w="150" w:type="dxa"/>
              <w:right w:w="240" w:type="dxa"/>
            </w:tcMar>
            <w:vAlign w:val="center"/>
            <w:hideMark/>
          </w:tcPr>
          <w:p w14:paraId="0F5A8AC1"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Наименование мероприятия (проверки)</w:t>
            </w:r>
          </w:p>
        </w:tc>
        <w:tc>
          <w:tcPr>
            <w:tcW w:w="0" w:type="auto"/>
            <w:tcMar>
              <w:top w:w="150" w:type="dxa"/>
              <w:left w:w="240" w:type="dxa"/>
              <w:bottom w:w="150" w:type="dxa"/>
              <w:right w:w="240" w:type="dxa"/>
            </w:tcMar>
            <w:vAlign w:val="center"/>
            <w:hideMark/>
          </w:tcPr>
          <w:p w14:paraId="1F89B71A"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Описание мероприятия (что проверяется)</w:t>
            </w:r>
          </w:p>
        </w:tc>
        <w:tc>
          <w:tcPr>
            <w:tcW w:w="0" w:type="auto"/>
            <w:tcMar>
              <w:top w:w="150" w:type="dxa"/>
              <w:left w:w="240" w:type="dxa"/>
              <w:bottom w:w="150" w:type="dxa"/>
              <w:right w:w="240" w:type="dxa"/>
            </w:tcMar>
            <w:vAlign w:val="center"/>
            <w:hideMark/>
          </w:tcPr>
          <w:p w14:paraId="014221A3"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Периодичность / ориентировочный срок проведения</w:t>
            </w:r>
          </w:p>
        </w:tc>
        <w:tc>
          <w:tcPr>
            <w:tcW w:w="0" w:type="auto"/>
            <w:tcMar>
              <w:top w:w="150" w:type="dxa"/>
              <w:left w:w="240" w:type="dxa"/>
              <w:bottom w:w="150" w:type="dxa"/>
              <w:right w:w="240" w:type="dxa"/>
            </w:tcMar>
            <w:vAlign w:val="center"/>
            <w:hideMark/>
          </w:tcPr>
          <w:p w14:paraId="61111EBD"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за проведение</w:t>
            </w:r>
          </w:p>
        </w:tc>
      </w:tr>
      <w:tr w:rsidR="00441BA2" w:rsidRPr="00C62899" w14:paraId="29FAAD89" w14:textId="77777777" w:rsidTr="00803114">
        <w:tc>
          <w:tcPr>
            <w:tcW w:w="0" w:type="auto"/>
            <w:tcMar>
              <w:top w:w="150" w:type="dxa"/>
              <w:left w:w="0" w:type="dxa"/>
              <w:bottom w:w="150" w:type="dxa"/>
              <w:right w:w="240" w:type="dxa"/>
            </w:tcMar>
            <w:vAlign w:val="center"/>
            <w:hideMark/>
          </w:tcPr>
          <w:p w14:paraId="53195FC7"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1.</w:t>
            </w:r>
          </w:p>
        </w:tc>
        <w:tc>
          <w:tcPr>
            <w:tcW w:w="0" w:type="auto"/>
            <w:tcMar>
              <w:top w:w="150" w:type="dxa"/>
              <w:left w:w="240" w:type="dxa"/>
              <w:bottom w:w="150" w:type="dxa"/>
              <w:right w:w="240" w:type="dxa"/>
            </w:tcMar>
            <w:vAlign w:val="center"/>
            <w:hideMark/>
          </w:tcPr>
          <w:p w14:paraId="0F7C471D"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Проверка полноты, качества и актуальности внутренних распорядительных и нормативно-методических документов, регламентирующих обработку и обеспечение безопасности персональных данных</w:t>
            </w:r>
          </w:p>
        </w:tc>
        <w:tc>
          <w:tcPr>
            <w:tcW w:w="0" w:type="auto"/>
            <w:tcMar>
              <w:top w:w="150" w:type="dxa"/>
              <w:left w:w="240" w:type="dxa"/>
              <w:bottom w:w="150" w:type="dxa"/>
              <w:right w:w="240" w:type="dxa"/>
            </w:tcMar>
            <w:vAlign w:val="center"/>
            <w:hideMark/>
          </w:tcPr>
          <w:p w14:paraId="2DC0D3A4"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пересмотр всего пакета документов (Политика обработки ПДн, перечень должностей, положение о внутреннем контроле, инструкции);</w:t>
            </w:r>
            <w:r w:rsidRPr="00C62899">
              <w:rPr>
                <w:rFonts w:ascii="Segoe UI" w:hAnsi="Segoe UI" w:cs="Segoe UI"/>
                <w:color w:val="auto"/>
                <w:sz w:val="23"/>
                <w:szCs w:val="23"/>
              </w:rPr>
              <w:br/>
              <w:t>- выявление необходимости разработки новых документов или внесения изменений в действующие;</w:t>
            </w:r>
            <w:r w:rsidRPr="00C62899">
              <w:rPr>
                <w:rFonts w:ascii="Segoe UI" w:hAnsi="Segoe UI" w:cs="Segoe UI"/>
                <w:color w:val="auto"/>
                <w:sz w:val="23"/>
                <w:szCs w:val="23"/>
              </w:rPr>
              <w:br/>
              <w:t>- проверка наличия обязательств о неразглашении ПДн у сотрудников;</w:t>
            </w:r>
            <w:r w:rsidRPr="00C62899">
              <w:rPr>
                <w:rFonts w:ascii="Segoe UI" w:hAnsi="Segoe UI" w:cs="Segoe UI"/>
                <w:color w:val="auto"/>
                <w:sz w:val="23"/>
                <w:szCs w:val="23"/>
              </w:rPr>
              <w:br/>
            </w:r>
            <w:r w:rsidRPr="00C62899">
              <w:rPr>
                <w:rFonts w:ascii="Segoe UI" w:hAnsi="Segoe UI" w:cs="Segoe UI"/>
                <w:color w:val="auto"/>
                <w:sz w:val="23"/>
                <w:szCs w:val="23"/>
              </w:rPr>
              <w:lastRenderedPageBreak/>
              <w:t>- проверка актуальности уведомления об обработке ПДн (Роскомнадзор).</w:t>
            </w:r>
          </w:p>
        </w:tc>
        <w:tc>
          <w:tcPr>
            <w:tcW w:w="0" w:type="auto"/>
            <w:tcMar>
              <w:top w:w="150" w:type="dxa"/>
              <w:left w:w="240" w:type="dxa"/>
              <w:bottom w:w="150" w:type="dxa"/>
              <w:right w:w="240" w:type="dxa"/>
            </w:tcMar>
            <w:vAlign w:val="center"/>
            <w:hideMark/>
          </w:tcPr>
          <w:p w14:paraId="59840595"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Еже</w:t>
            </w:r>
            <w:r>
              <w:rPr>
                <w:rFonts w:ascii="Segoe UI" w:hAnsi="Segoe UI" w:cs="Segoe UI"/>
                <w:color w:val="auto"/>
                <w:sz w:val="23"/>
                <w:szCs w:val="23"/>
              </w:rPr>
              <w:t xml:space="preserve">годно, </w:t>
            </w:r>
            <w:r>
              <w:rPr>
                <w:rFonts w:ascii="Segoe UI" w:hAnsi="Segoe UI" w:cs="Segoe UI"/>
                <w:color w:val="auto"/>
                <w:sz w:val="23"/>
                <w:szCs w:val="23"/>
                <w:lang w:val="en-US"/>
              </w:rPr>
              <w:t>I</w:t>
            </w:r>
            <w:r w:rsidRPr="00C62899">
              <w:rPr>
                <w:rFonts w:ascii="Segoe UI" w:hAnsi="Segoe UI" w:cs="Segoe UI"/>
                <w:color w:val="auto"/>
                <w:sz w:val="23"/>
                <w:szCs w:val="23"/>
              </w:rPr>
              <w:t xml:space="preserve"> квартал</w:t>
            </w:r>
          </w:p>
        </w:tc>
        <w:tc>
          <w:tcPr>
            <w:tcW w:w="0" w:type="auto"/>
            <w:tcMar>
              <w:top w:w="150" w:type="dxa"/>
              <w:left w:w="240" w:type="dxa"/>
              <w:bottom w:w="150" w:type="dxa"/>
              <w:right w:w="0" w:type="dxa"/>
            </w:tcMar>
            <w:vAlign w:val="center"/>
            <w:hideMark/>
          </w:tcPr>
          <w:p w14:paraId="38D6F826"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за организацию обработки ПДн (Силаев М.А.), либо Комиссия</w:t>
            </w:r>
          </w:p>
        </w:tc>
      </w:tr>
      <w:tr w:rsidR="00441BA2" w:rsidRPr="00C62899" w14:paraId="61AF27BF" w14:textId="77777777" w:rsidTr="00803114">
        <w:tc>
          <w:tcPr>
            <w:tcW w:w="0" w:type="auto"/>
            <w:tcMar>
              <w:top w:w="150" w:type="dxa"/>
              <w:left w:w="0" w:type="dxa"/>
              <w:bottom w:w="150" w:type="dxa"/>
              <w:right w:w="240" w:type="dxa"/>
            </w:tcMar>
            <w:vAlign w:val="center"/>
            <w:hideMark/>
          </w:tcPr>
          <w:p w14:paraId="10E0318C"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2.</w:t>
            </w:r>
          </w:p>
        </w:tc>
        <w:tc>
          <w:tcPr>
            <w:tcW w:w="0" w:type="auto"/>
            <w:tcMar>
              <w:top w:w="150" w:type="dxa"/>
              <w:left w:w="240" w:type="dxa"/>
              <w:bottom w:w="150" w:type="dxa"/>
              <w:right w:w="240" w:type="dxa"/>
            </w:tcMar>
            <w:vAlign w:val="center"/>
            <w:hideMark/>
          </w:tcPr>
          <w:p w14:paraId="03D973FF"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Контроль выполнения требований по режиму доступа в здание, в защищаемые помещения и на автоматизированные рабочие места, обрабатывающие ПДн</w:t>
            </w:r>
          </w:p>
        </w:tc>
        <w:tc>
          <w:tcPr>
            <w:tcW w:w="0" w:type="auto"/>
            <w:tcMar>
              <w:top w:w="150" w:type="dxa"/>
              <w:left w:w="240" w:type="dxa"/>
              <w:bottom w:w="150" w:type="dxa"/>
              <w:right w:w="240" w:type="dxa"/>
            </w:tcMar>
            <w:vAlign w:val="center"/>
            <w:hideMark/>
          </w:tcPr>
          <w:p w14:paraId="4843B096"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проверка исправности и эффективности пропускного режима (охрана, пропуска, журналы);</w:t>
            </w:r>
            <w:r w:rsidRPr="00C62899">
              <w:rPr>
                <w:rFonts w:ascii="Segoe UI" w:hAnsi="Segoe UI" w:cs="Segoe UI"/>
                <w:color w:val="auto"/>
                <w:sz w:val="23"/>
                <w:szCs w:val="23"/>
              </w:rPr>
              <w:br/>
              <w:t>- проверка отсутствия доступа посторонних лиц к помещениям, где хранятся носители ПДн и расположены АРМ (в Администрации доступ посторонним в кабинеты невозможен, контролируется соблюдение этого правила);</w:t>
            </w:r>
            <w:r w:rsidRPr="00C62899">
              <w:rPr>
                <w:rFonts w:ascii="Segoe UI" w:hAnsi="Segoe UI" w:cs="Segoe UI"/>
                <w:color w:val="auto"/>
                <w:sz w:val="23"/>
                <w:szCs w:val="23"/>
              </w:rPr>
              <w:br/>
              <w:t>- проверка порядка выдачи ключей, пропусков.</w:t>
            </w:r>
          </w:p>
        </w:tc>
        <w:tc>
          <w:tcPr>
            <w:tcW w:w="0" w:type="auto"/>
            <w:tcMar>
              <w:top w:w="150" w:type="dxa"/>
              <w:left w:w="240" w:type="dxa"/>
              <w:bottom w:w="150" w:type="dxa"/>
              <w:right w:w="240" w:type="dxa"/>
            </w:tcMar>
            <w:vAlign w:val="center"/>
            <w:hideMark/>
          </w:tcPr>
          <w:p w14:paraId="67DA581C" w14:textId="77777777" w:rsidR="00441BA2" w:rsidRPr="00C62899" w:rsidRDefault="00441BA2" w:rsidP="00803114">
            <w:pPr>
              <w:spacing w:line="375" w:lineRule="atLeast"/>
              <w:rPr>
                <w:rFonts w:ascii="Segoe UI" w:hAnsi="Segoe UI" w:cs="Segoe UI"/>
                <w:color w:val="auto"/>
                <w:sz w:val="23"/>
                <w:szCs w:val="23"/>
              </w:rPr>
            </w:pPr>
            <w:r>
              <w:rPr>
                <w:rFonts w:ascii="Segoe UI" w:hAnsi="Segoe UI" w:cs="Segoe UI"/>
                <w:color w:val="auto"/>
                <w:sz w:val="23"/>
                <w:szCs w:val="23"/>
              </w:rPr>
              <w:t xml:space="preserve">Ежегодно, </w:t>
            </w:r>
            <w:r>
              <w:rPr>
                <w:rFonts w:ascii="Segoe UI" w:hAnsi="Segoe UI" w:cs="Segoe UI"/>
                <w:color w:val="auto"/>
                <w:sz w:val="23"/>
                <w:szCs w:val="23"/>
                <w:lang w:val="en-US"/>
              </w:rPr>
              <w:t xml:space="preserve">II </w:t>
            </w:r>
            <w:r>
              <w:rPr>
                <w:rFonts w:ascii="Segoe UI" w:hAnsi="Segoe UI" w:cs="Segoe UI"/>
                <w:color w:val="auto"/>
                <w:sz w:val="23"/>
                <w:szCs w:val="23"/>
              </w:rPr>
              <w:t xml:space="preserve"> квартал</w:t>
            </w:r>
          </w:p>
        </w:tc>
        <w:tc>
          <w:tcPr>
            <w:tcW w:w="0" w:type="auto"/>
            <w:tcMar>
              <w:top w:w="150" w:type="dxa"/>
              <w:left w:w="240" w:type="dxa"/>
              <w:bottom w:w="150" w:type="dxa"/>
              <w:right w:w="0" w:type="dxa"/>
            </w:tcMar>
            <w:vAlign w:val="center"/>
            <w:hideMark/>
          </w:tcPr>
          <w:p w14:paraId="3E732069"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14545062" w14:textId="77777777" w:rsidTr="00803114">
        <w:tc>
          <w:tcPr>
            <w:tcW w:w="0" w:type="auto"/>
            <w:tcMar>
              <w:top w:w="150" w:type="dxa"/>
              <w:left w:w="0" w:type="dxa"/>
              <w:bottom w:w="150" w:type="dxa"/>
              <w:right w:w="240" w:type="dxa"/>
            </w:tcMar>
            <w:vAlign w:val="center"/>
            <w:hideMark/>
          </w:tcPr>
          <w:p w14:paraId="1794AECB"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3.</w:t>
            </w:r>
          </w:p>
        </w:tc>
        <w:tc>
          <w:tcPr>
            <w:tcW w:w="0" w:type="auto"/>
            <w:tcMar>
              <w:top w:w="150" w:type="dxa"/>
              <w:left w:w="240" w:type="dxa"/>
              <w:bottom w:w="150" w:type="dxa"/>
              <w:right w:w="240" w:type="dxa"/>
            </w:tcMar>
            <w:vAlign w:val="center"/>
            <w:hideMark/>
          </w:tcPr>
          <w:p w14:paraId="3E026482"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Проверка порядка использования технических средств защиты информации (СЗИ)</w:t>
            </w:r>
          </w:p>
        </w:tc>
        <w:tc>
          <w:tcPr>
            <w:tcW w:w="0" w:type="auto"/>
            <w:tcMar>
              <w:top w:w="150" w:type="dxa"/>
              <w:left w:w="240" w:type="dxa"/>
              <w:bottom w:w="150" w:type="dxa"/>
              <w:right w:w="240" w:type="dxa"/>
            </w:tcMar>
            <w:vAlign w:val="center"/>
            <w:hideMark/>
          </w:tcPr>
          <w:p w14:paraId="7CD6A2FE"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проверка исправности и безотказности работы СЗИ (сертифицированных средств защиты, при их наличии);</w:t>
            </w:r>
            <w:r w:rsidRPr="00C62899">
              <w:rPr>
                <w:rFonts w:ascii="Segoe UI" w:hAnsi="Segoe UI" w:cs="Segoe UI"/>
                <w:color w:val="auto"/>
                <w:sz w:val="23"/>
                <w:szCs w:val="23"/>
              </w:rPr>
              <w:br/>
              <w:t>- проверка эффективности применения СЗИ, отсутствие фактов отключения;</w:t>
            </w:r>
            <w:r w:rsidRPr="00C62899">
              <w:rPr>
                <w:rFonts w:ascii="Segoe UI" w:hAnsi="Segoe UI" w:cs="Segoe UI"/>
                <w:color w:val="auto"/>
                <w:sz w:val="23"/>
                <w:szCs w:val="23"/>
              </w:rPr>
              <w:br/>
            </w:r>
            <w:r w:rsidRPr="00C62899">
              <w:rPr>
                <w:rFonts w:ascii="Segoe UI" w:hAnsi="Segoe UI" w:cs="Segoe UI"/>
                <w:color w:val="auto"/>
                <w:sz w:val="23"/>
                <w:szCs w:val="23"/>
              </w:rPr>
              <w:lastRenderedPageBreak/>
              <w:t>- проверка соблюдения эксплуатационной документации.</w:t>
            </w:r>
          </w:p>
        </w:tc>
        <w:tc>
          <w:tcPr>
            <w:tcW w:w="0" w:type="auto"/>
            <w:tcMar>
              <w:top w:w="150" w:type="dxa"/>
              <w:left w:w="240" w:type="dxa"/>
              <w:bottom w:w="150" w:type="dxa"/>
              <w:right w:w="240" w:type="dxa"/>
            </w:tcMar>
            <w:vAlign w:val="center"/>
            <w:hideMark/>
          </w:tcPr>
          <w:p w14:paraId="5137ED53" w14:textId="77777777" w:rsidR="00441BA2" w:rsidRPr="00C62899" w:rsidRDefault="00441BA2" w:rsidP="00803114">
            <w:pPr>
              <w:spacing w:line="375" w:lineRule="atLeast"/>
              <w:rPr>
                <w:rFonts w:ascii="Segoe UI" w:hAnsi="Segoe UI" w:cs="Segoe UI"/>
                <w:color w:val="auto"/>
                <w:sz w:val="23"/>
                <w:szCs w:val="23"/>
              </w:rPr>
            </w:pPr>
            <w:r>
              <w:rPr>
                <w:rFonts w:ascii="Segoe UI" w:hAnsi="Segoe UI" w:cs="Segoe UI"/>
                <w:color w:val="auto"/>
                <w:sz w:val="23"/>
                <w:szCs w:val="23"/>
              </w:rPr>
              <w:lastRenderedPageBreak/>
              <w:t>Ежеквартально</w:t>
            </w:r>
            <w:r w:rsidRPr="00C62899">
              <w:rPr>
                <w:rFonts w:ascii="Segoe UI" w:hAnsi="Segoe UI" w:cs="Segoe UI"/>
                <w:color w:val="auto"/>
                <w:sz w:val="23"/>
                <w:szCs w:val="23"/>
              </w:rPr>
              <w:t xml:space="preserve"> (выборочно)</w:t>
            </w:r>
          </w:p>
        </w:tc>
        <w:tc>
          <w:tcPr>
            <w:tcW w:w="0" w:type="auto"/>
            <w:tcMar>
              <w:top w:w="150" w:type="dxa"/>
              <w:left w:w="240" w:type="dxa"/>
              <w:bottom w:w="150" w:type="dxa"/>
              <w:right w:w="0" w:type="dxa"/>
            </w:tcMar>
            <w:vAlign w:val="center"/>
            <w:hideMark/>
          </w:tcPr>
          <w:p w14:paraId="69985727"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4B653DAA" w14:textId="77777777" w:rsidTr="00803114">
        <w:tc>
          <w:tcPr>
            <w:tcW w:w="0" w:type="auto"/>
            <w:tcMar>
              <w:top w:w="150" w:type="dxa"/>
              <w:left w:w="0" w:type="dxa"/>
              <w:bottom w:w="150" w:type="dxa"/>
              <w:right w:w="240" w:type="dxa"/>
            </w:tcMar>
            <w:vAlign w:val="center"/>
            <w:hideMark/>
          </w:tcPr>
          <w:p w14:paraId="019C7195"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4.</w:t>
            </w:r>
          </w:p>
        </w:tc>
        <w:tc>
          <w:tcPr>
            <w:tcW w:w="0" w:type="auto"/>
            <w:tcMar>
              <w:top w:w="150" w:type="dxa"/>
              <w:left w:w="240" w:type="dxa"/>
              <w:bottom w:w="150" w:type="dxa"/>
              <w:right w:w="240" w:type="dxa"/>
            </w:tcMar>
            <w:vAlign w:val="center"/>
            <w:hideMark/>
          </w:tcPr>
          <w:p w14:paraId="69BE1A86"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Проверка выполнения требований антивирусной защиты</w:t>
            </w:r>
          </w:p>
        </w:tc>
        <w:tc>
          <w:tcPr>
            <w:tcW w:w="0" w:type="auto"/>
            <w:tcMar>
              <w:top w:w="150" w:type="dxa"/>
              <w:left w:w="240" w:type="dxa"/>
              <w:bottom w:w="150" w:type="dxa"/>
              <w:right w:w="240" w:type="dxa"/>
            </w:tcMar>
            <w:vAlign w:val="center"/>
            <w:hideMark/>
          </w:tcPr>
          <w:p w14:paraId="3D0C65C4"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контроль регулярности обновления антивирусных баз (не реже 1 раза в сутки);</w:t>
            </w:r>
            <w:r w:rsidRPr="00C62899">
              <w:rPr>
                <w:rFonts w:ascii="Segoe UI" w:hAnsi="Segoe UI" w:cs="Segoe UI"/>
                <w:color w:val="auto"/>
                <w:sz w:val="23"/>
                <w:szCs w:val="23"/>
              </w:rPr>
              <w:br/>
              <w:t>- анализ журналов работы антивируса на предмет выявления вредоносного ПО;</w:t>
            </w:r>
            <w:r w:rsidRPr="00C62899">
              <w:rPr>
                <w:rFonts w:ascii="Segoe UI" w:hAnsi="Segoe UI" w:cs="Segoe UI"/>
                <w:color w:val="auto"/>
                <w:sz w:val="23"/>
                <w:szCs w:val="23"/>
              </w:rPr>
              <w:br/>
              <w:t>- выборочная проверка автоматизированных рабочих мест на наличие активного антивируса.</w:t>
            </w:r>
          </w:p>
        </w:tc>
        <w:tc>
          <w:tcPr>
            <w:tcW w:w="0" w:type="auto"/>
            <w:tcMar>
              <w:top w:w="150" w:type="dxa"/>
              <w:left w:w="240" w:type="dxa"/>
              <w:bottom w:w="150" w:type="dxa"/>
              <w:right w:w="240" w:type="dxa"/>
            </w:tcMar>
            <w:vAlign w:val="center"/>
            <w:hideMark/>
          </w:tcPr>
          <w:p w14:paraId="1FA8E267"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Ежеквартально</w:t>
            </w:r>
          </w:p>
        </w:tc>
        <w:tc>
          <w:tcPr>
            <w:tcW w:w="0" w:type="auto"/>
            <w:tcMar>
              <w:top w:w="150" w:type="dxa"/>
              <w:left w:w="240" w:type="dxa"/>
              <w:bottom w:w="150" w:type="dxa"/>
              <w:right w:w="0" w:type="dxa"/>
            </w:tcMar>
            <w:vAlign w:val="center"/>
            <w:hideMark/>
          </w:tcPr>
          <w:p w14:paraId="2D0246DC"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5A8EADF6" w14:textId="77777777" w:rsidTr="00803114">
        <w:tc>
          <w:tcPr>
            <w:tcW w:w="0" w:type="auto"/>
            <w:tcMar>
              <w:top w:w="150" w:type="dxa"/>
              <w:left w:w="0" w:type="dxa"/>
              <w:bottom w:w="150" w:type="dxa"/>
              <w:right w:w="240" w:type="dxa"/>
            </w:tcMar>
            <w:vAlign w:val="center"/>
            <w:hideMark/>
          </w:tcPr>
          <w:p w14:paraId="05FB7123"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5.</w:t>
            </w:r>
          </w:p>
        </w:tc>
        <w:tc>
          <w:tcPr>
            <w:tcW w:w="0" w:type="auto"/>
            <w:tcMar>
              <w:top w:w="150" w:type="dxa"/>
              <w:left w:w="240" w:type="dxa"/>
              <w:bottom w:w="150" w:type="dxa"/>
              <w:right w:w="240" w:type="dxa"/>
            </w:tcMar>
            <w:vAlign w:val="center"/>
            <w:hideMark/>
          </w:tcPr>
          <w:p w14:paraId="1A2FFF0B"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Проверка соблюдения парольной политики и разграничения доступа</w:t>
            </w:r>
          </w:p>
        </w:tc>
        <w:tc>
          <w:tcPr>
            <w:tcW w:w="0" w:type="auto"/>
            <w:tcMar>
              <w:top w:w="150" w:type="dxa"/>
              <w:left w:w="240" w:type="dxa"/>
              <w:bottom w:w="150" w:type="dxa"/>
              <w:right w:w="240" w:type="dxa"/>
            </w:tcMar>
            <w:vAlign w:val="center"/>
            <w:hideMark/>
          </w:tcPr>
          <w:p w14:paraId="3E580CBB"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выборочная проверка сложности паролей (не менее 8 символов, буквы разного регистра, цифры, спецсимволы);</w:t>
            </w:r>
            <w:r w:rsidRPr="00C62899">
              <w:rPr>
                <w:rFonts w:ascii="Segoe UI" w:hAnsi="Segoe UI" w:cs="Segoe UI"/>
                <w:color w:val="auto"/>
                <w:sz w:val="23"/>
                <w:szCs w:val="23"/>
              </w:rPr>
              <w:br/>
              <w:t>- проверка периодичности смены паролей (не реже 1 раза в 90 дней);</w:t>
            </w:r>
            <w:r w:rsidRPr="00C62899">
              <w:rPr>
                <w:rFonts w:ascii="Segoe UI" w:hAnsi="Segoe UI" w:cs="Segoe UI"/>
                <w:color w:val="auto"/>
                <w:sz w:val="23"/>
                <w:szCs w:val="23"/>
              </w:rPr>
              <w:br/>
              <w:t>- проверка соответствия прав доступа сотрудников матрице доступа и должностным обязанностям.</w:t>
            </w:r>
          </w:p>
        </w:tc>
        <w:tc>
          <w:tcPr>
            <w:tcW w:w="0" w:type="auto"/>
            <w:tcMar>
              <w:top w:w="150" w:type="dxa"/>
              <w:left w:w="240" w:type="dxa"/>
              <w:bottom w:w="150" w:type="dxa"/>
              <w:right w:w="240" w:type="dxa"/>
            </w:tcMar>
            <w:vAlign w:val="center"/>
            <w:hideMark/>
          </w:tcPr>
          <w:p w14:paraId="52ED4390"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Ежеквартально</w:t>
            </w:r>
          </w:p>
        </w:tc>
        <w:tc>
          <w:tcPr>
            <w:tcW w:w="0" w:type="auto"/>
            <w:tcMar>
              <w:top w:w="150" w:type="dxa"/>
              <w:left w:w="240" w:type="dxa"/>
              <w:bottom w:w="150" w:type="dxa"/>
              <w:right w:w="0" w:type="dxa"/>
            </w:tcMar>
            <w:vAlign w:val="center"/>
            <w:hideMark/>
          </w:tcPr>
          <w:p w14:paraId="7345DF26"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2FA609D4" w14:textId="77777777" w:rsidTr="00803114">
        <w:tc>
          <w:tcPr>
            <w:tcW w:w="0" w:type="auto"/>
            <w:tcMar>
              <w:top w:w="150" w:type="dxa"/>
              <w:left w:w="0" w:type="dxa"/>
              <w:bottom w:w="150" w:type="dxa"/>
              <w:right w:w="240" w:type="dxa"/>
            </w:tcMar>
            <w:vAlign w:val="center"/>
            <w:hideMark/>
          </w:tcPr>
          <w:p w14:paraId="2EB4ABA2"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6.</w:t>
            </w:r>
          </w:p>
        </w:tc>
        <w:tc>
          <w:tcPr>
            <w:tcW w:w="0" w:type="auto"/>
            <w:tcMar>
              <w:top w:w="150" w:type="dxa"/>
              <w:left w:w="240" w:type="dxa"/>
              <w:bottom w:w="150" w:type="dxa"/>
              <w:right w:w="240" w:type="dxa"/>
            </w:tcMar>
            <w:vAlign w:val="center"/>
            <w:hideMark/>
          </w:tcPr>
          <w:p w14:paraId="64292397"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xml:space="preserve">Проверка соблюдения правил </w:t>
            </w:r>
            <w:r w:rsidRPr="00C62899">
              <w:rPr>
                <w:rFonts w:ascii="Segoe UI" w:hAnsi="Segoe UI" w:cs="Segoe UI"/>
                <w:color w:val="auto"/>
                <w:sz w:val="23"/>
                <w:szCs w:val="23"/>
              </w:rPr>
              <w:lastRenderedPageBreak/>
              <w:t>обработки ПДн без использования средств автоматизации (бумажные носители)</w:t>
            </w:r>
          </w:p>
        </w:tc>
        <w:tc>
          <w:tcPr>
            <w:tcW w:w="0" w:type="auto"/>
            <w:tcMar>
              <w:top w:w="150" w:type="dxa"/>
              <w:left w:w="240" w:type="dxa"/>
              <w:bottom w:w="150" w:type="dxa"/>
              <w:right w:w="240" w:type="dxa"/>
            </w:tcMar>
            <w:vAlign w:val="center"/>
            <w:hideMark/>
          </w:tcPr>
          <w:p w14:paraId="19474B79"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 xml:space="preserve">- хранение бумажных носителей в </w:t>
            </w:r>
            <w:r w:rsidRPr="00C62899">
              <w:rPr>
                <w:rFonts w:ascii="Segoe UI" w:hAnsi="Segoe UI" w:cs="Segoe UI"/>
                <w:color w:val="auto"/>
                <w:sz w:val="23"/>
                <w:szCs w:val="23"/>
              </w:rPr>
              <w:lastRenderedPageBreak/>
              <w:t>запираемых шкафах/сейфах;</w:t>
            </w:r>
            <w:r w:rsidRPr="00C62899">
              <w:rPr>
                <w:rFonts w:ascii="Segoe UI" w:hAnsi="Segoe UI" w:cs="Segoe UI"/>
                <w:color w:val="auto"/>
                <w:sz w:val="23"/>
                <w:szCs w:val="23"/>
              </w:rPr>
              <w:br/>
              <w:t>- наличие внутренних описей, группировка дел по целям обработки;</w:t>
            </w:r>
            <w:r w:rsidRPr="00C62899">
              <w:rPr>
                <w:rFonts w:ascii="Segoe UI" w:hAnsi="Segoe UI" w:cs="Segoe UI"/>
                <w:color w:val="auto"/>
                <w:sz w:val="23"/>
                <w:szCs w:val="23"/>
              </w:rPr>
              <w:br/>
              <w:t>- порядок доступа к бумажным носителям, выдача под расписку;</w:t>
            </w:r>
            <w:r w:rsidRPr="00C62899">
              <w:rPr>
                <w:rFonts w:ascii="Segoe UI" w:hAnsi="Segoe UI" w:cs="Segoe UI"/>
                <w:color w:val="auto"/>
                <w:sz w:val="23"/>
                <w:szCs w:val="23"/>
              </w:rPr>
              <w:br/>
              <w:t>- наличие актов уничтожения ПДн по истечении сроков хранения.</w:t>
            </w:r>
          </w:p>
        </w:tc>
        <w:tc>
          <w:tcPr>
            <w:tcW w:w="0" w:type="auto"/>
            <w:tcMar>
              <w:top w:w="150" w:type="dxa"/>
              <w:left w:w="240" w:type="dxa"/>
              <w:bottom w:w="150" w:type="dxa"/>
              <w:right w:w="240" w:type="dxa"/>
            </w:tcMar>
            <w:vAlign w:val="center"/>
            <w:hideMark/>
          </w:tcPr>
          <w:p w14:paraId="5F271ED9"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Ежегодно, II квартал</w:t>
            </w:r>
          </w:p>
        </w:tc>
        <w:tc>
          <w:tcPr>
            <w:tcW w:w="0" w:type="auto"/>
            <w:tcMar>
              <w:top w:w="150" w:type="dxa"/>
              <w:left w:w="240" w:type="dxa"/>
              <w:bottom w:w="150" w:type="dxa"/>
              <w:right w:w="0" w:type="dxa"/>
            </w:tcMar>
            <w:vAlign w:val="center"/>
            <w:hideMark/>
          </w:tcPr>
          <w:p w14:paraId="7AD74604"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xml:space="preserve">Ответственный </w:t>
            </w:r>
            <w:r w:rsidRPr="00C62899">
              <w:rPr>
                <w:rFonts w:ascii="Segoe UI" w:hAnsi="Segoe UI" w:cs="Segoe UI"/>
                <w:color w:val="auto"/>
                <w:sz w:val="23"/>
                <w:szCs w:val="23"/>
              </w:rPr>
              <w:lastRenderedPageBreak/>
              <w:t>(Силаев М.А.)</w:t>
            </w:r>
          </w:p>
        </w:tc>
      </w:tr>
      <w:tr w:rsidR="00441BA2" w:rsidRPr="00C62899" w14:paraId="04E40C23" w14:textId="77777777" w:rsidTr="00803114">
        <w:tc>
          <w:tcPr>
            <w:tcW w:w="0" w:type="auto"/>
            <w:tcMar>
              <w:top w:w="150" w:type="dxa"/>
              <w:left w:w="0" w:type="dxa"/>
              <w:bottom w:w="150" w:type="dxa"/>
              <w:right w:w="240" w:type="dxa"/>
            </w:tcMar>
            <w:vAlign w:val="center"/>
            <w:hideMark/>
          </w:tcPr>
          <w:p w14:paraId="0FD3E5F5"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7.</w:t>
            </w:r>
          </w:p>
        </w:tc>
        <w:tc>
          <w:tcPr>
            <w:tcW w:w="0" w:type="auto"/>
            <w:tcMar>
              <w:top w:w="150" w:type="dxa"/>
              <w:left w:w="240" w:type="dxa"/>
              <w:bottom w:w="150" w:type="dxa"/>
              <w:right w:w="240" w:type="dxa"/>
            </w:tcMar>
            <w:vAlign w:val="center"/>
            <w:hideMark/>
          </w:tcPr>
          <w:p w14:paraId="4F29969C"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Проверка соблюдения правил учёта электронных носителей ПДн и резервного копирования</w:t>
            </w:r>
          </w:p>
        </w:tc>
        <w:tc>
          <w:tcPr>
            <w:tcW w:w="0" w:type="auto"/>
            <w:tcMar>
              <w:top w:w="150" w:type="dxa"/>
              <w:left w:w="240" w:type="dxa"/>
              <w:bottom w:w="150" w:type="dxa"/>
              <w:right w:w="240" w:type="dxa"/>
            </w:tcMar>
            <w:vAlign w:val="center"/>
            <w:hideMark/>
          </w:tcPr>
          <w:p w14:paraId="0983B7C4"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наличие журнала учёта съёмных носителей (флешки, диски, внешние HDD);</w:t>
            </w:r>
            <w:r w:rsidRPr="00C62899">
              <w:rPr>
                <w:rFonts w:ascii="Segoe UI" w:hAnsi="Segoe UI" w:cs="Segoe UI"/>
                <w:color w:val="auto"/>
                <w:sz w:val="23"/>
                <w:szCs w:val="23"/>
              </w:rPr>
              <w:br/>
              <w:t>- проверка порядка выдачи и возврата носителей;</w:t>
            </w:r>
            <w:r w:rsidRPr="00C62899">
              <w:rPr>
                <w:rFonts w:ascii="Segoe UI" w:hAnsi="Segoe UI" w:cs="Segoe UI"/>
                <w:color w:val="auto"/>
                <w:sz w:val="23"/>
                <w:szCs w:val="23"/>
              </w:rPr>
              <w:br/>
              <w:t>- проверка наличия резервных копий баз данных (еженедельно), условий их хранения.</w:t>
            </w:r>
          </w:p>
        </w:tc>
        <w:tc>
          <w:tcPr>
            <w:tcW w:w="0" w:type="auto"/>
            <w:tcMar>
              <w:top w:w="150" w:type="dxa"/>
              <w:left w:w="240" w:type="dxa"/>
              <w:bottom w:w="150" w:type="dxa"/>
              <w:right w:w="240" w:type="dxa"/>
            </w:tcMar>
            <w:vAlign w:val="center"/>
            <w:hideMark/>
          </w:tcPr>
          <w:p w14:paraId="1D2D8C8F"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Ежеквартально</w:t>
            </w:r>
          </w:p>
        </w:tc>
        <w:tc>
          <w:tcPr>
            <w:tcW w:w="0" w:type="auto"/>
            <w:tcMar>
              <w:top w:w="150" w:type="dxa"/>
              <w:left w:w="240" w:type="dxa"/>
              <w:bottom w:w="150" w:type="dxa"/>
              <w:right w:w="0" w:type="dxa"/>
            </w:tcMar>
            <w:vAlign w:val="center"/>
            <w:hideMark/>
          </w:tcPr>
          <w:p w14:paraId="7775FFD2"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1D4837E4" w14:textId="77777777" w:rsidTr="00803114">
        <w:tc>
          <w:tcPr>
            <w:tcW w:w="0" w:type="auto"/>
            <w:tcMar>
              <w:top w:w="150" w:type="dxa"/>
              <w:left w:w="0" w:type="dxa"/>
              <w:bottom w:w="150" w:type="dxa"/>
              <w:right w:w="240" w:type="dxa"/>
            </w:tcMar>
            <w:vAlign w:val="center"/>
            <w:hideMark/>
          </w:tcPr>
          <w:p w14:paraId="3BB23CF5"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8.</w:t>
            </w:r>
          </w:p>
        </w:tc>
        <w:tc>
          <w:tcPr>
            <w:tcW w:w="0" w:type="auto"/>
            <w:tcMar>
              <w:top w:w="150" w:type="dxa"/>
              <w:left w:w="240" w:type="dxa"/>
              <w:bottom w:w="150" w:type="dxa"/>
              <w:right w:w="240" w:type="dxa"/>
            </w:tcMar>
            <w:vAlign w:val="center"/>
            <w:hideMark/>
          </w:tcPr>
          <w:p w14:paraId="3FD95D38"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Проверка порядка уточнения, блокирования и уничтожения ПДн по требованию субъекта или при отзыве согласия</w:t>
            </w:r>
          </w:p>
        </w:tc>
        <w:tc>
          <w:tcPr>
            <w:tcW w:w="0" w:type="auto"/>
            <w:tcMar>
              <w:top w:w="150" w:type="dxa"/>
              <w:left w:w="240" w:type="dxa"/>
              <w:bottom w:w="150" w:type="dxa"/>
              <w:right w:w="240" w:type="dxa"/>
            </w:tcMar>
            <w:vAlign w:val="center"/>
            <w:hideMark/>
          </w:tcPr>
          <w:p w14:paraId="10D9FB7F"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наличие процедуры приёма и регистрации заявлений субъектов ПДн;</w:t>
            </w:r>
            <w:r w:rsidRPr="00C62899">
              <w:rPr>
                <w:rFonts w:ascii="Segoe UI" w:hAnsi="Segoe UI" w:cs="Segoe UI"/>
                <w:color w:val="auto"/>
                <w:sz w:val="23"/>
                <w:szCs w:val="23"/>
              </w:rPr>
              <w:br/>
              <w:t>- соблюдение сроков ответа (10 рабочих дней);</w:t>
            </w:r>
            <w:r w:rsidRPr="00C62899">
              <w:rPr>
                <w:rFonts w:ascii="Segoe UI" w:hAnsi="Segoe UI" w:cs="Segoe UI"/>
                <w:color w:val="auto"/>
                <w:sz w:val="23"/>
                <w:szCs w:val="23"/>
              </w:rPr>
              <w:br/>
              <w:t xml:space="preserve">- наличие актов </w:t>
            </w:r>
            <w:r w:rsidRPr="00C62899">
              <w:rPr>
                <w:rFonts w:ascii="Segoe UI" w:hAnsi="Segoe UI" w:cs="Segoe UI"/>
                <w:color w:val="auto"/>
                <w:sz w:val="23"/>
                <w:szCs w:val="23"/>
              </w:rPr>
              <w:lastRenderedPageBreak/>
              <w:t>блокирования/уничтожения ПДн при отзыве согласия или достижении целей обработки.</w:t>
            </w:r>
          </w:p>
        </w:tc>
        <w:tc>
          <w:tcPr>
            <w:tcW w:w="0" w:type="auto"/>
            <w:tcMar>
              <w:top w:w="150" w:type="dxa"/>
              <w:left w:w="240" w:type="dxa"/>
              <w:bottom w:w="150" w:type="dxa"/>
              <w:right w:w="240" w:type="dxa"/>
            </w:tcMar>
            <w:vAlign w:val="center"/>
            <w:hideMark/>
          </w:tcPr>
          <w:p w14:paraId="1591FBEC"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Ежегодно, III квартал</w:t>
            </w:r>
          </w:p>
        </w:tc>
        <w:tc>
          <w:tcPr>
            <w:tcW w:w="0" w:type="auto"/>
            <w:tcMar>
              <w:top w:w="150" w:type="dxa"/>
              <w:left w:w="240" w:type="dxa"/>
              <w:bottom w:w="150" w:type="dxa"/>
              <w:right w:w="0" w:type="dxa"/>
            </w:tcMar>
            <w:vAlign w:val="center"/>
            <w:hideMark/>
          </w:tcPr>
          <w:p w14:paraId="1C7A5CD6"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2C2C2476" w14:textId="77777777" w:rsidTr="00803114">
        <w:tc>
          <w:tcPr>
            <w:tcW w:w="0" w:type="auto"/>
            <w:tcMar>
              <w:top w:w="150" w:type="dxa"/>
              <w:left w:w="0" w:type="dxa"/>
              <w:bottom w:w="150" w:type="dxa"/>
              <w:right w:w="240" w:type="dxa"/>
            </w:tcMar>
            <w:vAlign w:val="center"/>
            <w:hideMark/>
          </w:tcPr>
          <w:p w14:paraId="7694D781"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9.</w:t>
            </w:r>
          </w:p>
        </w:tc>
        <w:tc>
          <w:tcPr>
            <w:tcW w:w="0" w:type="auto"/>
            <w:tcMar>
              <w:top w:w="150" w:type="dxa"/>
              <w:left w:w="240" w:type="dxa"/>
              <w:bottom w:w="150" w:type="dxa"/>
              <w:right w:w="240" w:type="dxa"/>
            </w:tcMar>
            <w:vAlign w:val="center"/>
            <w:hideMark/>
          </w:tcPr>
          <w:p w14:paraId="471C5A1D"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Проверка обработки обращений субъектов ПДн (статьи 20, 21 Федерального закона № 152-ФЗ)</w:t>
            </w:r>
          </w:p>
        </w:tc>
        <w:tc>
          <w:tcPr>
            <w:tcW w:w="0" w:type="auto"/>
            <w:tcMar>
              <w:top w:w="150" w:type="dxa"/>
              <w:left w:w="240" w:type="dxa"/>
              <w:bottom w:w="150" w:type="dxa"/>
              <w:right w:w="240" w:type="dxa"/>
            </w:tcMar>
            <w:vAlign w:val="center"/>
            <w:hideMark/>
          </w:tcPr>
          <w:p w14:paraId="25B9D3BE"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проверка реестра обращений (при его наличии);</w:t>
            </w:r>
            <w:r w:rsidRPr="00C62899">
              <w:rPr>
                <w:rFonts w:ascii="Segoe UI" w:hAnsi="Segoe UI" w:cs="Segoe UI"/>
                <w:color w:val="auto"/>
                <w:sz w:val="23"/>
                <w:szCs w:val="23"/>
              </w:rPr>
              <w:br/>
              <w:t>- соблюдение сроков предоставления информации субъекту;</w:t>
            </w:r>
            <w:r w:rsidRPr="00C62899">
              <w:rPr>
                <w:rFonts w:ascii="Segoe UI" w:hAnsi="Segoe UI" w:cs="Segoe UI"/>
                <w:color w:val="auto"/>
                <w:sz w:val="23"/>
                <w:szCs w:val="23"/>
              </w:rPr>
              <w:br/>
              <w:t>- правильность отказов (если отказ правомерен).</w:t>
            </w:r>
          </w:p>
        </w:tc>
        <w:tc>
          <w:tcPr>
            <w:tcW w:w="0" w:type="auto"/>
            <w:tcMar>
              <w:top w:w="150" w:type="dxa"/>
              <w:left w:w="240" w:type="dxa"/>
              <w:bottom w:w="150" w:type="dxa"/>
              <w:right w:w="240" w:type="dxa"/>
            </w:tcMar>
            <w:vAlign w:val="center"/>
            <w:hideMark/>
          </w:tcPr>
          <w:p w14:paraId="64FCE541"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Ежегодно, III квартал</w:t>
            </w:r>
          </w:p>
        </w:tc>
        <w:tc>
          <w:tcPr>
            <w:tcW w:w="0" w:type="auto"/>
            <w:tcMar>
              <w:top w:w="150" w:type="dxa"/>
              <w:left w:w="240" w:type="dxa"/>
              <w:bottom w:w="150" w:type="dxa"/>
              <w:right w:w="0" w:type="dxa"/>
            </w:tcMar>
            <w:vAlign w:val="center"/>
            <w:hideMark/>
          </w:tcPr>
          <w:p w14:paraId="54F3E885"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59008602" w14:textId="77777777" w:rsidTr="00803114">
        <w:tc>
          <w:tcPr>
            <w:tcW w:w="0" w:type="auto"/>
            <w:tcMar>
              <w:top w:w="150" w:type="dxa"/>
              <w:left w:w="0" w:type="dxa"/>
              <w:bottom w:w="150" w:type="dxa"/>
              <w:right w:w="240" w:type="dxa"/>
            </w:tcMar>
            <w:vAlign w:val="center"/>
            <w:hideMark/>
          </w:tcPr>
          <w:p w14:paraId="347F9D28"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10.</w:t>
            </w:r>
          </w:p>
        </w:tc>
        <w:tc>
          <w:tcPr>
            <w:tcW w:w="0" w:type="auto"/>
            <w:tcMar>
              <w:top w:w="150" w:type="dxa"/>
              <w:left w:w="240" w:type="dxa"/>
              <w:bottom w:w="150" w:type="dxa"/>
              <w:right w:w="240" w:type="dxa"/>
            </w:tcMar>
            <w:vAlign w:val="center"/>
            <w:hideMark/>
          </w:tcPr>
          <w:p w14:paraId="1EBCDCA7"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xml:space="preserve">Проверка актуальности сведений в Реестре </w:t>
            </w:r>
            <w:r>
              <w:rPr>
                <w:rFonts w:ascii="Segoe UI" w:hAnsi="Segoe UI" w:cs="Segoe UI"/>
                <w:color w:val="auto"/>
                <w:sz w:val="23"/>
                <w:szCs w:val="23"/>
              </w:rPr>
              <w:t xml:space="preserve">операторов персональных данных </w:t>
            </w:r>
          </w:p>
        </w:tc>
        <w:tc>
          <w:tcPr>
            <w:tcW w:w="0" w:type="auto"/>
            <w:tcMar>
              <w:top w:w="150" w:type="dxa"/>
              <w:left w:w="240" w:type="dxa"/>
              <w:bottom w:w="150" w:type="dxa"/>
              <w:right w:w="240" w:type="dxa"/>
            </w:tcMar>
            <w:vAlign w:val="center"/>
            <w:hideMark/>
          </w:tcPr>
          <w:p w14:paraId="4E69B355"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сверка данных, направленных в уведомлении, с фактическим состоянием (цели, категории, правовые основания, меры защиты);</w:t>
            </w:r>
            <w:r w:rsidRPr="00C62899">
              <w:rPr>
                <w:rFonts w:ascii="Segoe UI" w:hAnsi="Segoe UI" w:cs="Segoe UI"/>
                <w:color w:val="auto"/>
                <w:sz w:val="23"/>
                <w:szCs w:val="23"/>
              </w:rPr>
              <w:br/>
              <w:t>- при изменениях – подготовка и направление корректирующего уведомления.</w:t>
            </w:r>
          </w:p>
        </w:tc>
        <w:tc>
          <w:tcPr>
            <w:tcW w:w="0" w:type="auto"/>
            <w:tcMar>
              <w:top w:w="150" w:type="dxa"/>
              <w:left w:w="240" w:type="dxa"/>
              <w:bottom w:w="150" w:type="dxa"/>
              <w:right w:w="240" w:type="dxa"/>
            </w:tcMar>
            <w:vAlign w:val="center"/>
            <w:hideMark/>
          </w:tcPr>
          <w:p w14:paraId="4811945A"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Ежегодно, I квартал</w:t>
            </w:r>
          </w:p>
        </w:tc>
        <w:tc>
          <w:tcPr>
            <w:tcW w:w="0" w:type="auto"/>
            <w:tcMar>
              <w:top w:w="150" w:type="dxa"/>
              <w:left w:w="240" w:type="dxa"/>
              <w:bottom w:w="150" w:type="dxa"/>
              <w:right w:w="0" w:type="dxa"/>
            </w:tcMar>
            <w:vAlign w:val="center"/>
            <w:hideMark/>
          </w:tcPr>
          <w:p w14:paraId="65751DAE"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w:t>
            </w:r>
          </w:p>
        </w:tc>
      </w:tr>
      <w:tr w:rsidR="00441BA2" w:rsidRPr="00C62899" w14:paraId="55CE007D" w14:textId="77777777" w:rsidTr="00803114">
        <w:tc>
          <w:tcPr>
            <w:tcW w:w="0" w:type="auto"/>
            <w:tcMar>
              <w:top w:w="150" w:type="dxa"/>
              <w:left w:w="0" w:type="dxa"/>
              <w:bottom w:w="150" w:type="dxa"/>
              <w:right w:w="240" w:type="dxa"/>
            </w:tcMar>
            <w:vAlign w:val="center"/>
            <w:hideMark/>
          </w:tcPr>
          <w:p w14:paraId="0421E6DA"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11.</w:t>
            </w:r>
          </w:p>
        </w:tc>
        <w:tc>
          <w:tcPr>
            <w:tcW w:w="0" w:type="auto"/>
            <w:tcMar>
              <w:top w:w="150" w:type="dxa"/>
              <w:left w:w="240" w:type="dxa"/>
              <w:bottom w:w="150" w:type="dxa"/>
              <w:right w:w="240" w:type="dxa"/>
            </w:tcMar>
            <w:vAlign w:val="center"/>
            <w:hideMark/>
          </w:tcPr>
          <w:p w14:paraId="23A1F0CB"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Подведение итогов, составление сводного отчёта за год</w:t>
            </w:r>
          </w:p>
        </w:tc>
        <w:tc>
          <w:tcPr>
            <w:tcW w:w="0" w:type="auto"/>
            <w:tcMar>
              <w:top w:w="150" w:type="dxa"/>
              <w:left w:w="240" w:type="dxa"/>
              <w:bottom w:w="150" w:type="dxa"/>
              <w:right w:w="240" w:type="dxa"/>
            </w:tcMar>
            <w:vAlign w:val="center"/>
            <w:hideMark/>
          </w:tcPr>
          <w:p w14:paraId="169F6D0C"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анализ всех проведённых проверок, выявленных нарушений и их устранения;</w:t>
            </w:r>
            <w:r w:rsidRPr="00C62899">
              <w:rPr>
                <w:rFonts w:ascii="Segoe UI" w:hAnsi="Segoe UI" w:cs="Segoe UI"/>
                <w:color w:val="auto"/>
                <w:sz w:val="23"/>
                <w:szCs w:val="23"/>
              </w:rPr>
              <w:br/>
            </w:r>
            <w:r w:rsidRPr="00C62899">
              <w:rPr>
                <w:rFonts w:ascii="Segoe UI" w:hAnsi="Segoe UI" w:cs="Segoe UI"/>
                <w:color w:val="auto"/>
                <w:sz w:val="23"/>
                <w:szCs w:val="23"/>
              </w:rPr>
              <w:lastRenderedPageBreak/>
              <w:t>- подготовка отчёта Главе Администрации о состоянии внутреннего контроля.</w:t>
            </w:r>
          </w:p>
        </w:tc>
        <w:tc>
          <w:tcPr>
            <w:tcW w:w="0" w:type="auto"/>
            <w:tcMar>
              <w:top w:w="150" w:type="dxa"/>
              <w:left w:w="240" w:type="dxa"/>
              <w:bottom w:w="150" w:type="dxa"/>
              <w:right w:w="240" w:type="dxa"/>
            </w:tcMar>
            <w:vAlign w:val="center"/>
            <w:hideMark/>
          </w:tcPr>
          <w:p w14:paraId="7D271BE7"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 xml:space="preserve">Ежегодно, IV квартал (не позднее 1 </w:t>
            </w:r>
            <w:r w:rsidRPr="00C62899">
              <w:rPr>
                <w:rFonts w:ascii="Segoe UI" w:hAnsi="Segoe UI" w:cs="Segoe UI"/>
                <w:color w:val="auto"/>
                <w:sz w:val="23"/>
                <w:szCs w:val="23"/>
              </w:rPr>
              <w:lastRenderedPageBreak/>
              <w:t>февраля следующего года)</w:t>
            </w:r>
          </w:p>
        </w:tc>
        <w:tc>
          <w:tcPr>
            <w:tcW w:w="0" w:type="auto"/>
            <w:tcMar>
              <w:top w:w="150" w:type="dxa"/>
              <w:left w:w="240" w:type="dxa"/>
              <w:bottom w:w="150" w:type="dxa"/>
              <w:right w:w="0" w:type="dxa"/>
            </w:tcMar>
            <w:vAlign w:val="center"/>
            <w:hideMark/>
          </w:tcPr>
          <w:p w14:paraId="6066761C"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Ответственный (Силаев М.А.)</w:t>
            </w:r>
          </w:p>
        </w:tc>
      </w:tr>
      <w:tr w:rsidR="00441BA2" w:rsidRPr="00C62899" w14:paraId="0EF180E1" w14:textId="77777777" w:rsidTr="00803114">
        <w:tc>
          <w:tcPr>
            <w:tcW w:w="0" w:type="auto"/>
            <w:tcMar>
              <w:top w:w="150" w:type="dxa"/>
              <w:left w:w="0" w:type="dxa"/>
              <w:bottom w:w="150" w:type="dxa"/>
              <w:right w:w="240" w:type="dxa"/>
            </w:tcMar>
            <w:vAlign w:val="center"/>
            <w:hideMark/>
          </w:tcPr>
          <w:p w14:paraId="5AF59FF6"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lastRenderedPageBreak/>
              <w:t>12.</w:t>
            </w:r>
          </w:p>
        </w:tc>
        <w:tc>
          <w:tcPr>
            <w:tcW w:w="0" w:type="auto"/>
            <w:tcMar>
              <w:top w:w="150" w:type="dxa"/>
              <w:left w:w="240" w:type="dxa"/>
              <w:bottom w:w="150" w:type="dxa"/>
              <w:right w:w="240" w:type="dxa"/>
            </w:tcMar>
            <w:vAlign w:val="center"/>
            <w:hideMark/>
          </w:tcPr>
          <w:p w14:paraId="1C06976E"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Проведение внеплановых проверок (по основаниям, ука</w:t>
            </w:r>
            <w:r>
              <w:rPr>
                <w:rFonts w:ascii="Segoe UI" w:hAnsi="Segoe UI" w:cs="Segoe UI"/>
                <w:color w:val="auto"/>
                <w:sz w:val="23"/>
                <w:szCs w:val="23"/>
              </w:rPr>
              <w:t xml:space="preserve">занным в разделе </w:t>
            </w:r>
            <w:r>
              <w:rPr>
                <w:rFonts w:ascii="Segoe UI" w:hAnsi="Segoe UI" w:cs="Segoe UI"/>
                <w:color w:val="auto"/>
                <w:sz w:val="23"/>
                <w:szCs w:val="23"/>
                <w:lang w:val="en-US"/>
              </w:rPr>
              <w:t>IV</w:t>
            </w:r>
            <w:r w:rsidRPr="00C62899">
              <w:rPr>
                <w:rFonts w:ascii="Segoe UI" w:hAnsi="Segoe UI" w:cs="Segoe UI"/>
                <w:color w:val="auto"/>
                <w:sz w:val="23"/>
                <w:szCs w:val="23"/>
              </w:rPr>
              <w:t xml:space="preserve"> Положения)</w:t>
            </w:r>
          </w:p>
        </w:tc>
        <w:tc>
          <w:tcPr>
            <w:tcW w:w="0" w:type="auto"/>
            <w:tcMar>
              <w:top w:w="150" w:type="dxa"/>
              <w:left w:w="240" w:type="dxa"/>
              <w:bottom w:w="150" w:type="dxa"/>
              <w:right w:w="240" w:type="dxa"/>
            </w:tcMar>
            <w:vAlign w:val="center"/>
            <w:hideMark/>
          </w:tcPr>
          <w:p w14:paraId="43EC227D"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в соответствии с конкретным основанием – проверка только тех подразделений и вопросов, к которым относится нарушение.</w:t>
            </w:r>
          </w:p>
        </w:tc>
        <w:tc>
          <w:tcPr>
            <w:tcW w:w="0" w:type="auto"/>
            <w:tcMar>
              <w:top w:w="150" w:type="dxa"/>
              <w:left w:w="240" w:type="dxa"/>
              <w:bottom w:w="150" w:type="dxa"/>
              <w:right w:w="240" w:type="dxa"/>
            </w:tcMar>
            <w:vAlign w:val="center"/>
            <w:hideMark/>
          </w:tcPr>
          <w:p w14:paraId="54F3F2D8"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 xml:space="preserve">В течение </w:t>
            </w:r>
            <w:r>
              <w:rPr>
                <w:rFonts w:ascii="Segoe UI" w:hAnsi="Segoe UI" w:cs="Segoe UI"/>
                <w:color w:val="auto"/>
                <w:sz w:val="23"/>
                <w:szCs w:val="23"/>
              </w:rPr>
              <w:t>5</w:t>
            </w:r>
            <w:r w:rsidRPr="00C62899">
              <w:rPr>
                <w:rFonts w:ascii="Segoe UI" w:hAnsi="Segoe UI" w:cs="Segoe UI"/>
                <w:color w:val="auto"/>
                <w:sz w:val="23"/>
                <w:szCs w:val="23"/>
              </w:rPr>
              <w:t xml:space="preserve"> рабочих дней с момента наступления основания</w:t>
            </w:r>
          </w:p>
        </w:tc>
        <w:tc>
          <w:tcPr>
            <w:tcW w:w="0" w:type="auto"/>
            <w:tcMar>
              <w:top w:w="150" w:type="dxa"/>
              <w:left w:w="240" w:type="dxa"/>
              <w:bottom w:w="150" w:type="dxa"/>
              <w:right w:w="0" w:type="dxa"/>
            </w:tcMar>
            <w:vAlign w:val="center"/>
            <w:hideMark/>
          </w:tcPr>
          <w:p w14:paraId="2DB835B7" w14:textId="77777777" w:rsidR="00441BA2" w:rsidRPr="00C62899" w:rsidRDefault="00441BA2" w:rsidP="00803114">
            <w:pPr>
              <w:spacing w:line="375" w:lineRule="atLeast"/>
              <w:rPr>
                <w:rFonts w:ascii="Segoe UI" w:hAnsi="Segoe UI" w:cs="Segoe UI"/>
                <w:color w:val="auto"/>
                <w:sz w:val="23"/>
                <w:szCs w:val="23"/>
              </w:rPr>
            </w:pPr>
            <w:r w:rsidRPr="00C62899">
              <w:rPr>
                <w:rFonts w:ascii="Segoe UI" w:hAnsi="Segoe UI" w:cs="Segoe UI"/>
                <w:color w:val="auto"/>
                <w:sz w:val="23"/>
                <w:szCs w:val="23"/>
              </w:rPr>
              <w:t>Ответственный (Силаев М.А.) или Комиссия</w:t>
            </w:r>
          </w:p>
        </w:tc>
      </w:tr>
    </w:tbl>
    <w:p w14:paraId="61E9F195" w14:textId="77777777" w:rsidR="00441BA2" w:rsidRPr="00136990" w:rsidRDefault="00441BA2" w:rsidP="00441BA2">
      <w:pPr>
        <w:ind w:firstLine="709"/>
        <w:rPr>
          <w:szCs w:val="28"/>
        </w:rPr>
      </w:pPr>
    </w:p>
    <w:p w14:paraId="66E5C3A8" w14:textId="77777777" w:rsidR="00441BA2" w:rsidRPr="006E4FAE" w:rsidRDefault="00441BA2" w:rsidP="00441BA2">
      <w:pPr>
        <w:ind w:firstLine="709"/>
        <w:rPr>
          <w:szCs w:val="28"/>
        </w:rPr>
      </w:pPr>
    </w:p>
    <w:p w14:paraId="178FFEC4" w14:textId="77777777" w:rsidR="00441BA2" w:rsidRPr="006D309E" w:rsidRDefault="00441BA2" w:rsidP="00441BA2">
      <w:pPr>
        <w:pStyle w:val="a5"/>
        <w:widowControl w:val="0"/>
        <w:rPr>
          <w:rFonts w:ascii="Times New Roman" w:hAnsi="Times New Roman"/>
          <w:sz w:val="28"/>
          <w:szCs w:val="28"/>
        </w:rPr>
      </w:pPr>
      <w:r>
        <w:rPr>
          <w:rFonts w:ascii="Times New Roman" w:hAnsi="Times New Roman"/>
          <w:sz w:val="28"/>
          <w:szCs w:val="28"/>
        </w:rPr>
        <w:t>Начальник отдела Муниципальный центр управления</w:t>
      </w:r>
      <w:r w:rsidRPr="006D309E">
        <w:rPr>
          <w:rFonts w:ascii="Times New Roman" w:hAnsi="Times New Roman"/>
          <w:sz w:val="28"/>
          <w:szCs w:val="28"/>
        </w:rPr>
        <w:t xml:space="preserve">                            </w:t>
      </w:r>
      <w:r>
        <w:rPr>
          <w:rFonts w:ascii="Times New Roman" w:hAnsi="Times New Roman"/>
          <w:sz w:val="28"/>
          <w:szCs w:val="28"/>
        </w:rPr>
        <w:t xml:space="preserve">                                              </w:t>
      </w:r>
      <w:r w:rsidRPr="006D309E">
        <w:rPr>
          <w:rFonts w:ascii="Times New Roman" w:hAnsi="Times New Roman"/>
          <w:sz w:val="28"/>
          <w:szCs w:val="28"/>
        </w:rPr>
        <w:t xml:space="preserve">                         </w:t>
      </w:r>
      <w:r>
        <w:rPr>
          <w:rFonts w:ascii="Times New Roman" w:hAnsi="Times New Roman"/>
          <w:sz w:val="28"/>
          <w:szCs w:val="28"/>
        </w:rPr>
        <w:t>Р.Э. Абушаев</w:t>
      </w:r>
    </w:p>
    <w:p w14:paraId="0A2D6CEA" w14:textId="77777777" w:rsidR="00441BA2" w:rsidRPr="006D309E" w:rsidRDefault="00441BA2" w:rsidP="00441BA2">
      <w:pPr>
        <w:ind w:firstLine="709"/>
        <w:jc w:val="center"/>
        <w:rPr>
          <w:szCs w:val="28"/>
        </w:rPr>
      </w:pPr>
      <w:r w:rsidRPr="006D309E">
        <w:rPr>
          <w:szCs w:val="28"/>
        </w:rPr>
        <w:t xml:space="preserve">                                                                  </w:t>
      </w:r>
    </w:p>
    <w:p w14:paraId="0BB7F9F8" w14:textId="77777777" w:rsidR="00441BA2" w:rsidRPr="006D309E" w:rsidRDefault="00441BA2" w:rsidP="00441BA2">
      <w:pPr>
        <w:rPr>
          <w:szCs w:val="28"/>
        </w:rPr>
      </w:pPr>
    </w:p>
    <w:p w14:paraId="2BFD51F9" w14:textId="77777777" w:rsidR="00441BA2" w:rsidRPr="006D309E" w:rsidRDefault="00441BA2" w:rsidP="00441BA2">
      <w:pPr>
        <w:pStyle w:val="31"/>
        <w:rPr>
          <w:sz w:val="28"/>
          <w:szCs w:val="28"/>
        </w:rPr>
      </w:pPr>
    </w:p>
    <w:p w14:paraId="303E7DBF" w14:textId="77777777" w:rsidR="00441BA2" w:rsidRDefault="00441BA2" w:rsidP="00441BA2">
      <w:pPr>
        <w:pStyle w:val="31"/>
        <w:rPr>
          <w:sz w:val="28"/>
        </w:rPr>
      </w:pPr>
    </w:p>
    <w:p w14:paraId="70975A18" w14:textId="38C6A526" w:rsidR="00441BA2" w:rsidRDefault="00441BA2" w:rsidP="00441BA2">
      <w:pPr>
        <w:ind w:firstLine="709"/>
        <w:jc w:val="both"/>
        <w:rPr>
          <w:szCs w:val="28"/>
        </w:rPr>
      </w:pPr>
      <w:r>
        <w:rPr>
          <w:szCs w:val="28"/>
        </w:rPr>
        <w:t xml:space="preserve">                                                    </w:t>
      </w:r>
    </w:p>
    <w:p w14:paraId="79684BD1" w14:textId="77777777" w:rsidR="00441BA2" w:rsidRDefault="00441BA2" w:rsidP="00441BA2">
      <w:pPr>
        <w:jc w:val="both"/>
        <w:rPr>
          <w:szCs w:val="28"/>
        </w:rPr>
      </w:pPr>
    </w:p>
    <w:p w14:paraId="31318FEE" w14:textId="77777777" w:rsidR="00441BA2" w:rsidRDefault="00441BA2" w:rsidP="00441BA2">
      <w:pPr>
        <w:jc w:val="both"/>
        <w:rPr>
          <w:szCs w:val="28"/>
        </w:rPr>
      </w:pPr>
    </w:p>
    <w:p w14:paraId="556B72CE" w14:textId="77777777" w:rsidR="00441BA2" w:rsidRDefault="00441BA2" w:rsidP="00441BA2">
      <w:pPr>
        <w:jc w:val="both"/>
      </w:pPr>
    </w:p>
    <w:p w14:paraId="54202595" w14:textId="77777777" w:rsidR="00441BA2" w:rsidRDefault="00441BA2" w:rsidP="002808E6">
      <w:pPr>
        <w:pStyle w:val="31"/>
        <w:jc w:val="left"/>
        <w:rPr>
          <w:sz w:val="28"/>
          <w:szCs w:val="28"/>
        </w:rPr>
        <w:sectPr w:rsidR="00441BA2" w:rsidSect="00441BA2">
          <w:pgSz w:w="16838" w:h="11906" w:orient="landscape"/>
          <w:pgMar w:top="1701" w:right="1134" w:bottom="567" w:left="567" w:header="709" w:footer="709" w:gutter="0"/>
          <w:cols w:space="720"/>
          <w:titlePg/>
          <w:docGrid w:linePitch="381"/>
        </w:sectPr>
      </w:pPr>
    </w:p>
    <w:p w14:paraId="704EB37F" w14:textId="77777777" w:rsidR="00441BA2" w:rsidRDefault="00441BA2" w:rsidP="00441BA2">
      <w:pPr>
        <w:ind w:left="5387"/>
        <w:rPr>
          <w:szCs w:val="28"/>
        </w:rPr>
      </w:pPr>
      <w:r>
        <w:rPr>
          <w:szCs w:val="28"/>
        </w:rPr>
        <w:lastRenderedPageBreak/>
        <w:t>Приложение 3</w:t>
      </w:r>
    </w:p>
    <w:p w14:paraId="1648FE55" w14:textId="77777777" w:rsidR="00441BA2" w:rsidRDefault="00441BA2" w:rsidP="00441BA2">
      <w:pPr>
        <w:ind w:left="5387"/>
        <w:rPr>
          <w:szCs w:val="28"/>
        </w:rPr>
      </w:pPr>
    </w:p>
    <w:p w14:paraId="0951CBA3" w14:textId="77777777" w:rsidR="00441BA2" w:rsidRDefault="00441BA2" w:rsidP="00441BA2">
      <w:pPr>
        <w:ind w:left="5387"/>
        <w:rPr>
          <w:szCs w:val="28"/>
        </w:rPr>
      </w:pPr>
      <w:r>
        <w:rPr>
          <w:szCs w:val="28"/>
        </w:rPr>
        <w:t>УТВЕРЖДЕН</w:t>
      </w:r>
    </w:p>
    <w:p w14:paraId="21FDEE01" w14:textId="77777777" w:rsidR="00441BA2" w:rsidRDefault="00441BA2" w:rsidP="00441BA2">
      <w:pPr>
        <w:ind w:left="5387"/>
        <w:rPr>
          <w:szCs w:val="28"/>
        </w:rPr>
      </w:pPr>
      <w:r>
        <w:rPr>
          <w:szCs w:val="28"/>
        </w:rPr>
        <w:t>постановлением  администрации</w:t>
      </w:r>
    </w:p>
    <w:p w14:paraId="25A06246" w14:textId="77777777" w:rsidR="00441BA2" w:rsidRDefault="00441BA2" w:rsidP="00441BA2">
      <w:pPr>
        <w:ind w:left="5387"/>
        <w:rPr>
          <w:szCs w:val="28"/>
        </w:rPr>
      </w:pPr>
      <w:r>
        <w:rPr>
          <w:szCs w:val="28"/>
        </w:rPr>
        <w:t>муниципального образования</w:t>
      </w:r>
    </w:p>
    <w:p w14:paraId="14E6DCF7" w14:textId="77777777" w:rsidR="00441BA2" w:rsidRDefault="00441BA2" w:rsidP="00441BA2">
      <w:pPr>
        <w:ind w:left="5387"/>
        <w:rPr>
          <w:szCs w:val="28"/>
        </w:rPr>
      </w:pPr>
      <w:r>
        <w:rPr>
          <w:szCs w:val="28"/>
        </w:rPr>
        <w:t>Выселковский муниципальный район Краснодарского края</w:t>
      </w:r>
    </w:p>
    <w:p w14:paraId="77B7B8C8" w14:textId="77777777" w:rsidR="00441BA2" w:rsidRDefault="00441BA2" w:rsidP="00441BA2">
      <w:pPr>
        <w:ind w:left="5387"/>
        <w:rPr>
          <w:b/>
          <w:color w:val="auto"/>
          <w:szCs w:val="28"/>
        </w:rPr>
      </w:pPr>
      <w:r>
        <w:rPr>
          <w:szCs w:val="28"/>
        </w:rPr>
        <w:t>от________________№______</w:t>
      </w:r>
    </w:p>
    <w:p w14:paraId="5E38D4AE" w14:textId="77777777" w:rsidR="00441BA2" w:rsidRDefault="00441BA2" w:rsidP="00441BA2">
      <w:pPr>
        <w:jc w:val="right"/>
        <w:rPr>
          <w:b/>
          <w:szCs w:val="28"/>
        </w:rPr>
      </w:pPr>
    </w:p>
    <w:p w14:paraId="4543F300" w14:textId="77777777" w:rsidR="00441BA2" w:rsidRDefault="00441BA2" w:rsidP="00441BA2">
      <w:pPr>
        <w:jc w:val="center"/>
        <w:rPr>
          <w:b/>
          <w:szCs w:val="28"/>
        </w:rPr>
      </w:pPr>
    </w:p>
    <w:p w14:paraId="5ACE0E08" w14:textId="77777777" w:rsidR="00441BA2" w:rsidRPr="006217C9" w:rsidRDefault="00441BA2" w:rsidP="00441BA2">
      <w:pPr>
        <w:jc w:val="center"/>
        <w:rPr>
          <w:b/>
          <w:bCs/>
        </w:rPr>
      </w:pPr>
      <w:r w:rsidRPr="006217C9">
        <w:rPr>
          <w:b/>
          <w:bCs/>
        </w:rPr>
        <w:t>АКТ № _____</w:t>
      </w:r>
    </w:p>
    <w:p w14:paraId="2DFD2A3D" w14:textId="77777777" w:rsidR="00441BA2" w:rsidRDefault="00441BA2" w:rsidP="00441BA2">
      <w:pPr>
        <w:jc w:val="center"/>
        <w:rPr>
          <w:b/>
          <w:bCs/>
        </w:rPr>
      </w:pPr>
      <w:r w:rsidRPr="006217C9">
        <w:rPr>
          <w:b/>
          <w:bCs/>
        </w:rPr>
        <w:t>проведения внутренней проверки условий обработки и защиты персональных данных</w:t>
      </w:r>
    </w:p>
    <w:p w14:paraId="644A3E20" w14:textId="77777777" w:rsidR="00441BA2" w:rsidRDefault="00441BA2" w:rsidP="00441BA2">
      <w:pPr>
        <w:jc w:val="center"/>
        <w:rPr>
          <w:b/>
          <w:bCs/>
        </w:rPr>
      </w:pPr>
    </w:p>
    <w:p w14:paraId="0F3E34E9" w14:textId="77777777" w:rsidR="00441BA2" w:rsidRDefault="00441BA2" w:rsidP="00441BA2">
      <w:pPr>
        <w:jc w:val="center"/>
        <w:rPr>
          <w:b/>
          <w:bCs/>
        </w:rPr>
      </w:pPr>
    </w:p>
    <w:p w14:paraId="6080759B" w14:textId="77777777" w:rsidR="00441BA2" w:rsidRPr="006217C9" w:rsidRDefault="00441BA2" w:rsidP="00441BA2">
      <w:pPr>
        <w:ind w:firstLine="709"/>
        <w:rPr>
          <w:szCs w:val="28"/>
        </w:rPr>
      </w:pPr>
      <w:r>
        <w:rPr>
          <w:szCs w:val="28"/>
        </w:rPr>
        <w:t>Д</w:t>
      </w:r>
      <w:r w:rsidRPr="006217C9">
        <w:rPr>
          <w:szCs w:val="28"/>
        </w:rPr>
        <w:t>ата составления: «</w:t>
      </w:r>
      <w:r>
        <w:rPr>
          <w:szCs w:val="28"/>
        </w:rPr>
        <w:t>________</w:t>
      </w:r>
      <w:r w:rsidRPr="006217C9">
        <w:rPr>
          <w:szCs w:val="28"/>
        </w:rPr>
        <w:t>» ______________ 20 г.</w:t>
      </w:r>
    </w:p>
    <w:p w14:paraId="3B2CA688" w14:textId="77777777" w:rsidR="00441BA2" w:rsidRPr="006217C9" w:rsidRDefault="00441BA2" w:rsidP="00441BA2">
      <w:pPr>
        <w:ind w:firstLine="709"/>
        <w:rPr>
          <w:szCs w:val="28"/>
        </w:rPr>
      </w:pPr>
      <w:r w:rsidRPr="006217C9">
        <w:rPr>
          <w:szCs w:val="28"/>
        </w:rPr>
        <w:t>Место составления: Администрация муниципального образования Выселковский</w:t>
      </w:r>
      <w:r>
        <w:rPr>
          <w:szCs w:val="28"/>
        </w:rPr>
        <w:t xml:space="preserve"> муниципальный район Краснодарского края.</w:t>
      </w:r>
    </w:p>
    <w:p w14:paraId="3AFD8679" w14:textId="77777777" w:rsidR="00441BA2" w:rsidRPr="006217C9" w:rsidRDefault="00441BA2" w:rsidP="00441BA2">
      <w:pPr>
        <w:ind w:firstLine="709"/>
        <w:rPr>
          <w:szCs w:val="28"/>
        </w:rPr>
      </w:pPr>
    </w:p>
    <w:p w14:paraId="2B1CAC58" w14:textId="77777777" w:rsidR="00441BA2" w:rsidRPr="006217C9" w:rsidRDefault="00441BA2" w:rsidP="00441BA2">
      <w:pPr>
        <w:ind w:firstLine="709"/>
        <w:rPr>
          <w:szCs w:val="28"/>
        </w:rPr>
      </w:pPr>
      <w:r w:rsidRPr="006217C9">
        <w:rPr>
          <w:szCs w:val="28"/>
        </w:rPr>
        <w:t>Основание для проведения проверки:</w:t>
      </w:r>
    </w:p>
    <w:p w14:paraId="060C8463" w14:textId="77777777" w:rsidR="00441BA2" w:rsidRPr="006217C9" w:rsidRDefault="00441BA2" w:rsidP="00441BA2">
      <w:pPr>
        <w:rPr>
          <w:szCs w:val="28"/>
        </w:rPr>
      </w:pPr>
      <w:r w:rsidRPr="006217C9">
        <w:rPr>
          <w:szCs w:val="28"/>
        </w:rPr>
        <w:t>Вид проверки: плановая / внеплановая (нужное подчеркнуть)</w:t>
      </w:r>
    </w:p>
    <w:p w14:paraId="293F8A54" w14:textId="77777777" w:rsidR="00441BA2" w:rsidRPr="006217C9" w:rsidRDefault="00441BA2" w:rsidP="00441BA2">
      <w:pPr>
        <w:ind w:firstLine="709"/>
        <w:rPr>
          <w:szCs w:val="28"/>
        </w:rPr>
      </w:pPr>
    </w:p>
    <w:p w14:paraId="05AA937C" w14:textId="77777777" w:rsidR="00441BA2" w:rsidRPr="006217C9" w:rsidRDefault="00441BA2" w:rsidP="00441BA2">
      <w:pPr>
        <w:ind w:firstLine="709"/>
        <w:rPr>
          <w:szCs w:val="28"/>
        </w:rPr>
      </w:pPr>
      <w:r w:rsidRPr="006217C9">
        <w:rPr>
          <w:szCs w:val="28"/>
        </w:rPr>
        <w:t>Проверяемое структурное подразделение: _________________________________ (наименование, при необходимости – ФИО руководителя)</w:t>
      </w:r>
    </w:p>
    <w:p w14:paraId="7BE89CCA" w14:textId="77777777" w:rsidR="00441BA2" w:rsidRPr="006217C9" w:rsidRDefault="00441BA2" w:rsidP="00441BA2">
      <w:pPr>
        <w:ind w:firstLine="709"/>
        <w:rPr>
          <w:szCs w:val="28"/>
        </w:rPr>
      </w:pPr>
    </w:p>
    <w:p w14:paraId="25D3D9AF" w14:textId="77777777" w:rsidR="00441BA2" w:rsidRPr="006217C9" w:rsidRDefault="00441BA2" w:rsidP="00441BA2">
      <w:pPr>
        <w:ind w:firstLine="709"/>
        <w:rPr>
          <w:szCs w:val="28"/>
        </w:rPr>
      </w:pPr>
      <w:r w:rsidRPr="006217C9">
        <w:rPr>
          <w:szCs w:val="28"/>
        </w:rPr>
        <w:t>Проверку проводили:</w:t>
      </w:r>
    </w:p>
    <w:p w14:paraId="4B52E26B" w14:textId="77777777" w:rsidR="00441BA2" w:rsidRPr="006217C9" w:rsidRDefault="00441BA2" w:rsidP="00441BA2">
      <w:pPr>
        <w:ind w:firstLine="709"/>
        <w:rPr>
          <w:szCs w:val="28"/>
        </w:rPr>
      </w:pPr>
    </w:p>
    <w:p w14:paraId="45C50687" w14:textId="77777777" w:rsidR="00441BA2" w:rsidRPr="006217C9" w:rsidRDefault="00441BA2" w:rsidP="00441BA2">
      <w:pPr>
        <w:ind w:firstLine="709"/>
        <w:rPr>
          <w:szCs w:val="28"/>
        </w:rPr>
      </w:pPr>
      <w:r w:rsidRPr="006217C9">
        <w:rPr>
          <w:szCs w:val="28"/>
        </w:rPr>
        <w:t>Ответственный за организацию обработки персональных данных: Силаев Максим Анатольевич, главный специалист отдела муниципальный центр управления</w:t>
      </w:r>
    </w:p>
    <w:p w14:paraId="329832D9" w14:textId="77777777" w:rsidR="00441BA2" w:rsidRPr="006217C9" w:rsidRDefault="00441BA2" w:rsidP="00441BA2">
      <w:pPr>
        <w:ind w:firstLine="709"/>
        <w:rPr>
          <w:szCs w:val="28"/>
        </w:rPr>
      </w:pPr>
    </w:p>
    <w:p w14:paraId="13E38574" w14:textId="77777777" w:rsidR="00441BA2" w:rsidRPr="006217C9" w:rsidRDefault="00441BA2" w:rsidP="00441BA2">
      <w:pPr>
        <w:ind w:firstLine="709"/>
        <w:rPr>
          <w:szCs w:val="28"/>
        </w:rPr>
      </w:pPr>
      <w:r w:rsidRPr="006217C9">
        <w:rPr>
          <w:szCs w:val="28"/>
        </w:rPr>
        <w:t>Члены Комиссии (если создавалась):</w:t>
      </w:r>
    </w:p>
    <w:p w14:paraId="1A8365B8" w14:textId="77777777" w:rsidR="00441BA2" w:rsidRPr="006217C9" w:rsidRDefault="00441BA2" w:rsidP="00441BA2">
      <w:pPr>
        <w:ind w:firstLine="709"/>
        <w:rPr>
          <w:szCs w:val="28"/>
        </w:rPr>
      </w:pPr>
    </w:p>
    <w:p w14:paraId="3DE20E9F" w14:textId="77777777" w:rsidR="00441BA2" w:rsidRPr="006217C9" w:rsidRDefault="00441BA2" w:rsidP="00441BA2">
      <w:pPr>
        <w:ind w:firstLine="709"/>
        <w:rPr>
          <w:szCs w:val="28"/>
        </w:rPr>
      </w:pPr>
      <w:r w:rsidRPr="006217C9">
        <w:rPr>
          <w:szCs w:val="28"/>
        </w:rPr>
        <w:t>______________________________ (ФИО, должность)</w:t>
      </w:r>
    </w:p>
    <w:p w14:paraId="2457CE3E" w14:textId="77777777" w:rsidR="00441BA2" w:rsidRPr="006217C9" w:rsidRDefault="00441BA2" w:rsidP="00441BA2">
      <w:pPr>
        <w:ind w:firstLine="709"/>
        <w:rPr>
          <w:szCs w:val="28"/>
        </w:rPr>
      </w:pPr>
      <w:r w:rsidRPr="006217C9">
        <w:rPr>
          <w:szCs w:val="28"/>
        </w:rPr>
        <w:t>______________________________ (ФИО, должность)</w:t>
      </w:r>
    </w:p>
    <w:p w14:paraId="578FEA40" w14:textId="77777777" w:rsidR="00441BA2" w:rsidRPr="006217C9" w:rsidRDefault="00441BA2" w:rsidP="00441BA2">
      <w:pPr>
        <w:ind w:firstLine="709"/>
        <w:rPr>
          <w:szCs w:val="28"/>
        </w:rPr>
      </w:pPr>
      <w:r w:rsidRPr="006217C9">
        <w:rPr>
          <w:szCs w:val="28"/>
        </w:rPr>
        <w:t>______________________________ (ФИО, должность)</w:t>
      </w:r>
    </w:p>
    <w:p w14:paraId="471A8F43" w14:textId="77777777" w:rsidR="00441BA2" w:rsidRDefault="00441BA2" w:rsidP="00441BA2">
      <w:pPr>
        <w:ind w:firstLine="709"/>
        <w:rPr>
          <w:szCs w:val="28"/>
        </w:rPr>
      </w:pPr>
      <w:r w:rsidRPr="006217C9">
        <w:rPr>
          <w:szCs w:val="28"/>
        </w:rPr>
        <w:t>Сроки проверки: начата «</w:t>
      </w:r>
      <w:r>
        <w:rPr>
          <w:szCs w:val="28"/>
        </w:rPr>
        <w:t>____</w:t>
      </w:r>
      <w:r w:rsidRPr="006217C9">
        <w:rPr>
          <w:szCs w:val="28"/>
        </w:rPr>
        <w:t xml:space="preserve">» ______________ 20 г., </w:t>
      </w:r>
    </w:p>
    <w:p w14:paraId="60F6DA66" w14:textId="77777777" w:rsidR="00441BA2" w:rsidRPr="006217C9" w:rsidRDefault="00441BA2" w:rsidP="00441BA2">
      <w:pPr>
        <w:ind w:firstLine="709"/>
        <w:rPr>
          <w:szCs w:val="28"/>
        </w:rPr>
      </w:pPr>
      <w:r w:rsidRPr="006217C9">
        <w:rPr>
          <w:szCs w:val="28"/>
        </w:rPr>
        <w:t>окончена «</w:t>
      </w:r>
      <w:r>
        <w:rPr>
          <w:szCs w:val="28"/>
        </w:rPr>
        <w:t>____</w:t>
      </w:r>
      <w:r w:rsidRPr="006217C9">
        <w:rPr>
          <w:szCs w:val="28"/>
        </w:rPr>
        <w:t>» ______________ 20 г.</w:t>
      </w:r>
    </w:p>
    <w:p w14:paraId="79256BD2" w14:textId="77777777" w:rsidR="00441BA2" w:rsidRPr="006217C9" w:rsidRDefault="00441BA2" w:rsidP="00441BA2">
      <w:pPr>
        <w:ind w:firstLine="709"/>
        <w:rPr>
          <w:szCs w:val="28"/>
        </w:rPr>
      </w:pPr>
    </w:p>
    <w:p w14:paraId="2BA63F4B" w14:textId="77777777" w:rsidR="00441BA2" w:rsidRPr="006217C9" w:rsidRDefault="00441BA2" w:rsidP="00441BA2">
      <w:pPr>
        <w:ind w:firstLine="709"/>
        <w:rPr>
          <w:szCs w:val="28"/>
        </w:rPr>
      </w:pPr>
      <w:r w:rsidRPr="006217C9">
        <w:rPr>
          <w:szCs w:val="28"/>
        </w:rPr>
        <w:t>1. В ходе проверки проведены следующие мероприятия:</w:t>
      </w:r>
    </w:p>
    <w:p w14:paraId="23D6D838" w14:textId="77777777" w:rsidR="00441BA2" w:rsidRPr="006217C9" w:rsidRDefault="00441BA2" w:rsidP="00441BA2">
      <w:pPr>
        <w:ind w:firstLine="709"/>
        <w:rPr>
          <w:szCs w:val="28"/>
        </w:rPr>
      </w:pPr>
      <w:r w:rsidRPr="006217C9">
        <w:rPr>
          <w:szCs w:val="28"/>
        </w:rPr>
        <w:t>опрос сотрудников (количество опрошенных: _____ чел.);</w:t>
      </w:r>
    </w:p>
    <w:p w14:paraId="0431AA20" w14:textId="77777777" w:rsidR="00441BA2" w:rsidRPr="006217C9" w:rsidRDefault="00441BA2" w:rsidP="00441BA2">
      <w:pPr>
        <w:ind w:firstLine="709"/>
        <w:rPr>
          <w:szCs w:val="28"/>
        </w:rPr>
      </w:pPr>
    </w:p>
    <w:p w14:paraId="00582F92" w14:textId="77777777" w:rsidR="00441BA2" w:rsidRPr="006217C9" w:rsidRDefault="00441BA2" w:rsidP="00441BA2">
      <w:pPr>
        <w:ind w:firstLine="709"/>
        <w:rPr>
          <w:szCs w:val="28"/>
        </w:rPr>
      </w:pPr>
      <w:r w:rsidRPr="006217C9">
        <w:rPr>
          <w:szCs w:val="28"/>
        </w:rPr>
        <w:t>осмотр рабочих мест (количество АРМ: _____);</w:t>
      </w:r>
    </w:p>
    <w:p w14:paraId="5225B261" w14:textId="77777777" w:rsidR="00441BA2" w:rsidRPr="006217C9" w:rsidRDefault="00441BA2" w:rsidP="00441BA2">
      <w:pPr>
        <w:ind w:firstLine="709"/>
        <w:rPr>
          <w:szCs w:val="28"/>
        </w:rPr>
      </w:pPr>
    </w:p>
    <w:p w14:paraId="0B3911E1" w14:textId="77777777" w:rsidR="00441BA2" w:rsidRPr="006217C9" w:rsidRDefault="00441BA2" w:rsidP="00441BA2">
      <w:pPr>
        <w:ind w:firstLine="709"/>
        <w:rPr>
          <w:szCs w:val="28"/>
        </w:rPr>
      </w:pPr>
      <w:r w:rsidRPr="006217C9">
        <w:rPr>
          <w:szCs w:val="28"/>
        </w:rPr>
        <w:t>проверка документов (перечень основных документов прилагается к Акту);</w:t>
      </w:r>
    </w:p>
    <w:p w14:paraId="276F900C" w14:textId="77777777" w:rsidR="00441BA2" w:rsidRPr="006217C9" w:rsidRDefault="00441BA2" w:rsidP="00441BA2">
      <w:pPr>
        <w:ind w:firstLine="709"/>
        <w:rPr>
          <w:szCs w:val="28"/>
        </w:rPr>
      </w:pPr>
    </w:p>
    <w:p w14:paraId="7DF5F5BF" w14:textId="77777777" w:rsidR="00441BA2" w:rsidRPr="006217C9" w:rsidRDefault="00441BA2" w:rsidP="00441BA2">
      <w:pPr>
        <w:ind w:firstLine="709"/>
        <w:rPr>
          <w:szCs w:val="28"/>
        </w:rPr>
      </w:pPr>
      <w:r w:rsidRPr="006217C9">
        <w:rPr>
          <w:szCs w:val="28"/>
        </w:rPr>
        <w:t>инструментальный контроль (да/нет, если да – кратко: _________________________________).</w:t>
      </w:r>
    </w:p>
    <w:p w14:paraId="5FE194F9" w14:textId="77777777" w:rsidR="00441BA2" w:rsidRPr="006217C9" w:rsidRDefault="00441BA2" w:rsidP="00441BA2">
      <w:pPr>
        <w:ind w:firstLine="709"/>
        <w:rPr>
          <w:szCs w:val="28"/>
        </w:rPr>
      </w:pPr>
    </w:p>
    <w:p w14:paraId="6C1D0692" w14:textId="77777777" w:rsidR="00441BA2" w:rsidRDefault="00441BA2" w:rsidP="00441BA2">
      <w:pPr>
        <w:ind w:firstLine="709"/>
        <w:rPr>
          <w:szCs w:val="28"/>
        </w:rPr>
      </w:pPr>
      <w:r w:rsidRPr="006217C9">
        <w:rPr>
          <w:szCs w:val="28"/>
        </w:rPr>
        <w:t>2. Выявлены следующие нарушения (несоответствия) установленным требованиям: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8"/>
        <w:gridCol w:w="2608"/>
        <w:gridCol w:w="1937"/>
        <w:gridCol w:w="2251"/>
        <w:gridCol w:w="2459"/>
      </w:tblGrid>
      <w:tr w:rsidR="00441BA2" w14:paraId="77B008B9" w14:textId="77777777" w:rsidTr="00803114">
        <w:trPr>
          <w:tblHeader/>
        </w:trPr>
        <w:tc>
          <w:tcPr>
            <w:tcW w:w="0" w:type="auto"/>
            <w:tcMar>
              <w:top w:w="150" w:type="dxa"/>
              <w:left w:w="0" w:type="dxa"/>
              <w:bottom w:w="150" w:type="dxa"/>
              <w:right w:w="240" w:type="dxa"/>
            </w:tcMar>
            <w:vAlign w:val="center"/>
            <w:hideMark/>
          </w:tcPr>
          <w:p w14:paraId="30920162" w14:textId="77777777" w:rsidR="00441BA2" w:rsidRDefault="00441BA2" w:rsidP="00803114">
            <w:pPr>
              <w:spacing w:line="375" w:lineRule="atLeast"/>
              <w:rPr>
                <w:rFonts w:ascii="Segoe UI" w:hAnsi="Segoe UI" w:cs="Segoe UI"/>
                <w:sz w:val="23"/>
                <w:szCs w:val="23"/>
              </w:rPr>
            </w:pPr>
          </w:p>
          <w:p w14:paraId="6C4BC71E"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 п/п</w:t>
            </w:r>
          </w:p>
        </w:tc>
        <w:tc>
          <w:tcPr>
            <w:tcW w:w="0" w:type="auto"/>
            <w:tcMar>
              <w:top w:w="150" w:type="dxa"/>
              <w:left w:w="240" w:type="dxa"/>
              <w:bottom w:w="150" w:type="dxa"/>
              <w:right w:w="240" w:type="dxa"/>
            </w:tcMar>
            <w:vAlign w:val="center"/>
            <w:hideMark/>
          </w:tcPr>
          <w:p w14:paraId="3222C4C8"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Пункт нормативного правового или локального акта, который нарушен</w:t>
            </w:r>
          </w:p>
        </w:tc>
        <w:tc>
          <w:tcPr>
            <w:tcW w:w="0" w:type="auto"/>
            <w:tcMar>
              <w:top w:w="150" w:type="dxa"/>
              <w:left w:w="240" w:type="dxa"/>
              <w:bottom w:w="150" w:type="dxa"/>
              <w:right w:w="240" w:type="dxa"/>
            </w:tcMar>
            <w:vAlign w:val="center"/>
            <w:hideMark/>
          </w:tcPr>
          <w:p w14:paraId="7AE4024C"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Содержание нарушения</w:t>
            </w:r>
          </w:p>
        </w:tc>
        <w:tc>
          <w:tcPr>
            <w:tcW w:w="0" w:type="auto"/>
            <w:tcMar>
              <w:top w:w="150" w:type="dxa"/>
              <w:left w:w="240" w:type="dxa"/>
              <w:bottom w:w="150" w:type="dxa"/>
              <w:right w:w="240" w:type="dxa"/>
            </w:tcMar>
            <w:vAlign w:val="center"/>
            <w:hideMark/>
          </w:tcPr>
          <w:p w14:paraId="18390F0E"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Лицо, допустившее нарушение (ФИО, должность)</w:t>
            </w:r>
          </w:p>
        </w:tc>
        <w:tc>
          <w:tcPr>
            <w:tcW w:w="0" w:type="auto"/>
            <w:tcMar>
              <w:top w:w="150" w:type="dxa"/>
              <w:left w:w="240" w:type="dxa"/>
              <w:bottom w:w="150" w:type="dxa"/>
              <w:right w:w="240" w:type="dxa"/>
            </w:tcMar>
            <w:vAlign w:val="center"/>
            <w:hideMark/>
          </w:tcPr>
          <w:p w14:paraId="60033FB6"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Предполагаемый ущерб / риск</w:t>
            </w:r>
          </w:p>
        </w:tc>
      </w:tr>
      <w:tr w:rsidR="00441BA2" w14:paraId="2F92056F" w14:textId="77777777" w:rsidTr="00803114">
        <w:tc>
          <w:tcPr>
            <w:tcW w:w="0" w:type="auto"/>
            <w:tcMar>
              <w:top w:w="150" w:type="dxa"/>
              <w:left w:w="0" w:type="dxa"/>
              <w:bottom w:w="150" w:type="dxa"/>
              <w:right w:w="240" w:type="dxa"/>
            </w:tcMar>
            <w:vAlign w:val="center"/>
            <w:hideMark/>
          </w:tcPr>
          <w:p w14:paraId="374B98B8"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1.</w:t>
            </w:r>
          </w:p>
        </w:tc>
        <w:tc>
          <w:tcPr>
            <w:tcW w:w="0" w:type="auto"/>
            <w:tcMar>
              <w:top w:w="150" w:type="dxa"/>
              <w:left w:w="240" w:type="dxa"/>
              <w:bottom w:w="150" w:type="dxa"/>
              <w:right w:w="240" w:type="dxa"/>
            </w:tcMar>
            <w:vAlign w:val="center"/>
            <w:hideMark/>
          </w:tcPr>
          <w:p w14:paraId="6A2E99E4"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18D2B1DF"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65FE7D05"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0" w:type="dxa"/>
            </w:tcMar>
            <w:vAlign w:val="center"/>
            <w:hideMark/>
          </w:tcPr>
          <w:p w14:paraId="6F0F0DD1" w14:textId="77777777" w:rsidR="00441BA2" w:rsidRDefault="00441BA2" w:rsidP="00803114">
            <w:pPr>
              <w:spacing w:line="375" w:lineRule="atLeast"/>
              <w:rPr>
                <w:rFonts w:ascii="Segoe UI" w:hAnsi="Segoe UI" w:cs="Segoe UI"/>
                <w:sz w:val="23"/>
                <w:szCs w:val="23"/>
              </w:rPr>
            </w:pPr>
          </w:p>
        </w:tc>
      </w:tr>
      <w:tr w:rsidR="00441BA2" w14:paraId="4C8325A3" w14:textId="77777777" w:rsidTr="00803114">
        <w:tc>
          <w:tcPr>
            <w:tcW w:w="0" w:type="auto"/>
            <w:tcMar>
              <w:top w:w="150" w:type="dxa"/>
              <w:left w:w="0" w:type="dxa"/>
              <w:bottom w:w="150" w:type="dxa"/>
              <w:right w:w="240" w:type="dxa"/>
            </w:tcMar>
            <w:vAlign w:val="center"/>
            <w:hideMark/>
          </w:tcPr>
          <w:p w14:paraId="0FE74C91"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2.</w:t>
            </w:r>
          </w:p>
        </w:tc>
        <w:tc>
          <w:tcPr>
            <w:tcW w:w="0" w:type="auto"/>
            <w:tcMar>
              <w:top w:w="150" w:type="dxa"/>
              <w:left w:w="240" w:type="dxa"/>
              <w:bottom w:w="150" w:type="dxa"/>
              <w:right w:w="240" w:type="dxa"/>
            </w:tcMar>
            <w:vAlign w:val="center"/>
            <w:hideMark/>
          </w:tcPr>
          <w:p w14:paraId="377116F7"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088AD5BB"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51360BCC"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0" w:type="dxa"/>
            </w:tcMar>
            <w:vAlign w:val="center"/>
            <w:hideMark/>
          </w:tcPr>
          <w:p w14:paraId="216F7909" w14:textId="77777777" w:rsidR="00441BA2" w:rsidRDefault="00441BA2" w:rsidP="00803114">
            <w:pPr>
              <w:spacing w:line="375" w:lineRule="atLeast"/>
              <w:rPr>
                <w:rFonts w:ascii="Segoe UI" w:hAnsi="Segoe UI" w:cs="Segoe UI"/>
                <w:sz w:val="23"/>
                <w:szCs w:val="23"/>
              </w:rPr>
            </w:pPr>
          </w:p>
        </w:tc>
      </w:tr>
      <w:tr w:rsidR="00441BA2" w14:paraId="6C5E57C5" w14:textId="77777777" w:rsidTr="00803114">
        <w:tc>
          <w:tcPr>
            <w:tcW w:w="0" w:type="auto"/>
            <w:tcMar>
              <w:top w:w="150" w:type="dxa"/>
              <w:left w:w="0" w:type="dxa"/>
              <w:bottom w:w="150" w:type="dxa"/>
              <w:right w:w="240" w:type="dxa"/>
            </w:tcMar>
            <w:vAlign w:val="center"/>
            <w:hideMark/>
          </w:tcPr>
          <w:p w14:paraId="5E47B01C"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3.</w:t>
            </w:r>
          </w:p>
        </w:tc>
        <w:tc>
          <w:tcPr>
            <w:tcW w:w="0" w:type="auto"/>
            <w:tcMar>
              <w:top w:w="150" w:type="dxa"/>
              <w:left w:w="240" w:type="dxa"/>
              <w:bottom w:w="150" w:type="dxa"/>
              <w:right w:w="240" w:type="dxa"/>
            </w:tcMar>
            <w:vAlign w:val="center"/>
            <w:hideMark/>
          </w:tcPr>
          <w:p w14:paraId="7F3C1076"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3E508D75"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334F8E75"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0" w:type="dxa"/>
            </w:tcMar>
            <w:vAlign w:val="center"/>
            <w:hideMark/>
          </w:tcPr>
          <w:p w14:paraId="0E18E6E3" w14:textId="77777777" w:rsidR="00441BA2" w:rsidRDefault="00441BA2" w:rsidP="00803114">
            <w:pPr>
              <w:spacing w:line="375" w:lineRule="atLeast"/>
              <w:rPr>
                <w:rFonts w:ascii="Segoe UI" w:hAnsi="Segoe UI" w:cs="Segoe UI"/>
                <w:sz w:val="23"/>
                <w:szCs w:val="23"/>
              </w:rPr>
            </w:pPr>
          </w:p>
        </w:tc>
      </w:tr>
    </w:tbl>
    <w:p w14:paraId="7A5A2171" w14:textId="77777777" w:rsidR="00441BA2" w:rsidRDefault="00441BA2" w:rsidP="00441BA2">
      <w:pPr>
        <w:ind w:firstLine="709"/>
        <w:rPr>
          <w:szCs w:val="28"/>
        </w:rPr>
      </w:pPr>
      <w:r>
        <w:rPr>
          <w:szCs w:val="28"/>
        </w:rPr>
        <w:t>(или установлено соответствие требованиям если нарушения не выявлены).</w:t>
      </w:r>
    </w:p>
    <w:p w14:paraId="6EC1D612" w14:textId="77777777" w:rsidR="00441BA2" w:rsidRDefault="00441BA2" w:rsidP="00441BA2">
      <w:pPr>
        <w:ind w:firstLine="709"/>
        <w:rPr>
          <w:szCs w:val="28"/>
        </w:rPr>
      </w:pPr>
    </w:p>
    <w:p w14:paraId="1D3E71A5" w14:textId="77777777" w:rsidR="00441BA2" w:rsidRPr="006217C9" w:rsidRDefault="00441BA2" w:rsidP="00441BA2">
      <w:pPr>
        <w:ind w:firstLine="709"/>
        <w:rPr>
          <w:szCs w:val="28"/>
        </w:rPr>
      </w:pPr>
      <w:r w:rsidRPr="006217C9">
        <w:rPr>
          <w:szCs w:val="28"/>
        </w:rPr>
        <w:t>3. Заключение проверки:</w:t>
      </w:r>
    </w:p>
    <w:p w14:paraId="7F9A7937" w14:textId="77777777" w:rsidR="00441BA2" w:rsidRPr="006217C9" w:rsidRDefault="00441BA2" w:rsidP="00441BA2">
      <w:pPr>
        <w:ind w:firstLine="709"/>
        <w:jc w:val="both"/>
        <w:rPr>
          <w:szCs w:val="28"/>
        </w:rPr>
      </w:pPr>
      <w:r w:rsidRPr="006217C9">
        <w:rPr>
          <w:szCs w:val="28"/>
        </w:rPr>
        <w:t>Обработка персональных данных в проверяемом подразделении соответствует / не соответствует требовани</w:t>
      </w:r>
      <w:r>
        <w:rPr>
          <w:szCs w:val="28"/>
        </w:rPr>
        <w:t xml:space="preserve">ям Федерального закона от 27 июля </w:t>
      </w:r>
      <w:r w:rsidRPr="006217C9">
        <w:rPr>
          <w:szCs w:val="28"/>
        </w:rPr>
        <w:t xml:space="preserve">2006 </w:t>
      </w:r>
      <w:r>
        <w:rPr>
          <w:szCs w:val="28"/>
        </w:rPr>
        <w:t xml:space="preserve">года </w:t>
      </w:r>
      <w:r w:rsidRPr="006217C9">
        <w:rPr>
          <w:szCs w:val="28"/>
        </w:rPr>
        <w:t>№ 152-ФЗ «О персональных данных», принятых в соответствии с ним нормативных правовых актов и локальных актов Администрации.</w:t>
      </w:r>
    </w:p>
    <w:p w14:paraId="64292E9C" w14:textId="77777777" w:rsidR="00441BA2" w:rsidRPr="006217C9" w:rsidRDefault="00441BA2" w:rsidP="00441BA2">
      <w:pPr>
        <w:ind w:firstLine="709"/>
        <w:rPr>
          <w:szCs w:val="28"/>
        </w:rPr>
      </w:pPr>
    </w:p>
    <w:p w14:paraId="1AEE0BA3" w14:textId="77777777" w:rsidR="00441BA2" w:rsidRDefault="00441BA2" w:rsidP="00441BA2">
      <w:pPr>
        <w:ind w:firstLine="709"/>
        <w:rPr>
          <w:szCs w:val="28"/>
        </w:rPr>
      </w:pPr>
      <w:r w:rsidRPr="006217C9">
        <w:rPr>
          <w:szCs w:val="28"/>
        </w:rPr>
        <w:t>4. Предложения по устранению выявленных нарушений (если они есть):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
        <w:gridCol w:w="2916"/>
        <w:gridCol w:w="3433"/>
        <w:gridCol w:w="3034"/>
      </w:tblGrid>
      <w:tr w:rsidR="00441BA2" w14:paraId="24E86E6A" w14:textId="77777777" w:rsidTr="00803114">
        <w:trPr>
          <w:tblHeader/>
        </w:trPr>
        <w:tc>
          <w:tcPr>
            <w:tcW w:w="0" w:type="auto"/>
            <w:tcMar>
              <w:top w:w="150" w:type="dxa"/>
              <w:left w:w="0" w:type="dxa"/>
              <w:bottom w:w="150" w:type="dxa"/>
              <w:right w:w="240" w:type="dxa"/>
            </w:tcMar>
            <w:vAlign w:val="center"/>
            <w:hideMark/>
          </w:tcPr>
          <w:p w14:paraId="39413472"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w:t>
            </w:r>
          </w:p>
        </w:tc>
        <w:tc>
          <w:tcPr>
            <w:tcW w:w="0" w:type="auto"/>
            <w:tcMar>
              <w:top w:w="150" w:type="dxa"/>
              <w:left w:w="240" w:type="dxa"/>
              <w:bottom w:w="150" w:type="dxa"/>
              <w:right w:w="240" w:type="dxa"/>
            </w:tcMar>
            <w:vAlign w:val="center"/>
            <w:hideMark/>
          </w:tcPr>
          <w:p w14:paraId="1585D727"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Мероприятие по устранению</w:t>
            </w:r>
          </w:p>
        </w:tc>
        <w:tc>
          <w:tcPr>
            <w:tcW w:w="0" w:type="auto"/>
            <w:tcMar>
              <w:top w:w="150" w:type="dxa"/>
              <w:left w:w="240" w:type="dxa"/>
              <w:bottom w:w="150" w:type="dxa"/>
              <w:right w:w="240" w:type="dxa"/>
            </w:tcMar>
            <w:vAlign w:val="center"/>
            <w:hideMark/>
          </w:tcPr>
          <w:p w14:paraId="4A9BAF8F"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Срок исполнения (календарных дней)</w:t>
            </w:r>
          </w:p>
        </w:tc>
        <w:tc>
          <w:tcPr>
            <w:tcW w:w="0" w:type="auto"/>
            <w:tcMar>
              <w:top w:w="150" w:type="dxa"/>
              <w:left w:w="240" w:type="dxa"/>
              <w:bottom w:w="150" w:type="dxa"/>
              <w:right w:w="240" w:type="dxa"/>
            </w:tcMar>
            <w:vAlign w:val="center"/>
            <w:hideMark/>
          </w:tcPr>
          <w:p w14:paraId="51AAEA39"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Ответственный за исполнение</w:t>
            </w:r>
          </w:p>
        </w:tc>
      </w:tr>
      <w:tr w:rsidR="00441BA2" w14:paraId="24EB25CB" w14:textId="77777777" w:rsidTr="00803114">
        <w:tc>
          <w:tcPr>
            <w:tcW w:w="0" w:type="auto"/>
            <w:tcMar>
              <w:top w:w="150" w:type="dxa"/>
              <w:left w:w="0" w:type="dxa"/>
              <w:bottom w:w="150" w:type="dxa"/>
              <w:right w:w="240" w:type="dxa"/>
            </w:tcMar>
            <w:vAlign w:val="center"/>
            <w:hideMark/>
          </w:tcPr>
          <w:p w14:paraId="03E0ACF5"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1.</w:t>
            </w:r>
          </w:p>
        </w:tc>
        <w:tc>
          <w:tcPr>
            <w:tcW w:w="0" w:type="auto"/>
            <w:tcMar>
              <w:top w:w="150" w:type="dxa"/>
              <w:left w:w="240" w:type="dxa"/>
              <w:bottom w:w="150" w:type="dxa"/>
              <w:right w:w="240" w:type="dxa"/>
            </w:tcMar>
            <w:vAlign w:val="center"/>
            <w:hideMark/>
          </w:tcPr>
          <w:p w14:paraId="5D57DB50"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0E8581A1"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0" w:type="dxa"/>
            </w:tcMar>
            <w:vAlign w:val="center"/>
            <w:hideMark/>
          </w:tcPr>
          <w:p w14:paraId="32CAB0BE" w14:textId="77777777" w:rsidR="00441BA2" w:rsidRDefault="00441BA2" w:rsidP="00803114">
            <w:pPr>
              <w:spacing w:line="375" w:lineRule="atLeast"/>
              <w:rPr>
                <w:rFonts w:ascii="Segoe UI" w:hAnsi="Segoe UI" w:cs="Segoe UI"/>
                <w:sz w:val="23"/>
                <w:szCs w:val="23"/>
              </w:rPr>
            </w:pPr>
          </w:p>
        </w:tc>
      </w:tr>
      <w:tr w:rsidR="00441BA2" w14:paraId="12C229CC" w14:textId="77777777" w:rsidTr="00803114">
        <w:tc>
          <w:tcPr>
            <w:tcW w:w="0" w:type="auto"/>
            <w:tcMar>
              <w:top w:w="150" w:type="dxa"/>
              <w:left w:w="0" w:type="dxa"/>
              <w:bottom w:w="150" w:type="dxa"/>
              <w:right w:w="240" w:type="dxa"/>
            </w:tcMar>
            <w:vAlign w:val="center"/>
            <w:hideMark/>
          </w:tcPr>
          <w:p w14:paraId="6C159C22" w14:textId="77777777" w:rsidR="00441BA2" w:rsidRDefault="00441BA2" w:rsidP="00803114">
            <w:pPr>
              <w:spacing w:line="375" w:lineRule="atLeast"/>
              <w:rPr>
                <w:rFonts w:ascii="Segoe UI" w:hAnsi="Segoe UI" w:cs="Segoe UI"/>
                <w:sz w:val="23"/>
                <w:szCs w:val="23"/>
              </w:rPr>
            </w:pPr>
            <w:r>
              <w:rPr>
                <w:rFonts w:ascii="Segoe UI" w:hAnsi="Segoe UI" w:cs="Segoe UI"/>
                <w:sz w:val="23"/>
                <w:szCs w:val="23"/>
              </w:rPr>
              <w:t>2.</w:t>
            </w:r>
          </w:p>
        </w:tc>
        <w:tc>
          <w:tcPr>
            <w:tcW w:w="0" w:type="auto"/>
            <w:tcMar>
              <w:top w:w="150" w:type="dxa"/>
              <w:left w:w="240" w:type="dxa"/>
              <w:bottom w:w="150" w:type="dxa"/>
              <w:right w:w="240" w:type="dxa"/>
            </w:tcMar>
            <w:vAlign w:val="center"/>
            <w:hideMark/>
          </w:tcPr>
          <w:p w14:paraId="1413B7D2"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240" w:type="dxa"/>
            </w:tcMar>
            <w:vAlign w:val="center"/>
            <w:hideMark/>
          </w:tcPr>
          <w:p w14:paraId="537FA351" w14:textId="77777777" w:rsidR="00441BA2" w:rsidRDefault="00441BA2" w:rsidP="00803114">
            <w:pPr>
              <w:spacing w:line="375" w:lineRule="atLeast"/>
              <w:rPr>
                <w:rFonts w:ascii="Segoe UI" w:hAnsi="Segoe UI" w:cs="Segoe UI"/>
                <w:sz w:val="23"/>
                <w:szCs w:val="23"/>
              </w:rPr>
            </w:pPr>
          </w:p>
        </w:tc>
        <w:tc>
          <w:tcPr>
            <w:tcW w:w="0" w:type="auto"/>
            <w:tcMar>
              <w:top w:w="150" w:type="dxa"/>
              <w:left w:w="240" w:type="dxa"/>
              <w:bottom w:w="150" w:type="dxa"/>
              <w:right w:w="0" w:type="dxa"/>
            </w:tcMar>
            <w:vAlign w:val="center"/>
            <w:hideMark/>
          </w:tcPr>
          <w:p w14:paraId="62A944D2" w14:textId="77777777" w:rsidR="00441BA2" w:rsidRDefault="00441BA2" w:rsidP="00803114">
            <w:pPr>
              <w:spacing w:line="375" w:lineRule="atLeast"/>
              <w:rPr>
                <w:rFonts w:ascii="Segoe UI" w:hAnsi="Segoe UI" w:cs="Segoe UI"/>
                <w:sz w:val="23"/>
                <w:szCs w:val="23"/>
              </w:rPr>
            </w:pPr>
          </w:p>
        </w:tc>
      </w:tr>
    </w:tbl>
    <w:p w14:paraId="3DCA341A" w14:textId="77777777" w:rsidR="00441BA2" w:rsidRPr="006D309E" w:rsidRDefault="00441BA2" w:rsidP="00441BA2">
      <w:pPr>
        <w:ind w:firstLine="709"/>
        <w:rPr>
          <w:szCs w:val="28"/>
        </w:rPr>
      </w:pPr>
    </w:p>
    <w:p w14:paraId="113D9DBE" w14:textId="77777777" w:rsidR="00441BA2" w:rsidRPr="006217C9" w:rsidRDefault="00441BA2" w:rsidP="00441BA2">
      <w:pPr>
        <w:ind w:firstLine="709"/>
        <w:rPr>
          <w:szCs w:val="28"/>
        </w:rPr>
      </w:pPr>
      <w:r w:rsidRPr="006217C9">
        <w:rPr>
          <w:szCs w:val="28"/>
        </w:rPr>
        <w:t>5. Подписи лиц, проводивших проверку:</w:t>
      </w:r>
    </w:p>
    <w:p w14:paraId="03D942C4" w14:textId="77777777" w:rsidR="00441BA2" w:rsidRPr="006217C9" w:rsidRDefault="00441BA2" w:rsidP="00441BA2">
      <w:pPr>
        <w:ind w:firstLine="709"/>
        <w:rPr>
          <w:szCs w:val="28"/>
        </w:rPr>
      </w:pPr>
      <w:r w:rsidRPr="006217C9">
        <w:rPr>
          <w:szCs w:val="28"/>
        </w:rPr>
        <w:t>Ответственный за организацию обработки ПДн</w:t>
      </w:r>
    </w:p>
    <w:p w14:paraId="40E30A48" w14:textId="77777777" w:rsidR="00441BA2" w:rsidRPr="006217C9" w:rsidRDefault="00441BA2" w:rsidP="00441BA2">
      <w:pPr>
        <w:ind w:firstLine="709"/>
        <w:rPr>
          <w:szCs w:val="28"/>
        </w:rPr>
      </w:pPr>
      <w:r w:rsidRPr="006217C9">
        <w:rPr>
          <w:szCs w:val="28"/>
        </w:rPr>
        <w:t>_______________ /Силаев М.А./ (подпись, расшифровка)</w:t>
      </w:r>
    </w:p>
    <w:p w14:paraId="610E4505" w14:textId="77777777" w:rsidR="00441BA2" w:rsidRPr="006217C9" w:rsidRDefault="00441BA2" w:rsidP="00441BA2">
      <w:pPr>
        <w:ind w:firstLine="709"/>
        <w:rPr>
          <w:szCs w:val="28"/>
        </w:rPr>
      </w:pPr>
    </w:p>
    <w:p w14:paraId="7B7ABAFD" w14:textId="77777777" w:rsidR="00441BA2" w:rsidRPr="006217C9" w:rsidRDefault="00441BA2" w:rsidP="00441BA2">
      <w:pPr>
        <w:ind w:firstLine="709"/>
        <w:rPr>
          <w:szCs w:val="28"/>
        </w:rPr>
      </w:pPr>
      <w:r w:rsidRPr="006217C9">
        <w:rPr>
          <w:szCs w:val="28"/>
        </w:rPr>
        <w:t>Председатель Комиссии (если создавалась)</w:t>
      </w:r>
    </w:p>
    <w:p w14:paraId="2E646483" w14:textId="77777777" w:rsidR="00441BA2" w:rsidRPr="006217C9" w:rsidRDefault="00441BA2" w:rsidP="00441BA2">
      <w:pPr>
        <w:ind w:firstLine="709"/>
        <w:rPr>
          <w:szCs w:val="28"/>
        </w:rPr>
      </w:pPr>
      <w:r w:rsidRPr="006217C9">
        <w:rPr>
          <w:szCs w:val="28"/>
        </w:rPr>
        <w:t>_______________ /____________________/</w:t>
      </w:r>
    </w:p>
    <w:p w14:paraId="5C70BEF1" w14:textId="77777777" w:rsidR="00441BA2" w:rsidRDefault="00441BA2" w:rsidP="00441BA2">
      <w:pPr>
        <w:ind w:firstLine="709"/>
        <w:rPr>
          <w:szCs w:val="28"/>
        </w:rPr>
      </w:pPr>
    </w:p>
    <w:p w14:paraId="6C5A1D15" w14:textId="77777777" w:rsidR="00441BA2" w:rsidRPr="006217C9" w:rsidRDefault="00441BA2" w:rsidP="00441BA2">
      <w:pPr>
        <w:ind w:firstLine="709"/>
        <w:rPr>
          <w:szCs w:val="28"/>
        </w:rPr>
      </w:pPr>
    </w:p>
    <w:p w14:paraId="581AA04B" w14:textId="77777777" w:rsidR="00441BA2" w:rsidRPr="006217C9" w:rsidRDefault="00441BA2" w:rsidP="00441BA2">
      <w:pPr>
        <w:ind w:firstLine="709"/>
        <w:rPr>
          <w:szCs w:val="28"/>
        </w:rPr>
      </w:pPr>
      <w:r w:rsidRPr="006217C9">
        <w:rPr>
          <w:szCs w:val="28"/>
        </w:rPr>
        <w:lastRenderedPageBreak/>
        <w:t>Члены Комиссии:</w:t>
      </w:r>
    </w:p>
    <w:p w14:paraId="10844C38" w14:textId="77777777" w:rsidR="00441BA2" w:rsidRPr="006217C9" w:rsidRDefault="00441BA2" w:rsidP="00441BA2">
      <w:pPr>
        <w:ind w:firstLine="709"/>
        <w:rPr>
          <w:szCs w:val="28"/>
        </w:rPr>
      </w:pPr>
      <w:r w:rsidRPr="006217C9">
        <w:rPr>
          <w:szCs w:val="28"/>
        </w:rPr>
        <w:t>_______________ //</w:t>
      </w:r>
    </w:p>
    <w:p w14:paraId="3E6CB432" w14:textId="77777777" w:rsidR="00441BA2" w:rsidRPr="006217C9" w:rsidRDefault="00441BA2" w:rsidP="00441BA2">
      <w:pPr>
        <w:ind w:firstLine="709"/>
        <w:rPr>
          <w:szCs w:val="28"/>
        </w:rPr>
      </w:pPr>
      <w:r w:rsidRPr="006217C9">
        <w:rPr>
          <w:szCs w:val="28"/>
        </w:rPr>
        <w:t>_______________ //</w:t>
      </w:r>
    </w:p>
    <w:p w14:paraId="6B49B050" w14:textId="77777777" w:rsidR="00441BA2" w:rsidRPr="006217C9" w:rsidRDefault="00441BA2" w:rsidP="00441BA2">
      <w:pPr>
        <w:ind w:firstLine="709"/>
        <w:rPr>
          <w:szCs w:val="28"/>
        </w:rPr>
      </w:pPr>
    </w:p>
    <w:p w14:paraId="04FDD837" w14:textId="77777777" w:rsidR="00441BA2" w:rsidRPr="006217C9" w:rsidRDefault="00441BA2" w:rsidP="00441BA2">
      <w:pPr>
        <w:ind w:firstLine="709"/>
        <w:rPr>
          <w:szCs w:val="28"/>
        </w:rPr>
      </w:pPr>
      <w:r w:rsidRPr="006217C9">
        <w:rPr>
          <w:szCs w:val="28"/>
        </w:rPr>
        <w:t>С Актом ознакомлен руководитель проверяемого подразделения:</w:t>
      </w:r>
    </w:p>
    <w:p w14:paraId="195C5FB8" w14:textId="77777777" w:rsidR="00441BA2" w:rsidRPr="006217C9" w:rsidRDefault="00441BA2" w:rsidP="00441BA2">
      <w:pPr>
        <w:ind w:firstLine="709"/>
        <w:rPr>
          <w:szCs w:val="28"/>
        </w:rPr>
      </w:pPr>
      <w:r w:rsidRPr="006217C9">
        <w:rPr>
          <w:szCs w:val="28"/>
        </w:rPr>
        <w:t>_______________ /____________________/ (подпись, расшифровка)</w:t>
      </w:r>
    </w:p>
    <w:p w14:paraId="07D0CFFE" w14:textId="77777777" w:rsidR="00441BA2" w:rsidRPr="006217C9" w:rsidRDefault="00441BA2" w:rsidP="00441BA2">
      <w:pPr>
        <w:ind w:firstLine="709"/>
        <w:rPr>
          <w:szCs w:val="28"/>
        </w:rPr>
      </w:pPr>
      <w:r w:rsidRPr="006217C9">
        <w:rPr>
          <w:szCs w:val="28"/>
        </w:rPr>
        <w:t>«</w:t>
      </w:r>
      <w:r>
        <w:rPr>
          <w:szCs w:val="28"/>
        </w:rPr>
        <w:t>_____</w:t>
      </w:r>
      <w:r w:rsidRPr="006217C9">
        <w:rPr>
          <w:szCs w:val="28"/>
        </w:rPr>
        <w:t>» ______________ 20 г.</w:t>
      </w:r>
    </w:p>
    <w:p w14:paraId="70C7F4F3" w14:textId="77777777" w:rsidR="00441BA2" w:rsidRPr="006217C9" w:rsidRDefault="00441BA2" w:rsidP="00441BA2">
      <w:pPr>
        <w:ind w:firstLine="709"/>
        <w:rPr>
          <w:szCs w:val="28"/>
        </w:rPr>
      </w:pPr>
    </w:p>
    <w:p w14:paraId="420CF887" w14:textId="77777777" w:rsidR="00441BA2" w:rsidRPr="006217C9" w:rsidRDefault="00441BA2" w:rsidP="00441BA2">
      <w:pPr>
        <w:ind w:firstLine="709"/>
        <w:rPr>
          <w:szCs w:val="28"/>
        </w:rPr>
      </w:pPr>
      <w:r w:rsidRPr="006217C9">
        <w:rPr>
          <w:szCs w:val="28"/>
        </w:rPr>
        <w:t>Акт утверждён Главой Администрации</w:t>
      </w:r>
    </w:p>
    <w:p w14:paraId="06A71C40" w14:textId="77777777" w:rsidR="00441BA2" w:rsidRPr="006217C9" w:rsidRDefault="00441BA2" w:rsidP="00441BA2">
      <w:pPr>
        <w:ind w:firstLine="709"/>
        <w:rPr>
          <w:szCs w:val="28"/>
        </w:rPr>
      </w:pPr>
      <w:r w:rsidRPr="006217C9">
        <w:rPr>
          <w:szCs w:val="28"/>
        </w:rPr>
        <w:t>_______________ /С.И. Фирстков/</w:t>
      </w:r>
    </w:p>
    <w:p w14:paraId="53F3887C" w14:textId="77777777" w:rsidR="00441BA2" w:rsidRDefault="00441BA2" w:rsidP="00441BA2">
      <w:pPr>
        <w:ind w:firstLine="709"/>
        <w:rPr>
          <w:szCs w:val="28"/>
        </w:rPr>
      </w:pPr>
      <w:r w:rsidRPr="006217C9">
        <w:rPr>
          <w:szCs w:val="28"/>
        </w:rPr>
        <w:t>«</w:t>
      </w:r>
      <w:r>
        <w:rPr>
          <w:szCs w:val="28"/>
        </w:rPr>
        <w:t>_____</w:t>
      </w:r>
      <w:r w:rsidRPr="006217C9">
        <w:rPr>
          <w:szCs w:val="28"/>
        </w:rPr>
        <w:t>» ______________ 20 г.</w:t>
      </w:r>
    </w:p>
    <w:p w14:paraId="40C7D098" w14:textId="77777777" w:rsidR="00441BA2" w:rsidRDefault="00441BA2" w:rsidP="00441BA2">
      <w:pPr>
        <w:ind w:firstLine="709"/>
        <w:rPr>
          <w:szCs w:val="28"/>
        </w:rPr>
      </w:pPr>
    </w:p>
    <w:p w14:paraId="4C9A1F00" w14:textId="77777777" w:rsidR="00441BA2" w:rsidRDefault="00441BA2" w:rsidP="00441BA2">
      <w:pPr>
        <w:ind w:firstLine="709"/>
        <w:rPr>
          <w:szCs w:val="28"/>
        </w:rPr>
      </w:pPr>
    </w:p>
    <w:p w14:paraId="4FA41D4A" w14:textId="77777777" w:rsidR="00441BA2" w:rsidRPr="006D309E" w:rsidRDefault="00441BA2" w:rsidP="00441BA2">
      <w:pPr>
        <w:ind w:firstLine="709"/>
        <w:rPr>
          <w:szCs w:val="28"/>
        </w:rPr>
      </w:pPr>
    </w:p>
    <w:p w14:paraId="66047500" w14:textId="77777777" w:rsidR="00441BA2" w:rsidRPr="006D309E" w:rsidRDefault="00441BA2" w:rsidP="00441BA2">
      <w:pPr>
        <w:pStyle w:val="a5"/>
        <w:widowControl w:val="0"/>
        <w:rPr>
          <w:rFonts w:ascii="Times New Roman" w:hAnsi="Times New Roman"/>
          <w:sz w:val="28"/>
          <w:szCs w:val="28"/>
        </w:rPr>
      </w:pPr>
      <w:r>
        <w:rPr>
          <w:rFonts w:ascii="Times New Roman" w:hAnsi="Times New Roman"/>
          <w:sz w:val="28"/>
          <w:szCs w:val="28"/>
        </w:rPr>
        <w:t>Начальник отдела Муниципальный центр управления                    Р.Э. Абушаев</w:t>
      </w:r>
    </w:p>
    <w:p w14:paraId="54096807" w14:textId="77777777" w:rsidR="00441BA2" w:rsidRPr="006D309E" w:rsidRDefault="00441BA2" w:rsidP="00441BA2">
      <w:pPr>
        <w:ind w:firstLine="709"/>
        <w:jc w:val="center"/>
        <w:rPr>
          <w:szCs w:val="28"/>
        </w:rPr>
      </w:pPr>
      <w:r w:rsidRPr="006D309E">
        <w:rPr>
          <w:szCs w:val="28"/>
        </w:rPr>
        <w:t xml:space="preserve">                                                                  </w:t>
      </w:r>
    </w:p>
    <w:p w14:paraId="07E8A505" w14:textId="77777777" w:rsidR="00441BA2" w:rsidRPr="006D309E" w:rsidRDefault="00441BA2" w:rsidP="00441BA2">
      <w:pPr>
        <w:rPr>
          <w:szCs w:val="28"/>
        </w:rPr>
      </w:pPr>
    </w:p>
    <w:p w14:paraId="030F6771" w14:textId="77777777" w:rsidR="00441BA2" w:rsidRPr="006D309E" w:rsidRDefault="00441BA2" w:rsidP="00441BA2">
      <w:pPr>
        <w:pStyle w:val="31"/>
        <w:rPr>
          <w:sz w:val="28"/>
          <w:szCs w:val="28"/>
        </w:rPr>
      </w:pPr>
    </w:p>
    <w:p w14:paraId="01001D7E" w14:textId="77777777" w:rsidR="00441BA2" w:rsidRDefault="00441BA2" w:rsidP="00441BA2">
      <w:pPr>
        <w:pStyle w:val="31"/>
        <w:rPr>
          <w:sz w:val="28"/>
        </w:rPr>
      </w:pPr>
    </w:p>
    <w:p w14:paraId="24B40706" w14:textId="77777777" w:rsidR="00441BA2" w:rsidRDefault="00441BA2" w:rsidP="002808E6">
      <w:pPr>
        <w:pStyle w:val="31"/>
        <w:jc w:val="left"/>
        <w:rPr>
          <w:sz w:val="28"/>
          <w:szCs w:val="28"/>
        </w:rPr>
        <w:sectPr w:rsidR="00441BA2" w:rsidSect="00B858BB">
          <w:headerReference w:type="even" r:id="rId11"/>
          <w:headerReference w:type="default" r:id="rId12"/>
          <w:pgSz w:w="11906" w:h="16838"/>
          <w:pgMar w:top="1134" w:right="567" w:bottom="567" w:left="1701" w:header="709" w:footer="709" w:gutter="0"/>
          <w:cols w:space="720"/>
          <w:titlePg/>
          <w:docGrid w:linePitch="381"/>
        </w:sectPr>
      </w:pPr>
    </w:p>
    <w:p w14:paraId="7ED89457" w14:textId="77777777" w:rsidR="00441BA2" w:rsidRDefault="00441BA2" w:rsidP="00441BA2">
      <w:pPr>
        <w:ind w:left="10632"/>
        <w:rPr>
          <w:szCs w:val="28"/>
        </w:rPr>
      </w:pPr>
      <w:r>
        <w:rPr>
          <w:szCs w:val="28"/>
        </w:rPr>
        <w:lastRenderedPageBreak/>
        <w:t>Приложение 4</w:t>
      </w:r>
    </w:p>
    <w:p w14:paraId="55BFCA83" w14:textId="77777777" w:rsidR="00441BA2" w:rsidRDefault="00441BA2" w:rsidP="00441BA2">
      <w:pPr>
        <w:ind w:left="10632"/>
        <w:rPr>
          <w:szCs w:val="28"/>
        </w:rPr>
      </w:pPr>
    </w:p>
    <w:p w14:paraId="39C8D5A3" w14:textId="77777777" w:rsidR="00441BA2" w:rsidRDefault="00441BA2" w:rsidP="00441BA2">
      <w:pPr>
        <w:ind w:left="10632"/>
        <w:rPr>
          <w:szCs w:val="28"/>
        </w:rPr>
      </w:pPr>
      <w:r>
        <w:rPr>
          <w:szCs w:val="28"/>
        </w:rPr>
        <w:t>УТВЕРЖДЕН</w:t>
      </w:r>
    </w:p>
    <w:p w14:paraId="68B8A415" w14:textId="77777777" w:rsidR="00441BA2" w:rsidRDefault="00441BA2" w:rsidP="00441BA2">
      <w:pPr>
        <w:ind w:left="10632"/>
        <w:rPr>
          <w:szCs w:val="28"/>
        </w:rPr>
      </w:pPr>
      <w:r>
        <w:rPr>
          <w:szCs w:val="28"/>
        </w:rPr>
        <w:t>постановлением  администрации</w:t>
      </w:r>
    </w:p>
    <w:p w14:paraId="0E7B999E" w14:textId="77777777" w:rsidR="00441BA2" w:rsidRDefault="00441BA2" w:rsidP="00441BA2">
      <w:pPr>
        <w:ind w:left="10632"/>
        <w:rPr>
          <w:szCs w:val="28"/>
        </w:rPr>
      </w:pPr>
      <w:r>
        <w:rPr>
          <w:szCs w:val="28"/>
        </w:rPr>
        <w:t>муниципального образования</w:t>
      </w:r>
    </w:p>
    <w:p w14:paraId="36C0E9A9" w14:textId="77777777" w:rsidR="00441BA2" w:rsidRDefault="00441BA2" w:rsidP="00441BA2">
      <w:pPr>
        <w:ind w:left="10632"/>
        <w:rPr>
          <w:szCs w:val="28"/>
        </w:rPr>
      </w:pPr>
      <w:r>
        <w:rPr>
          <w:szCs w:val="28"/>
        </w:rPr>
        <w:t>Выселковский муниципальный район Краснодарского края</w:t>
      </w:r>
    </w:p>
    <w:p w14:paraId="21D0D921" w14:textId="77777777" w:rsidR="00441BA2" w:rsidRDefault="00441BA2" w:rsidP="00441BA2">
      <w:pPr>
        <w:ind w:left="10632"/>
        <w:rPr>
          <w:b/>
          <w:color w:val="auto"/>
          <w:szCs w:val="28"/>
        </w:rPr>
      </w:pPr>
      <w:r>
        <w:rPr>
          <w:szCs w:val="28"/>
        </w:rPr>
        <w:t>от________________№______</w:t>
      </w:r>
    </w:p>
    <w:p w14:paraId="64268D92" w14:textId="77777777" w:rsidR="00441BA2" w:rsidRDefault="00441BA2" w:rsidP="00441BA2">
      <w:pPr>
        <w:jc w:val="right"/>
        <w:rPr>
          <w:b/>
          <w:szCs w:val="28"/>
        </w:rPr>
      </w:pPr>
    </w:p>
    <w:p w14:paraId="3611F7ED" w14:textId="77777777" w:rsidR="00441BA2" w:rsidRDefault="00441BA2" w:rsidP="00441BA2">
      <w:pPr>
        <w:jc w:val="center"/>
        <w:rPr>
          <w:b/>
          <w:szCs w:val="28"/>
        </w:rPr>
      </w:pPr>
    </w:p>
    <w:p w14:paraId="6A61096D" w14:textId="77777777" w:rsidR="00441BA2" w:rsidRPr="005B3997" w:rsidRDefault="00441BA2" w:rsidP="00441BA2">
      <w:pPr>
        <w:jc w:val="center"/>
        <w:rPr>
          <w:b/>
          <w:bCs/>
        </w:rPr>
      </w:pPr>
      <w:r w:rsidRPr="005B3997">
        <w:rPr>
          <w:b/>
          <w:bCs/>
        </w:rPr>
        <w:t>ЖУРНАЛ</w:t>
      </w:r>
    </w:p>
    <w:p w14:paraId="27B37BA2" w14:textId="77777777" w:rsidR="00441BA2" w:rsidRDefault="00441BA2" w:rsidP="00441BA2">
      <w:pPr>
        <w:jc w:val="center"/>
        <w:rPr>
          <w:b/>
          <w:bCs/>
        </w:rPr>
      </w:pPr>
      <w:r w:rsidRPr="005B3997">
        <w:rPr>
          <w:b/>
          <w:bCs/>
        </w:rPr>
        <w:t>учёта внутренних проверок соответствия обработки персональных данных установленным требованиям</w:t>
      </w:r>
    </w:p>
    <w:p w14:paraId="2B9AB1F2" w14:textId="77777777" w:rsidR="00441BA2" w:rsidRDefault="00441BA2" w:rsidP="00441BA2">
      <w:pPr>
        <w:jc w:val="center"/>
        <w:rPr>
          <w:b/>
          <w:bCs/>
        </w:rPr>
      </w:pPr>
    </w:p>
    <w:p w14:paraId="68A95E50" w14:textId="77777777" w:rsidR="00441BA2" w:rsidRDefault="00441BA2" w:rsidP="00441BA2">
      <w:pPr>
        <w:jc w:val="center"/>
        <w:rPr>
          <w:b/>
          <w:bCs/>
        </w:rPr>
      </w:pPr>
    </w:p>
    <w:p w14:paraId="44941541" w14:textId="77777777" w:rsidR="00441BA2" w:rsidRDefault="00441BA2" w:rsidP="00441BA2">
      <w:pPr>
        <w:ind w:firstLine="708"/>
        <w:jc w:val="both"/>
        <w:rPr>
          <w:bCs/>
        </w:rPr>
      </w:pPr>
      <w:r>
        <w:rPr>
          <w:bCs/>
        </w:rPr>
        <w:t xml:space="preserve">Журнал ведется в электронном виде. </w:t>
      </w:r>
    </w:p>
    <w:p w14:paraId="00003190" w14:textId="77777777" w:rsidR="00441BA2" w:rsidRPr="005B3997" w:rsidRDefault="00441BA2" w:rsidP="00441BA2">
      <w:pPr>
        <w:ind w:firstLine="708"/>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1412"/>
        <w:gridCol w:w="1518"/>
        <w:gridCol w:w="1782"/>
        <w:gridCol w:w="1950"/>
        <w:gridCol w:w="1849"/>
        <w:gridCol w:w="1551"/>
        <w:gridCol w:w="1488"/>
        <w:gridCol w:w="1568"/>
        <w:gridCol w:w="1702"/>
      </w:tblGrid>
      <w:tr w:rsidR="00441BA2" w:rsidRPr="005B3997" w14:paraId="1BF949CE" w14:textId="77777777" w:rsidTr="00803114">
        <w:trPr>
          <w:tblHeader/>
        </w:trPr>
        <w:tc>
          <w:tcPr>
            <w:tcW w:w="0" w:type="auto"/>
            <w:tcMar>
              <w:top w:w="150" w:type="dxa"/>
              <w:left w:w="0" w:type="dxa"/>
              <w:bottom w:w="150" w:type="dxa"/>
              <w:right w:w="240" w:type="dxa"/>
            </w:tcMar>
            <w:vAlign w:val="center"/>
            <w:hideMark/>
          </w:tcPr>
          <w:p w14:paraId="227A17B6"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 п/п</w:t>
            </w:r>
          </w:p>
        </w:tc>
        <w:tc>
          <w:tcPr>
            <w:tcW w:w="0" w:type="auto"/>
            <w:tcMar>
              <w:top w:w="150" w:type="dxa"/>
              <w:left w:w="240" w:type="dxa"/>
              <w:bottom w:w="150" w:type="dxa"/>
              <w:right w:w="240" w:type="dxa"/>
            </w:tcMar>
            <w:vAlign w:val="center"/>
            <w:hideMark/>
          </w:tcPr>
          <w:p w14:paraId="40EC7603"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Дата начала проверки</w:t>
            </w:r>
          </w:p>
        </w:tc>
        <w:tc>
          <w:tcPr>
            <w:tcW w:w="0" w:type="auto"/>
            <w:tcMar>
              <w:top w:w="150" w:type="dxa"/>
              <w:left w:w="240" w:type="dxa"/>
              <w:bottom w:w="150" w:type="dxa"/>
              <w:right w:w="240" w:type="dxa"/>
            </w:tcMar>
            <w:vAlign w:val="center"/>
            <w:hideMark/>
          </w:tcPr>
          <w:p w14:paraId="4A7830FF"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Дата окончания проверки</w:t>
            </w:r>
          </w:p>
        </w:tc>
        <w:tc>
          <w:tcPr>
            <w:tcW w:w="0" w:type="auto"/>
            <w:tcMar>
              <w:top w:w="150" w:type="dxa"/>
              <w:left w:w="240" w:type="dxa"/>
              <w:bottom w:w="150" w:type="dxa"/>
              <w:right w:w="240" w:type="dxa"/>
            </w:tcMar>
            <w:vAlign w:val="center"/>
            <w:hideMark/>
          </w:tcPr>
          <w:p w14:paraId="7FFC93A7"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Вид проверки (плановая / внеплановая)</w:t>
            </w:r>
          </w:p>
        </w:tc>
        <w:tc>
          <w:tcPr>
            <w:tcW w:w="0" w:type="auto"/>
            <w:tcMar>
              <w:top w:w="150" w:type="dxa"/>
              <w:left w:w="240" w:type="dxa"/>
              <w:bottom w:w="150" w:type="dxa"/>
              <w:right w:w="240" w:type="dxa"/>
            </w:tcMar>
            <w:vAlign w:val="center"/>
            <w:hideMark/>
          </w:tcPr>
          <w:p w14:paraId="17B978E3"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Проверяемое структурное подразделение</w:t>
            </w:r>
          </w:p>
        </w:tc>
        <w:tc>
          <w:tcPr>
            <w:tcW w:w="0" w:type="auto"/>
            <w:tcMar>
              <w:top w:w="150" w:type="dxa"/>
              <w:left w:w="240" w:type="dxa"/>
              <w:bottom w:w="150" w:type="dxa"/>
              <w:right w:w="240" w:type="dxa"/>
            </w:tcMar>
            <w:vAlign w:val="center"/>
            <w:hideMark/>
          </w:tcPr>
          <w:p w14:paraId="415F62AC"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Состав проверяющих (ФИО, должность)</w:t>
            </w:r>
          </w:p>
        </w:tc>
        <w:tc>
          <w:tcPr>
            <w:tcW w:w="0" w:type="auto"/>
            <w:tcMar>
              <w:top w:w="150" w:type="dxa"/>
              <w:left w:w="240" w:type="dxa"/>
              <w:bottom w:w="150" w:type="dxa"/>
              <w:right w:w="240" w:type="dxa"/>
            </w:tcMar>
            <w:vAlign w:val="center"/>
            <w:hideMark/>
          </w:tcPr>
          <w:p w14:paraId="035941E5"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Выявлены нарушения (да / нет)</w:t>
            </w:r>
          </w:p>
        </w:tc>
        <w:tc>
          <w:tcPr>
            <w:tcW w:w="0" w:type="auto"/>
            <w:tcMar>
              <w:top w:w="150" w:type="dxa"/>
              <w:left w:w="240" w:type="dxa"/>
              <w:bottom w:w="150" w:type="dxa"/>
              <w:right w:w="240" w:type="dxa"/>
            </w:tcMar>
            <w:vAlign w:val="center"/>
            <w:hideMark/>
          </w:tcPr>
          <w:p w14:paraId="1241A6C4"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Реквизиты Акта проверки (дата, номер)</w:t>
            </w:r>
          </w:p>
        </w:tc>
        <w:tc>
          <w:tcPr>
            <w:tcW w:w="0" w:type="auto"/>
            <w:tcMar>
              <w:top w:w="150" w:type="dxa"/>
              <w:left w:w="240" w:type="dxa"/>
              <w:bottom w:w="150" w:type="dxa"/>
              <w:right w:w="240" w:type="dxa"/>
            </w:tcMar>
            <w:vAlign w:val="center"/>
            <w:hideMark/>
          </w:tcPr>
          <w:p w14:paraId="7BA765FF"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Дата устранения нарушений (если были)</w:t>
            </w:r>
          </w:p>
        </w:tc>
        <w:tc>
          <w:tcPr>
            <w:tcW w:w="0" w:type="auto"/>
            <w:tcMar>
              <w:top w:w="150" w:type="dxa"/>
              <w:left w:w="240" w:type="dxa"/>
              <w:bottom w:w="150" w:type="dxa"/>
              <w:right w:w="240" w:type="dxa"/>
            </w:tcMar>
            <w:vAlign w:val="center"/>
            <w:hideMark/>
          </w:tcPr>
          <w:p w14:paraId="6000DBB3"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Примечание</w:t>
            </w:r>
          </w:p>
        </w:tc>
      </w:tr>
      <w:tr w:rsidR="00441BA2" w:rsidRPr="005B3997" w14:paraId="0A2C80D2" w14:textId="77777777" w:rsidTr="00803114">
        <w:tc>
          <w:tcPr>
            <w:tcW w:w="0" w:type="auto"/>
            <w:tcMar>
              <w:top w:w="150" w:type="dxa"/>
              <w:left w:w="0" w:type="dxa"/>
              <w:bottom w:w="150" w:type="dxa"/>
              <w:right w:w="240" w:type="dxa"/>
            </w:tcMar>
            <w:vAlign w:val="center"/>
            <w:hideMark/>
          </w:tcPr>
          <w:p w14:paraId="45912D44"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1.</w:t>
            </w:r>
          </w:p>
        </w:tc>
        <w:tc>
          <w:tcPr>
            <w:tcW w:w="0" w:type="auto"/>
            <w:tcMar>
              <w:top w:w="150" w:type="dxa"/>
              <w:left w:w="240" w:type="dxa"/>
              <w:bottom w:w="150" w:type="dxa"/>
              <w:right w:w="240" w:type="dxa"/>
            </w:tcMar>
            <w:vAlign w:val="center"/>
            <w:hideMark/>
          </w:tcPr>
          <w:p w14:paraId="6D8263D7"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3E3D1CA7"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4980FB93"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74400620"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5737DDA7"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153F3C64"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35FC914F"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355F5A64"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0" w:type="dxa"/>
            </w:tcMar>
            <w:vAlign w:val="center"/>
            <w:hideMark/>
          </w:tcPr>
          <w:p w14:paraId="261B8E3D" w14:textId="77777777" w:rsidR="00441BA2" w:rsidRPr="005B3997" w:rsidRDefault="00441BA2" w:rsidP="00803114">
            <w:pPr>
              <w:spacing w:line="375" w:lineRule="atLeast"/>
              <w:rPr>
                <w:rFonts w:ascii="Segoe UI" w:hAnsi="Segoe UI" w:cs="Segoe UI"/>
                <w:color w:val="auto"/>
                <w:sz w:val="23"/>
                <w:szCs w:val="23"/>
              </w:rPr>
            </w:pPr>
          </w:p>
        </w:tc>
      </w:tr>
      <w:tr w:rsidR="00441BA2" w:rsidRPr="005B3997" w14:paraId="0816E622" w14:textId="77777777" w:rsidTr="00803114">
        <w:tc>
          <w:tcPr>
            <w:tcW w:w="0" w:type="auto"/>
            <w:tcMar>
              <w:top w:w="150" w:type="dxa"/>
              <w:left w:w="0" w:type="dxa"/>
              <w:bottom w:w="150" w:type="dxa"/>
              <w:right w:w="240" w:type="dxa"/>
            </w:tcMar>
            <w:vAlign w:val="center"/>
            <w:hideMark/>
          </w:tcPr>
          <w:p w14:paraId="6856B6C7"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t>2.</w:t>
            </w:r>
          </w:p>
        </w:tc>
        <w:tc>
          <w:tcPr>
            <w:tcW w:w="0" w:type="auto"/>
            <w:tcMar>
              <w:top w:w="150" w:type="dxa"/>
              <w:left w:w="240" w:type="dxa"/>
              <w:bottom w:w="150" w:type="dxa"/>
              <w:right w:w="240" w:type="dxa"/>
            </w:tcMar>
            <w:vAlign w:val="center"/>
            <w:hideMark/>
          </w:tcPr>
          <w:p w14:paraId="61AEDCDD"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0C5BEBB2"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3D6DC43C"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370E10F5"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31AD54B5"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61976517"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080E0C2F"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1DF61EF9"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0" w:type="dxa"/>
            </w:tcMar>
            <w:vAlign w:val="center"/>
            <w:hideMark/>
          </w:tcPr>
          <w:p w14:paraId="060EFD45" w14:textId="77777777" w:rsidR="00441BA2" w:rsidRPr="005B3997" w:rsidRDefault="00441BA2" w:rsidP="00803114">
            <w:pPr>
              <w:spacing w:line="375" w:lineRule="atLeast"/>
              <w:rPr>
                <w:rFonts w:ascii="Segoe UI" w:hAnsi="Segoe UI" w:cs="Segoe UI"/>
                <w:color w:val="auto"/>
                <w:sz w:val="23"/>
                <w:szCs w:val="23"/>
              </w:rPr>
            </w:pPr>
          </w:p>
        </w:tc>
      </w:tr>
      <w:tr w:rsidR="00441BA2" w:rsidRPr="005B3997" w14:paraId="046FB894" w14:textId="77777777" w:rsidTr="00803114">
        <w:tc>
          <w:tcPr>
            <w:tcW w:w="0" w:type="auto"/>
            <w:tcMar>
              <w:top w:w="150" w:type="dxa"/>
              <w:left w:w="0" w:type="dxa"/>
              <w:bottom w:w="150" w:type="dxa"/>
              <w:right w:w="240" w:type="dxa"/>
            </w:tcMar>
            <w:vAlign w:val="center"/>
            <w:hideMark/>
          </w:tcPr>
          <w:p w14:paraId="71876451" w14:textId="77777777" w:rsidR="00441BA2" w:rsidRPr="005B3997" w:rsidRDefault="00441BA2" w:rsidP="00803114">
            <w:pPr>
              <w:spacing w:line="375" w:lineRule="atLeast"/>
              <w:rPr>
                <w:rFonts w:ascii="Segoe UI" w:hAnsi="Segoe UI" w:cs="Segoe UI"/>
                <w:color w:val="auto"/>
                <w:sz w:val="23"/>
                <w:szCs w:val="23"/>
              </w:rPr>
            </w:pPr>
            <w:r w:rsidRPr="005B3997">
              <w:rPr>
                <w:rFonts w:ascii="Segoe UI" w:hAnsi="Segoe UI" w:cs="Segoe UI"/>
                <w:color w:val="auto"/>
                <w:sz w:val="23"/>
                <w:szCs w:val="23"/>
              </w:rPr>
              <w:lastRenderedPageBreak/>
              <w:t>3.</w:t>
            </w:r>
          </w:p>
        </w:tc>
        <w:tc>
          <w:tcPr>
            <w:tcW w:w="0" w:type="auto"/>
            <w:tcMar>
              <w:top w:w="150" w:type="dxa"/>
              <w:left w:w="240" w:type="dxa"/>
              <w:bottom w:w="150" w:type="dxa"/>
              <w:right w:w="240" w:type="dxa"/>
            </w:tcMar>
            <w:vAlign w:val="center"/>
            <w:hideMark/>
          </w:tcPr>
          <w:p w14:paraId="72205994"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5E198105"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13777935"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6971984E"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45ECCF10"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28D073C7"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5FF66066"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09DD115C"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0" w:type="dxa"/>
            </w:tcMar>
            <w:vAlign w:val="center"/>
            <w:hideMark/>
          </w:tcPr>
          <w:p w14:paraId="00EFA3E8" w14:textId="77777777" w:rsidR="00441BA2" w:rsidRPr="005B3997" w:rsidRDefault="00441BA2" w:rsidP="00803114">
            <w:pPr>
              <w:spacing w:line="375" w:lineRule="atLeast"/>
              <w:rPr>
                <w:rFonts w:ascii="Segoe UI" w:hAnsi="Segoe UI" w:cs="Segoe UI"/>
                <w:color w:val="auto"/>
                <w:sz w:val="23"/>
                <w:szCs w:val="23"/>
              </w:rPr>
            </w:pPr>
          </w:p>
        </w:tc>
      </w:tr>
      <w:tr w:rsidR="00441BA2" w:rsidRPr="005B3997" w14:paraId="295BA5C2" w14:textId="77777777" w:rsidTr="00803114">
        <w:tc>
          <w:tcPr>
            <w:tcW w:w="0" w:type="auto"/>
            <w:tcMar>
              <w:top w:w="150" w:type="dxa"/>
              <w:left w:w="0" w:type="dxa"/>
              <w:bottom w:w="150" w:type="dxa"/>
              <w:right w:w="240" w:type="dxa"/>
            </w:tcMar>
            <w:vAlign w:val="center"/>
            <w:hideMark/>
          </w:tcPr>
          <w:p w14:paraId="4D08A935" w14:textId="77777777" w:rsidR="00441BA2" w:rsidRPr="005B3997" w:rsidRDefault="00441BA2" w:rsidP="00803114">
            <w:pPr>
              <w:spacing w:line="375" w:lineRule="atLeast"/>
              <w:rPr>
                <w:rFonts w:ascii="Segoe UI" w:hAnsi="Segoe UI" w:cs="Segoe UI"/>
                <w:color w:val="auto"/>
                <w:sz w:val="23"/>
                <w:szCs w:val="23"/>
              </w:rPr>
            </w:pPr>
            <w:r>
              <w:rPr>
                <w:rFonts w:ascii="Segoe UI" w:hAnsi="Segoe UI" w:cs="Segoe UI"/>
                <w:color w:val="auto"/>
                <w:sz w:val="23"/>
                <w:szCs w:val="23"/>
              </w:rPr>
              <w:t>4.</w:t>
            </w:r>
          </w:p>
        </w:tc>
        <w:tc>
          <w:tcPr>
            <w:tcW w:w="0" w:type="auto"/>
            <w:tcMar>
              <w:top w:w="150" w:type="dxa"/>
              <w:left w:w="240" w:type="dxa"/>
              <w:bottom w:w="150" w:type="dxa"/>
              <w:right w:w="240" w:type="dxa"/>
            </w:tcMar>
            <w:vAlign w:val="center"/>
            <w:hideMark/>
          </w:tcPr>
          <w:p w14:paraId="6050385F"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008F7C24"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1B9A2C93"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04ACBF6D"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7238642A"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7867A437"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3B13CB4A"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240" w:type="dxa"/>
            </w:tcMar>
            <w:vAlign w:val="center"/>
            <w:hideMark/>
          </w:tcPr>
          <w:p w14:paraId="016AB2B9" w14:textId="77777777" w:rsidR="00441BA2" w:rsidRPr="005B3997" w:rsidRDefault="00441BA2" w:rsidP="00803114">
            <w:pPr>
              <w:spacing w:line="375" w:lineRule="atLeast"/>
              <w:rPr>
                <w:rFonts w:ascii="Segoe UI" w:hAnsi="Segoe UI" w:cs="Segoe UI"/>
                <w:color w:val="auto"/>
                <w:sz w:val="23"/>
                <w:szCs w:val="23"/>
              </w:rPr>
            </w:pPr>
          </w:p>
        </w:tc>
        <w:tc>
          <w:tcPr>
            <w:tcW w:w="0" w:type="auto"/>
            <w:tcMar>
              <w:top w:w="150" w:type="dxa"/>
              <w:left w:w="240" w:type="dxa"/>
              <w:bottom w:w="150" w:type="dxa"/>
              <w:right w:w="0" w:type="dxa"/>
            </w:tcMar>
            <w:vAlign w:val="center"/>
            <w:hideMark/>
          </w:tcPr>
          <w:p w14:paraId="755718B4" w14:textId="77777777" w:rsidR="00441BA2" w:rsidRPr="005B3997" w:rsidRDefault="00441BA2" w:rsidP="00803114">
            <w:pPr>
              <w:spacing w:line="375" w:lineRule="atLeast"/>
              <w:rPr>
                <w:rFonts w:ascii="Segoe UI" w:hAnsi="Segoe UI" w:cs="Segoe UI"/>
                <w:color w:val="auto"/>
                <w:sz w:val="23"/>
                <w:szCs w:val="23"/>
              </w:rPr>
            </w:pPr>
          </w:p>
        </w:tc>
      </w:tr>
    </w:tbl>
    <w:p w14:paraId="3BF2C5CA" w14:textId="77777777" w:rsidR="00441BA2" w:rsidRDefault="00441BA2" w:rsidP="00441BA2">
      <w:pPr>
        <w:ind w:firstLine="709"/>
        <w:rPr>
          <w:szCs w:val="28"/>
        </w:rPr>
      </w:pPr>
    </w:p>
    <w:p w14:paraId="6B9AA6B4" w14:textId="77777777" w:rsidR="00441BA2" w:rsidRPr="006D309E" w:rsidRDefault="00441BA2" w:rsidP="00441BA2">
      <w:pPr>
        <w:ind w:firstLine="709"/>
        <w:rPr>
          <w:szCs w:val="28"/>
        </w:rPr>
      </w:pPr>
      <w:r w:rsidRPr="005B3997">
        <w:rPr>
          <w:szCs w:val="28"/>
        </w:rPr>
        <w:t>Ответственный за ведение журнала:</w:t>
      </w:r>
      <w:r>
        <w:rPr>
          <w:szCs w:val="28"/>
        </w:rPr>
        <w:t xml:space="preserve"> </w:t>
      </w:r>
      <w:r w:rsidRPr="005B3997">
        <w:rPr>
          <w:szCs w:val="28"/>
        </w:rPr>
        <w:t>главный специалист отдела</w:t>
      </w:r>
      <w:r>
        <w:rPr>
          <w:szCs w:val="28"/>
        </w:rPr>
        <w:t xml:space="preserve"> муниципальный центр управления Силаев М.А.</w:t>
      </w:r>
    </w:p>
    <w:p w14:paraId="26FA3CCE" w14:textId="77777777" w:rsidR="00441BA2" w:rsidRDefault="00441BA2" w:rsidP="00441BA2">
      <w:pPr>
        <w:ind w:firstLine="709"/>
        <w:rPr>
          <w:szCs w:val="28"/>
        </w:rPr>
      </w:pPr>
    </w:p>
    <w:p w14:paraId="68FB7696" w14:textId="77777777" w:rsidR="00441BA2" w:rsidRPr="006D309E" w:rsidRDefault="00441BA2" w:rsidP="00441BA2">
      <w:pPr>
        <w:ind w:firstLine="709"/>
        <w:rPr>
          <w:szCs w:val="28"/>
        </w:rPr>
      </w:pPr>
    </w:p>
    <w:p w14:paraId="12014AD6" w14:textId="77777777" w:rsidR="00441BA2" w:rsidRPr="006D309E" w:rsidRDefault="00441BA2" w:rsidP="00441BA2">
      <w:pPr>
        <w:pStyle w:val="a5"/>
        <w:widowControl w:val="0"/>
        <w:rPr>
          <w:rFonts w:ascii="Times New Roman" w:hAnsi="Times New Roman"/>
          <w:sz w:val="28"/>
          <w:szCs w:val="28"/>
        </w:rPr>
      </w:pPr>
      <w:r>
        <w:rPr>
          <w:rFonts w:ascii="Times New Roman" w:hAnsi="Times New Roman"/>
          <w:sz w:val="28"/>
          <w:szCs w:val="28"/>
        </w:rPr>
        <w:t>Начальник отдела Муниципальный центр управления</w:t>
      </w:r>
      <w:r w:rsidRPr="006D309E">
        <w:rPr>
          <w:rFonts w:ascii="Times New Roman" w:hAnsi="Times New Roman"/>
          <w:sz w:val="28"/>
          <w:szCs w:val="28"/>
        </w:rPr>
        <w:t xml:space="preserve">                            </w:t>
      </w:r>
      <w:r>
        <w:rPr>
          <w:rFonts w:ascii="Times New Roman" w:hAnsi="Times New Roman"/>
          <w:sz w:val="28"/>
          <w:szCs w:val="28"/>
        </w:rPr>
        <w:t xml:space="preserve">                                              </w:t>
      </w:r>
      <w:r w:rsidRPr="006D309E">
        <w:rPr>
          <w:rFonts w:ascii="Times New Roman" w:hAnsi="Times New Roman"/>
          <w:sz w:val="28"/>
          <w:szCs w:val="28"/>
        </w:rPr>
        <w:t xml:space="preserve">                         </w:t>
      </w:r>
      <w:r>
        <w:rPr>
          <w:rFonts w:ascii="Times New Roman" w:hAnsi="Times New Roman"/>
          <w:sz w:val="28"/>
          <w:szCs w:val="28"/>
        </w:rPr>
        <w:t>Р.Э. Абушаев</w:t>
      </w:r>
    </w:p>
    <w:p w14:paraId="56A0AE43" w14:textId="77777777" w:rsidR="00441BA2" w:rsidRPr="006D309E" w:rsidRDefault="00441BA2" w:rsidP="00441BA2">
      <w:pPr>
        <w:ind w:firstLine="709"/>
        <w:jc w:val="center"/>
        <w:rPr>
          <w:szCs w:val="28"/>
        </w:rPr>
      </w:pPr>
      <w:r w:rsidRPr="006D309E">
        <w:rPr>
          <w:szCs w:val="28"/>
        </w:rPr>
        <w:t xml:space="preserve">                                                                  </w:t>
      </w:r>
    </w:p>
    <w:p w14:paraId="6D4A14DB" w14:textId="77777777" w:rsidR="00441BA2" w:rsidRPr="006D309E" w:rsidRDefault="00441BA2" w:rsidP="00441BA2">
      <w:pPr>
        <w:pStyle w:val="a5"/>
        <w:widowControl w:val="0"/>
        <w:rPr>
          <w:rFonts w:ascii="Times New Roman" w:hAnsi="Times New Roman"/>
          <w:sz w:val="28"/>
          <w:szCs w:val="28"/>
        </w:rPr>
      </w:pPr>
    </w:p>
    <w:p w14:paraId="4E0F1190" w14:textId="77777777" w:rsidR="00441BA2" w:rsidRPr="006D309E" w:rsidRDefault="00441BA2" w:rsidP="00441BA2">
      <w:pPr>
        <w:ind w:firstLine="709"/>
        <w:jc w:val="center"/>
        <w:rPr>
          <w:szCs w:val="28"/>
        </w:rPr>
      </w:pPr>
      <w:r w:rsidRPr="006D309E">
        <w:rPr>
          <w:szCs w:val="28"/>
        </w:rPr>
        <w:t xml:space="preserve">                                                                  </w:t>
      </w:r>
    </w:p>
    <w:p w14:paraId="3321B2D4" w14:textId="77777777" w:rsidR="00441BA2" w:rsidRPr="006D309E" w:rsidRDefault="00441BA2" w:rsidP="00441BA2">
      <w:pPr>
        <w:rPr>
          <w:szCs w:val="28"/>
        </w:rPr>
      </w:pPr>
    </w:p>
    <w:p w14:paraId="2ED64FF9" w14:textId="77777777" w:rsidR="00441BA2" w:rsidRPr="006D309E" w:rsidRDefault="00441BA2" w:rsidP="00441BA2">
      <w:pPr>
        <w:pStyle w:val="31"/>
        <w:rPr>
          <w:sz w:val="28"/>
          <w:szCs w:val="28"/>
        </w:rPr>
      </w:pPr>
    </w:p>
    <w:p w14:paraId="6EC6DEF1" w14:textId="77777777" w:rsidR="00441BA2" w:rsidRDefault="00441BA2" w:rsidP="00441BA2">
      <w:pPr>
        <w:pStyle w:val="31"/>
        <w:rPr>
          <w:sz w:val="28"/>
        </w:rPr>
      </w:pPr>
    </w:p>
    <w:p w14:paraId="42000000" w14:textId="1B86FD67" w:rsidR="008B0416" w:rsidRDefault="008B0416" w:rsidP="002808E6">
      <w:pPr>
        <w:pStyle w:val="31"/>
        <w:jc w:val="left"/>
        <w:rPr>
          <w:sz w:val="28"/>
          <w:szCs w:val="28"/>
        </w:rPr>
      </w:pPr>
    </w:p>
    <w:sectPr w:rsidR="008B0416" w:rsidSect="005B3997">
      <w:headerReference w:type="even" r:id="rId13"/>
      <w:headerReference w:type="default" r:id="rId14"/>
      <w:pgSz w:w="16838" w:h="11906" w:orient="landscape"/>
      <w:pgMar w:top="1701" w:right="1134" w:bottom="567" w:left="567"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0651D" w14:textId="77777777" w:rsidR="003150EE" w:rsidRDefault="003150EE">
      <w:r>
        <w:separator/>
      </w:r>
    </w:p>
  </w:endnote>
  <w:endnote w:type="continuationSeparator" w:id="0">
    <w:p w14:paraId="3C8A3975" w14:textId="77777777" w:rsidR="003150EE" w:rsidRDefault="0031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19973" w14:textId="77777777" w:rsidR="003150EE" w:rsidRDefault="003150EE">
      <w:r>
        <w:separator/>
      </w:r>
    </w:p>
  </w:footnote>
  <w:footnote w:type="continuationSeparator" w:id="0">
    <w:p w14:paraId="7132FB86" w14:textId="77777777" w:rsidR="003150EE" w:rsidRDefault="0031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00000" w14:textId="77777777" w:rsidR="00171590" w:rsidRDefault="00A80F0D">
    <w:pPr>
      <w:pStyle w:val="a7"/>
      <w:framePr w:h="0" w:wrap="around" w:vAnchor="text" w:hAnchor="margin" w:xAlign="center" w:y="1"/>
      <w:pBdr>
        <w:top w:val="nil"/>
        <w:left w:val="nil"/>
        <w:bottom w:val="nil"/>
        <w:right w:val="nil"/>
        <w:between w:val="nil"/>
      </w:pBdr>
      <w:rPr>
        <w:rStyle w:val="af0"/>
      </w:rPr>
    </w:pPr>
    <w:r>
      <w:rPr>
        <w:rStyle w:val="af0"/>
      </w:rPr>
      <w:fldChar w:fldCharType="begin"/>
    </w:r>
    <w:r>
      <w:rPr>
        <w:rStyle w:val="af0"/>
      </w:rPr>
      <w:instrText xml:space="preserve">PAGE </w:instrText>
    </w:r>
    <w:r>
      <w:rPr>
        <w:rStyle w:val="af0"/>
      </w:rPr>
      <w:fldChar w:fldCharType="separate"/>
    </w:r>
    <w:r>
      <w:rPr>
        <w:rStyle w:val="af0"/>
      </w:rPr>
      <w:t xml:space="preserve"> </w:t>
    </w:r>
    <w:r>
      <w:rPr>
        <w:rStyle w:val="af0"/>
      </w:rPr>
      <w:fldChar w:fldCharType="end"/>
    </w:r>
  </w:p>
  <w:p w14:paraId="04000000" w14:textId="77777777" w:rsidR="00171590" w:rsidRDefault="0017159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511826"/>
      <w:docPartObj>
        <w:docPartGallery w:val="Page Numbers (Top of Page)"/>
        <w:docPartUnique/>
      </w:docPartObj>
    </w:sdtPr>
    <w:sdtEndPr/>
    <w:sdtContent>
      <w:p w14:paraId="572723D1" w14:textId="79DE3737" w:rsidR="00B858BB" w:rsidRDefault="00B858BB">
        <w:pPr>
          <w:pStyle w:val="a7"/>
          <w:jc w:val="center"/>
        </w:pPr>
        <w:r>
          <w:fldChar w:fldCharType="begin"/>
        </w:r>
        <w:r>
          <w:instrText>PAGE   \* MERGEFORMAT</w:instrText>
        </w:r>
        <w:r>
          <w:fldChar w:fldCharType="separate"/>
        </w:r>
        <w:r w:rsidR="00441BA2">
          <w:rPr>
            <w:noProof/>
          </w:rPr>
          <w:t>6</w:t>
        </w:r>
        <w:r>
          <w:fldChar w:fldCharType="end"/>
        </w:r>
      </w:p>
    </w:sdtContent>
  </w:sdt>
  <w:p w14:paraId="01000000" w14:textId="3EFD806B" w:rsidR="00171590" w:rsidRDefault="00171590">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DC4E3" w14:textId="77777777" w:rsidR="00171590" w:rsidRDefault="00A80F0D">
    <w:pPr>
      <w:pStyle w:val="a7"/>
      <w:framePr w:h="0" w:wrap="around" w:vAnchor="text" w:hAnchor="margin" w:xAlign="center" w:y="1"/>
      <w:pBdr>
        <w:top w:val="nil"/>
        <w:left w:val="nil"/>
        <w:bottom w:val="nil"/>
        <w:right w:val="nil"/>
        <w:between w:val="nil"/>
      </w:pBdr>
      <w:rPr>
        <w:rStyle w:val="af0"/>
      </w:rPr>
    </w:pPr>
    <w:r>
      <w:rPr>
        <w:rStyle w:val="af0"/>
      </w:rPr>
      <w:fldChar w:fldCharType="begin"/>
    </w:r>
    <w:r>
      <w:rPr>
        <w:rStyle w:val="af0"/>
      </w:rPr>
      <w:instrText xml:space="preserve">PAGE </w:instrText>
    </w:r>
    <w:r>
      <w:rPr>
        <w:rStyle w:val="af0"/>
      </w:rPr>
      <w:fldChar w:fldCharType="separate"/>
    </w:r>
    <w:r>
      <w:rPr>
        <w:rStyle w:val="af0"/>
      </w:rPr>
      <w:t xml:space="preserve"> </w:t>
    </w:r>
    <w:r>
      <w:rPr>
        <w:rStyle w:val="af0"/>
      </w:rPr>
      <w:fldChar w:fldCharType="end"/>
    </w:r>
  </w:p>
  <w:p w14:paraId="0C371C93" w14:textId="77777777" w:rsidR="00171590" w:rsidRDefault="0017159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356825"/>
      <w:docPartObj>
        <w:docPartGallery w:val="Page Numbers (Top of Page)"/>
        <w:docPartUnique/>
      </w:docPartObj>
    </w:sdtPr>
    <w:sdtEndPr/>
    <w:sdtContent>
      <w:p w14:paraId="47762D23" w14:textId="77777777" w:rsidR="00B858BB" w:rsidRDefault="00B858BB">
        <w:pPr>
          <w:pStyle w:val="a7"/>
          <w:jc w:val="center"/>
        </w:pPr>
        <w:r>
          <w:fldChar w:fldCharType="begin"/>
        </w:r>
        <w:r>
          <w:instrText>PAGE   \* MERGEFORMAT</w:instrText>
        </w:r>
        <w:r>
          <w:fldChar w:fldCharType="separate"/>
        </w:r>
        <w:r w:rsidR="00441BA2">
          <w:rPr>
            <w:noProof/>
          </w:rPr>
          <w:t>21</w:t>
        </w:r>
        <w:r>
          <w:fldChar w:fldCharType="end"/>
        </w:r>
      </w:p>
    </w:sdtContent>
  </w:sdt>
  <w:p w14:paraId="1BAE72E8" w14:textId="77777777" w:rsidR="00171590" w:rsidRDefault="00171590">
    <w:pPr>
      <w:pStyle w:val="a7"/>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5D28C" w14:textId="77777777" w:rsidR="00171590" w:rsidRDefault="00A80F0D">
    <w:pPr>
      <w:pStyle w:val="a7"/>
      <w:framePr w:h="0" w:wrap="around" w:vAnchor="text" w:hAnchor="margin" w:xAlign="center" w:y="1"/>
      <w:pBdr>
        <w:top w:val="nil"/>
        <w:left w:val="nil"/>
        <w:bottom w:val="nil"/>
        <w:right w:val="nil"/>
        <w:between w:val="nil"/>
      </w:pBdr>
      <w:rPr>
        <w:rStyle w:val="af0"/>
      </w:rPr>
    </w:pPr>
    <w:r>
      <w:rPr>
        <w:rStyle w:val="af0"/>
      </w:rPr>
      <w:fldChar w:fldCharType="begin"/>
    </w:r>
    <w:r>
      <w:rPr>
        <w:rStyle w:val="af0"/>
      </w:rPr>
      <w:instrText xml:space="preserve">PAGE </w:instrText>
    </w:r>
    <w:r>
      <w:rPr>
        <w:rStyle w:val="af0"/>
      </w:rPr>
      <w:fldChar w:fldCharType="separate"/>
    </w:r>
    <w:r>
      <w:rPr>
        <w:rStyle w:val="af0"/>
      </w:rPr>
      <w:t xml:space="preserve"> </w:t>
    </w:r>
    <w:r>
      <w:rPr>
        <w:rStyle w:val="af0"/>
      </w:rPr>
      <w:fldChar w:fldCharType="end"/>
    </w:r>
  </w:p>
  <w:p w14:paraId="150B0FDE" w14:textId="77777777" w:rsidR="00171590" w:rsidRDefault="00171590">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848396"/>
      <w:docPartObj>
        <w:docPartGallery w:val="Page Numbers (Top of Page)"/>
        <w:docPartUnique/>
      </w:docPartObj>
    </w:sdtPr>
    <w:sdtEndPr/>
    <w:sdtContent>
      <w:p w14:paraId="2D50E811" w14:textId="77777777" w:rsidR="00B858BB" w:rsidRDefault="00B858BB">
        <w:pPr>
          <w:pStyle w:val="a7"/>
          <w:jc w:val="center"/>
        </w:pPr>
        <w:r>
          <w:fldChar w:fldCharType="begin"/>
        </w:r>
        <w:r>
          <w:instrText>PAGE   \* MERGEFORMAT</w:instrText>
        </w:r>
        <w:r>
          <w:fldChar w:fldCharType="separate"/>
        </w:r>
        <w:r w:rsidR="00441BA2">
          <w:rPr>
            <w:noProof/>
          </w:rPr>
          <w:t>23</w:t>
        </w:r>
        <w:r>
          <w:fldChar w:fldCharType="end"/>
        </w:r>
      </w:p>
    </w:sdtContent>
  </w:sdt>
  <w:p w14:paraId="13E3A4F4" w14:textId="77777777" w:rsidR="00171590" w:rsidRDefault="00171590">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955"/>
    <w:multiLevelType w:val="hybridMultilevel"/>
    <w:tmpl w:val="21DC52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246FC8"/>
    <w:multiLevelType w:val="hybridMultilevel"/>
    <w:tmpl w:val="39049E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541DA6"/>
    <w:multiLevelType w:val="hybridMultilevel"/>
    <w:tmpl w:val="93B86C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937546"/>
    <w:multiLevelType w:val="hybridMultilevel"/>
    <w:tmpl w:val="AA7CCE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B9340C"/>
    <w:multiLevelType w:val="hybridMultilevel"/>
    <w:tmpl w:val="DA5218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021A10"/>
    <w:multiLevelType w:val="hybridMultilevel"/>
    <w:tmpl w:val="11F659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245A47"/>
    <w:multiLevelType w:val="hybridMultilevel"/>
    <w:tmpl w:val="1B0290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7D5FC6"/>
    <w:multiLevelType w:val="hybridMultilevel"/>
    <w:tmpl w:val="13DAEF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BB7FFD"/>
    <w:multiLevelType w:val="hybridMultilevel"/>
    <w:tmpl w:val="C0BC6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30645D"/>
    <w:multiLevelType w:val="hybridMultilevel"/>
    <w:tmpl w:val="33DCFA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8A41F62"/>
    <w:multiLevelType w:val="hybridMultilevel"/>
    <w:tmpl w:val="863E5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A6D1BAD"/>
    <w:multiLevelType w:val="hybridMultilevel"/>
    <w:tmpl w:val="015C8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B137EE0"/>
    <w:multiLevelType w:val="hybridMultilevel"/>
    <w:tmpl w:val="6E44B1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BF13B2C"/>
    <w:multiLevelType w:val="hybridMultilevel"/>
    <w:tmpl w:val="7CA69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2E64BE"/>
    <w:multiLevelType w:val="hybridMultilevel"/>
    <w:tmpl w:val="B32E6644"/>
    <w:lvl w:ilvl="0" w:tplc="96A23DC8">
      <w:start w:val="1"/>
      <w:numFmt w:val="decimal"/>
      <w:lvlText w:val="%1."/>
      <w:lvlJc w:val="left"/>
      <w:pPr>
        <w:ind w:left="2161" w:hanging="1290"/>
      </w:pPr>
      <w:rPr>
        <w:rFonts w:hint="default"/>
      </w:rPr>
    </w:lvl>
    <w:lvl w:ilvl="1" w:tplc="04190019" w:tentative="1">
      <w:start w:val="1"/>
      <w:numFmt w:val="lowerLetter"/>
      <w:lvlText w:val="%2."/>
      <w:lvlJc w:val="left"/>
      <w:pPr>
        <w:ind w:left="1951" w:hanging="360"/>
      </w:pPr>
    </w:lvl>
    <w:lvl w:ilvl="2" w:tplc="0419001B" w:tentative="1">
      <w:start w:val="1"/>
      <w:numFmt w:val="lowerRoman"/>
      <w:lvlText w:val="%3."/>
      <w:lvlJc w:val="right"/>
      <w:pPr>
        <w:ind w:left="2671" w:hanging="180"/>
      </w:pPr>
    </w:lvl>
    <w:lvl w:ilvl="3" w:tplc="0419000F" w:tentative="1">
      <w:start w:val="1"/>
      <w:numFmt w:val="decimal"/>
      <w:lvlText w:val="%4."/>
      <w:lvlJc w:val="left"/>
      <w:pPr>
        <w:ind w:left="3391" w:hanging="360"/>
      </w:pPr>
    </w:lvl>
    <w:lvl w:ilvl="4" w:tplc="04190019" w:tentative="1">
      <w:start w:val="1"/>
      <w:numFmt w:val="lowerLetter"/>
      <w:lvlText w:val="%5."/>
      <w:lvlJc w:val="left"/>
      <w:pPr>
        <w:ind w:left="4111" w:hanging="360"/>
      </w:pPr>
    </w:lvl>
    <w:lvl w:ilvl="5" w:tplc="0419001B" w:tentative="1">
      <w:start w:val="1"/>
      <w:numFmt w:val="lowerRoman"/>
      <w:lvlText w:val="%6."/>
      <w:lvlJc w:val="right"/>
      <w:pPr>
        <w:ind w:left="4831" w:hanging="180"/>
      </w:pPr>
    </w:lvl>
    <w:lvl w:ilvl="6" w:tplc="0419000F" w:tentative="1">
      <w:start w:val="1"/>
      <w:numFmt w:val="decimal"/>
      <w:lvlText w:val="%7."/>
      <w:lvlJc w:val="left"/>
      <w:pPr>
        <w:ind w:left="5551" w:hanging="360"/>
      </w:pPr>
    </w:lvl>
    <w:lvl w:ilvl="7" w:tplc="04190019" w:tentative="1">
      <w:start w:val="1"/>
      <w:numFmt w:val="lowerLetter"/>
      <w:lvlText w:val="%8."/>
      <w:lvlJc w:val="left"/>
      <w:pPr>
        <w:ind w:left="6271" w:hanging="360"/>
      </w:pPr>
    </w:lvl>
    <w:lvl w:ilvl="8" w:tplc="0419001B" w:tentative="1">
      <w:start w:val="1"/>
      <w:numFmt w:val="lowerRoman"/>
      <w:lvlText w:val="%9."/>
      <w:lvlJc w:val="right"/>
      <w:pPr>
        <w:ind w:left="6991" w:hanging="180"/>
      </w:pPr>
    </w:lvl>
  </w:abstractNum>
  <w:abstractNum w:abstractNumId="15">
    <w:nsid w:val="444249EB"/>
    <w:multiLevelType w:val="hybridMultilevel"/>
    <w:tmpl w:val="245EADD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C474F72"/>
    <w:multiLevelType w:val="hybridMultilevel"/>
    <w:tmpl w:val="186EA004"/>
    <w:lvl w:ilvl="0" w:tplc="0419000F">
      <w:start w:val="1"/>
      <w:numFmt w:val="decimal"/>
      <w:lvlText w:val="%1."/>
      <w:lvlJc w:val="left"/>
      <w:pPr>
        <w:ind w:left="1711" w:hanging="360"/>
      </w:pPr>
    </w:lvl>
    <w:lvl w:ilvl="1" w:tplc="04190019" w:tentative="1">
      <w:start w:val="1"/>
      <w:numFmt w:val="lowerLetter"/>
      <w:lvlText w:val="%2."/>
      <w:lvlJc w:val="left"/>
      <w:pPr>
        <w:ind w:left="2431" w:hanging="360"/>
      </w:pPr>
    </w:lvl>
    <w:lvl w:ilvl="2" w:tplc="0419001B" w:tentative="1">
      <w:start w:val="1"/>
      <w:numFmt w:val="lowerRoman"/>
      <w:lvlText w:val="%3."/>
      <w:lvlJc w:val="right"/>
      <w:pPr>
        <w:ind w:left="3151" w:hanging="180"/>
      </w:pPr>
    </w:lvl>
    <w:lvl w:ilvl="3" w:tplc="0419000F" w:tentative="1">
      <w:start w:val="1"/>
      <w:numFmt w:val="decimal"/>
      <w:lvlText w:val="%4."/>
      <w:lvlJc w:val="left"/>
      <w:pPr>
        <w:ind w:left="3871" w:hanging="360"/>
      </w:pPr>
    </w:lvl>
    <w:lvl w:ilvl="4" w:tplc="04190019" w:tentative="1">
      <w:start w:val="1"/>
      <w:numFmt w:val="lowerLetter"/>
      <w:lvlText w:val="%5."/>
      <w:lvlJc w:val="left"/>
      <w:pPr>
        <w:ind w:left="4591" w:hanging="360"/>
      </w:pPr>
    </w:lvl>
    <w:lvl w:ilvl="5" w:tplc="0419001B" w:tentative="1">
      <w:start w:val="1"/>
      <w:numFmt w:val="lowerRoman"/>
      <w:lvlText w:val="%6."/>
      <w:lvlJc w:val="right"/>
      <w:pPr>
        <w:ind w:left="5311" w:hanging="180"/>
      </w:pPr>
    </w:lvl>
    <w:lvl w:ilvl="6" w:tplc="0419000F" w:tentative="1">
      <w:start w:val="1"/>
      <w:numFmt w:val="decimal"/>
      <w:lvlText w:val="%7."/>
      <w:lvlJc w:val="left"/>
      <w:pPr>
        <w:ind w:left="6031" w:hanging="360"/>
      </w:pPr>
    </w:lvl>
    <w:lvl w:ilvl="7" w:tplc="04190019" w:tentative="1">
      <w:start w:val="1"/>
      <w:numFmt w:val="lowerLetter"/>
      <w:lvlText w:val="%8."/>
      <w:lvlJc w:val="left"/>
      <w:pPr>
        <w:ind w:left="6751" w:hanging="360"/>
      </w:pPr>
    </w:lvl>
    <w:lvl w:ilvl="8" w:tplc="0419001B" w:tentative="1">
      <w:start w:val="1"/>
      <w:numFmt w:val="lowerRoman"/>
      <w:lvlText w:val="%9."/>
      <w:lvlJc w:val="right"/>
      <w:pPr>
        <w:ind w:left="7471" w:hanging="180"/>
      </w:pPr>
    </w:lvl>
  </w:abstractNum>
  <w:abstractNum w:abstractNumId="17">
    <w:nsid w:val="65925544"/>
    <w:multiLevelType w:val="hybridMultilevel"/>
    <w:tmpl w:val="979836A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95532DD"/>
    <w:multiLevelType w:val="hybridMultilevel"/>
    <w:tmpl w:val="0CC072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33B5D7A"/>
    <w:multiLevelType w:val="hybridMultilevel"/>
    <w:tmpl w:val="D33C50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6FD26B7"/>
    <w:multiLevelType w:val="hybridMultilevel"/>
    <w:tmpl w:val="E2E40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73630BD"/>
    <w:multiLevelType w:val="hybridMultilevel"/>
    <w:tmpl w:val="1E7265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6"/>
  </w:num>
  <w:num w:numId="3">
    <w:abstractNumId w:val="11"/>
  </w:num>
  <w:num w:numId="4">
    <w:abstractNumId w:val="19"/>
  </w:num>
  <w:num w:numId="5">
    <w:abstractNumId w:val="20"/>
  </w:num>
  <w:num w:numId="6">
    <w:abstractNumId w:val="1"/>
  </w:num>
  <w:num w:numId="7">
    <w:abstractNumId w:val="0"/>
  </w:num>
  <w:num w:numId="8">
    <w:abstractNumId w:val="10"/>
  </w:num>
  <w:num w:numId="9">
    <w:abstractNumId w:val="6"/>
  </w:num>
  <w:num w:numId="10">
    <w:abstractNumId w:val="12"/>
  </w:num>
  <w:num w:numId="11">
    <w:abstractNumId w:val="15"/>
  </w:num>
  <w:num w:numId="12">
    <w:abstractNumId w:val="17"/>
  </w:num>
  <w:num w:numId="13">
    <w:abstractNumId w:val="4"/>
  </w:num>
  <w:num w:numId="14">
    <w:abstractNumId w:val="8"/>
  </w:num>
  <w:num w:numId="15">
    <w:abstractNumId w:val="21"/>
  </w:num>
  <w:num w:numId="16">
    <w:abstractNumId w:val="13"/>
  </w:num>
  <w:num w:numId="17">
    <w:abstractNumId w:val="3"/>
  </w:num>
  <w:num w:numId="18">
    <w:abstractNumId w:val="2"/>
  </w:num>
  <w:num w:numId="19">
    <w:abstractNumId w:val="5"/>
  </w:num>
  <w:num w:numId="20">
    <w:abstractNumId w:val="18"/>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171590"/>
    <w:rsid w:val="00020FFE"/>
    <w:rsid w:val="00080842"/>
    <w:rsid w:val="000B6797"/>
    <w:rsid w:val="00171590"/>
    <w:rsid w:val="0017490A"/>
    <w:rsid w:val="001C5EAC"/>
    <w:rsid w:val="00203433"/>
    <w:rsid w:val="002808E6"/>
    <w:rsid w:val="00282A5E"/>
    <w:rsid w:val="003150EE"/>
    <w:rsid w:val="003E3865"/>
    <w:rsid w:val="00441BA2"/>
    <w:rsid w:val="004B7703"/>
    <w:rsid w:val="00530481"/>
    <w:rsid w:val="006B0A2E"/>
    <w:rsid w:val="006D309E"/>
    <w:rsid w:val="00737B5B"/>
    <w:rsid w:val="00806EE4"/>
    <w:rsid w:val="00853E76"/>
    <w:rsid w:val="008B0416"/>
    <w:rsid w:val="00932651"/>
    <w:rsid w:val="00980A88"/>
    <w:rsid w:val="009A2829"/>
    <w:rsid w:val="009C7F32"/>
    <w:rsid w:val="00A80F0D"/>
    <w:rsid w:val="00B360B5"/>
    <w:rsid w:val="00B858BB"/>
    <w:rsid w:val="00BC7985"/>
    <w:rsid w:val="00D06111"/>
    <w:rsid w:val="00D353B3"/>
    <w:rsid w:val="00E55832"/>
    <w:rsid w:val="00F3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spacing w:before="5" w:line="326" w:lineRule="exact"/>
      <w:ind w:left="38"/>
      <w:jc w:val="center"/>
      <w:outlineLvl w:val="0"/>
    </w:pPr>
    <w:rPr>
      <w:b/>
      <w:spacing w:val="-16"/>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31">
    <w:name w:val="Основной текст 31"/>
    <w:basedOn w:val="a"/>
    <w:link w:val="310"/>
    <w:pPr>
      <w:jc w:val="center"/>
    </w:pPr>
    <w:rPr>
      <w:sz w:val="24"/>
    </w:rPr>
  </w:style>
  <w:style w:type="character" w:customStyle="1" w:styleId="310">
    <w:name w:val="Основной текст 31"/>
    <w:basedOn w:val="1"/>
    <w:link w:val="31"/>
    <w:rPr>
      <w:sz w:val="24"/>
    </w:rPr>
  </w:style>
  <w:style w:type="paragraph" w:customStyle="1" w:styleId="a3">
    <w:name w:val="Нормальный (таблица)"/>
    <w:basedOn w:val="a"/>
    <w:next w:val="a"/>
    <w:link w:val="a4"/>
    <w:pPr>
      <w:widowControl w:val="0"/>
      <w:jc w:val="both"/>
    </w:pPr>
    <w:rPr>
      <w:rFonts w:ascii="Arial" w:hAnsi="Arial"/>
      <w:sz w:val="24"/>
    </w:rPr>
  </w:style>
  <w:style w:type="character" w:customStyle="1" w:styleId="a4">
    <w:name w:val="Нормальный (таблица)"/>
    <w:basedOn w:val="1"/>
    <w:link w:val="a3"/>
    <w:rPr>
      <w:rFonts w:ascii="Arial" w:hAnsi="Arial"/>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5">
    <w:name w:val="Body Text"/>
    <w:basedOn w:val="a"/>
    <w:link w:val="a6"/>
    <w:pPr>
      <w:jc w:val="both"/>
    </w:pPr>
    <w:rPr>
      <w:rFonts w:ascii="Arial" w:hAnsi="Arial"/>
      <w:sz w:val="26"/>
    </w:rPr>
  </w:style>
  <w:style w:type="character" w:customStyle="1" w:styleId="a6">
    <w:name w:val="Основной текст Знак"/>
    <w:basedOn w:val="1"/>
    <w:link w:val="a5"/>
    <w:rPr>
      <w:rFonts w:ascii="Arial" w:hAnsi="Arial"/>
      <w:sz w:val="2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1"/>
    <w:link w:val="a7"/>
    <w:uiPriority w:val="99"/>
    <w:rPr>
      <w:sz w:val="28"/>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a9">
    <w:name w:val="Цветовое выделение"/>
    <w:link w:val="aa"/>
    <w:rPr>
      <w:b/>
      <w:color w:val="26282F"/>
      <w:sz w:val="26"/>
    </w:rPr>
  </w:style>
  <w:style w:type="character" w:customStyle="1" w:styleId="aa">
    <w:name w:val="Цветовое выделение"/>
    <w:link w:val="a9"/>
    <w:rPr>
      <w:b/>
      <w:color w:val="26282F"/>
      <w:sz w:val="26"/>
    </w:rPr>
  </w:style>
  <w:style w:type="paragraph" w:styleId="34">
    <w:name w:val="Body Text 3"/>
    <w:basedOn w:val="a"/>
    <w:link w:val="35"/>
    <w:pPr>
      <w:jc w:val="center"/>
    </w:pPr>
    <w:rPr>
      <w:rFonts w:ascii="Arial" w:hAnsi="Arial"/>
      <w:sz w:val="26"/>
    </w:rPr>
  </w:style>
  <w:style w:type="character" w:customStyle="1" w:styleId="35">
    <w:name w:val="Основной текст 3 Знак"/>
    <w:basedOn w:val="1"/>
    <w:link w:val="34"/>
    <w:rPr>
      <w:rFonts w:ascii="Arial" w:hAnsi="Arial"/>
      <w:sz w:val="26"/>
    </w:rPr>
  </w:style>
  <w:style w:type="paragraph" w:customStyle="1" w:styleId="ab">
    <w:name w:val="Заголовок"/>
    <w:basedOn w:val="a"/>
    <w:next w:val="a5"/>
    <w:link w:val="ac"/>
    <w:pPr>
      <w:keepNext/>
      <w:widowControl w:val="0"/>
      <w:spacing w:before="240" w:after="120"/>
    </w:pPr>
    <w:rPr>
      <w:rFonts w:ascii="Arial" w:hAnsi="Arial"/>
    </w:rPr>
  </w:style>
  <w:style w:type="character" w:customStyle="1" w:styleId="ac">
    <w:name w:val="Заголовок"/>
    <w:basedOn w:val="1"/>
    <w:link w:val="ab"/>
    <w:rPr>
      <w:rFonts w:ascii="Arial" w:hAnsi="Arial"/>
      <w:sz w:val="28"/>
    </w:rPr>
  </w:style>
  <w:style w:type="paragraph" w:styleId="36">
    <w:name w:val="Body Text Indent 3"/>
    <w:basedOn w:val="a"/>
    <w:link w:val="37"/>
    <w:pPr>
      <w:spacing w:after="120"/>
      <w:ind w:left="283"/>
    </w:pPr>
    <w:rPr>
      <w:sz w:val="16"/>
    </w:rPr>
  </w:style>
  <w:style w:type="character" w:customStyle="1" w:styleId="37">
    <w:name w:val="Основной текст с отступом 3 Знак"/>
    <w:basedOn w:val="1"/>
    <w:link w:val="36"/>
    <w:rPr>
      <w:sz w:val="16"/>
    </w:rPr>
  </w:style>
  <w:style w:type="character" w:customStyle="1" w:styleId="50">
    <w:name w:val="Заголовок 5 Знак"/>
    <w:link w:val="5"/>
    <w:rPr>
      <w:rFonts w:ascii="XO Thames" w:hAnsi="XO Thames"/>
      <w:b/>
      <w:sz w:val="22"/>
    </w:rPr>
  </w:style>
  <w:style w:type="paragraph" w:customStyle="1" w:styleId="ad">
    <w:name w:val="Знак"/>
    <w:basedOn w:val="a"/>
    <w:link w:val="ae"/>
    <w:pPr>
      <w:widowControl w:val="0"/>
      <w:spacing w:after="160" w:line="240" w:lineRule="exact"/>
      <w:jc w:val="right"/>
    </w:pPr>
    <w:rPr>
      <w:sz w:val="20"/>
    </w:rPr>
  </w:style>
  <w:style w:type="character" w:customStyle="1" w:styleId="ae">
    <w:name w:val="Знак"/>
    <w:basedOn w:val="1"/>
    <w:link w:val="ad"/>
    <w:rPr>
      <w:sz w:val="20"/>
    </w:rPr>
  </w:style>
  <w:style w:type="character" w:customStyle="1" w:styleId="11">
    <w:name w:val="Заголовок 1 Знак"/>
    <w:basedOn w:val="1"/>
    <w:link w:val="10"/>
    <w:rPr>
      <w:b/>
      <w:color w:val="000000"/>
      <w:spacing w:val="-16"/>
      <w:sz w:val="28"/>
    </w:rPr>
  </w:style>
  <w:style w:type="paragraph" w:customStyle="1" w:styleId="12">
    <w:name w:val="Гиперссылка1"/>
    <w:link w:val="af"/>
    <w:rPr>
      <w:color w:val="0000FF"/>
      <w:u w:val="single"/>
    </w:rPr>
  </w:style>
  <w:style w:type="character" w:styleId="af">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5">
    <w:name w:val="Номер страницы1"/>
    <w:basedOn w:val="ad"/>
    <w:link w:val="af0"/>
  </w:style>
  <w:style w:type="character" w:styleId="af0">
    <w:name w:val="page number"/>
    <w:basedOn w:val="ae"/>
    <w:link w:val="15"/>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customStyle="1" w:styleId="af5">
    <w:name w:val="Гипертекстовая ссылка"/>
    <w:link w:val="af6"/>
    <w:rPr>
      <w:color w:val="106BBE"/>
    </w:rPr>
  </w:style>
  <w:style w:type="character" w:customStyle="1" w:styleId="af6">
    <w:name w:val="Гипертекстовая ссылка"/>
    <w:link w:val="af5"/>
    <w:rPr>
      <w:color w:val="106BBE"/>
    </w:rPr>
  </w:style>
  <w:style w:type="paragraph" w:styleId="af7">
    <w:name w:val="Balloon Text"/>
    <w:basedOn w:val="a"/>
    <w:link w:val="af8"/>
    <w:rPr>
      <w:rFonts w:ascii="Tahoma" w:hAnsi="Tahoma"/>
      <w:sz w:val="16"/>
    </w:rPr>
  </w:style>
  <w:style w:type="character" w:customStyle="1" w:styleId="af8">
    <w:name w:val="Текст выноски Знак"/>
    <w:basedOn w:val="1"/>
    <w:link w:val="af7"/>
    <w:rPr>
      <w:rFonts w:ascii="Tahoma" w:hAnsi="Tahoma"/>
      <w:sz w:val="16"/>
    </w:rPr>
  </w:style>
  <w:style w:type="paragraph" w:customStyle="1" w:styleId="FontStyle36">
    <w:name w:val="Font Style36"/>
    <w:link w:val="FontStyle360"/>
    <w:rPr>
      <w:b/>
    </w:rPr>
  </w:style>
  <w:style w:type="character" w:customStyle="1" w:styleId="FontStyle360">
    <w:name w:val="Font Style36"/>
    <w:link w:val="FontStyle36"/>
    <w:rPr>
      <w:rFonts w:ascii="Times New Roman" w:hAnsi="Times New Roman"/>
      <w:b/>
    </w:rPr>
  </w:style>
  <w:style w:type="paragraph" w:styleId="af9">
    <w:name w:val="Title"/>
    <w:basedOn w:val="a"/>
    <w:link w:val="afa"/>
    <w:uiPriority w:val="10"/>
    <w:qFormat/>
    <w:pPr>
      <w:jc w:val="center"/>
    </w:pPr>
    <w:rPr>
      <w:rFonts w:ascii="Arial" w:hAnsi="Arial"/>
      <w:b/>
      <w:sz w:val="26"/>
    </w:rPr>
  </w:style>
  <w:style w:type="character" w:customStyle="1" w:styleId="afa">
    <w:name w:val="Название Знак"/>
    <w:basedOn w:val="1"/>
    <w:link w:val="af9"/>
    <w:rPr>
      <w:rFonts w:ascii="Arial" w:hAnsi="Arial"/>
      <w:b/>
      <w:sz w:val="26"/>
    </w:rPr>
  </w:style>
  <w:style w:type="character" w:customStyle="1" w:styleId="40">
    <w:name w:val="Заголовок 4 Знак"/>
    <w:link w:val="4"/>
    <w:rPr>
      <w:rFonts w:ascii="XO Thames" w:hAnsi="XO Thames"/>
      <w:b/>
      <w:sz w:val="24"/>
    </w:rPr>
  </w:style>
  <w:style w:type="paragraph" w:customStyle="1" w:styleId="23">
    <w:name w:val="Основной текст (2)"/>
    <w:basedOn w:val="a"/>
    <w:link w:val="24"/>
    <w:pPr>
      <w:widowControl w:val="0"/>
      <w:spacing w:line="240" w:lineRule="atLeast"/>
      <w:jc w:val="center"/>
    </w:pPr>
    <w:rPr>
      <w:b/>
      <w:sz w:val="25"/>
    </w:rPr>
  </w:style>
  <w:style w:type="character" w:customStyle="1" w:styleId="24">
    <w:name w:val="Основной текст (2)"/>
    <w:basedOn w:val="1"/>
    <w:link w:val="23"/>
    <w:rPr>
      <w:b/>
      <w:sz w:val="25"/>
    </w:rPr>
  </w:style>
  <w:style w:type="character" w:customStyle="1" w:styleId="20">
    <w:name w:val="Заголовок 2 Знак"/>
    <w:link w:val="2"/>
    <w:rPr>
      <w:rFonts w:ascii="XO Thames" w:hAnsi="XO Thames"/>
      <w:b/>
      <w:sz w:val="28"/>
    </w:rPr>
  </w:style>
  <w:style w:type="paragraph" w:styleId="afb">
    <w:name w:val="Body Text Indent"/>
    <w:basedOn w:val="a"/>
    <w:link w:val="afc"/>
    <w:pPr>
      <w:ind w:left="5092"/>
      <w:jc w:val="both"/>
    </w:pPr>
  </w:style>
  <w:style w:type="character" w:customStyle="1" w:styleId="afc">
    <w:name w:val="Основной текст с отступом Знак"/>
    <w:basedOn w:val="1"/>
    <w:link w:val="afb"/>
    <w:rPr>
      <w:sz w:val="28"/>
    </w:rPr>
  </w:style>
  <w:style w:type="table" w:styleId="a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
    <w:uiPriority w:val="34"/>
    <w:qFormat/>
    <w:rsid w:val="00174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spacing w:before="5" w:line="326" w:lineRule="exact"/>
      <w:ind w:left="38"/>
      <w:jc w:val="center"/>
      <w:outlineLvl w:val="0"/>
    </w:pPr>
    <w:rPr>
      <w:b/>
      <w:spacing w:val="-16"/>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31">
    <w:name w:val="Основной текст 31"/>
    <w:basedOn w:val="a"/>
    <w:link w:val="310"/>
    <w:pPr>
      <w:jc w:val="center"/>
    </w:pPr>
    <w:rPr>
      <w:sz w:val="24"/>
    </w:rPr>
  </w:style>
  <w:style w:type="character" w:customStyle="1" w:styleId="310">
    <w:name w:val="Основной текст 31"/>
    <w:basedOn w:val="1"/>
    <w:link w:val="31"/>
    <w:rPr>
      <w:sz w:val="24"/>
    </w:rPr>
  </w:style>
  <w:style w:type="paragraph" w:customStyle="1" w:styleId="a3">
    <w:name w:val="Нормальный (таблица)"/>
    <w:basedOn w:val="a"/>
    <w:next w:val="a"/>
    <w:link w:val="a4"/>
    <w:pPr>
      <w:widowControl w:val="0"/>
      <w:jc w:val="both"/>
    </w:pPr>
    <w:rPr>
      <w:rFonts w:ascii="Arial" w:hAnsi="Arial"/>
      <w:sz w:val="24"/>
    </w:rPr>
  </w:style>
  <w:style w:type="character" w:customStyle="1" w:styleId="a4">
    <w:name w:val="Нормальный (таблица)"/>
    <w:basedOn w:val="1"/>
    <w:link w:val="a3"/>
    <w:rPr>
      <w:rFonts w:ascii="Arial" w:hAnsi="Arial"/>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5">
    <w:name w:val="Body Text"/>
    <w:basedOn w:val="a"/>
    <w:link w:val="a6"/>
    <w:pPr>
      <w:jc w:val="both"/>
    </w:pPr>
    <w:rPr>
      <w:rFonts w:ascii="Arial" w:hAnsi="Arial"/>
      <w:sz w:val="26"/>
    </w:rPr>
  </w:style>
  <w:style w:type="character" w:customStyle="1" w:styleId="a6">
    <w:name w:val="Основной текст Знак"/>
    <w:basedOn w:val="1"/>
    <w:link w:val="a5"/>
    <w:rPr>
      <w:rFonts w:ascii="Arial" w:hAnsi="Arial"/>
      <w:sz w:val="2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1"/>
    <w:link w:val="a7"/>
    <w:uiPriority w:val="99"/>
    <w:rPr>
      <w:sz w:val="28"/>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a9">
    <w:name w:val="Цветовое выделение"/>
    <w:link w:val="aa"/>
    <w:rPr>
      <w:b/>
      <w:color w:val="26282F"/>
      <w:sz w:val="26"/>
    </w:rPr>
  </w:style>
  <w:style w:type="character" w:customStyle="1" w:styleId="aa">
    <w:name w:val="Цветовое выделение"/>
    <w:link w:val="a9"/>
    <w:rPr>
      <w:b/>
      <w:color w:val="26282F"/>
      <w:sz w:val="26"/>
    </w:rPr>
  </w:style>
  <w:style w:type="paragraph" w:styleId="34">
    <w:name w:val="Body Text 3"/>
    <w:basedOn w:val="a"/>
    <w:link w:val="35"/>
    <w:pPr>
      <w:jc w:val="center"/>
    </w:pPr>
    <w:rPr>
      <w:rFonts w:ascii="Arial" w:hAnsi="Arial"/>
      <w:sz w:val="26"/>
    </w:rPr>
  </w:style>
  <w:style w:type="character" w:customStyle="1" w:styleId="35">
    <w:name w:val="Основной текст 3 Знак"/>
    <w:basedOn w:val="1"/>
    <w:link w:val="34"/>
    <w:rPr>
      <w:rFonts w:ascii="Arial" w:hAnsi="Arial"/>
      <w:sz w:val="26"/>
    </w:rPr>
  </w:style>
  <w:style w:type="paragraph" w:customStyle="1" w:styleId="ab">
    <w:name w:val="Заголовок"/>
    <w:basedOn w:val="a"/>
    <w:next w:val="a5"/>
    <w:link w:val="ac"/>
    <w:pPr>
      <w:keepNext/>
      <w:widowControl w:val="0"/>
      <w:spacing w:before="240" w:after="120"/>
    </w:pPr>
    <w:rPr>
      <w:rFonts w:ascii="Arial" w:hAnsi="Arial"/>
    </w:rPr>
  </w:style>
  <w:style w:type="character" w:customStyle="1" w:styleId="ac">
    <w:name w:val="Заголовок"/>
    <w:basedOn w:val="1"/>
    <w:link w:val="ab"/>
    <w:rPr>
      <w:rFonts w:ascii="Arial" w:hAnsi="Arial"/>
      <w:sz w:val="28"/>
    </w:rPr>
  </w:style>
  <w:style w:type="paragraph" w:styleId="36">
    <w:name w:val="Body Text Indent 3"/>
    <w:basedOn w:val="a"/>
    <w:link w:val="37"/>
    <w:pPr>
      <w:spacing w:after="120"/>
      <w:ind w:left="283"/>
    </w:pPr>
    <w:rPr>
      <w:sz w:val="16"/>
    </w:rPr>
  </w:style>
  <w:style w:type="character" w:customStyle="1" w:styleId="37">
    <w:name w:val="Основной текст с отступом 3 Знак"/>
    <w:basedOn w:val="1"/>
    <w:link w:val="36"/>
    <w:rPr>
      <w:sz w:val="16"/>
    </w:rPr>
  </w:style>
  <w:style w:type="character" w:customStyle="1" w:styleId="50">
    <w:name w:val="Заголовок 5 Знак"/>
    <w:link w:val="5"/>
    <w:rPr>
      <w:rFonts w:ascii="XO Thames" w:hAnsi="XO Thames"/>
      <w:b/>
      <w:sz w:val="22"/>
    </w:rPr>
  </w:style>
  <w:style w:type="paragraph" w:customStyle="1" w:styleId="ad">
    <w:name w:val="Знак"/>
    <w:basedOn w:val="a"/>
    <w:link w:val="ae"/>
    <w:pPr>
      <w:widowControl w:val="0"/>
      <w:spacing w:after="160" w:line="240" w:lineRule="exact"/>
      <w:jc w:val="right"/>
    </w:pPr>
    <w:rPr>
      <w:sz w:val="20"/>
    </w:rPr>
  </w:style>
  <w:style w:type="character" w:customStyle="1" w:styleId="ae">
    <w:name w:val="Знак"/>
    <w:basedOn w:val="1"/>
    <w:link w:val="ad"/>
    <w:rPr>
      <w:sz w:val="20"/>
    </w:rPr>
  </w:style>
  <w:style w:type="character" w:customStyle="1" w:styleId="11">
    <w:name w:val="Заголовок 1 Знак"/>
    <w:basedOn w:val="1"/>
    <w:link w:val="10"/>
    <w:rPr>
      <w:b/>
      <w:color w:val="000000"/>
      <w:spacing w:val="-16"/>
      <w:sz w:val="28"/>
    </w:rPr>
  </w:style>
  <w:style w:type="paragraph" w:customStyle="1" w:styleId="12">
    <w:name w:val="Гиперссылка1"/>
    <w:link w:val="af"/>
    <w:rPr>
      <w:color w:val="0000FF"/>
      <w:u w:val="single"/>
    </w:rPr>
  </w:style>
  <w:style w:type="character" w:styleId="af">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5">
    <w:name w:val="Номер страницы1"/>
    <w:basedOn w:val="ad"/>
    <w:link w:val="af0"/>
  </w:style>
  <w:style w:type="character" w:styleId="af0">
    <w:name w:val="page number"/>
    <w:basedOn w:val="ae"/>
    <w:link w:val="15"/>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customStyle="1" w:styleId="af5">
    <w:name w:val="Гипертекстовая ссылка"/>
    <w:link w:val="af6"/>
    <w:rPr>
      <w:color w:val="106BBE"/>
    </w:rPr>
  </w:style>
  <w:style w:type="character" w:customStyle="1" w:styleId="af6">
    <w:name w:val="Гипертекстовая ссылка"/>
    <w:link w:val="af5"/>
    <w:rPr>
      <w:color w:val="106BBE"/>
    </w:rPr>
  </w:style>
  <w:style w:type="paragraph" w:styleId="af7">
    <w:name w:val="Balloon Text"/>
    <w:basedOn w:val="a"/>
    <w:link w:val="af8"/>
    <w:rPr>
      <w:rFonts w:ascii="Tahoma" w:hAnsi="Tahoma"/>
      <w:sz w:val="16"/>
    </w:rPr>
  </w:style>
  <w:style w:type="character" w:customStyle="1" w:styleId="af8">
    <w:name w:val="Текст выноски Знак"/>
    <w:basedOn w:val="1"/>
    <w:link w:val="af7"/>
    <w:rPr>
      <w:rFonts w:ascii="Tahoma" w:hAnsi="Tahoma"/>
      <w:sz w:val="16"/>
    </w:rPr>
  </w:style>
  <w:style w:type="paragraph" w:customStyle="1" w:styleId="FontStyle36">
    <w:name w:val="Font Style36"/>
    <w:link w:val="FontStyle360"/>
    <w:rPr>
      <w:b/>
    </w:rPr>
  </w:style>
  <w:style w:type="character" w:customStyle="1" w:styleId="FontStyle360">
    <w:name w:val="Font Style36"/>
    <w:link w:val="FontStyle36"/>
    <w:rPr>
      <w:rFonts w:ascii="Times New Roman" w:hAnsi="Times New Roman"/>
      <w:b/>
    </w:rPr>
  </w:style>
  <w:style w:type="paragraph" w:styleId="af9">
    <w:name w:val="Title"/>
    <w:basedOn w:val="a"/>
    <w:link w:val="afa"/>
    <w:uiPriority w:val="10"/>
    <w:qFormat/>
    <w:pPr>
      <w:jc w:val="center"/>
    </w:pPr>
    <w:rPr>
      <w:rFonts w:ascii="Arial" w:hAnsi="Arial"/>
      <w:b/>
      <w:sz w:val="26"/>
    </w:rPr>
  </w:style>
  <w:style w:type="character" w:customStyle="1" w:styleId="afa">
    <w:name w:val="Название Знак"/>
    <w:basedOn w:val="1"/>
    <w:link w:val="af9"/>
    <w:rPr>
      <w:rFonts w:ascii="Arial" w:hAnsi="Arial"/>
      <w:b/>
      <w:sz w:val="26"/>
    </w:rPr>
  </w:style>
  <w:style w:type="character" w:customStyle="1" w:styleId="40">
    <w:name w:val="Заголовок 4 Знак"/>
    <w:link w:val="4"/>
    <w:rPr>
      <w:rFonts w:ascii="XO Thames" w:hAnsi="XO Thames"/>
      <w:b/>
      <w:sz w:val="24"/>
    </w:rPr>
  </w:style>
  <w:style w:type="paragraph" w:customStyle="1" w:styleId="23">
    <w:name w:val="Основной текст (2)"/>
    <w:basedOn w:val="a"/>
    <w:link w:val="24"/>
    <w:pPr>
      <w:widowControl w:val="0"/>
      <w:spacing w:line="240" w:lineRule="atLeast"/>
      <w:jc w:val="center"/>
    </w:pPr>
    <w:rPr>
      <w:b/>
      <w:sz w:val="25"/>
    </w:rPr>
  </w:style>
  <w:style w:type="character" w:customStyle="1" w:styleId="24">
    <w:name w:val="Основной текст (2)"/>
    <w:basedOn w:val="1"/>
    <w:link w:val="23"/>
    <w:rPr>
      <w:b/>
      <w:sz w:val="25"/>
    </w:rPr>
  </w:style>
  <w:style w:type="character" w:customStyle="1" w:styleId="20">
    <w:name w:val="Заголовок 2 Знак"/>
    <w:link w:val="2"/>
    <w:rPr>
      <w:rFonts w:ascii="XO Thames" w:hAnsi="XO Thames"/>
      <w:b/>
      <w:sz w:val="28"/>
    </w:rPr>
  </w:style>
  <w:style w:type="paragraph" w:styleId="afb">
    <w:name w:val="Body Text Indent"/>
    <w:basedOn w:val="a"/>
    <w:link w:val="afc"/>
    <w:pPr>
      <w:ind w:left="5092"/>
      <w:jc w:val="both"/>
    </w:pPr>
  </w:style>
  <w:style w:type="character" w:customStyle="1" w:styleId="afc">
    <w:name w:val="Основной текст с отступом Знак"/>
    <w:basedOn w:val="1"/>
    <w:link w:val="afb"/>
    <w:rPr>
      <w:sz w:val="28"/>
    </w:rPr>
  </w:style>
  <w:style w:type="table" w:styleId="a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
    <w:uiPriority w:val="34"/>
    <w:qFormat/>
    <w:rsid w:val="0017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14799">
      <w:bodyDiv w:val="1"/>
      <w:marLeft w:val="0"/>
      <w:marRight w:val="0"/>
      <w:marTop w:val="0"/>
      <w:marBottom w:val="0"/>
      <w:divBdr>
        <w:top w:val="none" w:sz="0" w:space="0" w:color="auto"/>
        <w:left w:val="none" w:sz="0" w:space="0" w:color="auto"/>
        <w:bottom w:val="none" w:sz="0" w:space="0" w:color="auto"/>
        <w:right w:val="none" w:sz="0" w:space="0" w:color="auto"/>
      </w:divBdr>
    </w:div>
    <w:div w:id="1212841808">
      <w:bodyDiv w:val="1"/>
      <w:marLeft w:val="0"/>
      <w:marRight w:val="0"/>
      <w:marTop w:val="0"/>
      <w:marBottom w:val="0"/>
      <w:divBdr>
        <w:top w:val="none" w:sz="0" w:space="0" w:color="auto"/>
        <w:left w:val="none" w:sz="0" w:space="0" w:color="auto"/>
        <w:bottom w:val="none" w:sz="0" w:space="0" w:color="auto"/>
        <w:right w:val="none" w:sz="0" w:space="0" w:color="auto"/>
      </w:divBdr>
    </w:div>
    <w:div w:id="1762335189">
      <w:bodyDiv w:val="1"/>
      <w:marLeft w:val="0"/>
      <w:marRight w:val="0"/>
      <w:marTop w:val="0"/>
      <w:marBottom w:val="0"/>
      <w:divBdr>
        <w:top w:val="none" w:sz="0" w:space="0" w:color="auto"/>
        <w:left w:val="none" w:sz="0" w:space="0" w:color="auto"/>
        <w:bottom w:val="none" w:sz="0" w:space="0" w:color="auto"/>
        <w:right w:val="none" w:sz="0" w:space="0" w:color="auto"/>
      </w:divBdr>
    </w:div>
    <w:div w:id="1956906357">
      <w:bodyDiv w:val="1"/>
      <w:marLeft w:val="0"/>
      <w:marRight w:val="0"/>
      <w:marTop w:val="0"/>
      <w:marBottom w:val="0"/>
      <w:divBdr>
        <w:top w:val="none" w:sz="0" w:space="0" w:color="auto"/>
        <w:left w:val="none" w:sz="0" w:space="0" w:color="auto"/>
        <w:bottom w:val="none" w:sz="0" w:space="0" w:color="auto"/>
        <w:right w:val="none" w:sz="0" w:space="0" w:color="auto"/>
      </w:divBdr>
      <w:divsChild>
        <w:div w:id="2116513059">
          <w:marLeft w:val="0"/>
          <w:marRight w:val="0"/>
          <w:marTop w:val="0"/>
          <w:marBottom w:val="0"/>
          <w:divBdr>
            <w:top w:val="none" w:sz="0" w:space="0" w:color="auto"/>
            <w:left w:val="none" w:sz="0" w:space="0" w:color="auto"/>
            <w:bottom w:val="none" w:sz="0" w:space="0" w:color="auto"/>
            <w:right w:val="none" w:sz="0" w:space="0" w:color="auto"/>
          </w:divBdr>
        </w:div>
      </w:divsChild>
    </w:div>
    <w:div w:id="208372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262E-0CAB-4165-8D75-38BC6429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5267</Words>
  <Characters>30023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 А. Силаев</dc:creator>
  <cp:lastModifiedBy>М. А. Силаев</cp:lastModifiedBy>
  <cp:revision>2</cp:revision>
  <cp:lastPrinted>2026-05-28T05:09:00Z</cp:lastPrinted>
  <dcterms:created xsi:type="dcterms:W3CDTF">2026-05-28T05:16:00Z</dcterms:created>
  <dcterms:modified xsi:type="dcterms:W3CDTF">2026-05-28T05:16:00Z</dcterms:modified>
</cp:coreProperties>
</file>