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DE" w:rsidRPr="008A53C8" w:rsidRDefault="005B32DE" w:rsidP="000B2A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СВОДНЫЙ ОТЧЕТ</w:t>
      </w:r>
    </w:p>
    <w:p w:rsidR="005B32DE" w:rsidRPr="008A53C8" w:rsidRDefault="005B32DE" w:rsidP="000B2A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5B32DE" w:rsidRPr="008A53C8" w:rsidRDefault="005B32DE" w:rsidP="000B2A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5B32DE" w:rsidRDefault="005B32DE" w:rsidP="000B2AFC">
      <w:pPr>
        <w:pStyle w:val="a3"/>
        <w:rPr>
          <w:rFonts w:ascii="Times New Roman" w:hAnsi="Times New Roman"/>
          <w:sz w:val="28"/>
          <w:szCs w:val="28"/>
        </w:rPr>
      </w:pPr>
    </w:p>
    <w:p w:rsidR="005B32DE" w:rsidRPr="008A53C8" w:rsidRDefault="005B32DE" w:rsidP="000B2AFC">
      <w:pPr>
        <w:pStyle w:val="a3"/>
        <w:rPr>
          <w:rFonts w:ascii="Times New Roman" w:hAnsi="Times New Roman"/>
          <w:sz w:val="28"/>
          <w:szCs w:val="28"/>
        </w:rPr>
      </w:pPr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 Общая информация</w:t>
      </w:r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1.1. Регулирующий орган: администрации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район.</w:t>
      </w:r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1.2. </w:t>
      </w:r>
      <w:proofErr w:type="gramStart"/>
      <w:r w:rsidRPr="008A53C8">
        <w:rPr>
          <w:rFonts w:ascii="Times New Roman" w:hAnsi="Times New Roman"/>
          <w:sz w:val="28"/>
          <w:szCs w:val="28"/>
        </w:rPr>
        <w:t>Вид и наименование проекта муниципального нормативного правового акта:</w:t>
      </w:r>
      <w:bookmarkStart w:id="0" w:name="_Hlk511038086"/>
      <w:r w:rsidRPr="008A53C8">
        <w:rPr>
          <w:rFonts w:ascii="Times New Roman" w:hAnsi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</w:t>
      </w:r>
      <w:bookmarkStart w:id="1" w:name="_Hlk491332889"/>
      <w:r w:rsidRPr="008A53C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A53C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21 октября 2022</w:t>
      </w:r>
      <w:r w:rsidRPr="008A53C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1270</w:t>
      </w:r>
      <w:r w:rsidRPr="008A53C8">
        <w:rPr>
          <w:rFonts w:ascii="Times New Roman" w:hAnsi="Times New Roman"/>
          <w:sz w:val="28"/>
          <w:szCs w:val="28"/>
        </w:rPr>
        <w:t xml:space="preserve"> «</w:t>
      </w:r>
      <w:bookmarkStart w:id="2" w:name="_Hlk509823976"/>
      <w:bookmarkEnd w:id="1"/>
      <w:r w:rsidRPr="008A53C8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bookmarkEnd w:id="2"/>
      <w:r w:rsidRPr="008A53C8">
        <w:rPr>
          <w:rFonts w:ascii="Times New Roman" w:hAnsi="Times New Roman"/>
          <w:bCs/>
          <w:sz w:val="28"/>
          <w:szCs w:val="28"/>
        </w:rPr>
        <w:t>.</w:t>
      </w:r>
      <w:bookmarkEnd w:id="0"/>
      <w:proofErr w:type="gramEnd"/>
    </w:p>
    <w:p w:rsidR="005B32DE" w:rsidRPr="00146213" w:rsidRDefault="005B32DE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1.3. Предполагаемая дата вступления в силу муниципального нормативного правового акта: </w:t>
      </w:r>
      <w:r w:rsidR="0014299B">
        <w:rPr>
          <w:rFonts w:ascii="Times New Roman" w:hAnsi="Times New Roman"/>
          <w:sz w:val="28"/>
          <w:szCs w:val="28"/>
        </w:rPr>
        <w:t>май</w:t>
      </w:r>
      <w:r w:rsidRPr="008A53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A53C8">
        <w:rPr>
          <w:rFonts w:ascii="Times New Roman" w:hAnsi="Times New Roman"/>
          <w:sz w:val="28"/>
          <w:szCs w:val="28"/>
        </w:rPr>
        <w:t xml:space="preserve"> года, со дня </w:t>
      </w:r>
      <w:r w:rsidRPr="00146213">
        <w:rPr>
          <w:rFonts w:ascii="Times New Roman" w:hAnsi="Times New Roman"/>
          <w:sz w:val="28"/>
          <w:szCs w:val="28"/>
        </w:rPr>
        <w:t>обнародования.</w:t>
      </w:r>
    </w:p>
    <w:p w:rsidR="005B32DE" w:rsidRDefault="005B32DE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6213">
        <w:rPr>
          <w:rFonts w:ascii="Times New Roman" w:hAnsi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 несоответствие</w:t>
      </w:r>
      <w:r>
        <w:rPr>
          <w:rFonts w:ascii="Times New Roman" w:hAnsi="Times New Roman"/>
          <w:sz w:val="28"/>
          <w:szCs w:val="28"/>
        </w:rPr>
        <w:t xml:space="preserve"> федеральному и краевому законодательству.</w:t>
      </w:r>
    </w:p>
    <w:p w:rsidR="005B32DE" w:rsidRPr="00C55458" w:rsidRDefault="005B32DE" w:rsidP="00C64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6213">
        <w:rPr>
          <w:rFonts w:ascii="Times New Roman" w:hAnsi="Times New Roman"/>
          <w:sz w:val="28"/>
          <w:szCs w:val="28"/>
        </w:rPr>
        <w:t xml:space="preserve"> </w:t>
      </w:r>
      <w:r w:rsidRPr="003C62A1"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</w:t>
      </w:r>
      <w:r w:rsidRPr="003C62A1">
        <w:rPr>
          <w:rFonts w:ascii="Times New Roman" w:hAnsi="Times New Roman"/>
          <w:sz w:val="28"/>
          <w:szCs w:val="28"/>
        </w:rPr>
        <w:t>кий</w:t>
      </w:r>
      <w:proofErr w:type="spellEnd"/>
      <w:r w:rsidRPr="003C62A1">
        <w:rPr>
          <w:rFonts w:ascii="Times New Roman" w:hAnsi="Times New Roman"/>
          <w:sz w:val="28"/>
          <w:szCs w:val="28"/>
        </w:rPr>
        <w:t xml:space="preserve"> район </w:t>
      </w:r>
      <w:r w:rsidRPr="00C55458">
        <w:rPr>
          <w:rFonts w:ascii="Times New Roman" w:hAnsi="Times New Roman"/>
          <w:sz w:val="28"/>
          <w:szCs w:val="28"/>
        </w:rPr>
        <w:t xml:space="preserve">обусловлено необходимостью реализации закона Краснодарского края  от </w:t>
      </w:r>
      <w:r w:rsidR="00C55458" w:rsidRPr="00C55458">
        <w:rPr>
          <w:rFonts w:ascii="Times New Roman" w:hAnsi="Times New Roman"/>
          <w:sz w:val="28"/>
          <w:szCs w:val="28"/>
        </w:rPr>
        <w:t>21 февраля</w:t>
      </w:r>
      <w:r w:rsidRPr="00C55458">
        <w:rPr>
          <w:rFonts w:ascii="Times New Roman" w:hAnsi="Times New Roman"/>
          <w:sz w:val="28"/>
          <w:szCs w:val="28"/>
        </w:rPr>
        <w:t xml:space="preserve"> </w:t>
      </w:r>
      <w:r w:rsidR="00C55458">
        <w:rPr>
          <w:rFonts w:ascii="Times New Roman" w:hAnsi="Times New Roman"/>
          <w:sz w:val="28"/>
          <w:szCs w:val="28"/>
        </w:rPr>
        <w:t xml:space="preserve">               </w:t>
      </w:r>
      <w:r w:rsidRPr="00C55458">
        <w:rPr>
          <w:rFonts w:ascii="Times New Roman" w:hAnsi="Times New Roman"/>
          <w:sz w:val="28"/>
          <w:szCs w:val="28"/>
        </w:rPr>
        <w:t>202</w:t>
      </w:r>
      <w:r w:rsidR="009F7890" w:rsidRPr="00C55458">
        <w:rPr>
          <w:rFonts w:ascii="Times New Roman" w:hAnsi="Times New Roman"/>
          <w:sz w:val="28"/>
          <w:szCs w:val="28"/>
        </w:rPr>
        <w:t>3</w:t>
      </w:r>
      <w:r w:rsidRPr="00C55458">
        <w:rPr>
          <w:rFonts w:ascii="Times New Roman" w:hAnsi="Times New Roman"/>
          <w:sz w:val="28"/>
          <w:szCs w:val="28"/>
        </w:rPr>
        <w:t xml:space="preserve"> года № </w:t>
      </w:r>
      <w:r w:rsidR="009F7890" w:rsidRPr="00C55458">
        <w:rPr>
          <w:rFonts w:ascii="Times New Roman" w:hAnsi="Times New Roman"/>
          <w:sz w:val="28"/>
          <w:szCs w:val="28"/>
        </w:rPr>
        <w:t>48</w:t>
      </w:r>
      <w:r w:rsidRPr="00C55458">
        <w:rPr>
          <w:rFonts w:ascii="Times New Roman" w:hAnsi="Times New Roman"/>
          <w:sz w:val="28"/>
          <w:szCs w:val="28"/>
        </w:rPr>
        <w:t xml:space="preserve">64-КЗ </w:t>
      </w:r>
      <w:r w:rsid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55458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статьи 6 и </w:t>
      </w:r>
      <w:r w:rsid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6-2 Закона Краснодарского края «</w:t>
      </w:r>
      <w:r w:rsidR="00C55458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развитии сельского хозяйства в Краснодарском крае</w:t>
      </w:r>
      <w:r w:rsid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55458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5B32DE" w:rsidRPr="00C55458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32DE" w:rsidRPr="00C55458" w:rsidRDefault="005B32DE" w:rsidP="00CA3EAF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2DE" w:rsidRPr="00C55458" w:rsidRDefault="005B32DE" w:rsidP="00CA3EAF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2DE" w:rsidRPr="008A53C8" w:rsidRDefault="005B32DE" w:rsidP="00BE3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458">
        <w:rPr>
          <w:rFonts w:ascii="Times New Roman" w:hAnsi="Times New Roman"/>
          <w:sz w:val="28"/>
          <w:szCs w:val="28"/>
        </w:rPr>
        <w:t>1.5. </w:t>
      </w:r>
      <w:proofErr w:type="gramStart"/>
      <w:r w:rsidRPr="00C55458">
        <w:rPr>
          <w:rFonts w:ascii="Times New Roman" w:hAnsi="Times New Roman"/>
          <w:sz w:val="28"/>
          <w:szCs w:val="28"/>
        </w:rPr>
        <w:t xml:space="preserve">Краткое описание целей предполагаемого правового регулирования: приведение </w:t>
      </w:r>
      <w:r w:rsidRPr="00C55458">
        <w:rPr>
          <w:rFonts w:ascii="Times New Roman" w:hAnsi="Times New Roman"/>
          <w:bCs/>
          <w:color w:val="000000"/>
          <w:sz w:val="28"/>
          <w:szCs w:val="28"/>
        </w:rPr>
        <w:t>Порядка предоставления субсидий гражданам, ведущим</w:t>
      </w:r>
      <w:r w:rsidRPr="00AD23A8">
        <w:rPr>
          <w:rFonts w:ascii="Times New Roman" w:hAnsi="Times New Roman"/>
          <w:bCs/>
          <w:color w:val="000000"/>
          <w:sz w:val="28"/>
          <w:szCs w:val="28"/>
        </w:rPr>
        <w:t xml:space="preserve">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Pr="00AD23A8">
        <w:rPr>
          <w:rFonts w:ascii="Times New Roman" w:hAnsi="Times New Roman"/>
          <w:bCs/>
          <w:color w:val="000000"/>
          <w:sz w:val="28"/>
          <w:szCs w:val="28"/>
        </w:rPr>
        <w:t>Выселковский</w:t>
      </w:r>
      <w:proofErr w:type="spellEnd"/>
      <w:r w:rsidRPr="00AD23A8">
        <w:rPr>
          <w:rFonts w:ascii="Times New Roman" w:hAnsi="Times New Roman"/>
          <w:bCs/>
          <w:color w:val="000000"/>
          <w:sz w:val="28"/>
          <w:szCs w:val="28"/>
        </w:rPr>
        <w:t xml:space="preserve"> район в соответствие с действующим законодательством с целью</w:t>
      </w:r>
      <w:r w:rsidRPr="00AD23A8">
        <w:rPr>
          <w:rFonts w:ascii="Times New Roman" w:hAnsi="Times New Roman"/>
          <w:sz w:val="28"/>
          <w:szCs w:val="28"/>
        </w:rPr>
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</w:r>
      <w:r>
        <w:rPr>
          <w:rFonts w:ascii="Times New Roman" w:hAnsi="Times New Roman"/>
          <w:sz w:val="28"/>
          <w:szCs w:val="28"/>
        </w:rPr>
        <w:t xml:space="preserve"> в соответствие с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и краевым законодательством.</w:t>
      </w:r>
    </w:p>
    <w:p w:rsidR="005B32DE" w:rsidRDefault="005B32DE" w:rsidP="000B2AFC">
      <w:pPr>
        <w:pStyle w:val="a3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1.6. Краткое описание содержания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 xml:space="preserve">приведение </w:t>
      </w:r>
      <w:r>
        <w:rPr>
          <w:rFonts w:ascii="Times New Roman" w:hAnsi="Times New Roman"/>
          <w:bCs/>
          <w:color w:val="000000"/>
          <w:sz w:val="28"/>
          <w:szCs w:val="28"/>
        </w:rPr>
        <w:t>Поряд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Pr="008A53C8">
        <w:rPr>
          <w:rFonts w:ascii="Times New Roman" w:hAnsi="Times New Roman"/>
          <w:bCs/>
          <w:color w:val="000000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соответствие с действующим законодательством.</w:t>
      </w:r>
    </w:p>
    <w:p w:rsidR="005B32DE" w:rsidRDefault="005B32DE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 - средняя. </w:t>
      </w:r>
    </w:p>
    <w:p w:rsidR="005B32DE" w:rsidRPr="00F62E52" w:rsidRDefault="005B32DE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Обоснование  степени регулирующего воздействия: п</w:t>
      </w:r>
      <w:r w:rsidRPr="0003612A">
        <w:rPr>
          <w:rFonts w:ascii="Times New Roman" w:hAnsi="Times New Roman"/>
          <w:sz w:val="28"/>
          <w:szCs w:val="28"/>
        </w:rPr>
        <w:t>роект муниципального</w:t>
      </w:r>
      <w:r w:rsidRPr="00E64557">
        <w:rPr>
          <w:rFonts w:ascii="Times New Roman" w:hAnsi="Times New Roman"/>
          <w:sz w:val="28"/>
          <w:szCs w:val="28"/>
        </w:rPr>
        <w:t xml:space="preserve">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E64557">
        <w:rPr>
          <w:rFonts w:ascii="Times New Roman" w:hAnsi="Times New Roman"/>
          <w:sz w:val="28"/>
          <w:szCs w:val="28"/>
        </w:rPr>
        <w:t xml:space="preserve"> район обязанности</w:t>
      </w:r>
      <w:r w:rsidRPr="00B203F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</w:t>
      </w:r>
      <w:r w:rsidR="003257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>раждан, ведущи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личное подсобно</w:t>
      </w:r>
      <w:r>
        <w:rPr>
          <w:rFonts w:ascii="Times New Roman" w:hAnsi="Times New Roman"/>
          <w:sz w:val="28"/>
          <w:szCs w:val="28"/>
        </w:rPr>
        <w:t>е</w:t>
      </w:r>
      <w:r w:rsidRPr="008A53C8">
        <w:rPr>
          <w:rFonts w:ascii="Times New Roman" w:hAnsi="Times New Roman"/>
          <w:sz w:val="28"/>
          <w:szCs w:val="28"/>
        </w:rPr>
        <w:t xml:space="preserve"> хозяйство, крестьянск</w:t>
      </w:r>
      <w:r>
        <w:rPr>
          <w:rFonts w:ascii="Times New Roman" w:hAnsi="Times New Roman"/>
          <w:sz w:val="28"/>
          <w:szCs w:val="28"/>
        </w:rPr>
        <w:t>их</w:t>
      </w:r>
      <w:r w:rsidRPr="008A53C8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>) хозяйств,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ей.</w:t>
      </w:r>
      <w:proofErr w:type="gramEnd"/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1.7. Контактная информация исполнителя в регулирующем органе: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Ф.И.О.: </w:t>
      </w:r>
      <w:proofErr w:type="spellStart"/>
      <w:r w:rsidRPr="008A53C8">
        <w:rPr>
          <w:rFonts w:ascii="Times New Roman" w:hAnsi="Times New Roman"/>
          <w:sz w:val="28"/>
          <w:szCs w:val="28"/>
        </w:rPr>
        <w:t>Сапсай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Андрей Владимирович, заместитель главы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район, </w:t>
      </w:r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8 (861 57) 73-4-33</w:t>
      </w:r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8A53C8">
        <w:rPr>
          <w:rFonts w:ascii="Times New Roman" w:hAnsi="Times New Roman"/>
          <w:sz w:val="28"/>
          <w:szCs w:val="28"/>
          <w:lang w:val="en-US"/>
        </w:rPr>
        <w:t>ush</w:t>
      </w:r>
      <w:proofErr w:type="spellEnd"/>
      <w:r w:rsidRPr="008A53C8">
        <w:rPr>
          <w:rFonts w:ascii="Times New Roman" w:hAnsi="Times New Roman"/>
          <w:sz w:val="28"/>
          <w:szCs w:val="28"/>
        </w:rPr>
        <w:t>257@</w:t>
      </w:r>
      <w:proofErr w:type="spellStart"/>
      <w:r w:rsidRPr="008A53C8">
        <w:rPr>
          <w:rFonts w:ascii="Times New Roman" w:hAnsi="Times New Roman"/>
          <w:sz w:val="28"/>
          <w:szCs w:val="28"/>
          <w:lang w:val="en-US"/>
        </w:rPr>
        <w:t>msh</w:t>
      </w:r>
      <w:proofErr w:type="spellEnd"/>
      <w:r w:rsidRPr="008A53C8">
        <w:rPr>
          <w:rFonts w:ascii="Times New Roman" w:hAnsi="Times New Roman"/>
          <w:sz w:val="28"/>
          <w:szCs w:val="28"/>
        </w:rPr>
        <w:t>.</w:t>
      </w:r>
      <w:proofErr w:type="spellStart"/>
      <w:r w:rsidRPr="008A53C8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8A53C8">
        <w:rPr>
          <w:rFonts w:ascii="Times New Roman" w:hAnsi="Times New Roman"/>
          <w:sz w:val="28"/>
          <w:szCs w:val="28"/>
        </w:rPr>
        <w:t>.</w:t>
      </w:r>
      <w:proofErr w:type="spellStart"/>
      <w:r w:rsidRPr="008A53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B32DE" w:rsidRDefault="005B32DE" w:rsidP="006C7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Pr="00146213">
        <w:rPr>
          <w:rFonts w:ascii="Times New Roman" w:hAnsi="Times New Roman"/>
          <w:sz w:val="28"/>
          <w:szCs w:val="28"/>
        </w:rPr>
        <w:t>несоответствие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F52">
        <w:rPr>
          <w:rFonts w:ascii="Times New Roman" w:hAnsi="Times New Roman"/>
          <w:sz w:val="28"/>
          <w:szCs w:val="28"/>
        </w:rPr>
        <w:t xml:space="preserve">нормативно-правового акта </w:t>
      </w:r>
      <w:r>
        <w:rPr>
          <w:rFonts w:ascii="Times New Roman" w:hAnsi="Times New Roman"/>
          <w:sz w:val="28"/>
          <w:szCs w:val="28"/>
        </w:rPr>
        <w:t>федеральному и краевому законодательству.</w:t>
      </w:r>
    </w:p>
    <w:p w:rsidR="003257B2" w:rsidRDefault="005B32DE" w:rsidP="007B1B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53C8">
        <w:rPr>
          <w:rFonts w:ascii="Times New Roman" w:hAnsi="Times New Roman"/>
          <w:sz w:val="28"/>
          <w:szCs w:val="28"/>
        </w:rPr>
        <w:t>2.1.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Формулировка проблемы: принятие вышеуказанного постановления администрации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 обусловлено необходимостью реализации </w:t>
      </w:r>
      <w:r w:rsidR="003257B2" w:rsidRPr="00C55458">
        <w:rPr>
          <w:rFonts w:ascii="Times New Roman" w:hAnsi="Times New Roman"/>
          <w:sz w:val="28"/>
          <w:szCs w:val="28"/>
        </w:rPr>
        <w:t xml:space="preserve">закона Краснодарского края  от 21 февраля </w:t>
      </w:r>
      <w:r w:rsidR="003257B2">
        <w:rPr>
          <w:rFonts w:ascii="Times New Roman" w:hAnsi="Times New Roman"/>
          <w:sz w:val="28"/>
          <w:szCs w:val="28"/>
        </w:rPr>
        <w:t xml:space="preserve">               </w:t>
      </w:r>
      <w:r w:rsidR="003257B2" w:rsidRPr="00C55458">
        <w:rPr>
          <w:rFonts w:ascii="Times New Roman" w:hAnsi="Times New Roman"/>
          <w:sz w:val="28"/>
          <w:szCs w:val="28"/>
        </w:rPr>
        <w:t xml:space="preserve">2023 года № 4864-КЗ 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статьи 6 и 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6-2 Закона Краснодарского края «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развитии сельского хозяйства в Краснодарском крае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257B2" w:rsidRDefault="005B32DE" w:rsidP="003257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53C8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A53C8">
        <w:rPr>
          <w:rFonts w:ascii="Times New Roman" w:hAnsi="Times New Roman"/>
          <w:sz w:val="28"/>
          <w:szCs w:val="28"/>
        </w:rPr>
        <w:tab/>
        <w:t xml:space="preserve">принятие </w:t>
      </w:r>
      <w:r w:rsidR="003257B2" w:rsidRPr="00C55458">
        <w:rPr>
          <w:rFonts w:ascii="Times New Roman" w:hAnsi="Times New Roman"/>
          <w:sz w:val="28"/>
          <w:szCs w:val="28"/>
        </w:rPr>
        <w:t xml:space="preserve">закона Краснодарского края  от 21 февраля </w:t>
      </w:r>
      <w:r w:rsidR="003257B2">
        <w:rPr>
          <w:rFonts w:ascii="Times New Roman" w:hAnsi="Times New Roman"/>
          <w:sz w:val="28"/>
          <w:szCs w:val="28"/>
        </w:rPr>
        <w:t xml:space="preserve">               </w:t>
      </w:r>
      <w:r w:rsidR="003257B2" w:rsidRPr="00C55458">
        <w:rPr>
          <w:rFonts w:ascii="Times New Roman" w:hAnsi="Times New Roman"/>
          <w:sz w:val="28"/>
          <w:szCs w:val="28"/>
        </w:rPr>
        <w:t xml:space="preserve">2023 года № 4864-КЗ 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статьи 6 и 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6-2 Закона Краснодарского края «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развитии сельского хозяйства в Краснодарском крае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B32DE" w:rsidRPr="008A53C8" w:rsidRDefault="005B32DE" w:rsidP="003257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>.3. </w:t>
      </w:r>
      <w:proofErr w:type="gramStart"/>
      <w:r w:rsidRPr="008A53C8">
        <w:rPr>
          <w:rFonts w:ascii="Times New Roman" w:hAnsi="Times New Roman"/>
          <w:sz w:val="28"/>
          <w:szCs w:val="28"/>
        </w:rPr>
        <w:t>Субъекты общественных отношений, заинтересованные                            в устранении проблемы, их количественная оценка:</w:t>
      </w:r>
      <w:r w:rsidRPr="008A53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 xml:space="preserve">раждане, ведущие личное подсобно хозяйство, крестьянские (фермерские) хозяйства, индивидуальные предприниматели  </w:t>
      </w:r>
      <w:r w:rsidR="003257B2">
        <w:rPr>
          <w:rFonts w:ascii="Times New Roman" w:hAnsi="Times New Roman"/>
          <w:sz w:val="28"/>
          <w:szCs w:val="28"/>
        </w:rPr>
        <w:t>–</w:t>
      </w:r>
      <w:r w:rsidRPr="008A53C8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8A53C8">
        <w:rPr>
          <w:rFonts w:ascii="Times New Roman" w:hAnsi="Times New Roman"/>
          <w:sz w:val="28"/>
          <w:szCs w:val="28"/>
        </w:rPr>
        <w:t>.</w:t>
      </w:r>
      <w:proofErr w:type="gramEnd"/>
    </w:p>
    <w:p w:rsidR="005B32DE" w:rsidRPr="00D03C7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Pr="008A53C8">
        <w:rPr>
          <w:rFonts w:ascii="Times New Roman" w:hAnsi="Times New Roman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</w:t>
      </w:r>
      <w:r w:rsidR="00D03C78">
        <w:rPr>
          <w:rFonts w:ascii="Times New Roman" w:hAnsi="Times New Roman"/>
          <w:sz w:val="28"/>
          <w:szCs w:val="28"/>
        </w:rPr>
        <w:t xml:space="preserve"> действующему законодательству,</w:t>
      </w:r>
      <w:r w:rsidR="00311F93">
        <w:rPr>
          <w:rFonts w:ascii="Times New Roman" w:hAnsi="Times New Roman"/>
          <w:sz w:val="28"/>
          <w:szCs w:val="28"/>
        </w:rPr>
        <w:t xml:space="preserve"> что ведет к</w:t>
      </w:r>
      <w:r w:rsidR="00D03C78">
        <w:rPr>
          <w:rFonts w:ascii="Times New Roman" w:hAnsi="Times New Roman"/>
          <w:sz w:val="28"/>
          <w:szCs w:val="28"/>
        </w:rPr>
        <w:t xml:space="preserve"> </w:t>
      </w:r>
      <w:r w:rsidR="00311F93">
        <w:rPr>
          <w:rFonts w:ascii="Times New Roman" w:hAnsi="Times New Roman"/>
          <w:sz w:val="28"/>
          <w:szCs w:val="28"/>
        </w:rPr>
        <w:t>невозможности</w:t>
      </w:r>
      <w:r w:rsidR="00D03C78">
        <w:rPr>
          <w:rFonts w:ascii="Times New Roman" w:hAnsi="Times New Roman"/>
          <w:sz w:val="28"/>
          <w:szCs w:val="28"/>
        </w:rPr>
        <w:t xml:space="preserve"> предоставления субсидий.</w:t>
      </w:r>
    </w:p>
    <w:p w:rsidR="003257B2" w:rsidRDefault="005B32DE" w:rsidP="00430F2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53C8">
        <w:rPr>
          <w:rFonts w:ascii="Times New Roman" w:hAnsi="Times New Roman"/>
          <w:sz w:val="27"/>
          <w:szCs w:val="27"/>
        </w:rPr>
        <w:t>2.5. </w:t>
      </w:r>
      <w:r w:rsidRPr="008A53C8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  <w:szCs w:val="28"/>
        </w:rPr>
        <w:t xml:space="preserve"> принятие </w:t>
      </w:r>
      <w:r w:rsidR="003257B2" w:rsidRPr="00C55458">
        <w:rPr>
          <w:rFonts w:ascii="Times New Roman" w:hAnsi="Times New Roman"/>
          <w:sz w:val="28"/>
          <w:szCs w:val="28"/>
        </w:rPr>
        <w:t xml:space="preserve">закона Краснодарского края  от 21 февраля </w:t>
      </w:r>
      <w:r w:rsidR="003257B2">
        <w:rPr>
          <w:rFonts w:ascii="Times New Roman" w:hAnsi="Times New Roman"/>
          <w:sz w:val="28"/>
          <w:szCs w:val="28"/>
        </w:rPr>
        <w:t xml:space="preserve">               </w:t>
      </w:r>
      <w:r w:rsidR="003257B2" w:rsidRPr="00C55458">
        <w:rPr>
          <w:rFonts w:ascii="Times New Roman" w:hAnsi="Times New Roman"/>
          <w:sz w:val="28"/>
          <w:szCs w:val="28"/>
        </w:rPr>
        <w:t xml:space="preserve">2023 года № 4864-КЗ 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статьи 6 и 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6-2 Закона Краснодарского края «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развитии сельского хозяйства в Краснодарском крае</w:t>
      </w:r>
      <w:r w:rsidR="00325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257B2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B32DE" w:rsidRPr="00737078" w:rsidRDefault="005B32DE" w:rsidP="00430F25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7078">
        <w:rPr>
          <w:rFonts w:ascii="Times New Roman" w:hAnsi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 w:rsidRPr="0073707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737078">
        <w:rPr>
          <w:rFonts w:ascii="Times New Roman" w:hAnsi="Times New Roman"/>
          <w:sz w:val="28"/>
          <w:szCs w:val="28"/>
        </w:rPr>
        <w:t xml:space="preserve"> район: </w:t>
      </w:r>
      <w:r w:rsidRPr="00737078">
        <w:rPr>
          <w:rFonts w:ascii="Times New Roman" w:hAnsi="Times New Roman"/>
          <w:sz w:val="28"/>
          <w:szCs w:val="28"/>
        </w:rPr>
        <w:lastRenderedPageBreak/>
        <w:t>Разработка и утверждение нормативного правового акта относится к компетенции органов местного самоуправления.</w:t>
      </w:r>
    </w:p>
    <w:p w:rsidR="005B32DE" w:rsidRPr="00F75EBF" w:rsidRDefault="005B32DE" w:rsidP="00F75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EBF">
        <w:rPr>
          <w:rFonts w:ascii="Times New Roman" w:hAnsi="Times New Roman"/>
          <w:sz w:val="28"/>
          <w:szCs w:val="28"/>
        </w:rPr>
        <w:t xml:space="preserve">2.7. Опыт решения </w:t>
      </w:r>
      <w:proofErr w:type="gramStart"/>
      <w:r w:rsidRPr="00F75EBF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Pr="00F75EBF"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вносятся аналогичные изменения в Порядок </w:t>
      </w:r>
      <w:r w:rsidRPr="00F75EBF">
        <w:rPr>
          <w:rFonts w:ascii="Times New Roman" w:hAnsi="Times New Roman"/>
          <w:bCs/>
          <w:color w:val="000000"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производства».</w:t>
      </w:r>
    </w:p>
    <w:p w:rsidR="005B32DE" w:rsidRPr="00F75EBF" w:rsidRDefault="005B32DE" w:rsidP="00F75E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037802"/>
      <w:r w:rsidRPr="00F75EBF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End w:id="3"/>
      <w:r w:rsidRPr="00F75EBF">
        <w:rPr>
          <w:rFonts w:ascii="Times New Roman" w:hAnsi="Times New Roman" w:cs="Times New Roman"/>
          <w:sz w:val="28"/>
          <w:szCs w:val="28"/>
        </w:rPr>
        <w:t xml:space="preserve"> </w:t>
      </w:r>
      <w:r w:rsidR="009F5EAE">
        <w:rPr>
          <w:rFonts w:ascii="Times New Roman" w:hAnsi="Times New Roman" w:cs="Times New Roman"/>
          <w:sz w:val="28"/>
          <w:szCs w:val="28"/>
        </w:rPr>
        <w:t>и</w:t>
      </w:r>
      <w:r w:rsidRPr="00F75EBF">
        <w:rPr>
          <w:rFonts w:ascii="Times New Roman" w:hAnsi="Times New Roman" w:cs="Times New Roman"/>
          <w:sz w:val="28"/>
          <w:szCs w:val="28"/>
        </w:rPr>
        <w:t>нформационно-телекоммуникационная сеть «Интернет».</w:t>
      </w:r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2.9. Иная информация о проблеме: отсутствует.</w:t>
      </w:r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03"/>
      <w:r w:rsidRPr="008A53C8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8A53C8">
        <w:rPr>
          <w:rFonts w:ascii="Times New Roman" w:hAnsi="Times New Roman"/>
          <w:sz w:val="28"/>
          <w:szCs w:val="28"/>
        </w:rPr>
        <w:t>:</w:t>
      </w:r>
    </w:p>
    <w:p w:rsidR="005B32DE" w:rsidRPr="008A53C8" w:rsidRDefault="005B32DE" w:rsidP="000B2AF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2723"/>
        <w:gridCol w:w="3372"/>
      </w:tblGrid>
      <w:tr w:rsidR="005B32DE" w:rsidRPr="008A53C8" w:rsidTr="00CA3EAF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2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B32DE" w:rsidRPr="008A53C8" w:rsidTr="00CA3EAF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465DDA" w:rsidRDefault="005B32DE" w:rsidP="00CA3EA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риведение </w:t>
            </w:r>
            <w:r w:rsidRPr="00465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 w:rsidRPr="00465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465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 в соответствие с действующим законодательством с целью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       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A009F8" w:rsidRDefault="005B32DE" w:rsidP="00123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 xml:space="preserve"> даты вступления</w:t>
            </w:r>
            <w:proofErr w:type="gramEnd"/>
            <w:r w:rsidRPr="00A009F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A009F8" w:rsidRDefault="005B32DE" w:rsidP="00123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мониторинге достижения цели не нуждается</w:t>
            </w:r>
          </w:p>
        </w:tc>
      </w:tr>
    </w:tbl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32DE" w:rsidRDefault="005B32DE" w:rsidP="000317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53C8">
        <w:rPr>
          <w:rFonts w:ascii="Times New Roman" w:hAnsi="Times New Roman"/>
          <w:sz w:val="28"/>
          <w:szCs w:val="28"/>
        </w:rPr>
        <w:t>3.4. </w:t>
      </w:r>
      <w:proofErr w:type="gramStart"/>
      <w:r w:rsidRPr="008A53C8">
        <w:rPr>
          <w:rFonts w:ascii="Times New Roman" w:hAnsi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0317B9" w:rsidRPr="00C55458">
        <w:rPr>
          <w:rFonts w:ascii="Times New Roman" w:hAnsi="Times New Roman"/>
          <w:sz w:val="28"/>
          <w:szCs w:val="28"/>
        </w:rPr>
        <w:t xml:space="preserve">закона Краснодарского края  от 21 февраля 2023 года № 4864-КЗ </w:t>
      </w:r>
      <w:r w:rsidR="00031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317B9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статьи 6 и </w:t>
      </w:r>
      <w:r w:rsidR="00031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6-2 Закона Краснодарского края «</w:t>
      </w:r>
      <w:r w:rsidR="000317B9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развитии сельского хозяйства в Краснодарском крае</w:t>
      </w:r>
      <w:r w:rsidR="00031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317B9" w:rsidRPr="00C55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317B9" w:rsidRPr="008A53C8" w:rsidRDefault="000317B9" w:rsidP="000317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889"/>
        <w:gridCol w:w="2108"/>
      </w:tblGrid>
      <w:tr w:rsidR="005B32DE" w:rsidRPr="008A53C8" w:rsidTr="00CA3EAF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036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5B32DE" w:rsidRPr="008A53C8" w:rsidTr="00CA3EAF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r w:rsidRPr="00465DDA">
              <w:rPr>
                <w:rFonts w:ascii="Times New Roman" w:hAnsi="Times New Roman"/>
                <w:sz w:val="20"/>
              </w:rPr>
              <w:t xml:space="preserve">риведение </w:t>
            </w:r>
            <w:r w:rsidRPr="00D84470">
              <w:rPr>
                <w:rFonts w:ascii="Times New Roman" w:hAnsi="Times New Roman" w:cs="Segoe UI"/>
                <w:bCs/>
                <w:color w:val="000000"/>
                <w:sz w:val="20"/>
              </w:rPr>
              <w:t xml:space="preserve"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 w:rsidRPr="00D84470">
              <w:rPr>
                <w:rFonts w:ascii="Times New Roman" w:hAnsi="Times New Roman" w:cs="Segoe UI"/>
                <w:bCs/>
                <w:color w:val="000000"/>
                <w:sz w:val="20"/>
              </w:rPr>
              <w:t>Выселковский</w:t>
            </w:r>
            <w:proofErr w:type="spellEnd"/>
            <w:r w:rsidRPr="00D84470">
              <w:rPr>
                <w:rFonts w:ascii="Times New Roman" w:hAnsi="Times New Roman" w:cs="Segoe UI"/>
                <w:bCs/>
                <w:color w:val="000000"/>
                <w:sz w:val="20"/>
              </w:rPr>
              <w:t xml:space="preserve"> район в соответствие с действующим законодательством с целью</w:t>
            </w:r>
            <w:r w:rsidRPr="00465DDA">
              <w:rPr>
                <w:rFonts w:ascii="Times New Roman" w:hAnsi="Times New Roman"/>
                <w:sz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Default="005B32DE" w:rsidP="00487CA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403E">
              <w:rPr>
                <w:rFonts w:ascii="Times New Roman" w:hAnsi="Times New Roman" w:cs="Times New Roman"/>
              </w:rPr>
              <w:t xml:space="preserve">ринятие постановления администрации муниципального образования </w:t>
            </w:r>
            <w:proofErr w:type="spellStart"/>
            <w:r w:rsidRPr="006B403E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B403E">
              <w:rPr>
                <w:rFonts w:ascii="Times New Roman" w:hAnsi="Times New Roman" w:cs="Times New Roman"/>
              </w:rPr>
              <w:t xml:space="preserve"> район «</w:t>
            </w:r>
            <w:r w:rsidRPr="006B403E">
              <w:rPr>
                <w:rFonts w:ascii="Times New Roman" w:hAnsi="Times New Roman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6B403E">
              <w:rPr>
                <w:rFonts w:ascii="Times New Roman" w:hAnsi="Times New Roman"/>
              </w:rPr>
              <w:t>Выселковский</w:t>
            </w:r>
            <w:proofErr w:type="spellEnd"/>
            <w:r w:rsidRPr="006B403E">
              <w:rPr>
                <w:rFonts w:ascii="Times New Roman" w:hAnsi="Times New Roman"/>
              </w:rPr>
              <w:t xml:space="preserve"> район </w:t>
            </w:r>
          </w:p>
          <w:p w:rsidR="005B32DE" w:rsidRPr="006B403E" w:rsidRDefault="005B32DE" w:rsidP="005A1D25">
            <w:pPr>
              <w:pStyle w:val="ConsPlusNonformat"/>
              <w:rPr>
                <w:rFonts w:ascii="Times New Roman" w:hAnsi="Times New Roman" w:cs="Times New Roman"/>
              </w:rPr>
            </w:pPr>
            <w:r w:rsidRPr="006B403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 октября</w:t>
            </w:r>
            <w:r w:rsidRPr="006B403E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6B403E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1270</w:t>
            </w:r>
            <w:r w:rsidRPr="006B403E">
              <w:rPr>
                <w:rFonts w:ascii="Times New Roman" w:hAnsi="Times New Roman"/>
              </w:rPr>
      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 w:rsidRPr="006B403E">
              <w:rPr>
                <w:rFonts w:ascii="Times New Roman" w:hAnsi="Times New Roman"/>
              </w:rPr>
              <w:t>Выселковский</w:t>
            </w:r>
            <w:proofErr w:type="spellEnd"/>
            <w:r w:rsidRPr="006B403E">
              <w:rPr>
                <w:rFonts w:ascii="Times New Roman" w:hAnsi="Times New Roman"/>
              </w:rPr>
              <w:t xml:space="preserve"> район</w:t>
            </w:r>
            <w:r w:rsidRPr="006B40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243C48" w:rsidRDefault="005B32DE" w:rsidP="00487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C48">
              <w:rPr>
                <w:rFonts w:ascii="Times New Roman" w:hAnsi="Times New Roman" w:cs="Times New Roman"/>
              </w:rPr>
              <w:t>принято</w:t>
            </w:r>
            <w:proofErr w:type="gramEnd"/>
            <w:r w:rsidRPr="00243C48">
              <w:rPr>
                <w:rFonts w:ascii="Times New Roman" w:hAnsi="Times New Roman" w:cs="Times New Roman"/>
              </w:rPr>
              <w:t xml:space="preserve">/не принято постановление администрации муниципального образования </w:t>
            </w:r>
            <w:proofErr w:type="spellStart"/>
            <w:r w:rsidRPr="00243C48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243C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243C48" w:rsidRDefault="0014299B" w:rsidP="00343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5B32DE" w:rsidRPr="00243C48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5B32DE" w:rsidRPr="00243C48">
                <w:rPr>
                  <w:rFonts w:ascii="Times New Roman" w:hAnsi="Times New Roman" w:cs="Times New Roman"/>
                </w:rPr>
                <w:t>202</w:t>
              </w:r>
              <w:r w:rsidR="005B32DE">
                <w:rPr>
                  <w:rFonts w:ascii="Times New Roman" w:hAnsi="Times New Roman" w:cs="Times New Roman"/>
                </w:rPr>
                <w:t>3</w:t>
              </w:r>
              <w:r w:rsidR="005B32DE" w:rsidRPr="00243C48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="005B32DE" w:rsidRPr="00243C48">
              <w:rPr>
                <w:rFonts w:ascii="Times New Roman" w:hAnsi="Times New Roman" w:cs="Times New Roman"/>
              </w:rPr>
              <w:t xml:space="preserve">. - принято постановление администрации муниципального образования </w:t>
            </w:r>
            <w:proofErr w:type="spellStart"/>
            <w:r w:rsidR="005B32DE" w:rsidRPr="00243C48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="005B32DE" w:rsidRPr="00243C48">
              <w:rPr>
                <w:rFonts w:ascii="Times New Roman" w:hAnsi="Times New Roman" w:cs="Times New Roman"/>
              </w:rPr>
              <w:t xml:space="preserve"> район (дата, номер акта)</w:t>
            </w:r>
          </w:p>
        </w:tc>
      </w:tr>
    </w:tbl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B32DE" w:rsidRPr="00643855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3.9. </w:t>
      </w:r>
      <w:proofErr w:type="gramStart"/>
      <w:r w:rsidRPr="008A53C8">
        <w:rPr>
          <w:rFonts w:ascii="Times New Roman" w:hAnsi="Times New Roman"/>
          <w:sz w:val="28"/>
          <w:szCs w:val="28"/>
        </w:rPr>
        <w:t xml:space="preserve">Методы расчета индикаторов достижения целей предлагаемого правового регулирования, источники информации для расчетов: </w:t>
      </w:r>
      <w:r>
        <w:rPr>
          <w:rFonts w:ascii="Times New Roman" w:hAnsi="Times New Roman"/>
          <w:sz w:val="28"/>
          <w:szCs w:val="28"/>
        </w:rPr>
        <w:t>п</w:t>
      </w:r>
      <w:r w:rsidRPr="00643855">
        <w:rPr>
          <w:rFonts w:ascii="Times New Roman" w:hAnsi="Times New Roman"/>
          <w:sz w:val="28"/>
          <w:szCs w:val="28"/>
        </w:rPr>
        <w:t xml:space="preserve">ринятие постановления администрации муниципального образования </w:t>
      </w:r>
      <w:proofErr w:type="spellStart"/>
      <w:r w:rsidRPr="00643855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643855">
        <w:rPr>
          <w:rFonts w:ascii="Times New Roman" w:hAnsi="Times New Roman"/>
          <w:sz w:val="28"/>
          <w:szCs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 w:rsidRPr="00643855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643855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21 октября</w:t>
      </w:r>
      <w:r w:rsidRPr="006438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43855">
        <w:rPr>
          <w:rFonts w:ascii="Times New Roman" w:hAnsi="Times New Roman"/>
          <w:sz w:val="28"/>
          <w:szCs w:val="28"/>
        </w:rPr>
        <w:t xml:space="preserve"> года </w:t>
      </w:r>
      <w:r w:rsidR="000317B9">
        <w:rPr>
          <w:rFonts w:ascii="Times New Roman" w:hAnsi="Times New Roman"/>
          <w:sz w:val="28"/>
          <w:szCs w:val="28"/>
        </w:rPr>
        <w:t xml:space="preserve">               </w:t>
      </w:r>
      <w:r w:rsidRPr="0064385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1270</w:t>
      </w:r>
      <w:r w:rsidRPr="00643855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</w:t>
      </w:r>
      <w:proofErr w:type="gramEnd"/>
      <w:r w:rsidRPr="00643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855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643855">
        <w:rPr>
          <w:rFonts w:ascii="Times New Roman" w:hAnsi="Times New Roman"/>
          <w:sz w:val="28"/>
          <w:szCs w:val="28"/>
        </w:rPr>
        <w:t xml:space="preserve"> район».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379"/>
        <w:gridCol w:w="2099"/>
      </w:tblGrid>
      <w:tr w:rsidR="005B32DE" w:rsidRPr="008A53C8" w:rsidTr="00CA3EAF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00041"/>
            <w:r w:rsidRPr="008A53C8">
              <w:rPr>
                <w:rFonts w:ascii="Times New Roman" w:hAnsi="Times New Roman"/>
                <w:sz w:val="26"/>
                <w:szCs w:val="26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5B32DE" w:rsidRPr="008A53C8" w:rsidTr="00CA3EAF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A53C8">
              <w:rPr>
                <w:rFonts w:ascii="Times New Roman" w:hAnsi="Times New Roman"/>
                <w:sz w:val="26"/>
                <w:szCs w:val="26"/>
              </w:rPr>
              <w:t xml:space="preserve">раждане, ведущие личное подсобное хозяйство, крестьянские (фермерские) хозяйства,   индивидуальные предприниматели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8A53C8">
        <w:rPr>
          <w:rFonts w:ascii="Times New Roman" w:hAnsi="Times New Roman"/>
          <w:sz w:val="28"/>
          <w:szCs w:val="28"/>
        </w:rPr>
        <w:t xml:space="preserve">5. 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559"/>
        <w:gridCol w:w="1697"/>
        <w:gridCol w:w="180"/>
        <w:gridCol w:w="1667"/>
        <w:gridCol w:w="1559"/>
      </w:tblGrid>
      <w:tr w:rsidR="005B32DE" w:rsidRPr="008A53C8" w:rsidTr="00643855">
        <w:trPr>
          <w:trHeight w:val="254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0317B9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0317B9">
              <w:rPr>
                <w:rFonts w:ascii="Times New Roman" w:hAnsi="Times New Roman" w:cs="Times New Roman"/>
              </w:rPr>
              <w:t xml:space="preserve">5.1. </w:t>
            </w:r>
            <w:proofErr w:type="gramStart"/>
            <w:r w:rsidRPr="000317B9">
              <w:rPr>
                <w:rFonts w:ascii="Times New Roman" w:hAnsi="Times New Roman" w:cs="Times New Roman"/>
              </w:rPr>
              <w:t>Наименование функции (полномочия, обязанности</w:t>
            </w:r>
            <w:proofErr w:type="gramEnd"/>
          </w:p>
          <w:p w:rsidR="005B32DE" w:rsidRPr="000317B9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7B9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0317B9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7B9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0317B9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7B9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0317B9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7B9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5B32DE" w:rsidRPr="008A53C8" w:rsidTr="00CA3EAF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32DE" w:rsidRPr="000317B9" w:rsidRDefault="005B32DE" w:rsidP="00CA3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32DE" w:rsidRPr="000317B9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B9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</w:t>
            </w:r>
            <w:proofErr w:type="spellStart"/>
            <w:r w:rsidRPr="000317B9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0317B9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5B32DE" w:rsidRPr="008A53C8" w:rsidTr="00643855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4" w:rsidRDefault="00CD1E14" w:rsidP="00CA3EAF">
            <w:pPr>
              <w:rPr>
                <w:rFonts w:ascii="Times New Roman" w:hAnsi="Times New Roman"/>
              </w:rPr>
            </w:pPr>
          </w:p>
          <w:p w:rsidR="005B32DE" w:rsidRPr="000317B9" w:rsidRDefault="005B32DE" w:rsidP="00CA3EAF">
            <w:pPr>
              <w:rPr>
                <w:rFonts w:ascii="Times New Roman" w:hAnsi="Times New Roman"/>
              </w:rPr>
            </w:pPr>
            <w:r w:rsidRPr="000317B9">
              <w:rPr>
                <w:rFonts w:ascii="Times New Roman" w:hAnsi="Times New Roman"/>
              </w:rPr>
              <w:t xml:space="preserve">предоставление субсидий гражданам, ведущим личное подсобное хозяйство, крестьянским                 (фермерским)             хозяйствам,                индивидуальным           предпринимателям,       осуществляющим деятельность в области                        сельскохозяйственного    производства  на        территории муниципального образования </w:t>
            </w:r>
            <w:proofErr w:type="spellStart"/>
            <w:r w:rsidRPr="000317B9">
              <w:rPr>
                <w:rFonts w:ascii="Times New Roman" w:hAnsi="Times New Roman"/>
              </w:rPr>
              <w:t>Выселковский</w:t>
            </w:r>
            <w:proofErr w:type="spellEnd"/>
            <w:r w:rsidRPr="000317B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0317B9" w:rsidRDefault="005B32DE" w:rsidP="00487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B9">
              <w:rPr>
                <w:rFonts w:ascii="Times New Roman" w:hAnsi="Times New Roman" w:cs="Times New Roman"/>
                <w:sz w:val="20"/>
                <w:szCs w:val="20"/>
              </w:rPr>
              <w:t xml:space="preserve">не изменяется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0317B9" w:rsidRDefault="005B32DE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317B9">
              <w:rPr>
                <w:rFonts w:ascii="Times New Roman" w:hAnsi="Times New Roman"/>
                <w:sz w:val="20"/>
                <w:szCs w:val="20"/>
              </w:rPr>
              <w:t>согласно утвержденному</w:t>
            </w:r>
            <w:r w:rsidRPr="000317B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317B9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муниципального образования </w:t>
            </w:r>
            <w:proofErr w:type="spellStart"/>
            <w:r w:rsidRPr="000317B9">
              <w:rPr>
                <w:rFonts w:ascii="Times New Roman" w:hAnsi="Times New Roman"/>
                <w:sz w:val="20"/>
                <w:szCs w:val="20"/>
              </w:rPr>
              <w:t>Выселковский</w:t>
            </w:r>
            <w:proofErr w:type="spellEnd"/>
            <w:r w:rsidRPr="000317B9">
              <w:rPr>
                <w:rFonts w:ascii="Times New Roman" w:hAnsi="Times New Roman"/>
                <w:sz w:val="20"/>
                <w:szCs w:val="20"/>
              </w:rPr>
              <w:t xml:space="preserve"> район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      </w:r>
            <w:r w:rsidRPr="000317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0317B9">
              <w:rPr>
                <w:rFonts w:ascii="Times New Roman" w:hAnsi="Times New Roman"/>
                <w:sz w:val="20"/>
                <w:szCs w:val="20"/>
              </w:rPr>
              <w:t>Выселковский</w:t>
            </w:r>
            <w:proofErr w:type="spellEnd"/>
            <w:r w:rsidRPr="000317B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0317B9" w:rsidRDefault="005B32DE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пределах</w:t>
            </w:r>
          </w:p>
          <w:p w:rsidR="005B32DE" w:rsidRPr="000317B9" w:rsidRDefault="005B32DE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B9">
              <w:rPr>
                <w:rFonts w:ascii="Times New Roman" w:hAnsi="Times New Roman"/>
                <w:sz w:val="20"/>
                <w:szCs w:val="20"/>
                <w:lang w:eastAsia="ru-RU"/>
              </w:rPr>
              <w:t>штатной</w:t>
            </w:r>
          </w:p>
          <w:p w:rsidR="005B32DE" w:rsidRPr="000317B9" w:rsidRDefault="005B32DE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B9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</w:t>
            </w:r>
          </w:p>
          <w:p w:rsidR="005B32DE" w:rsidRPr="000317B9" w:rsidRDefault="005B32DE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B9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сотрудников</w:t>
            </w:r>
          </w:p>
          <w:p w:rsidR="005B32DE" w:rsidRPr="000317B9" w:rsidRDefault="000317B9" w:rsidP="0064385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службы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0317B9">
            <w:pPr>
              <w:pStyle w:val="ac"/>
              <w:ind w:left="0"/>
              <w:jc w:val="center"/>
              <w:rPr>
                <w:rFonts w:ascii="Times New Roman" w:hAnsi="Times New Roman"/>
              </w:rPr>
            </w:pPr>
            <w:r w:rsidRPr="008A53C8">
              <w:rPr>
                <w:rFonts w:ascii="Times New Roman" w:hAnsi="Times New Roman"/>
              </w:rPr>
              <w:t>____</w:t>
            </w:r>
          </w:p>
        </w:tc>
      </w:tr>
    </w:tbl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д</w:t>
      </w:r>
      <w:r w:rsidRPr="008A53C8">
        <w:rPr>
          <w:rFonts w:ascii="Times New Roman" w:hAnsi="Times New Roman"/>
          <w:sz w:val="28"/>
          <w:szCs w:val="28"/>
        </w:rPr>
        <w:t xml:space="preserve">ополнительные расходы (доходы) бюджета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район, связанные с введением предлагаемого правового регулирования:</w:t>
      </w: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2668"/>
      </w:tblGrid>
      <w:tr w:rsidR="005B32DE" w:rsidRPr="008A53C8" w:rsidTr="00CA3EAF">
        <w:trPr>
          <w:trHeight w:val="1887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8A53C8">
                <w:rPr>
                  <w:rStyle w:val="a8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6.2. </w:t>
            </w:r>
            <w:proofErr w:type="gramStart"/>
            <w:r w:rsidRPr="008A53C8">
              <w:rPr>
                <w:rFonts w:ascii="Times New Roman" w:hAnsi="Times New Roman"/>
                <w:sz w:val="26"/>
                <w:szCs w:val="26"/>
              </w:rPr>
              <w:t xml:space="preserve">Виды расходов (возможных поступлений местного бюджета (бюджета муниципального образования </w:t>
            </w:r>
            <w:proofErr w:type="spellStart"/>
            <w:r w:rsidRPr="008A53C8">
              <w:rPr>
                <w:rFonts w:ascii="Times New Roman" w:hAnsi="Times New Roman"/>
                <w:sz w:val="26"/>
                <w:szCs w:val="26"/>
              </w:rPr>
              <w:t>Выселковский</w:t>
            </w:r>
            <w:proofErr w:type="spellEnd"/>
            <w:r w:rsidRPr="008A53C8">
              <w:rPr>
                <w:rFonts w:ascii="Times New Roman" w:hAnsi="Times New Roman"/>
                <w:sz w:val="26"/>
                <w:szCs w:val="26"/>
              </w:rPr>
              <w:t xml:space="preserve"> район)</w:t>
            </w:r>
            <w:proofErr w:type="gram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5B32DE" w:rsidRPr="008A53C8" w:rsidTr="00CA3E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2DE" w:rsidRPr="008A53C8" w:rsidTr="00CA3EAF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2DE" w:rsidRPr="00D84470" w:rsidRDefault="005B32DE" w:rsidP="00CA3EA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84470">
              <w:rPr>
                <w:rFonts w:ascii="Times New Roman" w:hAnsi="Times New Roman"/>
                <w:b w:val="0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D84470">
              <w:rPr>
                <w:rFonts w:ascii="Times New Roman" w:hAnsi="Times New Roman"/>
                <w:b w:val="0"/>
                <w:sz w:val="26"/>
                <w:szCs w:val="26"/>
              </w:rPr>
              <w:t>Выселковский</w:t>
            </w:r>
            <w:proofErr w:type="spellEnd"/>
            <w:r w:rsidRPr="00D84470">
              <w:rPr>
                <w:rFonts w:ascii="Times New Roman" w:hAnsi="Times New Roman"/>
                <w:b w:val="0"/>
                <w:sz w:val="26"/>
                <w:szCs w:val="26"/>
              </w:rPr>
              <w:t xml:space="preserve"> район </w:t>
            </w:r>
          </w:p>
        </w:tc>
      </w:tr>
      <w:tr w:rsidR="005B32DE" w:rsidRPr="008A53C8" w:rsidTr="00CA3EAF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53C8">
              <w:rPr>
                <w:rFonts w:ascii="Times New Roman" w:hAnsi="Times New Roman" w:cs="Times New Roman"/>
              </w:rPr>
              <w:t xml:space="preserve">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</w:t>
            </w:r>
            <w:proofErr w:type="spellStart"/>
            <w:r w:rsidRPr="008A53C8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8A53C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3D5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5B32DE" w:rsidRPr="008A53C8" w:rsidRDefault="005B32DE" w:rsidP="003D5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3D5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rPr>
          <w:trHeight w:val="2090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3D5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5B32DE" w:rsidRPr="008A53C8" w:rsidRDefault="005B32DE" w:rsidP="003D5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7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период: </w:t>
            </w:r>
          </w:p>
          <w:p w:rsidR="005B32DE" w:rsidRPr="008A53C8" w:rsidRDefault="005B32DE" w:rsidP="00CA3E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ab/>
        <w:t>6.5. Источники данных: отсутствуют.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852"/>
        <w:gridCol w:w="1931"/>
        <w:gridCol w:w="1304"/>
      </w:tblGrid>
      <w:tr w:rsidR="005B32DE" w:rsidRPr="008A53C8" w:rsidTr="00CA3EAF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8A53C8">
                <w:rPr>
                  <w:rStyle w:val="a8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E069B4" w:rsidRDefault="005B32DE" w:rsidP="00B76998">
            <w:pPr>
              <w:pStyle w:val="1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</w:pPr>
            <w:r w:rsidRPr="00E069B4"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t>7.2. Новые обязательные требования, обязанности и ограничения, изменения</w:t>
            </w:r>
          </w:p>
          <w:p w:rsidR="005B32DE" w:rsidRPr="00E069B4" w:rsidRDefault="005B32DE" w:rsidP="00B76998">
            <w:pPr>
              <w:pStyle w:val="1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</w:pPr>
            <w:r w:rsidRPr="00E069B4"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t>существующих обязательных требований, обязанностей и ограничений,</w:t>
            </w:r>
          </w:p>
          <w:p w:rsidR="005B32DE" w:rsidRPr="00B76998" w:rsidRDefault="005B32DE" w:rsidP="00B769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76998">
              <w:rPr>
                <w:rFonts w:ascii="Times New Roman" w:hAnsi="Times New Roman"/>
                <w:sz w:val="26"/>
                <w:szCs w:val="26"/>
              </w:rPr>
              <w:t>вводимые</w:t>
            </w:r>
            <w:proofErr w:type="gramEnd"/>
            <w:r w:rsidRPr="00B76998">
              <w:rPr>
                <w:rFonts w:ascii="Times New Roman" w:hAnsi="Times New Roman"/>
                <w:sz w:val="26"/>
                <w:szCs w:val="26"/>
              </w:rPr>
              <w:t xml:space="preserve">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5B32DE" w:rsidRPr="008A53C8" w:rsidTr="00CA3E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32DE" w:rsidRPr="008A53C8" w:rsidTr="00CA3EAF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 w:rsidP="00CA3E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5B32DE" w:rsidRPr="00B76998" w:rsidRDefault="005B32DE" w:rsidP="00CA3E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76998">
              <w:rPr>
                <w:rFonts w:ascii="Times New Roman" w:hAnsi="Times New Roman" w:cs="Times New Roman"/>
              </w:rPr>
              <w:t xml:space="preserve">граждане, ведущие личное подсобно хозяйство, крестьянские (фермерские) хозяйства, индивидуальные предприниматели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B76998" w:rsidRDefault="005B32DE" w:rsidP="009F4B7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6998">
              <w:rPr>
                <w:rFonts w:ascii="Times New Roman" w:hAnsi="Times New Roman" w:cs="Times New Roman"/>
              </w:rPr>
              <w:t xml:space="preserve">одготовка пакета документов на получение субсидий в соответствии с </w:t>
            </w:r>
            <w:r w:rsidRPr="00B76998">
              <w:rPr>
                <w:rFonts w:ascii="Times New Roman" w:hAnsi="Times New Roman"/>
              </w:rPr>
              <w:t xml:space="preserve">Порядком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 w:rsidRPr="00B76998">
              <w:rPr>
                <w:rFonts w:ascii="Times New Roman" w:hAnsi="Times New Roman"/>
              </w:rPr>
              <w:t>Выселковский</w:t>
            </w:r>
            <w:proofErr w:type="spellEnd"/>
            <w:r w:rsidRPr="00B76998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B7699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76998">
              <w:rPr>
                <w:rFonts w:ascii="Times New Roman" w:hAnsi="Times New Roman"/>
                <w:sz w:val="24"/>
                <w:szCs w:val="24"/>
              </w:rPr>
              <w:t>асходы на подготовку пакета документов на получение субсидий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B32DE" w:rsidRPr="008A53C8" w:rsidRDefault="005B32DE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</w:rPr>
        <w:t xml:space="preserve"> издержки – на подгот</w:t>
      </w:r>
      <w:r w:rsidR="003D5C86">
        <w:rPr>
          <w:rFonts w:ascii="Times New Roman" w:hAnsi="Times New Roman"/>
          <w:sz w:val="28"/>
          <w:szCs w:val="28"/>
        </w:rPr>
        <w:t>овку пакета документов, выгоды –</w:t>
      </w:r>
      <w:r>
        <w:rPr>
          <w:rFonts w:ascii="Times New Roman" w:hAnsi="Times New Roman"/>
          <w:sz w:val="28"/>
          <w:szCs w:val="28"/>
        </w:rPr>
        <w:t xml:space="preserve"> получение</w:t>
      </w:r>
      <w:r w:rsidRPr="008A53C8">
        <w:rPr>
          <w:rFonts w:ascii="Times New Roman" w:hAnsi="Times New Roman"/>
          <w:sz w:val="28"/>
          <w:szCs w:val="28"/>
        </w:rPr>
        <w:t xml:space="preserve"> субсидий гражданам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>, ведущим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 xml:space="preserve"> личное подсобное хозяйство, крестьянским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 xml:space="preserve"> (фермерским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>) хозяйствам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>, индивидуальным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 xml:space="preserve"> предпринимателям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>, осуществляющим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 xml:space="preserve"> деятельность в области сельскохозяйственного  производства на территории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 район. </w:t>
      </w:r>
    </w:p>
    <w:p w:rsidR="005B32DE" w:rsidRPr="008A53C8" w:rsidRDefault="005B32DE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7.6. Источники данных: отсутствуют.</w:t>
      </w: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lastRenderedPageBreak/>
        <w:t>8. Оценка рисков неблагоприятных последствий применения предлагаемого правового регулирования:</w:t>
      </w: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5B32DE" w:rsidRPr="008A53C8" w:rsidTr="00CA3EAF">
        <w:tc>
          <w:tcPr>
            <w:tcW w:w="1560" w:type="dxa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8.4. Степень контроля рисков (</w:t>
            </w:r>
            <w:proofErr w:type="gramStart"/>
            <w:r w:rsidRPr="008A53C8">
              <w:rPr>
                <w:rFonts w:ascii="Times New Roman" w:hAnsi="Times New Roman"/>
                <w:sz w:val="26"/>
                <w:szCs w:val="26"/>
              </w:rPr>
              <w:t>полный</w:t>
            </w:r>
            <w:proofErr w:type="gramEnd"/>
            <w:r w:rsidRPr="008A53C8">
              <w:rPr>
                <w:rFonts w:ascii="Times New Roman" w:hAnsi="Times New Roman"/>
                <w:sz w:val="26"/>
                <w:szCs w:val="26"/>
              </w:rPr>
              <w:t xml:space="preserve"> / частичный / отсутствует)</w:t>
            </w:r>
          </w:p>
        </w:tc>
      </w:tr>
      <w:tr w:rsidR="005B32DE" w:rsidRPr="008A53C8" w:rsidTr="00CA3EAF">
        <w:trPr>
          <w:trHeight w:val="397"/>
        </w:trPr>
        <w:tc>
          <w:tcPr>
            <w:tcW w:w="1560" w:type="dxa"/>
            <w:vAlign w:val="center"/>
          </w:tcPr>
          <w:p w:rsidR="005B32DE" w:rsidRPr="0068645F" w:rsidRDefault="005B32DE" w:rsidP="00487CA9">
            <w:pPr>
              <w:pStyle w:val="ConsPlusNormal"/>
              <w:rPr>
                <w:rFonts w:ascii="Times New Roman" w:hAnsi="Times New Roman" w:cs="Times New Roman"/>
              </w:rPr>
            </w:pPr>
            <w:r w:rsidRPr="0068645F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8.5.</w:t>
      </w:r>
      <w:r w:rsidRPr="008A53C8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5B32DE" w:rsidRPr="008A53C8" w:rsidRDefault="005B32DE" w:rsidP="000B2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551"/>
        <w:gridCol w:w="3147"/>
      </w:tblGrid>
      <w:tr w:rsidR="005B32DE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B32DE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3</w:t>
            </w:r>
          </w:p>
        </w:tc>
      </w:tr>
      <w:tr w:rsidR="005B32DE" w:rsidRPr="008A53C8" w:rsidTr="00CA3EAF">
        <w:trPr>
          <w:trHeight w:val="6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jc w:val="both"/>
              <w:rPr>
                <w:rStyle w:val="ae"/>
                <w:rFonts w:ascii="Times New Roman" w:hAnsi="Times New Roman"/>
                <w:sz w:val="26"/>
                <w:szCs w:val="26"/>
                <w:lang w:eastAsia="ru-RU"/>
              </w:rPr>
            </w:pPr>
            <w:r w:rsidRPr="008A53C8">
              <w:rPr>
                <w:rStyle w:val="ae"/>
                <w:rFonts w:ascii="Times New Roman" w:hAnsi="Times New Roman"/>
                <w:sz w:val="26"/>
                <w:szCs w:val="26"/>
                <w:lang w:eastAsia="ru-RU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060EB" w:rsidRDefault="005B32DE" w:rsidP="003F619D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B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акта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060EB" w:rsidRDefault="005B32DE" w:rsidP="003F619D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B">
              <w:rPr>
                <w:rFonts w:ascii="Times New Roman" w:hAnsi="Times New Roman" w:cs="Times New Roman"/>
                <w:sz w:val="24"/>
                <w:szCs w:val="24"/>
              </w:rPr>
              <w:t>Непринятие муниципального нормативного правового акта</w:t>
            </w:r>
          </w:p>
        </w:tc>
      </w:tr>
      <w:tr w:rsidR="005B32DE" w:rsidRPr="008A53C8" w:rsidTr="00CA3EAF">
        <w:trPr>
          <w:trHeight w:val="22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9.2. Качественная характеристика и оценка динамики численности </w:t>
            </w:r>
          </w:p>
          <w:p w:rsidR="005B32DE" w:rsidRPr="008A53C8" w:rsidRDefault="005B32DE" w:rsidP="00CA3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>граждане, ведущие личное подсобно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6998">
              <w:rPr>
                <w:rFonts w:ascii="Times New Roman" w:hAnsi="Times New Roman"/>
                <w:sz w:val="24"/>
                <w:szCs w:val="24"/>
              </w:rPr>
              <w:t xml:space="preserve"> хозяйство, крестьянские (фермерские) хозяйства,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Количественная оценка численности – не ограничено.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5B32DE" w:rsidRPr="008A53C8" w:rsidTr="00CA3EAF">
        <w:trPr>
          <w:trHeight w:val="19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р</w:t>
            </w:r>
            <w:r w:rsidRPr="00B76998">
              <w:rPr>
                <w:rFonts w:ascii="Times New Roman" w:hAnsi="Times New Roman"/>
              </w:rPr>
              <w:t>асходы на подготовку пакета документов на получение субсидий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B32DE" w:rsidRPr="008A53C8" w:rsidTr="00CA3EAF">
        <w:trPr>
          <w:trHeight w:val="1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5C6B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9.4. Оценка расходов (доходов) местного бюджета (бюджета муниципального образования </w:t>
            </w:r>
            <w:proofErr w:type="spellStart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Выселковский</w:t>
            </w:r>
            <w:proofErr w:type="spellEnd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487C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487C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B32DE" w:rsidRPr="008A53C8" w:rsidTr="00CA3EAF">
        <w:trPr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5C6B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9.5. Оценка возможности достижения заявленных целей регулирования (</w:t>
            </w:r>
            <w:hyperlink w:anchor="sub_10003" w:history="1">
              <w:r w:rsidRPr="008A53C8">
                <w:rPr>
                  <w:rStyle w:val="a8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5B32DE" w:rsidRPr="008A53C8" w:rsidTr="00CA3EAF">
        <w:trPr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487C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487C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5B32DE" w:rsidRPr="00F62E52" w:rsidRDefault="005B32DE" w:rsidP="0018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Вариант 1</w:t>
      </w:r>
      <w:r w:rsidR="003D5C86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</w:rPr>
        <w:t> </w:t>
      </w:r>
      <w:proofErr w:type="gramStart"/>
      <w:r w:rsidRPr="008A53C8">
        <w:rPr>
          <w:rFonts w:ascii="Times New Roman" w:hAnsi="Times New Roman"/>
          <w:sz w:val="28"/>
          <w:szCs w:val="28"/>
        </w:rPr>
        <w:t xml:space="preserve">Позволит утвердить проект постановления администрации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21 октября</w:t>
      </w:r>
      <w:r w:rsidRPr="008A53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года № 1270</w:t>
      </w:r>
      <w:bookmarkStart w:id="9" w:name="_GoBack"/>
      <w:bookmarkEnd w:id="9"/>
      <w:r w:rsidRPr="008A53C8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Выявленная </w:t>
      </w:r>
      <w:r w:rsidRPr="000B3C67">
        <w:rPr>
          <w:rFonts w:ascii="Times New Roman" w:hAnsi="Times New Roman" w:cs="Times New Roman"/>
          <w:sz w:val="28"/>
          <w:szCs w:val="28"/>
        </w:rPr>
        <w:t>проблема может быть решена исключительно посредством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2DE" w:rsidRPr="00652BA8" w:rsidRDefault="005B32DE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9.8. </w:t>
      </w:r>
      <w:proofErr w:type="gramStart"/>
      <w:r w:rsidRPr="008A53C8">
        <w:rPr>
          <w:rFonts w:ascii="Times New Roman" w:hAnsi="Times New Roman"/>
          <w:sz w:val="28"/>
          <w:szCs w:val="28"/>
        </w:rPr>
        <w:t>Детальное описание предлагаемого варианта решения проблемы: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A53C8">
        <w:rPr>
          <w:rFonts w:ascii="Times New Roman" w:hAnsi="Times New Roman"/>
          <w:sz w:val="28"/>
          <w:szCs w:val="28"/>
        </w:rPr>
        <w:t xml:space="preserve">тверждение проекта постановления администрации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A53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октября</w:t>
      </w:r>
      <w:r w:rsidRPr="008A53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1270</w:t>
      </w:r>
      <w:r w:rsidRPr="008A53C8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Pr="008A53C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A53C8">
        <w:rPr>
          <w:rFonts w:ascii="Times New Roman" w:hAnsi="Times New Roman"/>
          <w:sz w:val="28"/>
          <w:szCs w:val="28"/>
        </w:rPr>
        <w:t xml:space="preserve">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5B32DE" w:rsidRPr="008A53C8" w:rsidRDefault="005B32DE" w:rsidP="000B2AFC">
      <w:pPr>
        <w:pStyle w:val="a3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tab/>
      </w:r>
      <w:r w:rsidRPr="008A53C8">
        <w:rPr>
          <w:rFonts w:ascii="Times New Roman" w:hAnsi="Times New Roman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5B32DE" w:rsidRPr="008A53C8" w:rsidRDefault="005B32DE" w:rsidP="000B2AFC">
      <w:pPr>
        <w:pStyle w:val="a3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10.1.</w:t>
      </w:r>
      <w:r w:rsidRPr="008A53C8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 w:rsidR="0014299B">
        <w:rPr>
          <w:rFonts w:ascii="Times New Roman" w:hAnsi="Times New Roman"/>
          <w:sz w:val="28"/>
          <w:szCs w:val="28"/>
        </w:rPr>
        <w:t>май</w:t>
      </w:r>
      <w:r w:rsidRPr="008A53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A53C8">
        <w:rPr>
          <w:rFonts w:ascii="Times New Roman" w:hAnsi="Times New Roman"/>
          <w:sz w:val="28"/>
          <w:szCs w:val="28"/>
        </w:rPr>
        <w:t xml:space="preserve"> года, со дня обнародования.</w:t>
      </w:r>
    </w:p>
    <w:p w:rsidR="005B32DE" w:rsidRPr="008A53C8" w:rsidRDefault="005B32DE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10.2.</w:t>
      </w:r>
      <w:r w:rsidRPr="008A53C8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:rsidR="005B32DE" w:rsidRPr="008A53C8" w:rsidRDefault="005B32DE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нет.</w:t>
      </w:r>
    </w:p>
    <w:p w:rsidR="005B32DE" w:rsidRPr="008A53C8" w:rsidRDefault="005B32DE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lastRenderedPageBreak/>
        <w:t>10.3.</w:t>
      </w:r>
      <w:r w:rsidRPr="008A53C8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5B32DE" w:rsidRPr="008A53C8" w:rsidRDefault="005B32DE" w:rsidP="000B2AFC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10.4.</w:t>
      </w:r>
      <w:r w:rsidRPr="008A53C8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5B32DE" w:rsidRPr="008A53C8" w:rsidRDefault="005B32DE" w:rsidP="000B2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2DE" w:rsidRPr="008A53C8" w:rsidRDefault="003D5C86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 апреля</w:t>
      </w:r>
      <w:r w:rsidR="005B32DE" w:rsidRPr="008A53C8">
        <w:rPr>
          <w:rFonts w:ascii="Times New Roman" w:hAnsi="Times New Roman"/>
          <w:sz w:val="27"/>
          <w:szCs w:val="27"/>
        </w:rPr>
        <w:t xml:space="preserve"> 202</w:t>
      </w:r>
      <w:r w:rsidR="005B32DE">
        <w:rPr>
          <w:rFonts w:ascii="Times New Roman" w:hAnsi="Times New Roman"/>
          <w:sz w:val="27"/>
          <w:szCs w:val="27"/>
        </w:rPr>
        <w:t>3</w:t>
      </w:r>
      <w:r w:rsidR="005B32DE" w:rsidRPr="008A53C8">
        <w:rPr>
          <w:rFonts w:ascii="Times New Roman" w:hAnsi="Times New Roman"/>
          <w:sz w:val="27"/>
          <w:szCs w:val="27"/>
        </w:rPr>
        <w:t xml:space="preserve"> года</w:t>
      </w: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B32DE" w:rsidRDefault="005B32DE" w:rsidP="000B2AFC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5B32DE" w:rsidTr="003E14F5">
        <w:tc>
          <w:tcPr>
            <w:tcW w:w="4927" w:type="dxa"/>
          </w:tcPr>
          <w:p w:rsidR="003D5C86" w:rsidRDefault="005B32DE" w:rsidP="00CA3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5B32DE" w:rsidRPr="003E14F5" w:rsidRDefault="003D5C86" w:rsidP="003D5C8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32DE" w:rsidRPr="003E14F5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2DE" w:rsidRPr="003E14F5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spellStart"/>
            <w:r w:rsidR="005B32DE" w:rsidRPr="003E14F5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="005B32DE" w:rsidRPr="003E14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</w:tcPr>
          <w:p w:rsidR="005B32DE" w:rsidRPr="003E14F5" w:rsidRDefault="005B32DE" w:rsidP="003E14F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B32DE" w:rsidRPr="003E14F5" w:rsidRDefault="005B32DE" w:rsidP="003E14F5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3E14F5">
              <w:rPr>
                <w:rFonts w:ascii="Times New Roman" w:hAnsi="Times New Roman"/>
                <w:sz w:val="28"/>
                <w:szCs w:val="28"/>
              </w:rPr>
              <w:t>Сапсай</w:t>
            </w:r>
            <w:proofErr w:type="spellEnd"/>
          </w:p>
        </w:tc>
      </w:tr>
    </w:tbl>
    <w:p w:rsidR="005B32DE" w:rsidRPr="008A53C8" w:rsidRDefault="005B32DE" w:rsidP="000B2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32DE" w:rsidRDefault="005B32DE"/>
    <w:sectPr w:rsidR="005B32DE" w:rsidSect="004622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B4" w:rsidRDefault="00E069B4">
      <w:pPr>
        <w:spacing w:after="0" w:line="240" w:lineRule="auto"/>
      </w:pPr>
      <w:r>
        <w:separator/>
      </w:r>
    </w:p>
  </w:endnote>
  <w:endnote w:type="continuationSeparator" w:id="0">
    <w:p w:rsidR="00E069B4" w:rsidRDefault="00E0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B4" w:rsidRDefault="00E069B4">
      <w:pPr>
        <w:spacing w:after="0" w:line="240" w:lineRule="auto"/>
      </w:pPr>
      <w:r>
        <w:separator/>
      </w:r>
    </w:p>
  </w:footnote>
  <w:footnote w:type="continuationSeparator" w:id="0">
    <w:p w:rsidR="00E069B4" w:rsidRDefault="00E0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DE" w:rsidRPr="00CE15AB" w:rsidRDefault="00CD77DE">
    <w:pPr>
      <w:pStyle w:val="a4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="005B32DE"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 w:rsidR="00311F93">
      <w:rPr>
        <w:rFonts w:ascii="Times New Roman" w:hAnsi="Times New Roman"/>
        <w:noProof/>
      </w:rPr>
      <w:t>2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FC"/>
    <w:rsid w:val="00002783"/>
    <w:rsid w:val="000317B9"/>
    <w:rsid w:val="0003612A"/>
    <w:rsid w:val="00066B2A"/>
    <w:rsid w:val="000902FB"/>
    <w:rsid w:val="000B2AFC"/>
    <w:rsid w:val="000B3C67"/>
    <w:rsid w:val="00122EC2"/>
    <w:rsid w:val="00123668"/>
    <w:rsid w:val="0014299B"/>
    <w:rsid w:val="00146213"/>
    <w:rsid w:val="00187966"/>
    <w:rsid w:val="001970B2"/>
    <w:rsid w:val="001B4549"/>
    <w:rsid w:val="00235CF4"/>
    <w:rsid w:val="00243C48"/>
    <w:rsid w:val="00255DF6"/>
    <w:rsid w:val="002D696F"/>
    <w:rsid w:val="002E1D13"/>
    <w:rsid w:val="002E31DA"/>
    <w:rsid w:val="002F7F52"/>
    <w:rsid w:val="003029ED"/>
    <w:rsid w:val="00311F93"/>
    <w:rsid w:val="003257B2"/>
    <w:rsid w:val="00343AF0"/>
    <w:rsid w:val="003B3A18"/>
    <w:rsid w:val="003C62A1"/>
    <w:rsid w:val="003D5C86"/>
    <w:rsid w:val="003E14F5"/>
    <w:rsid w:val="003F16A7"/>
    <w:rsid w:val="003F619D"/>
    <w:rsid w:val="0040193B"/>
    <w:rsid w:val="00430F25"/>
    <w:rsid w:val="00462299"/>
    <w:rsid w:val="00465DDA"/>
    <w:rsid w:val="00485740"/>
    <w:rsid w:val="00487CA9"/>
    <w:rsid w:val="004D2AAD"/>
    <w:rsid w:val="005A0026"/>
    <w:rsid w:val="005A1D25"/>
    <w:rsid w:val="005B32DE"/>
    <w:rsid w:val="005C6B43"/>
    <w:rsid w:val="0060014C"/>
    <w:rsid w:val="00643855"/>
    <w:rsid w:val="0065246B"/>
    <w:rsid w:val="00652BA8"/>
    <w:rsid w:val="00655121"/>
    <w:rsid w:val="0068645F"/>
    <w:rsid w:val="006B403E"/>
    <w:rsid w:val="006C7B8F"/>
    <w:rsid w:val="006E2C11"/>
    <w:rsid w:val="00737078"/>
    <w:rsid w:val="00754223"/>
    <w:rsid w:val="007A1879"/>
    <w:rsid w:val="007B1B08"/>
    <w:rsid w:val="007B3E99"/>
    <w:rsid w:val="007D5857"/>
    <w:rsid w:val="007F2EEC"/>
    <w:rsid w:val="008060EB"/>
    <w:rsid w:val="0087669C"/>
    <w:rsid w:val="008A53C8"/>
    <w:rsid w:val="0090626A"/>
    <w:rsid w:val="00951002"/>
    <w:rsid w:val="009A13FA"/>
    <w:rsid w:val="009C2B9D"/>
    <w:rsid w:val="009F4B74"/>
    <w:rsid w:val="009F5EAE"/>
    <w:rsid w:val="009F7890"/>
    <w:rsid w:val="00A009F8"/>
    <w:rsid w:val="00A7139C"/>
    <w:rsid w:val="00A73080"/>
    <w:rsid w:val="00AD23A8"/>
    <w:rsid w:val="00B203F9"/>
    <w:rsid w:val="00B61FDA"/>
    <w:rsid w:val="00B76998"/>
    <w:rsid w:val="00BE3946"/>
    <w:rsid w:val="00C074BB"/>
    <w:rsid w:val="00C126DE"/>
    <w:rsid w:val="00C55458"/>
    <w:rsid w:val="00C6466B"/>
    <w:rsid w:val="00C76A69"/>
    <w:rsid w:val="00C96CC0"/>
    <w:rsid w:val="00CA3EAF"/>
    <w:rsid w:val="00CC5F11"/>
    <w:rsid w:val="00CD0492"/>
    <w:rsid w:val="00CD1E14"/>
    <w:rsid w:val="00CD77DE"/>
    <w:rsid w:val="00CE0E5B"/>
    <w:rsid w:val="00CE15AB"/>
    <w:rsid w:val="00D03C78"/>
    <w:rsid w:val="00D31A1D"/>
    <w:rsid w:val="00D558C3"/>
    <w:rsid w:val="00D84470"/>
    <w:rsid w:val="00D924AE"/>
    <w:rsid w:val="00E069B4"/>
    <w:rsid w:val="00E64557"/>
    <w:rsid w:val="00ED41CC"/>
    <w:rsid w:val="00F11C88"/>
    <w:rsid w:val="00F20232"/>
    <w:rsid w:val="00F42DB0"/>
    <w:rsid w:val="00F50070"/>
    <w:rsid w:val="00F62E52"/>
    <w:rsid w:val="00F75EBF"/>
    <w:rsid w:val="00FA5513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AFC"/>
    <w:rPr>
      <w:rFonts w:ascii="Arial" w:hAnsi="Arial"/>
      <w:b/>
      <w:color w:val="26282F"/>
      <w:sz w:val="24"/>
      <w:lang w:eastAsia="ru-RU"/>
    </w:rPr>
  </w:style>
  <w:style w:type="paragraph" w:styleId="a3">
    <w:name w:val="No Spacing"/>
    <w:uiPriority w:val="99"/>
    <w:qFormat/>
    <w:rsid w:val="000B2AF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rsid w:val="000B2AF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B2AFC"/>
    <w:rPr>
      <w:rFonts w:ascii="Calibri" w:hAnsi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AFC"/>
    <w:rPr>
      <w:b/>
      <w:color w:val="106BBE"/>
    </w:rPr>
  </w:style>
  <w:style w:type="character" w:customStyle="1" w:styleId="10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99"/>
    <w:rsid w:val="000B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Balloon Text"/>
    <w:basedOn w:val="a"/>
    <w:link w:val="ab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a0"/>
    <w:link w:val="aa"/>
    <w:uiPriority w:val="99"/>
    <w:semiHidden/>
    <w:rsid w:val="00A73080"/>
    <w:rPr>
      <w:rFonts w:ascii="Times New Roman" w:hAnsi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ac">
    <w:name w:val="List Paragraph"/>
    <w:basedOn w:val="a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ad">
    <w:name w:val="Body Text"/>
    <w:basedOn w:val="a"/>
    <w:link w:val="ae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43855"/>
    <w:rPr>
      <w:rFonts w:ascii="Calibri" w:hAnsi="Calibri"/>
      <w:sz w:val="22"/>
      <w:lang w:val="ru-RU" w:eastAsia="en-US"/>
    </w:rPr>
  </w:style>
  <w:style w:type="character" w:customStyle="1" w:styleId="af">
    <w:name w:val="Основной текст_"/>
    <w:link w:val="11"/>
    <w:uiPriority w:val="99"/>
    <w:locked/>
    <w:rsid w:val="00B76998"/>
    <w:rPr>
      <w:sz w:val="27"/>
    </w:rPr>
  </w:style>
  <w:style w:type="paragraph" w:customStyle="1" w:styleId="11">
    <w:name w:val="Основной текст1"/>
    <w:basedOn w:val="a"/>
    <w:link w:val="af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63</cp:revision>
  <cp:lastPrinted>2022-06-28T12:36:00Z</cp:lastPrinted>
  <dcterms:created xsi:type="dcterms:W3CDTF">2022-06-27T11:29:00Z</dcterms:created>
  <dcterms:modified xsi:type="dcterms:W3CDTF">2023-04-13T13:50:00Z</dcterms:modified>
</cp:coreProperties>
</file>