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35" w:rsidRPr="008A53C8" w:rsidRDefault="005E4A35" w:rsidP="000B2AFC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СВОДНЫЙ ОТЧЕТ</w:t>
      </w:r>
    </w:p>
    <w:p w:rsidR="005E4A35" w:rsidRPr="008A53C8" w:rsidRDefault="005E4A35" w:rsidP="000B2AFC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о результатах проведения оценки регулирующего воздействия</w:t>
      </w:r>
    </w:p>
    <w:p w:rsidR="005E4A35" w:rsidRPr="008A53C8" w:rsidRDefault="005E4A35" w:rsidP="000B2AFC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проекта муниципального нормативного правового акта</w:t>
      </w:r>
    </w:p>
    <w:p w:rsidR="005E4A35" w:rsidRDefault="005E4A35" w:rsidP="000B2AFC">
      <w:pPr>
        <w:pStyle w:val="NoSpacing"/>
        <w:rPr>
          <w:rFonts w:ascii="Times New Roman" w:hAnsi="Times New Roman"/>
          <w:sz w:val="28"/>
          <w:szCs w:val="28"/>
        </w:rPr>
      </w:pPr>
    </w:p>
    <w:p w:rsidR="005E4A35" w:rsidRPr="008A53C8" w:rsidRDefault="005E4A35" w:rsidP="000B2AFC">
      <w:pPr>
        <w:pStyle w:val="NoSpacing"/>
        <w:rPr>
          <w:rFonts w:ascii="Times New Roman" w:hAnsi="Times New Roman"/>
          <w:sz w:val="28"/>
          <w:szCs w:val="28"/>
        </w:rPr>
      </w:pPr>
    </w:p>
    <w:p w:rsidR="005E4A35" w:rsidRPr="008A53C8" w:rsidRDefault="005E4A35" w:rsidP="000B2AFC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1. Общая информация</w:t>
      </w:r>
    </w:p>
    <w:p w:rsidR="005E4A35" w:rsidRPr="008A53C8" w:rsidRDefault="005E4A35" w:rsidP="000B2AFC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 xml:space="preserve">1.1. Регулирующий орган: </w:t>
      </w:r>
      <w:r>
        <w:rPr>
          <w:rFonts w:ascii="Times New Roman" w:hAnsi="Times New Roman"/>
          <w:sz w:val="28"/>
          <w:szCs w:val="28"/>
        </w:rPr>
        <w:t xml:space="preserve">отдел экономического развития, инвестиций и малого бизнеса </w:t>
      </w:r>
      <w:r w:rsidRPr="008A53C8">
        <w:rPr>
          <w:rFonts w:ascii="Times New Roman" w:hAnsi="Times New Roman"/>
          <w:sz w:val="28"/>
          <w:szCs w:val="28"/>
        </w:rPr>
        <w:t>администрации муниципального образования Выселковский район.</w:t>
      </w:r>
    </w:p>
    <w:p w:rsidR="005E4A35" w:rsidRPr="00042584" w:rsidRDefault="005E4A35" w:rsidP="00013563">
      <w:pPr>
        <w:spacing w:after="0" w:line="240" w:lineRule="auto"/>
        <w:ind w:right="566" w:firstLine="708"/>
        <w:jc w:val="both"/>
        <w:rPr>
          <w:rFonts w:ascii="Times New Roman" w:hAnsi="Times New Roman"/>
          <w:sz w:val="28"/>
          <w:szCs w:val="28"/>
        </w:rPr>
      </w:pPr>
      <w:r w:rsidRPr="00042584">
        <w:rPr>
          <w:rFonts w:ascii="Times New Roman" w:hAnsi="Times New Roman"/>
          <w:sz w:val="28"/>
          <w:szCs w:val="28"/>
        </w:rPr>
        <w:t>1.2. Вид и наименование проекта муниципального нормативного правового акта:</w:t>
      </w:r>
      <w:bookmarkStart w:id="0" w:name="_Hlk511038086"/>
      <w:r w:rsidRPr="00042584">
        <w:rPr>
          <w:rFonts w:ascii="Times New Roman" w:hAnsi="Times New Roman"/>
          <w:sz w:val="28"/>
          <w:szCs w:val="28"/>
        </w:rPr>
        <w:t xml:space="preserve">  проект постановления администрации муниципального образования Выселковский район</w:t>
      </w:r>
      <w:bookmarkStart w:id="1" w:name="_Hlk491332889"/>
      <w:r w:rsidRPr="00042584">
        <w:rPr>
          <w:rFonts w:ascii="Times New Roman" w:hAnsi="Times New Roman"/>
          <w:sz w:val="28"/>
          <w:szCs w:val="28"/>
        </w:rPr>
        <w:t xml:space="preserve"> «</w:t>
      </w:r>
      <w:bookmarkStart w:id="2" w:name="_Hlk509823976"/>
      <w:bookmarkEnd w:id="1"/>
      <w:r w:rsidRPr="00042584">
        <w:rPr>
          <w:rFonts w:ascii="Times New Roman" w:hAnsi="Times New Roman"/>
          <w:sz w:val="28"/>
          <w:szCs w:val="28"/>
        </w:rPr>
        <w:t>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муниципального образования Выселковский район»</w:t>
      </w:r>
      <w:bookmarkEnd w:id="2"/>
      <w:r w:rsidRPr="00042584">
        <w:rPr>
          <w:rFonts w:ascii="Times New Roman" w:hAnsi="Times New Roman"/>
          <w:bCs/>
          <w:sz w:val="28"/>
          <w:szCs w:val="28"/>
        </w:rPr>
        <w:t>.</w:t>
      </w:r>
      <w:bookmarkEnd w:id="0"/>
    </w:p>
    <w:p w:rsidR="005E4A35" w:rsidRPr="008A53C8" w:rsidRDefault="005E4A35" w:rsidP="000B2A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 xml:space="preserve">1.3. Предполагаемая дата вступления в силу муниципального нормативного правового акта: </w:t>
      </w:r>
      <w:r>
        <w:rPr>
          <w:rFonts w:ascii="Times New Roman" w:hAnsi="Times New Roman"/>
          <w:sz w:val="28"/>
          <w:szCs w:val="28"/>
        </w:rPr>
        <w:t>сентябрь - октябрь</w:t>
      </w:r>
      <w:r w:rsidRPr="008A53C8">
        <w:rPr>
          <w:rFonts w:ascii="Times New Roman" w:hAnsi="Times New Roman"/>
          <w:sz w:val="28"/>
          <w:szCs w:val="28"/>
        </w:rPr>
        <w:t xml:space="preserve"> 2022 года, со дня обнародования.</w:t>
      </w:r>
    </w:p>
    <w:p w:rsidR="005E4A35" w:rsidRPr="005D1FCB" w:rsidRDefault="005E4A35" w:rsidP="000B2A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 xml:space="preserve">1.4. Краткое описание проблемы, на решение которой направлено предлагаемое правовое регулирование: принятие вышеуказанного постановления администрации муниципального образования Выселковский район обусловлено необходимостью реализации </w:t>
      </w:r>
      <w:r>
        <w:rPr>
          <w:rFonts w:ascii="Times New Roman" w:hAnsi="Times New Roman"/>
          <w:color w:val="000000"/>
          <w:sz w:val="28"/>
          <w:szCs w:val="28"/>
        </w:rPr>
        <w:t>Федерального Закона   от           1</w:t>
      </w:r>
      <w:r w:rsidRPr="005D1FCB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июля</w:t>
      </w:r>
      <w:r w:rsidRPr="005D1FCB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11</w:t>
      </w:r>
      <w:r w:rsidRPr="005D1FCB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223</w:t>
      </w:r>
      <w:r w:rsidRPr="005D1FCB">
        <w:rPr>
          <w:rFonts w:ascii="Times New Roman" w:hAnsi="Times New Roman"/>
          <w:sz w:val="28"/>
          <w:szCs w:val="28"/>
        </w:rPr>
        <w:t>-ФЗ «</w:t>
      </w:r>
      <w:r>
        <w:rPr>
          <w:rFonts w:ascii="Times New Roman" w:hAnsi="Times New Roman"/>
          <w:sz w:val="28"/>
          <w:szCs w:val="28"/>
        </w:rPr>
        <w:t>О закупках товаров, работ, услуг отдельными видами юридических лиц» (далее – Закон № 223-ФЗ)</w:t>
      </w:r>
      <w:r w:rsidRPr="005D1F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FE4924">
        <w:rPr>
          <w:rFonts w:ascii="Times New Roman" w:hAnsi="Times New Roman"/>
          <w:sz w:val="28"/>
          <w:szCs w:val="28"/>
        </w:rPr>
        <w:t xml:space="preserve">иповое </w:t>
      </w:r>
      <w:r>
        <w:rPr>
          <w:rFonts w:ascii="Times New Roman" w:hAnsi="Times New Roman"/>
          <w:sz w:val="28"/>
          <w:szCs w:val="28"/>
        </w:rPr>
        <w:t>положение</w:t>
      </w:r>
      <w:r w:rsidRPr="00FE4924">
        <w:rPr>
          <w:rFonts w:ascii="Times New Roman" w:hAnsi="Times New Roman"/>
          <w:sz w:val="28"/>
          <w:szCs w:val="28"/>
        </w:rPr>
        <w:t xml:space="preserve"> о закупке товаров, работ, услуг для муниципальных автономных учреждений, муниципальных бюджетных учреждений и муниципальных унитарных предприятий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Выселковский район </w:t>
      </w:r>
      <w:r w:rsidRPr="007C3268">
        <w:rPr>
          <w:rFonts w:ascii="Times New Roman" w:hAnsi="Times New Roman"/>
          <w:sz w:val="28"/>
          <w:szCs w:val="28"/>
        </w:rPr>
        <w:t>регулирует закупочную деятельность</w:t>
      </w:r>
      <w:r>
        <w:rPr>
          <w:rFonts w:ascii="Times New Roman" w:hAnsi="Times New Roman"/>
          <w:sz w:val="28"/>
          <w:szCs w:val="28"/>
        </w:rPr>
        <w:t xml:space="preserve"> заказчика</w:t>
      </w:r>
      <w:r w:rsidRPr="00194174">
        <w:rPr>
          <w:rFonts w:ascii="Times New Roman" w:hAnsi="Times New Roman"/>
          <w:sz w:val="28"/>
          <w:szCs w:val="28"/>
        </w:rPr>
        <w:t>.</w:t>
      </w:r>
    </w:p>
    <w:p w:rsidR="005E4A35" w:rsidRDefault="005E4A35" w:rsidP="000B2AFC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 xml:space="preserve">1.5. Краткое описание целей предполагаемого правового регулирования: </w:t>
      </w:r>
    </w:p>
    <w:p w:rsidR="005E4A35" w:rsidRDefault="005E4A35" w:rsidP="00B06D5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Утверждение Т</w:t>
      </w:r>
      <w:r w:rsidRPr="00FE4924">
        <w:rPr>
          <w:rFonts w:ascii="Times New Roman" w:hAnsi="Times New Roman"/>
          <w:sz w:val="28"/>
          <w:szCs w:val="28"/>
        </w:rPr>
        <w:t>ипово</w:t>
      </w:r>
      <w:r>
        <w:rPr>
          <w:rFonts w:ascii="Times New Roman" w:hAnsi="Times New Roman"/>
          <w:sz w:val="28"/>
          <w:szCs w:val="28"/>
        </w:rPr>
        <w:t>го</w:t>
      </w:r>
      <w:r w:rsidRPr="00FE49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положения</w:t>
      </w:r>
      <w:r w:rsidRPr="00FE4924">
        <w:rPr>
          <w:rFonts w:ascii="Times New Roman" w:hAnsi="Times New Roman"/>
          <w:sz w:val="28"/>
          <w:szCs w:val="28"/>
        </w:rPr>
        <w:t xml:space="preserve"> о закупке товаров, работ, услуг для муниципальных автономных учреждений, муниципальных бюджетных учреждений и муниципальных унитарных предприятий муниципального образования </w:t>
      </w:r>
      <w:r>
        <w:rPr>
          <w:rFonts w:ascii="Times New Roman" w:hAnsi="Times New Roman"/>
          <w:sz w:val="28"/>
          <w:szCs w:val="28"/>
        </w:rPr>
        <w:t>Выселковский район (далее – Положение).</w:t>
      </w:r>
    </w:p>
    <w:p w:rsidR="005E4A35" w:rsidRPr="00393122" w:rsidRDefault="005E4A35" w:rsidP="00C8429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 xml:space="preserve">1.6. Краткое описание содержания предлагаемого правового регулирования: </w:t>
      </w:r>
      <w:r w:rsidRPr="007C3268">
        <w:rPr>
          <w:rFonts w:ascii="Times New Roman" w:hAnsi="Times New Roman"/>
          <w:sz w:val="28"/>
          <w:szCs w:val="28"/>
        </w:rPr>
        <w:t>Положение разработано в соответствии с Законом № 223-ФЗ и</w:t>
      </w:r>
      <w:r w:rsidRPr="007C3268">
        <w:rPr>
          <w:rFonts w:ascii="Times New Roman" w:hAnsi="Times New Roman"/>
          <w:sz w:val="28"/>
          <w:szCs w:val="28"/>
          <w:lang w:val="en-US"/>
        </w:rPr>
        <w:t> </w:t>
      </w:r>
      <w:r w:rsidRPr="007C3268">
        <w:rPr>
          <w:rFonts w:ascii="Times New Roman" w:hAnsi="Times New Roman"/>
          <w:sz w:val="28"/>
          <w:szCs w:val="28"/>
        </w:rPr>
        <w:t xml:space="preserve">регулирует закупочную деятельность </w:t>
      </w:r>
      <w:r w:rsidRPr="00C8429F">
        <w:rPr>
          <w:rFonts w:ascii="Times New Roman" w:hAnsi="Times New Roman"/>
          <w:sz w:val="28"/>
          <w:szCs w:val="28"/>
        </w:rPr>
        <w:t>заказчика</w:t>
      </w:r>
      <w:r w:rsidRPr="007C3268">
        <w:rPr>
          <w:rFonts w:ascii="Times New Roman" w:hAnsi="Times New Roman"/>
          <w:sz w:val="28"/>
          <w:szCs w:val="28"/>
        </w:rPr>
        <w:t>.</w:t>
      </w:r>
      <w:r w:rsidRPr="00393122">
        <w:rPr>
          <w:rFonts w:ascii="Times New Roman" w:hAnsi="Times New Roman"/>
          <w:sz w:val="28"/>
          <w:szCs w:val="28"/>
        </w:rPr>
        <w:t xml:space="preserve"> </w:t>
      </w:r>
    </w:p>
    <w:p w:rsidR="005E4A35" w:rsidRPr="00194174" w:rsidRDefault="005E4A35" w:rsidP="00C8429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6ADB">
        <w:rPr>
          <w:rFonts w:ascii="Times New Roman" w:hAnsi="Times New Roman"/>
          <w:sz w:val="28"/>
          <w:szCs w:val="28"/>
        </w:rPr>
        <w:t>Положение содержит требования к закупке, в том числе порядок определения и обоснования начальной (максимальной) цены договора, цены договора, заключаемого с единственным поставщиком (исполнителем, подрядчиком), включая порядок определения формулы цены, устанавливающей правила расчета сумм, подлежащих уплате заказчиком поставщику (исполнителю, подрядчику) в ходе исполнения договора (далее – формула цены), определения и обоснования цены единицы товара, работы, услуги, определения максимального значения цены договора, порядок подготовки и проведения процедур закупки (включая способы закупки) и</w:t>
      </w:r>
      <w:r w:rsidRPr="007C6ADB">
        <w:rPr>
          <w:rFonts w:ascii="Times New Roman" w:hAnsi="Times New Roman"/>
          <w:sz w:val="28"/>
          <w:szCs w:val="28"/>
          <w:lang w:val="en-US"/>
        </w:rPr>
        <w:t> </w:t>
      </w:r>
      <w:r w:rsidRPr="007C6ADB">
        <w:rPr>
          <w:rFonts w:ascii="Times New Roman" w:hAnsi="Times New Roman"/>
          <w:sz w:val="28"/>
          <w:szCs w:val="28"/>
        </w:rPr>
        <w:t>условия их применения, порядок заключения и исполнения договоров, а</w:t>
      </w:r>
      <w:r w:rsidRPr="007C6ADB">
        <w:rPr>
          <w:rFonts w:ascii="Times New Roman" w:hAnsi="Times New Roman"/>
          <w:sz w:val="28"/>
          <w:szCs w:val="28"/>
          <w:lang w:val="en-US"/>
        </w:rPr>
        <w:t> </w:t>
      </w:r>
      <w:r w:rsidRPr="007C6ADB">
        <w:rPr>
          <w:rFonts w:ascii="Times New Roman" w:hAnsi="Times New Roman"/>
          <w:sz w:val="28"/>
          <w:szCs w:val="28"/>
        </w:rPr>
        <w:t>также иные</w:t>
      </w:r>
      <w:r w:rsidRPr="00194174">
        <w:rPr>
          <w:rFonts w:ascii="Times New Roman" w:hAnsi="Times New Roman"/>
          <w:sz w:val="28"/>
          <w:szCs w:val="28"/>
        </w:rPr>
        <w:t xml:space="preserve"> связанные с обеспечением закупки положения.</w:t>
      </w:r>
    </w:p>
    <w:p w:rsidR="005E4A35" w:rsidRDefault="005E4A35" w:rsidP="00B06D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1.6.1. </w:t>
      </w:r>
      <w:r>
        <w:rPr>
          <w:rFonts w:ascii="Times New Roman" w:hAnsi="Times New Roman" w:cs="Times New Roman"/>
          <w:sz w:val="28"/>
          <w:szCs w:val="28"/>
        </w:rPr>
        <w:t xml:space="preserve"> Степень регулирующего воздействия  - высокая. </w:t>
      </w:r>
    </w:p>
    <w:p w:rsidR="005E4A35" w:rsidRPr="00F62E52" w:rsidRDefault="005E4A35" w:rsidP="00C074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Обоснование  степени регулирующего воздействия: </w:t>
      </w:r>
      <w:r w:rsidRPr="0003612A">
        <w:rPr>
          <w:rFonts w:ascii="Times New Roman" w:hAnsi="Times New Roman"/>
          <w:sz w:val="28"/>
          <w:szCs w:val="28"/>
        </w:rPr>
        <w:t>Проект муниципального</w:t>
      </w:r>
      <w:r w:rsidRPr="00E64557">
        <w:rPr>
          <w:rFonts w:ascii="Times New Roman" w:hAnsi="Times New Roman"/>
          <w:sz w:val="28"/>
          <w:szCs w:val="28"/>
        </w:rPr>
        <w:t xml:space="preserve"> нормативного правового акта содержит положения, </w:t>
      </w:r>
      <w:r>
        <w:rPr>
          <w:rFonts w:ascii="Times New Roman" w:hAnsi="Times New Roman"/>
          <w:sz w:val="28"/>
          <w:szCs w:val="28"/>
        </w:rPr>
        <w:t>устанавливающие новые обязанности для субъектов предпринимательской и иной экономической деятельности.</w:t>
      </w:r>
      <w:r w:rsidRPr="00E64557">
        <w:rPr>
          <w:rFonts w:ascii="Times New Roman" w:hAnsi="Times New Roman"/>
          <w:sz w:val="28"/>
          <w:szCs w:val="28"/>
        </w:rPr>
        <w:t xml:space="preserve"> </w:t>
      </w:r>
    </w:p>
    <w:p w:rsidR="005E4A35" w:rsidRPr="008A53C8" w:rsidRDefault="005E4A35" w:rsidP="000B2AFC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1.7. Контактная информация исполнителя в регулирующем органе:</w:t>
      </w:r>
    </w:p>
    <w:p w:rsidR="005E4A35" w:rsidRPr="008A53C8" w:rsidRDefault="005E4A35" w:rsidP="000B2AFC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Ф.И.О.: </w:t>
      </w:r>
      <w:r>
        <w:rPr>
          <w:rFonts w:ascii="Times New Roman" w:hAnsi="Times New Roman"/>
          <w:sz w:val="28"/>
          <w:szCs w:val="28"/>
        </w:rPr>
        <w:t>Филь Надежда Витальевна</w:t>
      </w:r>
      <w:r w:rsidRPr="008A53C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начальник отдела </w:t>
      </w:r>
      <w:r w:rsidRPr="008A53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экономического развития, инвестиций и малого бизнеса </w:t>
      </w:r>
      <w:r w:rsidRPr="008A53C8">
        <w:rPr>
          <w:rFonts w:ascii="Times New Roman" w:hAnsi="Times New Roman"/>
          <w:sz w:val="28"/>
          <w:szCs w:val="28"/>
        </w:rPr>
        <w:t>администрации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Выселковский район, т</w:t>
      </w:r>
      <w:r w:rsidRPr="008A53C8">
        <w:rPr>
          <w:rFonts w:ascii="Times New Roman" w:hAnsi="Times New Roman"/>
          <w:sz w:val="28"/>
          <w:szCs w:val="28"/>
        </w:rPr>
        <w:t>ел.: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53C8">
        <w:rPr>
          <w:rFonts w:ascii="Times New Roman" w:hAnsi="Times New Roman"/>
          <w:sz w:val="28"/>
          <w:szCs w:val="28"/>
        </w:rPr>
        <w:t>8 (861 57) 73-</w:t>
      </w:r>
      <w:r>
        <w:rPr>
          <w:rFonts w:ascii="Times New Roman" w:hAnsi="Times New Roman"/>
          <w:sz w:val="28"/>
          <w:szCs w:val="28"/>
        </w:rPr>
        <w:t>8</w:t>
      </w:r>
      <w:r w:rsidRPr="008A53C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75</w:t>
      </w:r>
    </w:p>
    <w:p w:rsidR="005E4A35" w:rsidRPr="008A53C8" w:rsidRDefault="005E4A35" w:rsidP="000B2AFC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>
        <w:rPr>
          <w:rFonts w:ascii="Times New Roman" w:hAnsi="Times New Roman"/>
          <w:sz w:val="28"/>
          <w:szCs w:val="28"/>
          <w:lang w:val="en-US"/>
        </w:rPr>
        <w:t>viselki</w:t>
      </w:r>
      <w:r w:rsidRPr="00344CC2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econ</w:t>
      </w:r>
      <w:r w:rsidRPr="008A53C8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8A53C8">
        <w:rPr>
          <w:rFonts w:ascii="Times New Roman" w:hAnsi="Times New Roman"/>
          <w:sz w:val="28"/>
          <w:szCs w:val="28"/>
        </w:rPr>
        <w:t>.</w:t>
      </w:r>
      <w:r w:rsidRPr="008A53C8">
        <w:rPr>
          <w:rFonts w:ascii="Times New Roman" w:hAnsi="Times New Roman"/>
          <w:sz w:val="28"/>
          <w:szCs w:val="28"/>
          <w:lang w:val="en-US"/>
        </w:rPr>
        <w:t>ru</w:t>
      </w:r>
    </w:p>
    <w:p w:rsidR="005E4A35" w:rsidRPr="005D1FCB" w:rsidRDefault="005E4A35" w:rsidP="007353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2941">
        <w:rPr>
          <w:rFonts w:ascii="Times New Roman" w:hAnsi="Times New Roman"/>
          <w:sz w:val="28"/>
          <w:szCs w:val="28"/>
        </w:rPr>
        <w:t>2.</w:t>
      </w:r>
      <w:r w:rsidRPr="00122941">
        <w:rPr>
          <w:rFonts w:ascii="Times New Roman" w:hAnsi="Times New Roman"/>
          <w:sz w:val="28"/>
          <w:szCs w:val="28"/>
          <w:lang w:val="en-US"/>
        </w:rPr>
        <w:t> </w:t>
      </w:r>
      <w:r w:rsidRPr="00122941">
        <w:rPr>
          <w:rFonts w:ascii="Times New Roman" w:hAnsi="Times New Roman"/>
          <w:sz w:val="28"/>
          <w:szCs w:val="28"/>
        </w:rPr>
        <w:t xml:space="preserve">Описание проблемы, на решение которой направлено предлагаемое правовое регулирование: необходимость реализации </w:t>
      </w:r>
      <w:r>
        <w:rPr>
          <w:rFonts w:ascii="Times New Roman" w:hAnsi="Times New Roman"/>
          <w:color w:val="000000"/>
          <w:sz w:val="28"/>
          <w:szCs w:val="28"/>
        </w:rPr>
        <w:t>Федерального Закона   от           1</w:t>
      </w:r>
      <w:r w:rsidRPr="005D1FCB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июля</w:t>
      </w:r>
      <w:r w:rsidRPr="005D1FCB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11</w:t>
      </w:r>
      <w:r w:rsidRPr="005D1FCB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223</w:t>
      </w:r>
      <w:r w:rsidRPr="005D1FCB">
        <w:rPr>
          <w:rFonts w:ascii="Times New Roman" w:hAnsi="Times New Roman"/>
          <w:sz w:val="28"/>
          <w:szCs w:val="28"/>
        </w:rPr>
        <w:t>-ФЗ «</w:t>
      </w:r>
      <w:r>
        <w:rPr>
          <w:rFonts w:ascii="Times New Roman" w:hAnsi="Times New Roman"/>
          <w:sz w:val="28"/>
          <w:szCs w:val="28"/>
        </w:rPr>
        <w:t>О закупках товаров, работ, услуг отдельными видами юридических лиц» (далее – Закон № 223-ФЗ), отсутствие  Т</w:t>
      </w:r>
      <w:r w:rsidRPr="00FE4924">
        <w:rPr>
          <w:rFonts w:ascii="Times New Roman" w:hAnsi="Times New Roman"/>
          <w:sz w:val="28"/>
          <w:szCs w:val="28"/>
        </w:rPr>
        <w:t>ипово</w:t>
      </w:r>
      <w:r>
        <w:rPr>
          <w:rFonts w:ascii="Times New Roman" w:hAnsi="Times New Roman"/>
          <w:sz w:val="28"/>
          <w:szCs w:val="28"/>
        </w:rPr>
        <w:t>го</w:t>
      </w:r>
      <w:r w:rsidRPr="00FE49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положения</w:t>
      </w:r>
      <w:r w:rsidRPr="00FE4924">
        <w:rPr>
          <w:rFonts w:ascii="Times New Roman" w:hAnsi="Times New Roman"/>
          <w:sz w:val="28"/>
          <w:szCs w:val="28"/>
        </w:rPr>
        <w:t xml:space="preserve"> о закупке товаров, работ, услуг для муниципальных автономных учреждений, муниципальных бюджетных учреждений и муниципальных унитарных предприятий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Выселковский район,  </w:t>
      </w:r>
      <w:r w:rsidRPr="007C3268">
        <w:rPr>
          <w:rFonts w:ascii="Times New Roman" w:hAnsi="Times New Roman"/>
          <w:sz w:val="28"/>
          <w:szCs w:val="28"/>
        </w:rPr>
        <w:t>регулиру</w:t>
      </w:r>
      <w:r>
        <w:rPr>
          <w:rFonts w:ascii="Times New Roman" w:hAnsi="Times New Roman"/>
          <w:sz w:val="28"/>
          <w:szCs w:val="28"/>
        </w:rPr>
        <w:t>ющего</w:t>
      </w:r>
      <w:r w:rsidRPr="007C3268">
        <w:rPr>
          <w:rFonts w:ascii="Times New Roman" w:hAnsi="Times New Roman"/>
          <w:sz w:val="28"/>
          <w:szCs w:val="28"/>
        </w:rPr>
        <w:t xml:space="preserve"> закупочную деятельность</w:t>
      </w:r>
      <w:r>
        <w:rPr>
          <w:rFonts w:ascii="Times New Roman" w:hAnsi="Times New Roman"/>
          <w:sz w:val="28"/>
          <w:szCs w:val="28"/>
        </w:rPr>
        <w:t xml:space="preserve"> заказчика</w:t>
      </w:r>
      <w:r w:rsidRPr="00194174">
        <w:rPr>
          <w:rFonts w:ascii="Times New Roman" w:hAnsi="Times New Roman"/>
          <w:sz w:val="28"/>
          <w:szCs w:val="28"/>
        </w:rPr>
        <w:t>.</w:t>
      </w:r>
    </w:p>
    <w:p w:rsidR="005E4A35" w:rsidRPr="005D1FCB" w:rsidRDefault="005E4A35" w:rsidP="009A6F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2941">
        <w:rPr>
          <w:rFonts w:ascii="Times New Roman" w:hAnsi="Times New Roman"/>
          <w:sz w:val="28"/>
          <w:szCs w:val="28"/>
        </w:rPr>
        <w:t>2.1.</w:t>
      </w:r>
      <w:r w:rsidRPr="00122941">
        <w:rPr>
          <w:rFonts w:ascii="Times New Roman" w:hAnsi="Times New Roman"/>
          <w:sz w:val="28"/>
          <w:szCs w:val="28"/>
          <w:lang w:val="en-US"/>
        </w:rPr>
        <w:t> </w:t>
      </w:r>
      <w:r w:rsidRPr="00122941">
        <w:rPr>
          <w:rFonts w:ascii="Times New Roman" w:hAnsi="Times New Roman"/>
          <w:sz w:val="28"/>
          <w:szCs w:val="28"/>
        </w:rPr>
        <w:t xml:space="preserve">Формулировка проблемы: </w:t>
      </w:r>
      <w:r w:rsidRPr="008A53C8">
        <w:rPr>
          <w:rFonts w:ascii="Times New Roman" w:hAnsi="Times New Roman"/>
          <w:sz w:val="28"/>
          <w:szCs w:val="28"/>
        </w:rPr>
        <w:t xml:space="preserve">принятие вышеуказанного постановления администрации муниципального образования Выселковский район обусловлено необходимостью реализации </w:t>
      </w:r>
      <w:r>
        <w:rPr>
          <w:rFonts w:ascii="Times New Roman" w:hAnsi="Times New Roman"/>
          <w:color w:val="000000"/>
          <w:sz w:val="28"/>
          <w:szCs w:val="28"/>
        </w:rPr>
        <w:t>Федерального Закона   от  1</w:t>
      </w:r>
      <w:r w:rsidRPr="005D1FCB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июля</w:t>
      </w:r>
      <w:r w:rsidRPr="005D1FCB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11</w:t>
      </w:r>
      <w:r w:rsidRPr="005D1FCB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223</w:t>
      </w:r>
      <w:r w:rsidRPr="005D1FCB">
        <w:rPr>
          <w:rFonts w:ascii="Times New Roman" w:hAnsi="Times New Roman"/>
          <w:sz w:val="28"/>
          <w:szCs w:val="28"/>
        </w:rPr>
        <w:t>-ФЗ «</w:t>
      </w:r>
      <w:r>
        <w:rPr>
          <w:rFonts w:ascii="Times New Roman" w:hAnsi="Times New Roman"/>
          <w:sz w:val="28"/>
          <w:szCs w:val="28"/>
        </w:rPr>
        <w:t>О закупках товаров, работ, услуг отдельными видами юридических лиц». Т</w:t>
      </w:r>
      <w:r w:rsidRPr="00FE4924">
        <w:rPr>
          <w:rFonts w:ascii="Times New Roman" w:hAnsi="Times New Roman"/>
          <w:sz w:val="28"/>
          <w:szCs w:val="28"/>
        </w:rPr>
        <w:t xml:space="preserve">иповое </w:t>
      </w:r>
      <w:r>
        <w:rPr>
          <w:rFonts w:ascii="Times New Roman" w:hAnsi="Times New Roman"/>
          <w:sz w:val="28"/>
          <w:szCs w:val="28"/>
        </w:rPr>
        <w:t>положение</w:t>
      </w:r>
      <w:r w:rsidRPr="00FE4924">
        <w:rPr>
          <w:rFonts w:ascii="Times New Roman" w:hAnsi="Times New Roman"/>
          <w:sz w:val="28"/>
          <w:szCs w:val="28"/>
        </w:rPr>
        <w:t xml:space="preserve"> о закупке товаров, работ, услуг для муниципальных автономных учреждений, муниципальных бюджетных учреждений и муниципальных унитарных предприятий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Выселковский район </w:t>
      </w:r>
      <w:r w:rsidRPr="007C3268">
        <w:rPr>
          <w:rFonts w:ascii="Times New Roman" w:hAnsi="Times New Roman"/>
          <w:sz w:val="28"/>
          <w:szCs w:val="28"/>
        </w:rPr>
        <w:t>регулирует закупочную деятельность</w:t>
      </w:r>
      <w:r>
        <w:rPr>
          <w:rFonts w:ascii="Times New Roman" w:hAnsi="Times New Roman"/>
          <w:sz w:val="28"/>
          <w:szCs w:val="28"/>
        </w:rPr>
        <w:t xml:space="preserve"> заказчика</w:t>
      </w:r>
      <w:r w:rsidRPr="00194174">
        <w:rPr>
          <w:rFonts w:ascii="Times New Roman" w:hAnsi="Times New Roman"/>
          <w:sz w:val="28"/>
          <w:szCs w:val="28"/>
        </w:rPr>
        <w:t>.</w:t>
      </w:r>
    </w:p>
    <w:p w:rsidR="005E4A35" w:rsidRPr="008A53C8" w:rsidRDefault="005E4A35" w:rsidP="00B45ED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E4A35" w:rsidRPr="00122941" w:rsidRDefault="005E4A35" w:rsidP="008872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Pr="008A53C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внесение изменений в </w:t>
      </w:r>
      <w:r>
        <w:rPr>
          <w:rFonts w:ascii="Times New Roman" w:hAnsi="Times New Roman"/>
          <w:color w:val="000000"/>
          <w:sz w:val="28"/>
          <w:szCs w:val="28"/>
        </w:rPr>
        <w:t>Федеральный Закон   от  1</w:t>
      </w:r>
      <w:r w:rsidRPr="005D1FCB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июля</w:t>
      </w:r>
      <w:r w:rsidRPr="005D1FCB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11</w:t>
      </w:r>
      <w:r w:rsidRPr="005D1FCB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223</w:t>
      </w:r>
      <w:r w:rsidRPr="005D1FCB">
        <w:rPr>
          <w:rFonts w:ascii="Times New Roman" w:hAnsi="Times New Roman"/>
          <w:sz w:val="28"/>
          <w:szCs w:val="28"/>
        </w:rPr>
        <w:t>-ФЗ «</w:t>
      </w:r>
      <w:r>
        <w:rPr>
          <w:rFonts w:ascii="Times New Roman" w:hAnsi="Times New Roman"/>
          <w:sz w:val="28"/>
          <w:szCs w:val="28"/>
        </w:rPr>
        <w:t>О закупках товаров, работ, услуг отдельными видами юридических лиц».</w:t>
      </w:r>
    </w:p>
    <w:p w:rsidR="005E4A35" w:rsidRPr="00946F2D" w:rsidRDefault="005E4A35" w:rsidP="00946F2D">
      <w:pPr>
        <w:pStyle w:val="a4"/>
        <w:widowControl w:val="0"/>
        <w:tabs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6F2D">
        <w:rPr>
          <w:rFonts w:ascii="Times New Roman" w:hAnsi="Times New Roman"/>
          <w:sz w:val="28"/>
          <w:szCs w:val="28"/>
        </w:rPr>
        <w:t>2.3. Субъекты общественных отношений, заинтересованные                            в устранении проблемы, их количественная оценка: Участники закупки –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</w:t>
      </w:r>
      <w:r w:rsidRPr="00946F2D">
        <w:rPr>
          <w:rFonts w:ascii="Times New Roman" w:hAnsi="Times New Roman"/>
          <w:sz w:val="28"/>
          <w:szCs w:val="28"/>
          <w:lang w:val="en-US"/>
        </w:rPr>
        <w:t> </w:t>
      </w:r>
      <w:r w:rsidRPr="00946F2D">
        <w:rPr>
          <w:rFonts w:ascii="Times New Roman" w:hAnsi="Times New Roman"/>
          <w:sz w:val="28"/>
          <w:szCs w:val="28"/>
        </w:rPr>
        <w:t xml:space="preserve">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 </w:t>
      </w:r>
      <w:r w:rsidRPr="00946F2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Pr="00946F2D">
        <w:rPr>
          <w:rFonts w:ascii="Times New Roman" w:hAnsi="Times New Roman"/>
          <w:sz w:val="28"/>
          <w:szCs w:val="28"/>
        </w:rPr>
        <w:t>-</w:t>
      </w:r>
      <w:r w:rsidRPr="00946F2D">
        <w:rPr>
          <w:rFonts w:ascii="Times New Roman" w:hAnsi="Times New Roman"/>
          <w:color w:val="000000"/>
          <w:sz w:val="28"/>
          <w:szCs w:val="28"/>
        </w:rPr>
        <w:t xml:space="preserve"> не ограниченно</w:t>
      </w:r>
      <w:r w:rsidRPr="00946F2D">
        <w:rPr>
          <w:rFonts w:ascii="Times New Roman" w:hAnsi="Times New Roman"/>
          <w:sz w:val="28"/>
          <w:szCs w:val="28"/>
        </w:rPr>
        <w:t>.</w:t>
      </w:r>
    </w:p>
    <w:p w:rsidR="005E4A35" w:rsidRPr="006C5615" w:rsidRDefault="005E4A35" w:rsidP="002A04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2.4. Характеристика негативных эффектов, возникающих в связи                   с наличием проблемы, их количественная оценка:</w:t>
      </w:r>
      <w:r>
        <w:rPr>
          <w:rFonts w:ascii="Times New Roman" w:hAnsi="Times New Roman"/>
          <w:sz w:val="28"/>
          <w:szCs w:val="28"/>
        </w:rPr>
        <w:t xml:space="preserve"> отсутствие  Т</w:t>
      </w:r>
      <w:r w:rsidRPr="00FE4924">
        <w:rPr>
          <w:rFonts w:ascii="Times New Roman" w:hAnsi="Times New Roman"/>
          <w:sz w:val="28"/>
          <w:szCs w:val="28"/>
        </w:rPr>
        <w:t>ипово</w:t>
      </w:r>
      <w:r>
        <w:rPr>
          <w:rFonts w:ascii="Times New Roman" w:hAnsi="Times New Roman"/>
          <w:sz w:val="28"/>
          <w:szCs w:val="28"/>
        </w:rPr>
        <w:t>го</w:t>
      </w:r>
      <w:r w:rsidRPr="00FE49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положения</w:t>
      </w:r>
      <w:r w:rsidRPr="00FE4924">
        <w:rPr>
          <w:rFonts w:ascii="Times New Roman" w:hAnsi="Times New Roman"/>
          <w:sz w:val="28"/>
          <w:szCs w:val="28"/>
        </w:rPr>
        <w:t xml:space="preserve"> о закупке товаров, работ, услуг для муниципальных автономных учреждений, муниципальных бюджетных учреждений и муниципальных унитарных предприятий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Выселковский район,  </w:t>
      </w:r>
      <w:r w:rsidRPr="007C3268">
        <w:rPr>
          <w:rFonts w:ascii="Times New Roman" w:hAnsi="Times New Roman"/>
          <w:sz w:val="28"/>
          <w:szCs w:val="28"/>
        </w:rPr>
        <w:t>регулиру</w:t>
      </w:r>
      <w:r>
        <w:rPr>
          <w:rFonts w:ascii="Times New Roman" w:hAnsi="Times New Roman"/>
          <w:sz w:val="28"/>
          <w:szCs w:val="28"/>
        </w:rPr>
        <w:t>ющего</w:t>
      </w:r>
      <w:r w:rsidRPr="007C3268">
        <w:rPr>
          <w:rFonts w:ascii="Times New Roman" w:hAnsi="Times New Roman"/>
          <w:sz w:val="28"/>
          <w:szCs w:val="28"/>
        </w:rPr>
        <w:t xml:space="preserve"> закупочную деятельность</w:t>
      </w:r>
      <w:r>
        <w:rPr>
          <w:rFonts w:ascii="Times New Roman" w:hAnsi="Times New Roman"/>
          <w:sz w:val="28"/>
          <w:szCs w:val="28"/>
        </w:rPr>
        <w:t xml:space="preserve"> заказчика.</w:t>
      </w:r>
    </w:p>
    <w:p w:rsidR="005E4A35" w:rsidRPr="008A53C8" w:rsidRDefault="005E4A35" w:rsidP="000B2AFC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E4A35" w:rsidRPr="00122941" w:rsidRDefault="005E4A35" w:rsidP="00DC7F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15113">
        <w:rPr>
          <w:rFonts w:ascii="Times New Roman" w:hAnsi="Times New Roman"/>
          <w:sz w:val="28"/>
          <w:szCs w:val="28"/>
        </w:rPr>
        <w:t xml:space="preserve">2.5. Причины возникновения проблемы и факторы, поддерживающие ее существование: </w:t>
      </w:r>
      <w:r>
        <w:rPr>
          <w:rFonts w:ascii="Times New Roman" w:hAnsi="Times New Roman"/>
          <w:sz w:val="28"/>
          <w:szCs w:val="28"/>
        </w:rPr>
        <w:t xml:space="preserve">внесение изменений в </w:t>
      </w:r>
      <w:r>
        <w:rPr>
          <w:rFonts w:ascii="Times New Roman" w:hAnsi="Times New Roman"/>
          <w:color w:val="000000"/>
          <w:sz w:val="28"/>
          <w:szCs w:val="28"/>
        </w:rPr>
        <w:t>Федеральный Закон   от  1</w:t>
      </w:r>
      <w:r w:rsidRPr="005D1FCB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июля</w:t>
      </w:r>
      <w:r w:rsidRPr="005D1FCB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11</w:t>
      </w:r>
      <w:r w:rsidRPr="005D1FCB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223</w:t>
      </w:r>
      <w:r w:rsidRPr="005D1FCB">
        <w:rPr>
          <w:rFonts w:ascii="Times New Roman" w:hAnsi="Times New Roman"/>
          <w:sz w:val="28"/>
          <w:szCs w:val="28"/>
        </w:rPr>
        <w:t>-ФЗ «</w:t>
      </w:r>
      <w:r>
        <w:rPr>
          <w:rFonts w:ascii="Times New Roman" w:hAnsi="Times New Roman"/>
          <w:sz w:val="28"/>
          <w:szCs w:val="28"/>
        </w:rPr>
        <w:t>О закупках товаров, работ, услуг отдельными видами юридических лиц».</w:t>
      </w:r>
    </w:p>
    <w:p w:rsidR="005E4A35" w:rsidRPr="00C15113" w:rsidRDefault="005E4A35" w:rsidP="00C15113">
      <w:pPr>
        <w:pStyle w:val="NoSpacing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15113">
        <w:rPr>
          <w:rFonts w:ascii="Times New Roman" w:hAnsi="Times New Roman"/>
          <w:sz w:val="28"/>
          <w:szCs w:val="28"/>
        </w:rPr>
        <w:t>2.6. 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Выселковский район: Разработка и утверждение нормативного правового акта относится к компетенции органов местного самоуправления.</w:t>
      </w:r>
    </w:p>
    <w:p w:rsidR="005E4A35" w:rsidRPr="006C5615" w:rsidRDefault="005E4A35" w:rsidP="005A5A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5113">
        <w:rPr>
          <w:rFonts w:ascii="Times New Roman" w:hAnsi="Times New Roman"/>
          <w:sz w:val="28"/>
          <w:szCs w:val="28"/>
        </w:rPr>
        <w:t xml:space="preserve">2.7. Опыт решения аналогичных проблем в других субъектах Российской Федерации, муниципальных образованиях Краснодарского края, иностранных государствах: в муниципальных образованиях Краснодарского края нормативными правовыми актами органов местного утверждаются </w:t>
      </w:r>
      <w:r>
        <w:rPr>
          <w:rFonts w:ascii="Times New Roman" w:hAnsi="Times New Roman"/>
          <w:sz w:val="28"/>
          <w:szCs w:val="28"/>
        </w:rPr>
        <w:t>Т</w:t>
      </w:r>
      <w:r w:rsidRPr="00FE4924">
        <w:rPr>
          <w:rFonts w:ascii="Times New Roman" w:hAnsi="Times New Roman"/>
          <w:sz w:val="28"/>
          <w:szCs w:val="28"/>
        </w:rPr>
        <w:t>ипов</w:t>
      </w:r>
      <w:r>
        <w:rPr>
          <w:rFonts w:ascii="Times New Roman" w:hAnsi="Times New Roman"/>
          <w:sz w:val="28"/>
          <w:szCs w:val="28"/>
        </w:rPr>
        <w:t>ые</w:t>
      </w:r>
      <w:r w:rsidRPr="00FE49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положения</w:t>
      </w:r>
      <w:r w:rsidRPr="00FE4924">
        <w:rPr>
          <w:rFonts w:ascii="Times New Roman" w:hAnsi="Times New Roman"/>
          <w:sz w:val="28"/>
          <w:szCs w:val="28"/>
        </w:rPr>
        <w:t xml:space="preserve"> о закупке товаров, работ, услуг для муниципальных автономных учреждений, муниципальных бюджетных учреждений и муниципальных унитарных предприятий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E4924">
        <w:rPr>
          <w:rFonts w:ascii="Times New Roman" w:hAnsi="Times New Roman"/>
          <w:sz w:val="28"/>
          <w:szCs w:val="28"/>
        </w:rPr>
        <w:t xml:space="preserve"> </w:t>
      </w:r>
    </w:p>
    <w:p w:rsidR="005E4A35" w:rsidRPr="00F75EBF" w:rsidRDefault="005E4A35" w:rsidP="00F75E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511037802"/>
      <w:r w:rsidRPr="00F75EBF">
        <w:rPr>
          <w:rFonts w:ascii="Times New Roman" w:hAnsi="Times New Roman" w:cs="Times New Roman"/>
          <w:sz w:val="28"/>
          <w:szCs w:val="28"/>
        </w:rPr>
        <w:t>2.8. Источники данных:</w:t>
      </w:r>
      <w:bookmarkEnd w:id="3"/>
      <w:r w:rsidRPr="00F75EBF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Информационно-телекоммуникационная сеть «Интернет».</w:t>
      </w:r>
    </w:p>
    <w:p w:rsidR="005E4A35" w:rsidRPr="008A53C8" w:rsidRDefault="005E4A35" w:rsidP="000B2AFC">
      <w:pPr>
        <w:pStyle w:val="NoSpacing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8A53C8">
        <w:rPr>
          <w:rFonts w:ascii="Times New Roman" w:hAnsi="Times New Roman"/>
          <w:sz w:val="28"/>
          <w:szCs w:val="28"/>
        </w:rPr>
        <w:t>2.9. Иная информация о проблеме: отсутствует.</w:t>
      </w:r>
    </w:p>
    <w:p w:rsidR="005E4A35" w:rsidRPr="008A53C8" w:rsidRDefault="005E4A35" w:rsidP="000B2AFC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bookmarkStart w:id="4" w:name="sub_10003"/>
      <w:r w:rsidRPr="008A53C8">
        <w:rPr>
          <w:rFonts w:ascii="Times New Roman" w:hAnsi="Times New Roman"/>
          <w:sz w:val="28"/>
          <w:szCs w:val="28"/>
        </w:rPr>
        <w:t>3. Определение целей предлагаемого правового регулирования                           и индикаторов для оценки их достижения</w:t>
      </w:r>
      <w:bookmarkEnd w:id="4"/>
      <w:r w:rsidRPr="008A53C8">
        <w:rPr>
          <w:rFonts w:ascii="Times New Roman" w:hAnsi="Times New Roman"/>
          <w:sz w:val="28"/>
          <w:szCs w:val="28"/>
        </w:rPr>
        <w:t>:</w:t>
      </w:r>
    </w:p>
    <w:p w:rsidR="005E4A35" w:rsidRPr="008A53C8" w:rsidRDefault="005E4A35" w:rsidP="000B2AFC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57"/>
        <w:gridCol w:w="2723"/>
        <w:gridCol w:w="3372"/>
      </w:tblGrid>
      <w:tr w:rsidR="005E4A35" w:rsidRPr="008A53C8" w:rsidTr="00CA3EAF">
        <w:trPr>
          <w:trHeight w:val="1647"/>
        </w:trPr>
        <w:tc>
          <w:tcPr>
            <w:tcW w:w="3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35" w:rsidRPr="008A53C8" w:rsidRDefault="005E4A35" w:rsidP="00CA3EAF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3.1. Цели предлагаемого правового регулирования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35" w:rsidRPr="008A53C8" w:rsidRDefault="005E4A35" w:rsidP="00CA3EAF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sub_100032"/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3.2. Сроки достижения целей предлагаемого правового регулирования</w:t>
            </w:r>
            <w:bookmarkEnd w:id="5"/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A35" w:rsidRPr="008A53C8" w:rsidRDefault="005E4A35" w:rsidP="00CA3EAF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5E4A35" w:rsidRPr="008A53C8" w:rsidTr="00CA3EAF">
        <w:trPr>
          <w:trHeight w:val="3470"/>
        </w:trPr>
        <w:tc>
          <w:tcPr>
            <w:tcW w:w="3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35" w:rsidRPr="006142C1" w:rsidRDefault="005E4A35" w:rsidP="00CA3EAF">
            <w:pPr>
              <w:pStyle w:val="a0"/>
              <w:rPr>
                <w:rFonts w:ascii="Times New Roman" w:hAnsi="Times New Roman" w:cs="Times New Roman"/>
                <w:highlight w:val="yellow"/>
              </w:rPr>
            </w:pPr>
            <w:r w:rsidRPr="006142C1">
              <w:rPr>
                <w:rFonts w:ascii="Times New Roman" w:hAnsi="Times New Roman"/>
              </w:rPr>
              <w:t>Утверждение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муниципального образования Выселковский район</w:t>
            </w:r>
            <w:r w:rsidRPr="006142C1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35" w:rsidRPr="00A009F8" w:rsidRDefault="005E4A35" w:rsidP="00487CA9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  <w:r w:rsidRPr="00A009F8">
              <w:rPr>
                <w:rFonts w:ascii="Times New Roman" w:hAnsi="Times New Roman"/>
                <w:sz w:val="24"/>
                <w:szCs w:val="28"/>
              </w:rPr>
              <w:t>С даты вступления в силу настоящего постановления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A35" w:rsidRPr="00A009F8" w:rsidRDefault="005E4A35" w:rsidP="00487CA9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  <w:r w:rsidRPr="00A009F8">
              <w:rPr>
                <w:rFonts w:ascii="Times New Roman" w:hAnsi="Times New Roman"/>
                <w:sz w:val="24"/>
                <w:szCs w:val="28"/>
              </w:rPr>
              <w:t>В мониторинге достижения цели не нуждается</w:t>
            </w:r>
          </w:p>
        </w:tc>
      </w:tr>
    </w:tbl>
    <w:p w:rsidR="005E4A35" w:rsidRPr="008A53C8" w:rsidRDefault="005E4A35" w:rsidP="000B2AF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E4A35" w:rsidRPr="00122941" w:rsidRDefault="005E4A35" w:rsidP="00A446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19A6">
        <w:rPr>
          <w:rFonts w:ascii="Times New Roman" w:hAnsi="Times New Roman"/>
          <w:sz w:val="28"/>
          <w:szCs w:val="28"/>
        </w:rPr>
        <w:t xml:space="preserve">3.4.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необходимостью постановки указанных целей: </w:t>
      </w:r>
      <w:r>
        <w:rPr>
          <w:rFonts w:ascii="Times New Roman" w:hAnsi="Times New Roman"/>
          <w:color w:val="000000"/>
          <w:sz w:val="28"/>
          <w:szCs w:val="28"/>
        </w:rPr>
        <w:t>Федеральный Закон   от  1</w:t>
      </w:r>
      <w:r w:rsidRPr="005D1FCB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июля</w:t>
      </w:r>
      <w:r w:rsidRPr="005D1FCB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11</w:t>
      </w:r>
      <w:r w:rsidRPr="005D1FCB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223</w:t>
      </w:r>
      <w:r w:rsidRPr="005D1FCB">
        <w:rPr>
          <w:rFonts w:ascii="Times New Roman" w:hAnsi="Times New Roman"/>
          <w:sz w:val="28"/>
          <w:szCs w:val="28"/>
        </w:rPr>
        <w:t>-ФЗ «</w:t>
      </w:r>
      <w:r>
        <w:rPr>
          <w:rFonts w:ascii="Times New Roman" w:hAnsi="Times New Roman"/>
          <w:sz w:val="28"/>
          <w:szCs w:val="28"/>
        </w:rPr>
        <w:t>О закупках товаров, работ, услуг отдельными видами юридических лиц» (с изменениями и дополнениями).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9"/>
        <w:gridCol w:w="2410"/>
        <w:gridCol w:w="1889"/>
        <w:gridCol w:w="2108"/>
      </w:tblGrid>
      <w:tr w:rsidR="005E4A35" w:rsidRPr="008A53C8" w:rsidTr="00CA3EAF">
        <w:trPr>
          <w:trHeight w:val="167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35" w:rsidRPr="008A53C8" w:rsidRDefault="005E4A35" w:rsidP="00CA3EAF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3.5. Цели предлагаемого правового регулирования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35" w:rsidRPr="008A53C8" w:rsidRDefault="005E4A35" w:rsidP="00CA3EAF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sub_100036"/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3.6. Индикаторы достижения целей предлагаемого правового регулирования</w:t>
            </w:r>
            <w:bookmarkEnd w:id="6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35" w:rsidRPr="008A53C8" w:rsidRDefault="005E4A35" w:rsidP="00CA3EAF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3.7. Единица измерения индикаторов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A35" w:rsidRPr="008A53C8" w:rsidRDefault="005E4A35" w:rsidP="00CA3EAF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3.8. Целевые значения индикаторов по годам</w:t>
            </w:r>
          </w:p>
        </w:tc>
      </w:tr>
      <w:tr w:rsidR="005E4A35" w:rsidRPr="008A53C8" w:rsidTr="00CA3EAF">
        <w:trPr>
          <w:trHeight w:val="424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35" w:rsidRPr="006142C1" w:rsidRDefault="005E4A35" w:rsidP="007B4FBF">
            <w:pPr>
              <w:pStyle w:val="a0"/>
              <w:rPr>
                <w:rFonts w:ascii="Times New Roman" w:hAnsi="Times New Roman" w:cs="Times New Roman"/>
                <w:highlight w:val="yellow"/>
              </w:rPr>
            </w:pPr>
            <w:r w:rsidRPr="006142C1">
              <w:rPr>
                <w:rFonts w:ascii="Times New Roman" w:hAnsi="Times New Roman"/>
              </w:rPr>
              <w:t>Утверждение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муниципального образования Выселковский район</w:t>
            </w:r>
            <w:r w:rsidRPr="006142C1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35" w:rsidRPr="00F60E88" w:rsidRDefault="005E4A35" w:rsidP="00487C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60E88">
              <w:rPr>
                <w:rFonts w:ascii="Times New Roman" w:hAnsi="Times New Roman" w:cs="Times New Roman"/>
                <w:sz w:val="24"/>
                <w:szCs w:val="24"/>
              </w:rPr>
              <w:t>Принятие постановления администрации муниципального образования Выселковский район «</w:t>
            </w:r>
            <w:r w:rsidRPr="00F60E88">
              <w:rPr>
                <w:rFonts w:ascii="Times New Roman" w:hAnsi="Times New Roman"/>
                <w:sz w:val="24"/>
                <w:szCs w:val="24"/>
              </w:rPr>
              <w:t>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муниципального образования Выселковский район»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35" w:rsidRPr="00243C48" w:rsidRDefault="005E4A35" w:rsidP="00487CA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43C48">
              <w:rPr>
                <w:rFonts w:ascii="Times New Roman" w:hAnsi="Times New Roman"/>
              </w:rPr>
              <w:t>принято/не принято постановление администрации муниципального образования Выселковский район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A35" w:rsidRPr="00243C48" w:rsidRDefault="005E4A35" w:rsidP="00487CA9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 – октябрь </w:t>
            </w:r>
            <w:r w:rsidRPr="00243C48">
              <w:rPr>
                <w:rFonts w:ascii="Times New Roman" w:hAnsi="Times New Roman"/>
              </w:rPr>
              <w:t xml:space="preserve"> 2022 г. - принято постановление администрации муниципального образования Выселковский район (дата, номер акта)</w:t>
            </w:r>
          </w:p>
        </w:tc>
      </w:tr>
    </w:tbl>
    <w:p w:rsidR="005E4A35" w:rsidRPr="008A53C8" w:rsidRDefault="005E4A35" w:rsidP="000B2AFC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5E4A35" w:rsidRPr="005352D3" w:rsidRDefault="005E4A35" w:rsidP="000B2AF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7"/>
          <w:szCs w:val="27"/>
        </w:rPr>
        <w:tab/>
      </w:r>
      <w:r w:rsidRPr="005352D3">
        <w:rPr>
          <w:rFonts w:ascii="Times New Roman" w:hAnsi="Times New Roman"/>
          <w:sz w:val="28"/>
          <w:szCs w:val="28"/>
        </w:rPr>
        <w:t>3.9. Методы расчета индикаторов достижения целей предлагаемого правового регулирования, источники информации для расчетов: Принятие постановления администрации муниципального образования Выселковский район «</w:t>
      </w:r>
      <w:r w:rsidRPr="00042584">
        <w:rPr>
          <w:rFonts w:ascii="Times New Roman" w:hAnsi="Times New Roman"/>
          <w:sz w:val="28"/>
          <w:szCs w:val="28"/>
        </w:rPr>
        <w:t>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муниципального образования Выселковский район</w:t>
      </w:r>
      <w:r w:rsidRPr="005352D3">
        <w:rPr>
          <w:rFonts w:ascii="Times New Roman" w:hAnsi="Times New Roman"/>
          <w:sz w:val="28"/>
          <w:szCs w:val="28"/>
        </w:rPr>
        <w:t>».</w:t>
      </w:r>
    </w:p>
    <w:p w:rsidR="005E4A35" w:rsidRPr="008A53C8" w:rsidRDefault="005E4A35" w:rsidP="000B2AFC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8A53C8">
        <w:rPr>
          <w:rFonts w:ascii="Times New Roman" w:hAnsi="Times New Roman"/>
          <w:sz w:val="27"/>
          <w:szCs w:val="27"/>
        </w:rPr>
        <w:tab/>
      </w:r>
      <w:r w:rsidRPr="008A53C8">
        <w:rPr>
          <w:rFonts w:ascii="Times New Roman" w:hAnsi="Times New Roman"/>
          <w:sz w:val="28"/>
          <w:szCs w:val="28"/>
        </w:rPr>
        <w:t>3.10. Оценка затрат на проведение мониторинга достижения целей предлагаемого правового регулирования: отсутствует.</w:t>
      </w:r>
    </w:p>
    <w:p w:rsidR="005E4A35" w:rsidRPr="008A53C8" w:rsidRDefault="005E4A35" w:rsidP="000B2AF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ab/>
        <w:t>4. 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5E4A35" w:rsidRPr="008A53C8" w:rsidRDefault="005E4A35" w:rsidP="000B2AFC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tbl>
      <w:tblPr>
        <w:tblW w:w="97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317"/>
        <w:gridCol w:w="2379"/>
        <w:gridCol w:w="2099"/>
      </w:tblGrid>
      <w:tr w:rsidR="005E4A35" w:rsidRPr="008A53C8" w:rsidTr="00CA3EAF">
        <w:trPr>
          <w:trHeight w:val="1532"/>
        </w:trPr>
        <w:tc>
          <w:tcPr>
            <w:tcW w:w="5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35" w:rsidRPr="008A53C8" w:rsidRDefault="005E4A35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7" w:name="sub_100041"/>
            <w:r w:rsidRPr="008A53C8">
              <w:rPr>
                <w:rFonts w:ascii="Times New Roman" w:hAnsi="Times New Roman"/>
                <w:sz w:val="26"/>
                <w:szCs w:val="26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7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35" w:rsidRPr="008A53C8" w:rsidRDefault="005E4A35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4.2. Количество участников группы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A35" w:rsidRPr="008A53C8" w:rsidRDefault="005E4A35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4.3. Источники данных</w:t>
            </w:r>
          </w:p>
        </w:tc>
      </w:tr>
      <w:tr w:rsidR="005E4A35" w:rsidRPr="008A53C8" w:rsidTr="00CA3EAF">
        <w:trPr>
          <w:trHeight w:val="1270"/>
        </w:trPr>
        <w:tc>
          <w:tcPr>
            <w:tcW w:w="5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35" w:rsidRPr="00F60E88" w:rsidRDefault="005E4A35" w:rsidP="00CA3E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60E88">
              <w:rPr>
                <w:rFonts w:ascii="Times New Roman" w:hAnsi="Times New Roman"/>
                <w:sz w:val="24"/>
                <w:szCs w:val="24"/>
              </w:rPr>
              <w:t>Участники закупки –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</w:t>
            </w:r>
            <w:r w:rsidRPr="00F60E88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F60E88">
              <w:rPr>
                <w:rFonts w:ascii="Times New Roman" w:hAnsi="Times New Roman"/>
                <w:sz w:val="24"/>
                <w:szCs w:val="24"/>
              </w:rPr>
              <w:t>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35" w:rsidRPr="008A53C8" w:rsidRDefault="005E4A35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не ограничено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A35" w:rsidRPr="008A53C8" w:rsidRDefault="005E4A35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</w:tbl>
    <w:p w:rsidR="005E4A35" w:rsidRPr="008A53C8" w:rsidRDefault="005E4A35" w:rsidP="000B2AFC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4A35" w:rsidRPr="008A53C8" w:rsidRDefault="005E4A35" w:rsidP="000B2AFC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r w:rsidRPr="008A53C8">
        <w:rPr>
          <w:rFonts w:ascii="Times New Roman" w:hAnsi="Times New Roman"/>
          <w:sz w:val="28"/>
          <w:szCs w:val="28"/>
        </w:rPr>
        <w:t>5. Изменение функций (полномочий, обязанностей, прав) органов местного самоуправления муниципального образования Выселковский район, а также порядка их реализации в связи с введением предлагаемого правового регулирования:</w:t>
      </w:r>
    </w:p>
    <w:p w:rsidR="005E4A35" w:rsidRPr="008A53C8" w:rsidRDefault="005E4A35" w:rsidP="000B2AFC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5E4A35" w:rsidRPr="008A53C8" w:rsidRDefault="005E4A35" w:rsidP="000B2AFC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06"/>
        <w:gridCol w:w="1559"/>
        <w:gridCol w:w="1697"/>
        <w:gridCol w:w="180"/>
        <w:gridCol w:w="1667"/>
        <w:gridCol w:w="1559"/>
      </w:tblGrid>
      <w:tr w:rsidR="005E4A35" w:rsidRPr="008A53C8" w:rsidTr="00643855">
        <w:trPr>
          <w:trHeight w:val="2542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35" w:rsidRPr="008A53C8" w:rsidRDefault="005E4A35" w:rsidP="00CA3EA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bookmarkStart w:id="8" w:name="sub_100051"/>
            <w:r w:rsidRPr="008A53C8">
              <w:rPr>
                <w:rFonts w:ascii="Times New Roman" w:hAnsi="Times New Roman" w:cs="Times New Roman"/>
              </w:rPr>
              <w:t>5.1. Наименование функции (полномочия, обязанности</w:t>
            </w:r>
          </w:p>
          <w:p w:rsidR="005E4A35" w:rsidRPr="008A53C8" w:rsidRDefault="005E4A35" w:rsidP="00CA3EA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8A53C8">
              <w:rPr>
                <w:rFonts w:ascii="Times New Roman" w:hAnsi="Times New Roman" w:cs="Times New Roman"/>
              </w:rPr>
              <w:t>или права)</w:t>
            </w:r>
            <w:bookmarkEnd w:id="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35" w:rsidRPr="008A53C8" w:rsidRDefault="005E4A35" w:rsidP="00CA3EA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8A53C8">
              <w:rPr>
                <w:rFonts w:ascii="Times New Roman" w:hAnsi="Times New Roman" w:cs="Times New Roman"/>
              </w:rPr>
              <w:t>5.2. Характер функции (новая / изменяемая / отменяемая)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35" w:rsidRPr="008A53C8" w:rsidRDefault="005E4A35" w:rsidP="00CA3EA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8A53C8">
              <w:rPr>
                <w:rFonts w:ascii="Times New Roman" w:hAnsi="Times New Roman" w:cs="Times New Roman"/>
              </w:rPr>
              <w:t>5.3. Предполагаемый порядок реализации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35" w:rsidRPr="008A53C8" w:rsidRDefault="005E4A35" w:rsidP="00CA3EA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8A53C8">
              <w:rPr>
                <w:rFonts w:ascii="Times New Roman" w:hAnsi="Times New Roman" w:cs="Times New Roman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A35" w:rsidRPr="008A53C8" w:rsidRDefault="005E4A35" w:rsidP="00CA3EA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8A53C8">
              <w:rPr>
                <w:rFonts w:ascii="Times New Roman" w:hAnsi="Times New Roman" w:cs="Times New Roman"/>
              </w:rPr>
              <w:t>5.5. Оценка изменения потребностей в других ресурсах</w:t>
            </w:r>
          </w:p>
        </w:tc>
      </w:tr>
      <w:tr w:rsidR="005E4A35" w:rsidRPr="008A53C8" w:rsidTr="00CA3EAF">
        <w:trPr>
          <w:trHeight w:val="314"/>
        </w:trPr>
        <w:tc>
          <w:tcPr>
            <w:tcW w:w="96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E4A35" w:rsidRPr="008A53C8" w:rsidRDefault="005E4A35" w:rsidP="00CA3E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E4A35" w:rsidRPr="008A53C8" w:rsidRDefault="005E4A35" w:rsidP="00CA3EA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 xml:space="preserve">1. Администрация муниципального образования Выселковский район </w:t>
            </w:r>
          </w:p>
        </w:tc>
      </w:tr>
      <w:tr w:rsidR="005E4A35" w:rsidRPr="008A53C8" w:rsidTr="00643855">
        <w:trPr>
          <w:trHeight w:val="4526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35" w:rsidRPr="00F60E88" w:rsidRDefault="005E4A35" w:rsidP="00F60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88">
              <w:rPr>
                <w:rFonts w:ascii="Times New Roman" w:hAnsi="Times New Roman"/>
                <w:sz w:val="24"/>
                <w:szCs w:val="24"/>
              </w:rPr>
              <w:t>Утверждение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муниципального образования Выселковский район,  регулирующего закупочную деятельность заказчика.</w:t>
            </w:r>
          </w:p>
          <w:p w:rsidR="005E4A35" w:rsidRPr="00F60E88" w:rsidRDefault="005E4A35" w:rsidP="0081058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4A35" w:rsidRPr="00F60E88" w:rsidRDefault="005E4A35" w:rsidP="00CA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35" w:rsidRPr="00F60E88" w:rsidRDefault="005E4A35" w:rsidP="00487C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88">
              <w:rPr>
                <w:rFonts w:ascii="Times New Roman" w:hAnsi="Times New Roman"/>
                <w:sz w:val="24"/>
                <w:szCs w:val="24"/>
              </w:rPr>
              <w:t xml:space="preserve">не изменяется 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35" w:rsidRPr="00643855" w:rsidRDefault="005E4A35" w:rsidP="00487CA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35" w:rsidRPr="00F60E88" w:rsidRDefault="005E4A35" w:rsidP="0064385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E88">
              <w:rPr>
                <w:rFonts w:ascii="Times New Roman" w:hAnsi="Times New Roman"/>
                <w:sz w:val="24"/>
                <w:szCs w:val="24"/>
                <w:lang w:eastAsia="ru-RU"/>
              </w:rPr>
              <w:t>в пределах</w:t>
            </w:r>
          </w:p>
          <w:p w:rsidR="005E4A35" w:rsidRPr="00F60E88" w:rsidRDefault="005E4A35" w:rsidP="0064385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E88">
              <w:rPr>
                <w:rFonts w:ascii="Times New Roman" w:hAnsi="Times New Roman"/>
                <w:sz w:val="24"/>
                <w:szCs w:val="24"/>
                <w:lang w:eastAsia="ru-RU"/>
              </w:rPr>
              <w:t>штатной</w:t>
            </w:r>
          </w:p>
          <w:p w:rsidR="005E4A35" w:rsidRPr="00F60E88" w:rsidRDefault="005E4A35" w:rsidP="0064385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E88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численности</w:t>
            </w:r>
          </w:p>
          <w:p w:rsidR="005E4A35" w:rsidRPr="00F60E88" w:rsidRDefault="005E4A35" w:rsidP="0064385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E88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сотрудников</w:t>
            </w:r>
          </w:p>
          <w:p w:rsidR="005E4A35" w:rsidRPr="00F60E88" w:rsidRDefault="005E4A35" w:rsidP="0064385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88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A35" w:rsidRPr="0088770C" w:rsidRDefault="005E4A35" w:rsidP="00CA3EAF">
            <w:pPr>
              <w:pStyle w:val="ListParagraph"/>
              <w:jc w:val="center"/>
              <w:rPr>
                <w:rFonts w:ascii="Times New Roman" w:hAnsi="Times New Roman"/>
                <w:szCs w:val="22"/>
              </w:rPr>
            </w:pPr>
            <w:r w:rsidRPr="0088770C">
              <w:rPr>
                <w:rFonts w:ascii="Times New Roman" w:hAnsi="Times New Roman"/>
                <w:szCs w:val="22"/>
              </w:rPr>
              <w:t>____</w:t>
            </w:r>
          </w:p>
        </w:tc>
      </w:tr>
    </w:tbl>
    <w:p w:rsidR="005E4A35" w:rsidRPr="008A53C8" w:rsidRDefault="005E4A35" w:rsidP="000B2AF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E4A35" w:rsidRPr="008A53C8" w:rsidRDefault="005E4A35" w:rsidP="000B2AFC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 xml:space="preserve">6. Оценка дополнительных расходов (доходов) местных бюджетов, связанных с введением предлагаемого правового регулирования: </w:t>
      </w:r>
      <w:r>
        <w:rPr>
          <w:rFonts w:ascii="Times New Roman" w:hAnsi="Times New Roman"/>
          <w:sz w:val="28"/>
          <w:szCs w:val="28"/>
        </w:rPr>
        <w:t>д</w:t>
      </w:r>
      <w:r w:rsidRPr="008A53C8">
        <w:rPr>
          <w:rFonts w:ascii="Times New Roman" w:hAnsi="Times New Roman"/>
          <w:sz w:val="28"/>
          <w:szCs w:val="28"/>
        </w:rPr>
        <w:t>ополнительные расходы (доходы) бюджета муниципального образования Выселковский район, связанные с введением предлагаемого правового регулирования:</w:t>
      </w:r>
    </w:p>
    <w:p w:rsidR="005E4A35" w:rsidRPr="008A53C8" w:rsidRDefault="005E4A35" w:rsidP="000B2AFC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3"/>
        <w:gridCol w:w="3498"/>
        <w:gridCol w:w="2667"/>
      </w:tblGrid>
      <w:tr w:rsidR="005E4A35" w:rsidRPr="008A53C8" w:rsidTr="00810584">
        <w:trPr>
          <w:trHeight w:val="1887"/>
        </w:trPr>
        <w:tc>
          <w:tcPr>
            <w:tcW w:w="3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35" w:rsidRPr="008A53C8" w:rsidRDefault="005E4A35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 xml:space="preserve">6.1. Наименование функции (полномочия, обязанности или права) (в соответствии с </w:t>
            </w:r>
            <w:hyperlink w:anchor="sub_100051" w:history="1">
              <w:r w:rsidRPr="008A53C8">
                <w:rPr>
                  <w:rStyle w:val="a1"/>
                  <w:rFonts w:ascii="Times New Roman" w:hAnsi="Times New Roman"/>
                  <w:b w:val="0"/>
                  <w:sz w:val="26"/>
                  <w:szCs w:val="26"/>
                </w:rPr>
                <w:t>подпунктом 5.1 пункта 5</w:t>
              </w:r>
            </w:hyperlink>
            <w:r w:rsidRPr="008A53C8">
              <w:rPr>
                <w:rFonts w:ascii="Times New Roman" w:hAnsi="Times New Roman"/>
                <w:sz w:val="26"/>
                <w:szCs w:val="26"/>
              </w:rPr>
              <w:t xml:space="preserve"> настоящего сводного отчёта)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35" w:rsidRPr="008A53C8" w:rsidRDefault="005E4A35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6.2. Виды расходов (возможных поступлений местного бюджета (бюджета муниципального образования Выселковский район)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A35" w:rsidRPr="008A53C8" w:rsidRDefault="005E4A35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6.3. Количественная оценка расходов и возможных поступлений, млн. рублей</w:t>
            </w:r>
          </w:p>
        </w:tc>
      </w:tr>
      <w:tr w:rsidR="005E4A35" w:rsidRPr="008A53C8" w:rsidTr="00810584">
        <w:tc>
          <w:tcPr>
            <w:tcW w:w="3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35" w:rsidRPr="008A53C8" w:rsidRDefault="005E4A35" w:rsidP="00CA3EAF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35" w:rsidRPr="008A53C8" w:rsidRDefault="005E4A35" w:rsidP="00CA3EAF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A35" w:rsidRPr="008A53C8" w:rsidRDefault="005E4A35" w:rsidP="00CA3EAF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E4A35" w:rsidRPr="008A53C8" w:rsidTr="00CA3EAF">
        <w:trPr>
          <w:trHeight w:val="344"/>
        </w:trPr>
        <w:tc>
          <w:tcPr>
            <w:tcW w:w="96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4A35" w:rsidRPr="008A53C8" w:rsidRDefault="005E4A35" w:rsidP="00CA3EAF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Администрация муниципального образования Выселковский район </w:t>
            </w:r>
          </w:p>
        </w:tc>
      </w:tr>
      <w:tr w:rsidR="005E4A35" w:rsidRPr="008A53C8" w:rsidTr="00810584">
        <w:trPr>
          <w:trHeight w:val="805"/>
        </w:trPr>
        <w:tc>
          <w:tcPr>
            <w:tcW w:w="35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35" w:rsidRPr="00F60E88" w:rsidRDefault="005E4A35" w:rsidP="007B4F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88">
              <w:rPr>
                <w:rFonts w:ascii="Times New Roman" w:hAnsi="Times New Roman"/>
                <w:sz w:val="24"/>
                <w:szCs w:val="24"/>
              </w:rPr>
              <w:t>Утверждение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муниципального образования Выселковский район,  регулирующего закупочную деятельность заказчика.</w:t>
            </w:r>
          </w:p>
          <w:p w:rsidR="005E4A35" w:rsidRPr="00F60E88" w:rsidRDefault="005E4A35" w:rsidP="007B4FB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4A35" w:rsidRPr="00F60E88" w:rsidRDefault="005E4A35" w:rsidP="007B4F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35" w:rsidRPr="008A53C8" w:rsidRDefault="005E4A35" w:rsidP="00CA3E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>единовременные расходы:</w:t>
            </w:r>
          </w:p>
          <w:p w:rsidR="005E4A35" w:rsidRPr="008A53C8" w:rsidRDefault="005E4A35" w:rsidP="00CA3E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A35" w:rsidRPr="008A53C8" w:rsidRDefault="005E4A35" w:rsidP="008B681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предполагаются</w:t>
            </w:r>
          </w:p>
        </w:tc>
      </w:tr>
      <w:tr w:rsidR="005E4A35" w:rsidRPr="008A53C8" w:rsidTr="00810584">
        <w:tc>
          <w:tcPr>
            <w:tcW w:w="35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35" w:rsidRPr="008A53C8" w:rsidRDefault="005E4A35" w:rsidP="00CA3EA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35" w:rsidRPr="008A53C8" w:rsidRDefault="005E4A35" w:rsidP="00CA3E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>периодические расходы ежегодно: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A35" w:rsidRPr="008A53C8" w:rsidRDefault="005E4A35" w:rsidP="008B681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предполагаются</w:t>
            </w:r>
          </w:p>
        </w:tc>
      </w:tr>
      <w:tr w:rsidR="005E4A35" w:rsidRPr="008A53C8" w:rsidTr="00810584">
        <w:trPr>
          <w:trHeight w:val="2090"/>
        </w:trPr>
        <w:tc>
          <w:tcPr>
            <w:tcW w:w="35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35" w:rsidRPr="008A53C8" w:rsidRDefault="005E4A35" w:rsidP="00CA3EA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35" w:rsidRPr="008A53C8" w:rsidRDefault="005E4A35" w:rsidP="00CA3EAF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>возможные доходы за период:</w:t>
            </w:r>
          </w:p>
          <w:p w:rsidR="005E4A35" w:rsidRPr="008A53C8" w:rsidRDefault="005E4A35" w:rsidP="00CA3E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A35" w:rsidRPr="008A53C8" w:rsidRDefault="005E4A35" w:rsidP="00B903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предполагаются</w:t>
            </w:r>
          </w:p>
        </w:tc>
      </w:tr>
      <w:tr w:rsidR="005E4A35" w:rsidRPr="008A53C8" w:rsidTr="00810584">
        <w:trPr>
          <w:trHeight w:val="599"/>
        </w:trPr>
        <w:tc>
          <w:tcPr>
            <w:tcW w:w="70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35" w:rsidRPr="008A53C8" w:rsidRDefault="005E4A35" w:rsidP="00CA3EAF">
            <w:pPr>
              <w:pStyle w:val="a0"/>
              <w:rPr>
                <w:rFonts w:ascii="Times New Roman" w:hAnsi="Times New Roman" w:cs="Times New Roman"/>
              </w:rPr>
            </w:pPr>
            <w:r w:rsidRPr="008A53C8">
              <w:rPr>
                <w:rFonts w:ascii="Times New Roman" w:hAnsi="Times New Roman" w:cs="Times New Roman"/>
              </w:rPr>
              <w:t>Итого единовременные расходы за период: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A35" w:rsidRPr="008A53C8" w:rsidRDefault="005E4A35" w:rsidP="008B681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предполагаются</w:t>
            </w:r>
          </w:p>
        </w:tc>
      </w:tr>
      <w:tr w:rsidR="005E4A35" w:rsidRPr="008A53C8" w:rsidTr="00810584">
        <w:tc>
          <w:tcPr>
            <w:tcW w:w="70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35" w:rsidRPr="008A53C8" w:rsidRDefault="005E4A35" w:rsidP="00CA3EA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>Итого периодические расходы за период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(год)</w:t>
            </w:r>
            <w:r w:rsidRPr="008A53C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5E4A35" w:rsidRPr="008A53C8" w:rsidRDefault="005E4A35" w:rsidP="00CA3EA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A35" w:rsidRPr="008A53C8" w:rsidRDefault="005E4A35" w:rsidP="008B681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предполагаются</w:t>
            </w:r>
          </w:p>
        </w:tc>
      </w:tr>
      <w:tr w:rsidR="005E4A35" w:rsidRPr="008A53C8" w:rsidTr="00810584">
        <w:trPr>
          <w:trHeight w:val="521"/>
        </w:trPr>
        <w:tc>
          <w:tcPr>
            <w:tcW w:w="70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35" w:rsidRPr="008A53C8" w:rsidRDefault="005E4A35" w:rsidP="00CA3EA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 xml:space="preserve">Итого возможные доходы за период: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A35" w:rsidRPr="008A53C8" w:rsidRDefault="005E4A35" w:rsidP="00B903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предполагаются</w:t>
            </w:r>
          </w:p>
        </w:tc>
      </w:tr>
    </w:tbl>
    <w:p w:rsidR="005E4A35" w:rsidRPr="008A53C8" w:rsidRDefault="005E4A35" w:rsidP="000B2AFC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5E4A35" w:rsidRPr="008A53C8" w:rsidRDefault="005E4A35" w:rsidP="000B2AFC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 xml:space="preserve">6.4. Другие сведения о дополнительных расходах (доходах) местных бюджетов, возникающих в связи с введением предлагаемого правового регулирования: отсутствуют. </w:t>
      </w:r>
    </w:p>
    <w:p w:rsidR="005E4A35" w:rsidRPr="008A53C8" w:rsidRDefault="005E4A35" w:rsidP="000B2AFC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8A53C8">
        <w:rPr>
          <w:rFonts w:ascii="Times New Roman" w:hAnsi="Times New Roman"/>
          <w:sz w:val="28"/>
          <w:szCs w:val="28"/>
        </w:rPr>
        <w:tab/>
        <w:t>6.5. Источники данных: отсутствуют.</w:t>
      </w:r>
    </w:p>
    <w:p w:rsidR="005E4A35" w:rsidRPr="008A53C8" w:rsidRDefault="005E4A35" w:rsidP="000B2AF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ab/>
        <w:t>7. 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:rsidR="005E4A35" w:rsidRPr="008A53C8" w:rsidRDefault="005E4A35" w:rsidP="000B2AF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3852"/>
        <w:gridCol w:w="1931"/>
        <w:gridCol w:w="1304"/>
      </w:tblGrid>
      <w:tr w:rsidR="005E4A35" w:rsidRPr="008A53C8" w:rsidTr="00CA3EAF">
        <w:trPr>
          <w:trHeight w:val="312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35" w:rsidRPr="008A53C8" w:rsidRDefault="005E4A35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7.1. Группы потенциальных адресатов предлагаемого правового регулирования</w:t>
            </w:r>
          </w:p>
          <w:p w:rsidR="005E4A35" w:rsidRPr="008A53C8" w:rsidRDefault="005E4A35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 xml:space="preserve">(в соответствии с </w:t>
            </w:r>
            <w:hyperlink w:anchor="sub_100041" w:history="1">
              <w:r w:rsidRPr="008A53C8">
                <w:rPr>
                  <w:rStyle w:val="a1"/>
                  <w:rFonts w:ascii="Times New Roman" w:hAnsi="Times New Roman"/>
                  <w:b w:val="0"/>
                  <w:sz w:val="26"/>
                  <w:szCs w:val="26"/>
                </w:rPr>
                <w:t>подпунктом 4.1 пункта 4</w:t>
              </w:r>
            </w:hyperlink>
            <w:r w:rsidRPr="008A53C8">
              <w:rPr>
                <w:rFonts w:ascii="Times New Roman" w:hAnsi="Times New Roman"/>
                <w:sz w:val="26"/>
                <w:szCs w:val="26"/>
              </w:rPr>
              <w:t xml:space="preserve"> настоящего сводного отчёта)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35" w:rsidRPr="001C112D" w:rsidRDefault="005E4A35" w:rsidP="00B76998">
            <w:pPr>
              <w:pStyle w:val="1"/>
              <w:shd w:val="clear" w:color="auto" w:fill="auto"/>
              <w:spacing w:before="0" w:line="322" w:lineRule="exact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1C112D">
              <w:rPr>
                <w:rFonts w:ascii="Times New Roman" w:hAnsi="Times New Roman"/>
                <w:noProof/>
                <w:sz w:val="26"/>
                <w:szCs w:val="26"/>
              </w:rPr>
              <w:t>7.2. Новые обязательные требования, обязанности и ограничения, изменения</w:t>
            </w:r>
          </w:p>
          <w:p w:rsidR="005E4A35" w:rsidRPr="001C112D" w:rsidRDefault="005E4A35" w:rsidP="00B76998">
            <w:pPr>
              <w:pStyle w:val="1"/>
              <w:shd w:val="clear" w:color="auto" w:fill="auto"/>
              <w:spacing w:before="0" w:line="322" w:lineRule="exact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1C112D">
              <w:rPr>
                <w:rFonts w:ascii="Times New Roman" w:hAnsi="Times New Roman"/>
                <w:noProof/>
                <w:sz w:val="26"/>
                <w:szCs w:val="26"/>
              </w:rPr>
              <w:t>существующих обязательных требований, обязанностей и ограничений,</w:t>
            </w:r>
          </w:p>
          <w:p w:rsidR="005E4A35" w:rsidRPr="00B76998" w:rsidRDefault="005E4A35" w:rsidP="00B76998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998">
              <w:rPr>
                <w:rFonts w:ascii="Times New Roman" w:hAnsi="Times New Roman"/>
                <w:sz w:val="26"/>
                <w:szCs w:val="26"/>
              </w:rPr>
              <w:t>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35" w:rsidRPr="008A53C8" w:rsidRDefault="005E4A35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A35" w:rsidRPr="008A53C8" w:rsidRDefault="005E4A35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7.4. Количественная оценка, млн. рублей</w:t>
            </w:r>
          </w:p>
        </w:tc>
      </w:tr>
      <w:tr w:rsidR="005E4A35" w:rsidRPr="008A53C8" w:rsidTr="00CA3EA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35" w:rsidRPr="008A53C8" w:rsidRDefault="005E4A35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35" w:rsidRPr="008A53C8" w:rsidRDefault="005E4A35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35" w:rsidRPr="008A53C8" w:rsidRDefault="005E4A35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A35" w:rsidRPr="008A53C8" w:rsidRDefault="005E4A35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5E4A35" w:rsidRPr="008A53C8" w:rsidTr="00CA3EAF">
        <w:trPr>
          <w:trHeight w:val="257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35" w:rsidRPr="00F60E88" w:rsidRDefault="005E4A35" w:rsidP="007B4F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60E88">
              <w:rPr>
                <w:rFonts w:ascii="Times New Roman" w:hAnsi="Times New Roman"/>
                <w:sz w:val="24"/>
                <w:szCs w:val="24"/>
              </w:rPr>
              <w:t>Участники закупки –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</w:t>
            </w:r>
            <w:r w:rsidRPr="00F60E88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F60E88">
              <w:rPr>
                <w:rFonts w:ascii="Times New Roman" w:hAnsi="Times New Roman"/>
                <w:sz w:val="24"/>
                <w:szCs w:val="24"/>
              </w:rPr>
              <w:t>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35" w:rsidRPr="006930C6" w:rsidRDefault="005E4A35" w:rsidP="008411D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6930C6">
              <w:rPr>
                <w:rFonts w:ascii="Times New Roman" w:hAnsi="Times New Roman"/>
                <w:spacing w:val="-4"/>
              </w:rPr>
              <w:t>При проведении закупок заказчик устанавливает единые обязательные требования к участникам закупки, для участия в закупках участником закупки предоставляется пакет документов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35" w:rsidRPr="00B76998" w:rsidRDefault="005E4A35" w:rsidP="00CA3EA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98">
              <w:rPr>
                <w:rFonts w:ascii="Times New Roman" w:hAnsi="Times New Roman"/>
                <w:sz w:val="24"/>
                <w:szCs w:val="24"/>
              </w:rPr>
              <w:t xml:space="preserve">Расходы на подготовку пакета документов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A35" w:rsidRPr="008A53C8" w:rsidRDefault="005E4A35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—</w:t>
            </w:r>
          </w:p>
        </w:tc>
      </w:tr>
    </w:tbl>
    <w:p w:rsidR="005E4A35" w:rsidRPr="008A53C8" w:rsidRDefault="005E4A35" w:rsidP="000B2AFC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5E4A35" w:rsidRDefault="005E4A35" w:rsidP="000B2AFC">
      <w:pPr>
        <w:pStyle w:val="NoSpacing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7.5. Издержки и выгоды адресатов предлагаемого правового регулирования, не поддающиеся количественной оценке:</w:t>
      </w:r>
      <w:r>
        <w:rPr>
          <w:rFonts w:ascii="Times New Roman" w:hAnsi="Times New Roman"/>
          <w:sz w:val="28"/>
          <w:szCs w:val="28"/>
        </w:rPr>
        <w:t xml:space="preserve"> издержки – на подготовку пакета документов, выгоды – участие в закупках</w:t>
      </w:r>
      <w:r w:rsidRPr="00317ADA">
        <w:rPr>
          <w:rFonts w:ascii="Times New Roman" w:hAnsi="Times New Roman"/>
          <w:sz w:val="28"/>
          <w:szCs w:val="28"/>
        </w:rPr>
        <w:t>.</w:t>
      </w:r>
    </w:p>
    <w:p w:rsidR="005E4A35" w:rsidRPr="008A53C8" w:rsidRDefault="005E4A35" w:rsidP="000B2AFC">
      <w:pPr>
        <w:pStyle w:val="NoSpacing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7.6. Источники данных: отсутствуют.</w:t>
      </w:r>
    </w:p>
    <w:p w:rsidR="005E4A35" w:rsidRPr="008A53C8" w:rsidRDefault="005E4A35" w:rsidP="000B2AFC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8. Оценка рисков неблагоприятных последствий применения предлагаемого правового регулирования:</w:t>
      </w:r>
    </w:p>
    <w:p w:rsidR="005E4A35" w:rsidRPr="008A53C8" w:rsidRDefault="005E4A35" w:rsidP="000B2AFC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3276"/>
        <w:gridCol w:w="1827"/>
        <w:gridCol w:w="2863"/>
      </w:tblGrid>
      <w:tr w:rsidR="005E4A35" w:rsidRPr="008A53C8" w:rsidTr="00CA3EAF">
        <w:tc>
          <w:tcPr>
            <w:tcW w:w="1560" w:type="dxa"/>
          </w:tcPr>
          <w:p w:rsidR="005E4A35" w:rsidRPr="008A53C8" w:rsidRDefault="005E4A35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8.1. Виды рисков</w:t>
            </w:r>
          </w:p>
        </w:tc>
        <w:tc>
          <w:tcPr>
            <w:tcW w:w="3276" w:type="dxa"/>
            <w:vAlign w:val="center"/>
          </w:tcPr>
          <w:p w:rsidR="005E4A35" w:rsidRPr="008A53C8" w:rsidRDefault="005E4A35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827" w:type="dxa"/>
            <w:vAlign w:val="center"/>
          </w:tcPr>
          <w:p w:rsidR="005E4A35" w:rsidRPr="008A53C8" w:rsidRDefault="005E4A35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8.3. Методы контроля рисков</w:t>
            </w:r>
          </w:p>
        </w:tc>
        <w:tc>
          <w:tcPr>
            <w:tcW w:w="2863" w:type="dxa"/>
            <w:vAlign w:val="center"/>
          </w:tcPr>
          <w:p w:rsidR="005E4A35" w:rsidRPr="008A53C8" w:rsidRDefault="005E4A35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8.4. Степень контроля рисков (полный / частичный / отсутствует)</w:t>
            </w:r>
          </w:p>
        </w:tc>
      </w:tr>
      <w:tr w:rsidR="005E4A35" w:rsidRPr="008A53C8" w:rsidTr="00CA3EAF">
        <w:trPr>
          <w:trHeight w:val="397"/>
        </w:trPr>
        <w:tc>
          <w:tcPr>
            <w:tcW w:w="1560" w:type="dxa"/>
            <w:vAlign w:val="center"/>
          </w:tcPr>
          <w:p w:rsidR="005E4A35" w:rsidRPr="0068645F" w:rsidRDefault="005E4A35" w:rsidP="00487CA9">
            <w:pPr>
              <w:pStyle w:val="ConsPlusNormal"/>
              <w:rPr>
                <w:rFonts w:ascii="Times New Roman" w:hAnsi="Times New Roman"/>
              </w:rPr>
            </w:pPr>
            <w:r w:rsidRPr="0068645F">
              <w:rPr>
                <w:rFonts w:ascii="Times New Roman" w:hAnsi="Times New Roman"/>
              </w:rPr>
              <w:t>Риски отсутствуют</w:t>
            </w:r>
          </w:p>
        </w:tc>
        <w:tc>
          <w:tcPr>
            <w:tcW w:w="3276" w:type="dxa"/>
            <w:vAlign w:val="center"/>
          </w:tcPr>
          <w:p w:rsidR="005E4A35" w:rsidRPr="008A53C8" w:rsidRDefault="005E4A35" w:rsidP="00CA3EA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827" w:type="dxa"/>
            <w:vAlign w:val="center"/>
          </w:tcPr>
          <w:p w:rsidR="005E4A35" w:rsidRPr="008A53C8" w:rsidRDefault="005E4A35" w:rsidP="00CA3EA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2863" w:type="dxa"/>
            <w:vAlign w:val="center"/>
          </w:tcPr>
          <w:p w:rsidR="005E4A35" w:rsidRPr="008A53C8" w:rsidRDefault="005E4A35" w:rsidP="00CA3EA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</w:tr>
    </w:tbl>
    <w:p w:rsidR="005E4A35" w:rsidRPr="008A53C8" w:rsidRDefault="005E4A35" w:rsidP="000B2AFC">
      <w:pPr>
        <w:pStyle w:val="NoSpacing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5E4A35" w:rsidRPr="008A53C8" w:rsidRDefault="005E4A35" w:rsidP="000B2AFC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8A53C8">
        <w:rPr>
          <w:rFonts w:ascii="Times New Roman" w:hAnsi="Times New Roman"/>
          <w:sz w:val="28"/>
          <w:szCs w:val="28"/>
        </w:rPr>
        <w:t>8.5.</w:t>
      </w:r>
      <w:r w:rsidRPr="008A53C8">
        <w:rPr>
          <w:rFonts w:ascii="Times New Roman" w:hAnsi="Times New Roman"/>
          <w:sz w:val="28"/>
          <w:szCs w:val="28"/>
        </w:rPr>
        <w:tab/>
        <w:t>Источники данных: отсутствуют.</w:t>
      </w:r>
    </w:p>
    <w:p w:rsidR="005E4A35" w:rsidRPr="008A53C8" w:rsidRDefault="005E4A35" w:rsidP="000B2AF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9. Сравнение возможных вариантов решения проблемы:</w:t>
      </w:r>
    </w:p>
    <w:p w:rsidR="005E4A35" w:rsidRPr="008A53C8" w:rsidRDefault="005E4A35" w:rsidP="000B2AFC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2551"/>
        <w:gridCol w:w="3147"/>
      </w:tblGrid>
      <w:tr w:rsidR="005E4A35" w:rsidRPr="008A53C8" w:rsidTr="00CA3EA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35" w:rsidRPr="008A53C8" w:rsidRDefault="005E4A35" w:rsidP="00CA3EA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35" w:rsidRPr="008A53C8" w:rsidRDefault="005E4A35" w:rsidP="00CA3EA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8A53C8">
              <w:rPr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A35" w:rsidRPr="008A53C8" w:rsidRDefault="005E4A35" w:rsidP="00CA3EA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8A53C8">
              <w:rPr>
                <w:rFonts w:ascii="Times New Roman" w:hAnsi="Times New Roman" w:cs="Times New Roman"/>
              </w:rPr>
              <w:t>Вариант 2</w:t>
            </w:r>
          </w:p>
        </w:tc>
      </w:tr>
      <w:tr w:rsidR="005E4A35" w:rsidRPr="008A53C8" w:rsidTr="00CA3EA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35" w:rsidRPr="008A53C8" w:rsidRDefault="005E4A35" w:rsidP="00CA3EA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8A53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35" w:rsidRPr="008A53C8" w:rsidRDefault="005E4A35" w:rsidP="00CA3EA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8A53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A35" w:rsidRPr="008A53C8" w:rsidRDefault="005E4A35" w:rsidP="00CA3EA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8A53C8">
              <w:rPr>
                <w:rFonts w:ascii="Times New Roman" w:hAnsi="Times New Roman" w:cs="Times New Roman"/>
              </w:rPr>
              <w:t>3</w:t>
            </w:r>
          </w:p>
        </w:tc>
      </w:tr>
      <w:tr w:rsidR="005E4A35" w:rsidRPr="008A53C8" w:rsidTr="00CA3EAF">
        <w:trPr>
          <w:trHeight w:val="611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35" w:rsidRPr="008A53C8" w:rsidRDefault="005E4A35" w:rsidP="00CA3EAF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9.1. Содержание варианта решения проблемы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35" w:rsidRPr="008A53C8" w:rsidRDefault="005E4A35" w:rsidP="00CA3EAF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принятие предлагаемого правового регулирования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A35" w:rsidRPr="008A53C8" w:rsidRDefault="005E4A35" w:rsidP="00CA3EAF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не принятие предлагаемого правового регулирования</w:t>
            </w:r>
          </w:p>
        </w:tc>
      </w:tr>
      <w:tr w:rsidR="005E4A35" w:rsidRPr="008A53C8" w:rsidTr="00CA3EAF">
        <w:trPr>
          <w:trHeight w:val="222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35" w:rsidRPr="008A53C8" w:rsidRDefault="005E4A35" w:rsidP="00CA3EAF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 xml:space="preserve">9.2. Качественная характеристика и оценка динамики численности </w:t>
            </w:r>
          </w:p>
          <w:p w:rsidR="005E4A35" w:rsidRPr="008A53C8" w:rsidRDefault="005E4A35" w:rsidP="00CA3EAF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 xml:space="preserve">потенциальных адресатов предлагаемого правового регулирования в среднесрочном периоде(1-3 года)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35" w:rsidRPr="008A53C8" w:rsidRDefault="005E4A35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0E88">
              <w:rPr>
                <w:rFonts w:ascii="Times New Roman" w:hAnsi="Times New Roman"/>
                <w:sz w:val="24"/>
                <w:szCs w:val="24"/>
              </w:rPr>
              <w:t>Участники закупки –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</w:t>
            </w:r>
            <w:r w:rsidRPr="00F60E88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F60E88">
              <w:rPr>
                <w:rFonts w:ascii="Times New Roman" w:hAnsi="Times New Roman"/>
                <w:sz w:val="24"/>
                <w:szCs w:val="24"/>
              </w:rPr>
              <w:t>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не ограничено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A35" w:rsidRPr="008A53C8" w:rsidRDefault="005E4A35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</w:t>
            </w:r>
          </w:p>
        </w:tc>
      </w:tr>
      <w:tr w:rsidR="005E4A35" w:rsidRPr="008A53C8" w:rsidTr="00CA3EAF">
        <w:trPr>
          <w:trHeight w:val="1984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35" w:rsidRPr="008A53C8" w:rsidRDefault="005E4A35" w:rsidP="00CA3EAF">
            <w:pPr>
              <w:pStyle w:val="a0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35" w:rsidRPr="008A53C8" w:rsidRDefault="005E4A35" w:rsidP="00CA3EAF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6998">
              <w:rPr>
                <w:rFonts w:ascii="Times New Roman" w:hAnsi="Times New Roman"/>
              </w:rPr>
              <w:t xml:space="preserve">Расходы на подготовку пакета документов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A35" w:rsidRPr="008A53C8" w:rsidRDefault="005E4A35" w:rsidP="00CA3EAF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  <w:tr w:rsidR="005E4A35" w:rsidRPr="008A53C8" w:rsidTr="00CA3EAF">
        <w:trPr>
          <w:trHeight w:val="192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35" w:rsidRPr="008A53C8" w:rsidRDefault="005E4A35" w:rsidP="00CA3EAF">
            <w:pPr>
              <w:pStyle w:val="a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9.4. Оценка расходов (доходов) местного бюджета (бюджета муниципального образования Выселковский район), связанных с введением 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35" w:rsidRPr="008A53C8" w:rsidRDefault="005E4A35" w:rsidP="00487CA9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A35" w:rsidRPr="008A53C8" w:rsidRDefault="005E4A35" w:rsidP="00487CA9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  <w:tr w:rsidR="005E4A35" w:rsidRPr="008A53C8" w:rsidTr="00CA3EAF">
        <w:trPr>
          <w:trHeight w:val="259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35" w:rsidRPr="008A53C8" w:rsidRDefault="005E4A35" w:rsidP="00CA3EAF">
            <w:pPr>
              <w:pStyle w:val="a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9.5. Оценка возможности достижения заявленных целей регулирования (</w:t>
            </w:r>
            <w:hyperlink w:anchor="sub_10003" w:history="1">
              <w:r w:rsidRPr="008A53C8">
                <w:rPr>
                  <w:rStyle w:val="a1"/>
                  <w:rFonts w:ascii="Times New Roman" w:hAnsi="Times New Roman" w:cs="Times New Roman"/>
                  <w:b w:val="0"/>
                  <w:sz w:val="26"/>
                  <w:szCs w:val="26"/>
                </w:rPr>
                <w:t>пункт 3</w:t>
              </w:r>
            </w:hyperlink>
            <w:r w:rsidRPr="008A53C8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настоящего сводного отчёта) посредством применения рассматриваемых вариантов предлагаемого 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35" w:rsidRPr="008A53C8" w:rsidRDefault="005E4A35" w:rsidP="00CA3EAF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цель будет достигнута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A35" w:rsidRPr="008A53C8" w:rsidRDefault="005E4A35" w:rsidP="00CA3EAF">
            <w:pPr>
              <w:pStyle w:val="a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цель не будет достигнута</w:t>
            </w:r>
          </w:p>
        </w:tc>
      </w:tr>
      <w:tr w:rsidR="005E4A35" w:rsidRPr="008A53C8" w:rsidTr="00CA3EAF">
        <w:trPr>
          <w:trHeight w:val="741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35" w:rsidRPr="008A53C8" w:rsidRDefault="005E4A35" w:rsidP="00CA3EAF">
            <w:pPr>
              <w:pStyle w:val="a0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9.6. Оценка рисков неблагоприятных последствий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35" w:rsidRPr="008A53C8" w:rsidRDefault="005E4A35" w:rsidP="00487CA9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A35" w:rsidRPr="008A53C8" w:rsidRDefault="005E4A35" w:rsidP="00487CA9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</w:tbl>
    <w:p w:rsidR="005E4A35" w:rsidRPr="008A53C8" w:rsidRDefault="005E4A35" w:rsidP="000B2AFC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5E4A35" w:rsidRPr="008A53C8" w:rsidRDefault="005E4A35" w:rsidP="000B2AF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7"/>
          <w:szCs w:val="27"/>
        </w:rPr>
        <w:tab/>
      </w:r>
      <w:r w:rsidRPr="008A53C8">
        <w:rPr>
          <w:rFonts w:ascii="Times New Roman" w:hAnsi="Times New Roman"/>
          <w:sz w:val="28"/>
          <w:szCs w:val="28"/>
        </w:rPr>
        <w:t>9.7. Обоснование выбора предпочтительного варианта решения выявленной проблемы:</w:t>
      </w:r>
    </w:p>
    <w:p w:rsidR="005E4A35" w:rsidRPr="0008067C" w:rsidRDefault="005E4A35" w:rsidP="0008067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8067C">
        <w:rPr>
          <w:rFonts w:ascii="Times New Roman" w:hAnsi="Times New Roman"/>
          <w:sz w:val="28"/>
          <w:szCs w:val="28"/>
        </w:rPr>
        <w:t>Вариант 1 Позволит утвердить проект постановления администрации муниципального образования Выселковский район «</w:t>
      </w:r>
      <w:r w:rsidRPr="00042584">
        <w:rPr>
          <w:rFonts w:ascii="Times New Roman" w:hAnsi="Times New Roman"/>
          <w:sz w:val="28"/>
          <w:szCs w:val="28"/>
        </w:rPr>
        <w:t>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муниципального образования Выселковский район</w:t>
      </w:r>
      <w:r w:rsidRPr="0008067C">
        <w:rPr>
          <w:rFonts w:ascii="Times New Roman" w:hAnsi="Times New Roman"/>
          <w:bCs/>
          <w:sz w:val="28"/>
          <w:szCs w:val="28"/>
        </w:rPr>
        <w:t xml:space="preserve">», </w:t>
      </w:r>
      <w:r>
        <w:rPr>
          <w:rFonts w:ascii="Times New Roman" w:hAnsi="Times New Roman"/>
          <w:bCs/>
          <w:sz w:val="28"/>
          <w:szCs w:val="28"/>
        </w:rPr>
        <w:t>у</w:t>
      </w:r>
      <w:r w:rsidRPr="0008067C">
        <w:rPr>
          <w:rFonts w:ascii="Times New Roman" w:hAnsi="Times New Roman"/>
          <w:sz w:val="28"/>
          <w:szCs w:val="28"/>
        </w:rPr>
        <w:t>твер</w:t>
      </w:r>
      <w:r>
        <w:rPr>
          <w:rFonts w:ascii="Times New Roman" w:hAnsi="Times New Roman"/>
          <w:sz w:val="28"/>
          <w:szCs w:val="28"/>
        </w:rPr>
        <w:t>дить</w:t>
      </w:r>
      <w:r w:rsidRPr="0008067C">
        <w:rPr>
          <w:rFonts w:ascii="Times New Roman" w:hAnsi="Times New Roman"/>
          <w:sz w:val="28"/>
          <w:szCs w:val="28"/>
        </w:rPr>
        <w:t xml:space="preserve"> </w:t>
      </w:r>
      <w:r w:rsidRPr="00042584">
        <w:rPr>
          <w:rFonts w:ascii="Times New Roman" w:hAnsi="Times New Roman"/>
          <w:sz w:val="28"/>
          <w:szCs w:val="28"/>
        </w:rPr>
        <w:t>типово</w:t>
      </w:r>
      <w:r>
        <w:rPr>
          <w:rFonts w:ascii="Times New Roman" w:hAnsi="Times New Roman"/>
          <w:sz w:val="28"/>
          <w:szCs w:val="28"/>
        </w:rPr>
        <w:t>е</w:t>
      </w:r>
      <w:r w:rsidRPr="00042584">
        <w:rPr>
          <w:rFonts w:ascii="Times New Roman" w:hAnsi="Times New Roman"/>
          <w:sz w:val="28"/>
          <w:szCs w:val="28"/>
        </w:rPr>
        <w:t xml:space="preserve"> положени</w:t>
      </w:r>
      <w:r>
        <w:rPr>
          <w:rFonts w:ascii="Times New Roman" w:hAnsi="Times New Roman"/>
          <w:sz w:val="28"/>
          <w:szCs w:val="28"/>
        </w:rPr>
        <w:t>е</w:t>
      </w:r>
      <w:r w:rsidRPr="00042584">
        <w:rPr>
          <w:rFonts w:ascii="Times New Roman" w:hAnsi="Times New Roman"/>
          <w:sz w:val="28"/>
          <w:szCs w:val="28"/>
        </w:rPr>
        <w:t xml:space="preserve"> о закупке товаров, работ, услуг для муниципальных автономных учреждений, муниципальных бюджетных учреждений и муниципальных унитарных предприятий муниципального образования Выселковский район</w:t>
      </w:r>
      <w:r>
        <w:rPr>
          <w:rFonts w:ascii="Times New Roman" w:hAnsi="Times New Roman"/>
          <w:sz w:val="28"/>
          <w:szCs w:val="28"/>
        </w:rPr>
        <w:t>, регулирующее закупочную деятельность заказчика</w:t>
      </w:r>
      <w:r w:rsidRPr="0008067C">
        <w:rPr>
          <w:rFonts w:ascii="Times New Roman" w:hAnsi="Times New Roman"/>
          <w:sz w:val="28"/>
          <w:szCs w:val="28"/>
        </w:rPr>
        <w:t>.</w:t>
      </w:r>
    </w:p>
    <w:p w:rsidR="005E4A35" w:rsidRPr="0008067C" w:rsidRDefault="005E4A35" w:rsidP="00822E3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8067C">
        <w:rPr>
          <w:rFonts w:ascii="Times New Roman" w:hAnsi="Times New Roman"/>
          <w:sz w:val="28"/>
          <w:szCs w:val="28"/>
        </w:rPr>
        <w:t>9.8. Детальное описание предлагаемого варианта решения проблемы: утверждение проекта постановления администрации муниципального образования Выселковский район «</w:t>
      </w:r>
      <w:r w:rsidRPr="00042584">
        <w:rPr>
          <w:rFonts w:ascii="Times New Roman" w:hAnsi="Times New Roman"/>
          <w:sz w:val="28"/>
          <w:szCs w:val="28"/>
        </w:rPr>
        <w:t>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муниципального образования Выселковский район</w:t>
      </w:r>
      <w:r w:rsidRPr="0008067C">
        <w:rPr>
          <w:rFonts w:ascii="Times New Roman" w:hAnsi="Times New Roman"/>
          <w:bCs/>
          <w:sz w:val="28"/>
          <w:szCs w:val="28"/>
        </w:rPr>
        <w:t xml:space="preserve">», </w:t>
      </w:r>
      <w:r>
        <w:rPr>
          <w:rFonts w:ascii="Times New Roman" w:hAnsi="Times New Roman"/>
          <w:bCs/>
          <w:sz w:val="28"/>
          <w:szCs w:val="28"/>
        </w:rPr>
        <w:t>у</w:t>
      </w:r>
      <w:r w:rsidRPr="0008067C">
        <w:rPr>
          <w:rFonts w:ascii="Times New Roman" w:hAnsi="Times New Roman"/>
          <w:sz w:val="28"/>
          <w:szCs w:val="28"/>
        </w:rPr>
        <w:t>твер</w:t>
      </w:r>
      <w:r>
        <w:rPr>
          <w:rFonts w:ascii="Times New Roman" w:hAnsi="Times New Roman"/>
          <w:sz w:val="28"/>
          <w:szCs w:val="28"/>
        </w:rPr>
        <w:t>ждение</w:t>
      </w:r>
      <w:r w:rsidRPr="0008067C">
        <w:rPr>
          <w:rFonts w:ascii="Times New Roman" w:hAnsi="Times New Roman"/>
          <w:sz w:val="28"/>
          <w:szCs w:val="28"/>
        </w:rPr>
        <w:t xml:space="preserve"> </w:t>
      </w:r>
      <w:r w:rsidRPr="00042584">
        <w:rPr>
          <w:rFonts w:ascii="Times New Roman" w:hAnsi="Times New Roman"/>
          <w:sz w:val="28"/>
          <w:szCs w:val="28"/>
        </w:rPr>
        <w:t>типово</w:t>
      </w:r>
      <w:r>
        <w:rPr>
          <w:rFonts w:ascii="Times New Roman" w:hAnsi="Times New Roman"/>
          <w:sz w:val="28"/>
          <w:szCs w:val="28"/>
        </w:rPr>
        <w:t>го</w:t>
      </w:r>
      <w:r w:rsidRPr="00042584">
        <w:rPr>
          <w:rFonts w:ascii="Times New Roman" w:hAnsi="Times New Roman"/>
          <w:sz w:val="28"/>
          <w:szCs w:val="28"/>
        </w:rPr>
        <w:t xml:space="preserve"> положени</w:t>
      </w:r>
      <w:r>
        <w:rPr>
          <w:rFonts w:ascii="Times New Roman" w:hAnsi="Times New Roman"/>
          <w:sz w:val="28"/>
          <w:szCs w:val="28"/>
        </w:rPr>
        <w:t>я</w:t>
      </w:r>
      <w:r w:rsidRPr="00042584">
        <w:rPr>
          <w:rFonts w:ascii="Times New Roman" w:hAnsi="Times New Roman"/>
          <w:sz w:val="28"/>
          <w:szCs w:val="28"/>
        </w:rPr>
        <w:t xml:space="preserve"> о закупке товаров, работ, услуг для муниципальных автономных учреждений, муниципальных бюджетных учреждений и муниципальных унитарных предприятий муниципального образования Выселковский район</w:t>
      </w:r>
      <w:r>
        <w:rPr>
          <w:rFonts w:ascii="Times New Roman" w:hAnsi="Times New Roman"/>
          <w:sz w:val="28"/>
          <w:szCs w:val="28"/>
        </w:rPr>
        <w:t>, регулирующего закупочную деятельность заказчика</w:t>
      </w:r>
      <w:r w:rsidRPr="0008067C">
        <w:rPr>
          <w:rFonts w:ascii="Times New Roman" w:hAnsi="Times New Roman"/>
          <w:sz w:val="28"/>
          <w:szCs w:val="28"/>
        </w:rPr>
        <w:t>.</w:t>
      </w:r>
    </w:p>
    <w:p w:rsidR="005E4A35" w:rsidRPr="008A53C8" w:rsidRDefault="005E4A35" w:rsidP="000B2AFC">
      <w:pPr>
        <w:pStyle w:val="NoSpacing"/>
        <w:spacing w:after="60"/>
        <w:jc w:val="both"/>
        <w:rPr>
          <w:rFonts w:ascii="Times New Roman" w:hAnsi="Times New Roman"/>
          <w:sz w:val="28"/>
          <w:szCs w:val="28"/>
        </w:rPr>
      </w:pPr>
      <w:r w:rsidRPr="008A53C8">
        <w:tab/>
      </w:r>
      <w:r w:rsidRPr="008A53C8">
        <w:rPr>
          <w:rFonts w:ascii="Times New Roman" w:hAnsi="Times New Roman"/>
          <w:sz w:val="28"/>
          <w:szCs w:val="28"/>
        </w:rPr>
        <w:t>10. 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5E4A35" w:rsidRPr="008A53C8" w:rsidRDefault="005E4A35" w:rsidP="000B2AFC">
      <w:pPr>
        <w:pStyle w:val="NoSpacing"/>
        <w:spacing w:after="60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7"/>
          <w:szCs w:val="27"/>
        </w:rPr>
        <w:tab/>
      </w:r>
      <w:r w:rsidRPr="008A53C8">
        <w:rPr>
          <w:rFonts w:ascii="Times New Roman" w:hAnsi="Times New Roman"/>
          <w:sz w:val="28"/>
          <w:szCs w:val="28"/>
        </w:rPr>
        <w:t>10.1.</w:t>
      </w:r>
      <w:r w:rsidRPr="008A53C8">
        <w:rPr>
          <w:rFonts w:ascii="Times New Roman" w:hAnsi="Times New Roman"/>
          <w:sz w:val="28"/>
          <w:szCs w:val="28"/>
        </w:rPr>
        <w:tab/>
        <w:t xml:space="preserve">Предполагаемая дата вступления в силу муниципального нормативного правового акта: </w:t>
      </w:r>
      <w:r>
        <w:rPr>
          <w:rFonts w:ascii="Times New Roman" w:hAnsi="Times New Roman"/>
          <w:sz w:val="28"/>
          <w:szCs w:val="28"/>
        </w:rPr>
        <w:t xml:space="preserve">сентябрь - октябрь </w:t>
      </w:r>
      <w:r w:rsidRPr="008A53C8">
        <w:rPr>
          <w:rFonts w:ascii="Times New Roman" w:hAnsi="Times New Roman"/>
          <w:sz w:val="28"/>
          <w:szCs w:val="28"/>
        </w:rPr>
        <w:t>2022 года, со дня обнародования.</w:t>
      </w:r>
    </w:p>
    <w:p w:rsidR="005E4A35" w:rsidRPr="008A53C8" w:rsidRDefault="005E4A35" w:rsidP="000B2AFC">
      <w:pPr>
        <w:pStyle w:val="NoSpacing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10.2.</w:t>
      </w:r>
      <w:r w:rsidRPr="008A53C8">
        <w:rPr>
          <w:rFonts w:ascii="Times New Roman" w:hAnsi="Times New Roman"/>
          <w:sz w:val="28"/>
          <w:szCs w:val="28"/>
        </w:rPr>
        <w:tab/>
        <w:t>Необходимость установления переходного периода и (или) отсрочки введения предлагаемого правового регулирования: нет.</w:t>
      </w:r>
    </w:p>
    <w:p w:rsidR="005E4A35" w:rsidRPr="008A53C8" w:rsidRDefault="005E4A35" w:rsidP="000B2AFC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а) срок переходного периода: нет;</w:t>
      </w:r>
    </w:p>
    <w:p w:rsidR="005E4A35" w:rsidRPr="008A53C8" w:rsidRDefault="005E4A35" w:rsidP="000B2AFC">
      <w:pPr>
        <w:pStyle w:val="NoSpacing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б) отсрочка введения предлагаемого регулирования: нет.</w:t>
      </w:r>
    </w:p>
    <w:p w:rsidR="005E4A35" w:rsidRPr="008A53C8" w:rsidRDefault="005E4A35" w:rsidP="000B2AFC">
      <w:pPr>
        <w:pStyle w:val="NoSpacing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10.3.</w:t>
      </w:r>
      <w:r w:rsidRPr="008A53C8">
        <w:rPr>
          <w:rFonts w:ascii="Times New Roman" w:hAnsi="Times New Roman"/>
          <w:sz w:val="28"/>
          <w:szCs w:val="28"/>
        </w:rPr>
        <w:tab/>
        <w:t>Необходимость распространения предлагаемого правового регулирования на ранее возникшие отношения: отсутствует.</w:t>
      </w:r>
    </w:p>
    <w:p w:rsidR="005E4A35" w:rsidRPr="008A53C8" w:rsidRDefault="005E4A35" w:rsidP="000B2AFC">
      <w:pPr>
        <w:pStyle w:val="NoSpacing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10.3.1.  Период распространения на ранее возникшие отношения: нет.</w:t>
      </w:r>
    </w:p>
    <w:p w:rsidR="005E4A35" w:rsidRPr="008A53C8" w:rsidRDefault="005E4A35" w:rsidP="000B2AFC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10.4.</w:t>
      </w:r>
      <w:r w:rsidRPr="008A53C8">
        <w:rPr>
          <w:rFonts w:ascii="Times New Roman" w:hAnsi="Times New Roman"/>
          <w:sz w:val="28"/>
          <w:szCs w:val="28"/>
        </w:rPr>
        <w:tab/>
        <w:t>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 отсутствует.</w:t>
      </w:r>
    </w:p>
    <w:p w:rsidR="005E4A35" w:rsidRPr="008A53C8" w:rsidRDefault="005E4A35" w:rsidP="000B2AFC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4A35" w:rsidRPr="008A53C8" w:rsidRDefault="005E4A35" w:rsidP="000B2AFC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8A53C8">
        <w:rPr>
          <w:rFonts w:ascii="Times New Roman" w:hAnsi="Times New Roman"/>
          <w:sz w:val="27"/>
          <w:szCs w:val="27"/>
        </w:rPr>
        <w:t>«</w:t>
      </w:r>
      <w:r>
        <w:rPr>
          <w:rFonts w:ascii="Times New Roman" w:hAnsi="Times New Roman"/>
          <w:sz w:val="27"/>
          <w:szCs w:val="27"/>
        </w:rPr>
        <w:t>17</w:t>
      </w:r>
      <w:r w:rsidRPr="008A53C8">
        <w:rPr>
          <w:rFonts w:ascii="Times New Roman" w:hAnsi="Times New Roman"/>
          <w:sz w:val="27"/>
          <w:szCs w:val="27"/>
        </w:rPr>
        <w:t xml:space="preserve">» </w:t>
      </w:r>
      <w:r>
        <w:rPr>
          <w:rFonts w:ascii="Times New Roman" w:hAnsi="Times New Roman"/>
          <w:sz w:val="27"/>
          <w:szCs w:val="27"/>
        </w:rPr>
        <w:t>августа</w:t>
      </w:r>
      <w:r w:rsidRPr="008A53C8">
        <w:rPr>
          <w:rFonts w:ascii="Times New Roman" w:hAnsi="Times New Roman"/>
          <w:sz w:val="27"/>
          <w:szCs w:val="27"/>
        </w:rPr>
        <w:t xml:space="preserve"> 2022 года</w:t>
      </w:r>
    </w:p>
    <w:p w:rsidR="005E4A35" w:rsidRPr="008A53C8" w:rsidRDefault="005E4A35" w:rsidP="000B2AFC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5E4A35" w:rsidRPr="008A53C8" w:rsidRDefault="005E4A35" w:rsidP="000B2AFC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5E4A35" w:rsidRDefault="005E4A35" w:rsidP="000B2AFC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tbl>
      <w:tblPr>
        <w:tblW w:w="0" w:type="auto"/>
        <w:tblLook w:val="00A0"/>
      </w:tblPr>
      <w:tblGrid>
        <w:gridCol w:w="6408"/>
        <w:gridCol w:w="3446"/>
      </w:tblGrid>
      <w:tr w:rsidR="005E4A35" w:rsidTr="00637A8A">
        <w:tc>
          <w:tcPr>
            <w:tcW w:w="6408" w:type="dxa"/>
          </w:tcPr>
          <w:p w:rsidR="005E4A35" w:rsidRPr="003E14F5" w:rsidRDefault="005E4A35" w:rsidP="003E14F5">
            <w:pPr>
              <w:pStyle w:val="NoSpacing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экономического развития, инвестиций и малого бизнеса администрации </w:t>
            </w:r>
            <w:r w:rsidRPr="003E14F5">
              <w:rPr>
                <w:rFonts w:ascii="Times New Roman" w:hAnsi="Times New Roman"/>
                <w:sz w:val="28"/>
                <w:szCs w:val="28"/>
              </w:rPr>
              <w:t xml:space="preserve"> 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14F5">
              <w:rPr>
                <w:rFonts w:ascii="Times New Roman" w:hAnsi="Times New Roman"/>
                <w:sz w:val="28"/>
                <w:szCs w:val="28"/>
              </w:rPr>
              <w:t>образования Выселковский район</w:t>
            </w:r>
          </w:p>
        </w:tc>
        <w:tc>
          <w:tcPr>
            <w:tcW w:w="3446" w:type="dxa"/>
          </w:tcPr>
          <w:p w:rsidR="005E4A35" w:rsidRPr="003E14F5" w:rsidRDefault="005E4A35" w:rsidP="003E14F5">
            <w:pPr>
              <w:pStyle w:val="NoSpacing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5E4A35" w:rsidRPr="003E14F5" w:rsidRDefault="005E4A35" w:rsidP="003E14F5">
            <w:pPr>
              <w:pStyle w:val="NoSpacing"/>
              <w:jc w:val="righ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Н.В.Филь</w:t>
            </w:r>
          </w:p>
        </w:tc>
      </w:tr>
    </w:tbl>
    <w:p w:rsidR="005E4A35" w:rsidRPr="008A53C8" w:rsidRDefault="005E4A35" w:rsidP="000B2AF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E4A35" w:rsidRDefault="005E4A35"/>
    <w:sectPr w:rsidR="005E4A35" w:rsidSect="00637A8A">
      <w:headerReference w:type="default" r:id="rId7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A35" w:rsidRDefault="005E4A35">
      <w:pPr>
        <w:spacing w:after="0" w:line="240" w:lineRule="auto"/>
      </w:pPr>
      <w:r>
        <w:separator/>
      </w:r>
    </w:p>
  </w:endnote>
  <w:endnote w:type="continuationSeparator" w:id="0">
    <w:p w:rsidR="005E4A35" w:rsidRDefault="005E4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altName w:val="Bahnschrift Light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A35" w:rsidRDefault="005E4A35">
      <w:pPr>
        <w:spacing w:after="0" w:line="240" w:lineRule="auto"/>
      </w:pPr>
      <w:r>
        <w:separator/>
      </w:r>
    </w:p>
  </w:footnote>
  <w:footnote w:type="continuationSeparator" w:id="0">
    <w:p w:rsidR="005E4A35" w:rsidRDefault="005E4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A35" w:rsidRPr="00CE15AB" w:rsidRDefault="005E4A35">
    <w:pPr>
      <w:pStyle w:val="Header"/>
      <w:jc w:val="center"/>
      <w:rPr>
        <w:rFonts w:ascii="Times New Roman" w:hAnsi="Times New Roman"/>
      </w:rPr>
    </w:pPr>
    <w:r w:rsidRPr="00CE15AB">
      <w:rPr>
        <w:rFonts w:ascii="Times New Roman" w:hAnsi="Times New Roman"/>
      </w:rPr>
      <w:fldChar w:fldCharType="begin"/>
    </w:r>
    <w:r w:rsidRPr="00CE15AB">
      <w:rPr>
        <w:rFonts w:ascii="Times New Roman" w:hAnsi="Times New Roman"/>
      </w:rPr>
      <w:instrText xml:space="preserve"> PAGE   \* MERGEFORMAT </w:instrText>
    </w:r>
    <w:r w:rsidRPr="00CE15AB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CE15AB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32CD6"/>
    <w:multiLevelType w:val="multilevel"/>
    <w:tmpl w:val="E280F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73DC0692"/>
    <w:multiLevelType w:val="hybridMultilevel"/>
    <w:tmpl w:val="AC04AC96"/>
    <w:lvl w:ilvl="0" w:tplc="41305BF2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AFC"/>
    <w:rsid w:val="00013563"/>
    <w:rsid w:val="00023EBF"/>
    <w:rsid w:val="0003536B"/>
    <w:rsid w:val="0003612A"/>
    <w:rsid w:val="00042584"/>
    <w:rsid w:val="00074A6C"/>
    <w:rsid w:val="0008067C"/>
    <w:rsid w:val="000902FB"/>
    <w:rsid w:val="000B2AFC"/>
    <w:rsid w:val="000B3C67"/>
    <w:rsid w:val="000C26E6"/>
    <w:rsid w:val="000C3D53"/>
    <w:rsid w:val="000F0154"/>
    <w:rsid w:val="000F7120"/>
    <w:rsid w:val="00101D8E"/>
    <w:rsid w:val="00122941"/>
    <w:rsid w:val="0013541A"/>
    <w:rsid w:val="00187966"/>
    <w:rsid w:val="00194174"/>
    <w:rsid w:val="001B36C7"/>
    <w:rsid w:val="001B4549"/>
    <w:rsid w:val="001C112D"/>
    <w:rsid w:val="001D24BC"/>
    <w:rsid w:val="001F2790"/>
    <w:rsid w:val="001F43B5"/>
    <w:rsid w:val="00242A2A"/>
    <w:rsid w:val="00243C48"/>
    <w:rsid w:val="00246CD5"/>
    <w:rsid w:val="002A0449"/>
    <w:rsid w:val="002A05AF"/>
    <w:rsid w:val="002B47AB"/>
    <w:rsid w:val="002E6DAF"/>
    <w:rsid w:val="002F06CE"/>
    <w:rsid w:val="002F7F52"/>
    <w:rsid w:val="00303A31"/>
    <w:rsid w:val="003153A7"/>
    <w:rsid w:val="00317ADA"/>
    <w:rsid w:val="00344CC2"/>
    <w:rsid w:val="00364FDF"/>
    <w:rsid w:val="00374FE3"/>
    <w:rsid w:val="00393122"/>
    <w:rsid w:val="003E14F5"/>
    <w:rsid w:val="003F16A7"/>
    <w:rsid w:val="003F4F6C"/>
    <w:rsid w:val="0040193B"/>
    <w:rsid w:val="00410C59"/>
    <w:rsid w:val="00415000"/>
    <w:rsid w:val="00420861"/>
    <w:rsid w:val="00434BEF"/>
    <w:rsid w:val="00462299"/>
    <w:rsid w:val="00465DDA"/>
    <w:rsid w:val="0047208B"/>
    <w:rsid w:val="00485740"/>
    <w:rsid w:val="00487CA9"/>
    <w:rsid w:val="004969E4"/>
    <w:rsid w:val="004A4529"/>
    <w:rsid w:val="004B637B"/>
    <w:rsid w:val="004D2AAD"/>
    <w:rsid w:val="00526B5C"/>
    <w:rsid w:val="00532181"/>
    <w:rsid w:val="00532B17"/>
    <w:rsid w:val="005352D3"/>
    <w:rsid w:val="00573BA4"/>
    <w:rsid w:val="00582745"/>
    <w:rsid w:val="00594453"/>
    <w:rsid w:val="005A0026"/>
    <w:rsid w:val="005A5A40"/>
    <w:rsid w:val="005C72D8"/>
    <w:rsid w:val="005D1FCB"/>
    <w:rsid w:val="005E4A35"/>
    <w:rsid w:val="006142C1"/>
    <w:rsid w:val="00627DE4"/>
    <w:rsid w:val="00637A8A"/>
    <w:rsid w:val="00643855"/>
    <w:rsid w:val="0065246B"/>
    <w:rsid w:val="00652BA8"/>
    <w:rsid w:val="00684C4B"/>
    <w:rsid w:val="0068645F"/>
    <w:rsid w:val="006930C6"/>
    <w:rsid w:val="006A4AF1"/>
    <w:rsid w:val="006A4D66"/>
    <w:rsid w:val="006B28F0"/>
    <w:rsid w:val="006B403E"/>
    <w:rsid w:val="006C5615"/>
    <w:rsid w:val="007019A6"/>
    <w:rsid w:val="00704FCE"/>
    <w:rsid w:val="00706414"/>
    <w:rsid w:val="00711033"/>
    <w:rsid w:val="00735310"/>
    <w:rsid w:val="00737078"/>
    <w:rsid w:val="00754223"/>
    <w:rsid w:val="007958A6"/>
    <w:rsid w:val="007A1879"/>
    <w:rsid w:val="007B3E99"/>
    <w:rsid w:val="007B4FBF"/>
    <w:rsid w:val="007C3268"/>
    <w:rsid w:val="007C6ADB"/>
    <w:rsid w:val="00800267"/>
    <w:rsid w:val="0080659C"/>
    <w:rsid w:val="00807799"/>
    <w:rsid w:val="00810584"/>
    <w:rsid w:val="008173F5"/>
    <w:rsid w:val="00822E3D"/>
    <w:rsid w:val="00825852"/>
    <w:rsid w:val="00827B5F"/>
    <w:rsid w:val="008364E6"/>
    <w:rsid w:val="008411D1"/>
    <w:rsid w:val="00861A91"/>
    <w:rsid w:val="008703A4"/>
    <w:rsid w:val="0087432C"/>
    <w:rsid w:val="0087669C"/>
    <w:rsid w:val="00887272"/>
    <w:rsid w:val="0088770C"/>
    <w:rsid w:val="00896A2A"/>
    <w:rsid w:val="008A3D43"/>
    <w:rsid w:val="008A53C8"/>
    <w:rsid w:val="008B2BCC"/>
    <w:rsid w:val="008B681D"/>
    <w:rsid w:val="008D6FC3"/>
    <w:rsid w:val="008F4AC6"/>
    <w:rsid w:val="008F51E9"/>
    <w:rsid w:val="0090626A"/>
    <w:rsid w:val="009068F2"/>
    <w:rsid w:val="00946F2D"/>
    <w:rsid w:val="00953186"/>
    <w:rsid w:val="00954435"/>
    <w:rsid w:val="00955287"/>
    <w:rsid w:val="00967B29"/>
    <w:rsid w:val="0097075F"/>
    <w:rsid w:val="00972680"/>
    <w:rsid w:val="00976789"/>
    <w:rsid w:val="00993B58"/>
    <w:rsid w:val="009A4E66"/>
    <w:rsid w:val="009A6FFA"/>
    <w:rsid w:val="009C65E1"/>
    <w:rsid w:val="009F5A20"/>
    <w:rsid w:val="00A009F8"/>
    <w:rsid w:val="00A0731F"/>
    <w:rsid w:val="00A1218F"/>
    <w:rsid w:val="00A4462C"/>
    <w:rsid w:val="00A45FFF"/>
    <w:rsid w:val="00A7139C"/>
    <w:rsid w:val="00A940ED"/>
    <w:rsid w:val="00AA4657"/>
    <w:rsid w:val="00AA529A"/>
    <w:rsid w:val="00AA56E1"/>
    <w:rsid w:val="00AC6EF4"/>
    <w:rsid w:val="00AD23A8"/>
    <w:rsid w:val="00B00AB0"/>
    <w:rsid w:val="00B06D58"/>
    <w:rsid w:val="00B203F9"/>
    <w:rsid w:val="00B326F4"/>
    <w:rsid w:val="00B45ED6"/>
    <w:rsid w:val="00B61FDA"/>
    <w:rsid w:val="00B76998"/>
    <w:rsid w:val="00B903DB"/>
    <w:rsid w:val="00BB04E8"/>
    <w:rsid w:val="00BB3A8A"/>
    <w:rsid w:val="00C01B64"/>
    <w:rsid w:val="00C074BB"/>
    <w:rsid w:val="00C15113"/>
    <w:rsid w:val="00C543E1"/>
    <w:rsid w:val="00C740E8"/>
    <w:rsid w:val="00C76A69"/>
    <w:rsid w:val="00C841D7"/>
    <w:rsid w:val="00C8429F"/>
    <w:rsid w:val="00C906ED"/>
    <w:rsid w:val="00C97502"/>
    <w:rsid w:val="00CA3EAF"/>
    <w:rsid w:val="00CC5F11"/>
    <w:rsid w:val="00CD5EAF"/>
    <w:rsid w:val="00CE15AB"/>
    <w:rsid w:val="00CE6173"/>
    <w:rsid w:val="00CF35AE"/>
    <w:rsid w:val="00CF7110"/>
    <w:rsid w:val="00D02F66"/>
    <w:rsid w:val="00D43F98"/>
    <w:rsid w:val="00D71382"/>
    <w:rsid w:val="00D73886"/>
    <w:rsid w:val="00D86279"/>
    <w:rsid w:val="00D90591"/>
    <w:rsid w:val="00D95DCD"/>
    <w:rsid w:val="00DC27E3"/>
    <w:rsid w:val="00DC7FC2"/>
    <w:rsid w:val="00DE7015"/>
    <w:rsid w:val="00DF3C32"/>
    <w:rsid w:val="00E07BF8"/>
    <w:rsid w:val="00E16072"/>
    <w:rsid w:val="00E17C9F"/>
    <w:rsid w:val="00E47E91"/>
    <w:rsid w:val="00E5568E"/>
    <w:rsid w:val="00E64557"/>
    <w:rsid w:val="00EB6BE1"/>
    <w:rsid w:val="00EF680E"/>
    <w:rsid w:val="00F05096"/>
    <w:rsid w:val="00F11C88"/>
    <w:rsid w:val="00F20232"/>
    <w:rsid w:val="00F40969"/>
    <w:rsid w:val="00F42DB0"/>
    <w:rsid w:val="00F60E88"/>
    <w:rsid w:val="00F62E52"/>
    <w:rsid w:val="00F75EBF"/>
    <w:rsid w:val="00F76418"/>
    <w:rsid w:val="00F90343"/>
    <w:rsid w:val="00FE4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AFC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2AF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2AFC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NoSpacing">
    <w:name w:val="No Spacing"/>
    <w:uiPriority w:val="99"/>
    <w:qFormat/>
    <w:rsid w:val="000B2AFC"/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0B2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B2AFC"/>
    <w:rPr>
      <w:rFonts w:ascii="Calibri" w:hAnsi="Calibri" w:cs="Times New Roman"/>
      <w:lang w:eastAsia="ru-RU"/>
    </w:rPr>
  </w:style>
  <w:style w:type="paragraph" w:customStyle="1" w:styleId="a">
    <w:name w:val="Нормальный (таблица)"/>
    <w:basedOn w:val="Normal"/>
    <w:next w:val="Normal"/>
    <w:uiPriority w:val="99"/>
    <w:rsid w:val="000B2A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0">
    <w:name w:val="Прижатый влево"/>
    <w:basedOn w:val="Normal"/>
    <w:next w:val="Normal"/>
    <w:uiPriority w:val="99"/>
    <w:rsid w:val="000B2A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1">
    <w:name w:val="Гипертекстовая ссылка"/>
    <w:uiPriority w:val="99"/>
    <w:rsid w:val="000B2AFC"/>
    <w:rPr>
      <w:b/>
      <w:color w:val="106BBE"/>
    </w:rPr>
  </w:style>
  <w:style w:type="character" w:customStyle="1" w:styleId="10">
    <w:name w:val="Основной текст + 10"/>
    <w:aliases w:val="5 pt"/>
    <w:uiPriority w:val="99"/>
    <w:rsid w:val="000B2AFC"/>
    <w:rPr>
      <w:rFonts w:ascii="Times New Roman" w:hAnsi="Times New Roman"/>
      <w:color w:val="000000"/>
      <w:spacing w:val="0"/>
      <w:w w:val="100"/>
      <w:position w:val="0"/>
      <w:sz w:val="21"/>
      <w:u w:val="none"/>
      <w:shd w:val="clear" w:color="auto" w:fill="FFFFFF"/>
      <w:lang w:val="ru-RU"/>
    </w:rPr>
  </w:style>
  <w:style w:type="table" w:styleId="TableGrid">
    <w:name w:val="Table Grid"/>
    <w:basedOn w:val="TableNormal"/>
    <w:uiPriority w:val="99"/>
    <w:rsid w:val="000B2A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074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F75EB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BalloonText">
    <w:name w:val="Balloon Text"/>
    <w:basedOn w:val="Normal"/>
    <w:link w:val="BalloonTextChar1"/>
    <w:uiPriority w:val="99"/>
    <w:rsid w:val="006B403E"/>
    <w:pPr>
      <w:spacing w:after="0" w:line="240" w:lineRule="auto"/>
    </w:pPr>
    <w:rPr>
      <w:rFonts w:ascii="Segoe UI" w:eastAsia="Calibri" w:hAnsi="Segoe UI"/>
      <w:sz w:val="18"/>
      <w:szCs w:val="20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7B29"/>
    <w:rPr>
      <w:rFonts w:ascii="Times New Roman" w:hAnsi="Times New Roman" w:cs="Times New Roman"/>
      <w:sz w:val="2"/>
    </w:rPr>
  </w:style>
  <w:style w:type="character" w:customStyle="1" w:styleId="BalloonTextChar1">
    <w:name w:val="Balloon Text Char1"/>
    <w:link w:val="BalloonText"/>
    <w:uiPriority w:val="99"/>
    <w:locked/>
    <w:rsid w:val="006B403E"/>
    <w:rPr>
      <w:rFonts w:ascii="Segoe UI" w:hAnsi="Segoe UI"/>
      <w:sz w:val="18"/>
      <w:lang w:val="ru-RU" w:eastAsia="ar-SA" w:bidi="ar-SA"/>
    </w:rPr>
  </w:style>
  <w:style w:type="paragraph" w:styleId="ListParagraph">
    <w:name w:val="List Paragraph"/>
    <w:aliases w:val="Абзац списка для документа"/>
    <w:basedOn w:val="Normal"/>
    <w:link w:val="ListParagraphChar"/>
    <w:uiPriority w:val="99"/>
    <w:qFormat/>
    <w:rsid w:val="00643855"/>
    <w:pPr>
      <w:ind w:left="720"/>
      <w:contextualSpacing/>
    </w:pPr>
    <w:rPr>
      <w:rFonts w:eastAsia="Calibri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643855"/>
    <w:pPr>
      <w:spacing w:after="120"/>
    </w:pPr>
    <w:rPr>
      <w:rFonts w:eastAsia="Calibr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43855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a2">
    <w:name w:val="Основной текст_"/>
    <w:link w:val="1"/>
    <w:uiPriority w:val="99"/>
    <w:locked/>
    <w:rsid w:val="00B76998"/>
    <w:rPr>
      <w:sz w:val="27"/>
    </w:rPr>
  </w:style>
  <w:style w:type="paragraph" w:customStyle="1" w:styleId="1">
    <w:name w:val="Основной текст1"/>
    <w:basedOn w:val="Normal"/>
    <w:link w:val="a2"/>
    <w:uiPriority w:val="99"/>
    <w:rsid w:val="00B76998"/>
    <w:pPr>
      <w:shd w:val="clear" w:color="auto" w:fill="FFFFFF"/>
      <w:spacing w:before="900" w:after="0" w:line="317" w:lineRule="exact"/>
      <w:ind w:hanging="360"/>
      <w:jc w:val="both"/>
    </w:pPr>
    <w:rPr>
      <w:rFonts w:eastAsia="Calibri"/>
      <w:sz w:val="27"/>
      <w:szCs w:val="20"/>
    </w:rPr>
  </w:style>
  <w:style w:type="character" w:customStyle="1" w:styleId="ListParagraphChar">
    <w:name w:val="List Paragraph Char"/>
    <w:aliases w:val="Абзац списка для документа Char"/>
    <w:link w:val="ListParagraph"/>
    <w:uiPriority w:val="99"/>
    <w:locked/>
    <w:rsid w:val="004A4529"/>
    <w:rPr>
      <w:rFonts w:ascii="Calibri" w:hAnsi="Calibri"/>
      <w:sz w:val="22"/>
      <w:lang w:val="ru-RU" w:eastAsia="en-US"/>
    </w:rPr>
  </w:style>
  <w:style w:type="character" w:customStyle="1" w:styleId="ConsPlusNormal0">
    <w:name w:val="ConsPlusNormal Знак"/>
    <w:link w:val="ConsPlusNormal"/>
    <w:uiPriority w:val="99"/>
    <w:locked/>
    <w:rsid w:val="00364FDF"/>
    <w:rPr>
      <w:rFonts w:eastAsia="Times New Roman"/>
      <w:sz w:val="22"/>
      <w:lang w:val="ru-RU" w:eastAsia="ru-RU"/>
    </w:rPr>
  </w:style>
  <w:style w:type="character" w:customStyle="1" w:styleId="a3">
    <w:name w:val="Цветовое выделение"/>
    <w:uiPriority w:val="99"/>
    <w:rsid w:val="008411D1"/>
    <w:rPr>
      <w:b/>
      <w:color w:val="26282F"/>
    </w:rPr>
  </w:style>
  <w:style w:type="paragraph" w:customStyle="1" w:styleId="a4">
    <w:name w:val="Абзац списка"/>
    <w:basedOn w:val="Normal"/>
    <w:link w:val="11"/>
    <w:uiPriority w:val="99"/>
    <w:rsid w:val="00946F2D"/>
    <w:pPr>
      <w:spacing w:after="160" w:line="259" w:lineRule="auto"/>
      <w:ind w:left="720"/>
      <w:contextualSpacing/>
    </w:pPr>
    <w:rPr>
      <w:lang w:eastAsia="en-US"/>
    </w:rPr>
  </w:style>
  <w:style w:type="character" w:customStyle="1" w:styleId="11">
    <w:name w:val="Абзац списка Знак1"/>
    <w:basedOn w:val="DefaultParagraphFont"/>
    <w:link w:val="a4"/>
    <w:uiPriority w:val="99"/>
    <w:locked/>
    <w:rsid w:val="00946F2D"/>
    <w:rPr>
      <w:rFonts w:ascii="Calibri" w:eastAsia="Times New Roman" w:hAnsi="Calibri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474</TotalTime>
  <Pages>10</Pages>
  <Words>2796</Words>
  <Characters>15943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ЮроваТ</cp:lastModifiedBy>
  <cp:revision>136</cp:revision>
  <cp:lastPrinted>2022-08-16T13:58:00Z</cp:lastPrinted>
  <dcterms:created xsi:type="dcterms:W3CDTF">2022-06-27T11:29:00Z</dcterms:created>
  <dcterms:modified xsi:type="dcterms:W3CDTF">2022-08-16T14:29:00Z</dcterms:modified>
</cp:coreProperties>
</file>