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E4" w:rsidRPr="008A53C8" w:rsidRDefault="004969E4" w:rsidP="000B2A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СВОДНЫЙ ОТЧЕТ</w:t>
      </w:r>
    </w:p>
    <w:p w:rsidR="004969E4" w:rsidRPr="008A53C8" w:rsidRDefault="004969E4" w:rsidP="000B2A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о результатах проведения оценки регулирующего воздействия</w:t>
      </w:r>
    </w:p>
    <w:p w:rsidR="004969E4" w:rsidRPr="008A53C8" w:rsidRDefault="004969E4" w:rsidP="000B2AFC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проекта муниципального нормативного правового акта</w:t>
      </w:r>
    </w:p>
    <w:p w:rsidR="004969E4" w:rsidRDefault="004969E4" w:rsidP="000B2AFC">
      <w:pPr>
        <w:pStyle w:val="NoSpacing"/>
        <w:rPr>
          <w:rFonts w:ascii="Times New Roman" w:hAnsi="Times New Roman"/>
          <w:sz w:val="28"/>
          <w:szCs w:val="28"/>
        </w:rPr>
      </w:pPr>
    </w:p>
    <w:p w:rsidR="004969E4" w:rsidRPr="008A53C8" w:rsidRDefault="004969E4" w:rsidP="000B2AFC">
      <w:pPr>
        <w:pStyle w:val="NoSpacing"/>
        <w:rPr>
          <w:rFonts w:ascii="Times New Roman" w:hAnsi="Times New Roman"/>
          <w:sz w:val="28"/>
          <w:szCs w:val="28"/>
        </w:rPr>
      </w:pPr>
    </w:p>
    <w:p w:rsidR="004969E4" w:rsidRPr="008A53C8" w:rsidRDefault="004969E4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 Общая информация</w:t>
      </w:r>
    </w:p>
    <w:p w:rsidR="004969E4" w:rsidRPr="008A53C8" w:rsidRDefault="004969E4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1.1. Регулирующий орган: </w:t>
      </w:r>
      <w:r>
        <w:rPr>
          <w:rFonts w:ascii="Times New Roman" w:hAnsi="Times New Roman"/>
          <w:sz w:val="28"/>
          <w:szCs w:val="28"/>
        </w:rPr>
        <w:t xml:space="preserve">отдел экономического развития, инвестиций и малого бизнеса </w:t>
      </w:r>
      <w:r w:rsidRPr="008A53C8">
        <w:rPr>
          <w:rFonts w:ascii="Times New Roman" w:hAnsi="Times New Roman"/>
          <w:sz w:val="28"/>
          <w:szCs w:val="28"/>
        </w:rPr>
        <w:t>администрации муниципального образования Выселковский район.</w:t>
      </w:r>
    </w:p>
    <w:p w:rsidR="004969E4" w:rsidRPr="00573BA4" w:rsidRDefault="004969E4" w:rsidP="005D1F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73BA4">
        <w:rPr>
          <w:rFonts w:ascii="Times New Roman" w:hAnsi="Times New Roman"/>
          <w:sz w:val="28"/>
          <w:szCs w:val="28"/>
        </w:rPr>
        <w:t>1.2. Вид и наименование проекта муниципального нормативного правового акта:</w:t>
      </w:r>
      <w:bookmarkStart w:id="0" w:name="_Hlk511038086"/>
      <w:r w:rsidRPr="00573BA4">
        <w:rPr>
          <w:rFonts w:ascii="Times New Roman" w:hAnsi="Times New Roman"/>
          <w:sz w:val="28"/>
          <w:szCs w:val="28"/>
        </w:rPr>
        <w:t xml:space="preserve">  проект постановления администрации муниципального образования Выселковский район</w:t>
      </w:r>
      <w:bookmarkStart w:id="1" w:name="_Hlk491332889"/>
      <w:r w:rsidRPr="00573BA4">
        <w:rPr>
          <w:rFonts w:ascii="Times New Roman" w:hAnsi="Times New Roman"/>
          <w:sz w:val="28"/>
          <w:szCs w:val="28"/>
        </w:rPr>
        <w:t xml:space="preserve"> «</w:t>
      </w:r>
      <w:bookmarkStart w:id="2" w:name="_Hlk509823976"/>
      <w:bookmarkEnd w:id="1"/>
      <w:r w:rsidRPr="00573BA4">
        <w:rPr>
          <w:rFonts w:ascii="Times New Roman" w:hAnsi="Times New Roman"/>
          <w:sz w:val="28"/>
          <w:szCs w:val="28"/>
        </w:rPr>
        <w:t xml:space="preserve">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573BA4">
          <w:rPr>
            <w:rFonts w:ascii="Times New Roman" w:hAnsi="Times New Roman"/>
            <w:sz w:val="28"/>
            <w:szCs w:val="28"/>
          </w:rPr>
          <w:t>2013 г</w:t>
        </w:r>
      </w:smartTag>
      <w:r w:rsidRPr="00573BA4">
        <w:rPr>
          <w:rFonts w:ascii="Times New Roman" w:hAnsi="Times New Roman"/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</w:t>
      </w:r>
      <w:bookmarkEnd w:id="2"/>
      <w:r w:rsidRPr="00573BA4">
        <w:rPr>
          <w:rFonts w:ascii="Times New Roman" w:hAnsi="Times New Roman"/>
          <w:bCs/>
          <w:sz w:val="28"/>
          <w:szCs w:val="28"/>
        </w:rPr>
        <w:t>.</w:t>
      </w:r>
      <w:bookmarkEnd w:id="0"/>
    </w:p>
    <w:p w:rsidR="004969E4" w:rsidRPr="008A53C8" w:rsidRDefault="004969E4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1.3. 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sz w:val="28"/>
          <w:szCs w:val="28"/>
        </w:rPr>
        <w:t>сентябрь</w:t>
      </w:r>
      <w:r w:rsidRPr="008A53C8">
        <w:rPr>
          <w:rFonts w:ascii="Times New Roman" w:hAnsi="Times New Roman"/>
          <w:sz w:val="28"/>
          <w:szCs w:val="28"/>
        </w:rPr>
        <w:t xml:space="preserve"> 2022 года, со дня обнародования.</w:t>
      </w:r>
    </w:p>
    <w:p w:rsidR="004969E4" w:rsidRPr="005D1FCB" w:rsidRDefault="004969E4" w:rsidP="000B2AF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1.4. Краткое описание проблемы, на решение которой направлено предлагаемое правовое регулирование: принятие вышеуказанного постановления администрации муниципального образования Выселковский район обусловлено необходимостью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  от           </w:t>
      </w:r>
      <w:r w:rsidRPr="005D1FCB">
        <w:rPr>
          <w:rFonts w:ascii="Times New Roman" w:hAnsi="Times New Roman"/>
          <w:sz w:val="28"/>
          <w:szCs w:val="28"/>
        </w:rPr>
        <w:t>8 марта 2022 года № 46-ФЗ «О внесении изменений в отдельные законодательные акты Российской Федерации», пункт</w:t>
      </w:r>
      <w:r>
        <w:rPr>
          <w:rFonts w:ascii="Times New Roman" w:hAnsi="Times New Roman"/>
          <w:sz w:val="28"/>
          <w:szCs w:val="28"/>
        </w:rPr>
        <w:t>а</w:t>
      </w:r>
      <w:r w:rsidRPr="005D1FCB">
        <w:rPr>
          <w:rFonts w:ascii="Times New Roman" w:hAnsi="Times New Roman"/>
          <w:sz w:val="28"/>
          <w:szCs w:val="28"/>
        </w:rPr>
        <w:t xml:space="preserve"> 3 постановления главы администрации (губернатора) Краснодарского края от 21 марта 2022 года № 98 «О реализации положений Федерального закона от 8 марта 2022 года № 46-ФЗ «О внесении изменений в отдельные законодательные акты Российской Федерации».</w:t>
      </w:r>
    </w:p>
    <w:p w:rsidR="004969E4" w:rsidRDefault="004969E4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1.5. Краткое описание целей предполагаемого правового регулирования: </w:t>
      </w:r>
    </w:p>
    <w:p w:rsidR="004969E4" w:rsidRDefault="004969E4" w:rsidP="00B06D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Утверждение п</w:t>
      </w:r>
      <w:r w:rsidRPr="00364FDF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4FDF">
        <w:rPr>
          <w:rFonts w:ascii="Times New Roman" w:hAnsi="Times New Roman" w:cs="Times New Roman"/>
          <w:sz w:val="28"/>
          <w:szCs w:val="28"/>
        </w:rPr>
        <w:t xml:space="preserve"> изменения по соглашению сторон существенных условий муниципальных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69E4" w:rsidRPr="00364FDF" w:rsidRDefault="004969E4" w:rsidP="00C1511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1.6. Краткое описание содержания предлагаемого правового регулирования: </w:t>
      </w:r>
      <w:r w:rsidRPr="00364FDF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/>
          <w:sz w:val="28"/>
          <w:szCs w:val="28"/>
        </w:rPr>
        <w:t>о</w:t>
      </w:r>
      <w:r w:rsidRPr="00364FDF">
        <w:rPr>
          <w:rFonts w:ascii="Times New Roman" w:hAnsi="Times New Roman" w:cs="Times New Roman"/>
          <w:sz w:val="28"/>
          <w:szCs w:val="28"/>
        </w:rPr>
        <w:t>к изменения по соглашению сторон существенных условий муниципальных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исполнения, разработан в соответствии с частью 65.1 статьи 112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целях обоснования и применения на территории  муниципального образования Выселковский район правил изменения существенных условий муниципальных  контрактов, заключенных в соответствии с Законом № 44-ФЗ до 1 января 2023 года заказчиками  муниципального образования Выселковский район.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4FDF">
        <w:rPr>
          <w:rFonts w:ascii="Times New Roman" w:hAnsi="Times New Roman" w:cs="Times New Roman"/>
          <w:bCs/>
          <w:sz w:val="28"/>
          <w:szCs w:val="28"/>
        </w:rPr>
        <w:t>Подготовка предложений по изменению существенных условий контракта</w:t>
      </w:r>
      <w:r w:rsidRPr="00364FDF">
        <w:rPr>
          <w:rFonts w:ascii="Times New Roman" w:hAnsi="Times New Roman" w:cs="Times New Roman"/>
          <w:sz w:val="28"/>
          <w:szCs w:val="28"/>
        </w:rPr>
        <w:t xml:space="preserve"> </w:t>
      </w:r>
      <w:r w:rsidRPr="00364FDF">
        <w:rPr>
          <w:rFonts w:ascii="Times New Roman" w:hAnsi="Times New Roman" w:cs="Times New Roman"/>
          <w:bCs/>
          <w:sz w:val="28"/>
          <w:szCs w:val="28"/>
        </w:rPr>
        <w:t>для включения в решения, предусмотренные частью 65.1 статьи 112 Закона № 44-ФЗ, осуществляется при невозможности применения случаев, предусмотренных частью 1 статьи 95 Закона № 44-ФЗ.</w:t>
      </w:r>
    </w:p>
    <w:p w:rsidR="004969E4" w:rsidRDefault="004969E4" w:rsidP="00B06D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  - высокая. </w:t>
      </w:r>
    </w:p>
    <w:p w:rsidR="004969E4" w:rsidRPr="00F62E52" w:rsidRDefault="004969E4" w:rsidP="00C074B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Обоснование  степени регулирующего воздействия: </w:t>
      </w:r>
      <w:r w:rsidRPr="0003612A">
        <w:rPr>
          <w:rFonts w:ascii="Times New Roman" w:hAnsi="Times New Roman"/>
          <w:sz w:val="28"/>
          <w:szCs w:val="28"/>
        </w:rPr>
        <w:t>Проект муниципального</w:t>
      </w:r>
      <w:r w:rsidRPr="00E64557">
        <w:rPr>
          <w:rFonts w:ascii="Times New Roman" w:hAnsi="Times New Roman"/>
          <w:sz w:val="28"/>
          <w:szCs w:val="28"/>
        </w:rPr>
        <w:t xml:space="preserve"> нормативного правового акта содержит положения, </w:t>
      </w:r>
      <w:r>
        <w:rPr>
          <w:rFonts w:ascii="Times New Roman" w:hAnsi="Times New Roman"/>
          <w:sz w:val="28"/>
          <w:szCs w:val="28"/>
        </w:rPr>
        <w:t>устанавливающие новые обязанности для субъектов предпринимательской и иной экономической деятельности.</w:t>
      </w:r>
      <w:r w:rsidRPr="00E64557">
        <w:rPr>
          <w:rFonts w:ascii="Times New Roman" w:hAnsi="Times New Roman"/>
          <w:sz w:val="28"/>
          <w:szCs w:val="28"/>
        </w:rPr>
        <w:t xml:space="preserve"> </w:t>
      </w:r>
    </w:p>
    <w:p w:rsidR="004969E4" w:rsidRPr="008A53C8" w:rsidRDefault="004969E4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1.7. Контактная информация исполнителя в регулирующем органе:</w:t>
      </w:r>
    </w:p>
    <w:p w:rsidR="004969E4" w:rsidRPr="008A53C8" w:rsidRDefault="004969E4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Ф.И.О.: </w:t>
      </w:r>
      <w:r>
        <w:rPr>
          <w:rFonts w:ascii="Times New Roman" w:hAnsi="Times New Roman"/>
          <w:sz w:val="28"/>
          <w:szCs w:val="28"/>
        </w:rPr>
        <w:t>Филь Надежда Витальевна</w:t>
      </w:r>
      <w:r w:rsidRPr="008A53C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Pr="008A53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экономического развития, инвестиций и малого бизнеса </w:t>
      </w:r>
      <w:r w:rsidRPr="008A53C8">
        <w:rPr>
          <w:rFonts w:ascii="Times New Roman" w:hAnsi="Times New Roman"/>
          <w:sz w:val="28"/>
          <w:szCs w:val="28"/>
        </w:rPr>
        <w:t>администрации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Выселковский район, т</w:t>
      </w:r>
      <w:r w:rsidRPr="008A53C8">
        <w:rPr>
          <w:rFonts w:ascii="Times New Roman" w:hAnsi="Times New Roman"/>
          <w:sz w:val="28"/>
          <w:szCs w:val="28"/>
        </w:rPr>
        <w:t>ел.: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53C8">
        <w:rPr>
          <w:rFonts w:ascii="Times New Roman" w:hAnsi="Times New Roman"/>
          <w:sz w:val="28"/>
          <w:szCs w:val="28"/>
        </w:rPr>
        <w:t>8 (861 57) 73-</w:t>
      </w:r>
      <w:r>
        <w:rPr>
          <w:rFonts w:ascii="Times New Roman" w:hAnsi="Times New Roman"/>
          <w:sz w:val="28"/>
          <w:szCs w:val="28"/>
        </w:rPr>
        <w:t>8</w:t>
      </w:r>
      <w:r w:rsidRPr="008A53C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75</w:t>
      </w:r>
    </w:p>
    <w:p w:rsidR="004969E4" w:rsidRPr="008A53C8" w:rsidRDefault="004969E4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>
        <w:rPr>
          <w:rFonts w:ascii="Times New Roman" w:hAnsi="Times New Roman"/>
          <w:sz w:val="28"/>
          <w:szCs w:val="28"/>
          <w:lang w:val="en-US"/>
        </w:rPr>
        <w:t>viselki</w:t>
      </w:r>
      <w:r w:rsidRPr="00344CC2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econ</w:t>
      </w:r>
      <w:r w:rsidRPr="008A53C8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8A53C8">
        <w:rPr>
          <w:rFonts w:ascii="Times New Roman" w:hAnsi="Times New Roman"/>
          <w:sz w:val="28"/>
          <w:szCs w:val="28"/>
        </w:rPr>
        <w:t>.</w:t>
      </w:r>
      <w:r w:rsidRPr="008A53C8">
        <w:rPr>
          <w:rFonts w:ascii="Times New Roman" w:hAnsi="Times New Roman"/>
          <w:sz w:val="28"/>
          <w:szCs w:val="28"/>
          <w:lang w:val="en-US"/>
        </w:rPr>
        <w:t>ru</w:t>
      </w:r>
    </w:p>
    <w:p w:rsidR="004969E4" w:rsidRPr="00122941" w:rsidRDefault="004969E4" w:rsidP="001229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2941">
        <w:rPr>
          <w:rFonts w:ascii="Times New Roman" w:hAnsi="Times New Roman"/>
          <w:sz w:val="28"/>
          <w:szCs w:val="28"/>
        </w:rPr>
        <w:t>2.</w:t>
      </w:r>
      <w:r w:rsidRPr="00122941">
        <w:rPr>
          <w:rFonts w:ascii="Times New Roman" w:hAnsi="Times New Roman"/>
          <w:sz w:val="28"/>
          <w:szCs w:val="28"/>
          <w:lang w:val="en-US"/>
        </w:rPr>
        <w:t> </w:t>
      </w:r>
      <w:r w:rsidRPr="00122941">
        <w:rPr>
          <w:rFonts w:ascii="Times New Roman" w:hAnsi="Times New Roman"/>
          <w:sz w:val="28"/>
          <w:szCs w:val="28"/>
        </w:rPr>
        <w:t xml:space="preserve">Описание проблемы, на решение которой направлено предлагаемое правовое регулирование: необходимость реализации </w:t>
      </w:r>
      <w:r w:rsidRPr="00122941">
        <w:rPr>
          <w:rFonts w:ascii="Times New Roman" w:hAnsi="Times New Roman"/>
          <w:color w:val="000000"/>
          <w:sz w:val="28"/>
          <w:szCs w:val="28"/>
        </w:rPr>
        <w:t xml:space="preserve">Федерального Закона   от           </w:t>
      </w:r>
      <w:r w:rsidRPr="00122941">
        <w:rPr>
          <w:rFonts w:ascii="Times New Roman" w:hAnsi="Times New Roman"/>
          <w:sz w:val="28"/>
          <w:szCs w:val="28"/>
        </w:rPr>
        <w:t>8 марта 2022 года № 46-ФЗ «О внесении изменений в отдельные законодательные акты Российской Федерации», пункта 3 постановления главы администрации (губернатора) Краснодарского края от 21 марта 2022 года № 98 «О реализации положений Федерального закона от 8 марта 2022 года № 46-ФЗ «О внесении изменений в отдельные законодательные акты Российской Федерации».</w:t>
      </w:r>
    </w:p>
    <w:p w:rsidR="004969E4" w:rsidRPr="005D1FCB" w:rsidRDefault="004969E4" w:rsidP="0012294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22941">
        <w:rPr>
          <w:rFonts w:ascii="Times New Roman" w:hAnsi="Times New Roman"/>
          <w:sz w:val="28"/>
          <w:szCs w:val="28"/>
        </w:rPr>
        <w:t>2.1.</w:t>
      </w:r>
      <w:r w:rsidRPr="00122941">
        <w:rPr>
          <w:rFonts w:ascii="Times New Roman" w:hAnsi="Times New Roman"/>
          <w:sz w:val="28"/>
          <w:szCs w:val="28"/>
          <w:lang w:val="en-US"/>
        </w:rPr>
        <w:t> </w:t>
      </w:r>
      <w:r w:rsidRPr="00122941">
        <w:rPr>
          <w:rFonts w:ascii="Times New Roman" w:hAnsi="Times New Roman"/>
          <w:sz w:val="28"/>
          <w:szCs w:val="28"/>
        </w:rPr>
        <w:t xml:space="preserve">Формулировка проблемы: </w:t>
      </w:r>
      <w:r w:rsidRPr="008A53C8">
        <w:rPr>
          <w:rFonts w:ascii="Times New Roman" w:hAnsi="Times New Roman"/>
          <w:sz w:val="28"/>
          <w:szCs w:val="28"/>
        </w:rPr>
        <w:t xml:space="preserve">принятие вышеуказанного постановления администрации муниципального образования Выселковский район обусловлено необходимостью реализации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Федерального Закона   от </w:t>
      </w:r>
      <w:r w:rsidRPr="005D1FCB">
        <w:rPr>
          <w:rFonts w:ascii="Times New Roman" w:hAnsi="Times New Roman"/>
          <w:sz w:val="28"/>
          <w:szCs w:val="28"/>
        </w:rPr>
        <w:t>8 марта 2022 года № 46-ФЗ «О внесении изменений в отдельные законодательные акты Российской Федерации», пункт</w:t>
      </w:r>
      <w:r>
        <w:rPr>
          <w:rFonts w:ascii="Times New Roman" w:hAnsi="Times New Roman"/>
          <w:sz w:val="28"/>
          <w:szCs w:val="28"/>
        </w:rPr>
        <w:t>а</w:t>
      </w:r>
      <w:r w:rsidRPr="005D1FCB">
        <w:rPr>
          <w:rFonts w:ascii="Times New Roman" w:hAnsi="Times New Roman"/>
          <w:sz w:val="28"/>
          <w:szCs w:val="28"/>
        </w:rPr>
        <w:t xml:space="preserve"> 3 постановления главы администрации (губернатора) Краснодарского края от 21 марта 2022 года № 98 «О реализации положений Федерального закона от 8 марта 2022 года № 46-ФЗ «О внесении изменений в отдельные законодательные акты Российской Федерации».</w:t>
      </w:r>
    </w:p>
    <w:p w:rsidR="004969E4" w:rsidRPr="008A53C8" w:rsidRDefault="004969E4" w:rsidP="00B45E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69E4" w:rsidRPr="00122941" w:rsidRDefault="004969E4" w:rsidP="0088727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  <w:r w:rsidRPr="008A53C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принятие </w:t>
      </w:r>
      <w:r w:rsidRPr="00122941">
        <w:rPr>
          <w:rFonts w:ascii="Times New Roman" w:hAnsi="Times New Roman"/>
          <w:color w:val="000000"/>
          <w:sz w:val="28"/>
          <w:szCs w:val="28"/>
        </w:rPr>
        <w:t xml:space="preserve">Федерального Закона   от  </w:t>
      </w:r>
      <w:r w:rsidRPr="00122941">
        <w:rPr>
          <w:rFonts w:ascii="Times New Roman" w:hAnsi="Times New Roman"/>
          <w:sz w:val="28"/>
          <w:szCs w:val="28"/>
        </w:rPr>
        <w:t>8 марта 2022 года № 46-ФЗ «О внесении изменений в отдельные законодательные акты Российской Федерации», постановления главы администрации (губернатора) Краснодарского края от 21 марта 2022 года № 98 «О реализации положений Федерального закона от 8 марта 2022 года № 46-ФЗ «О внесении изменений в отдельные законодательные акты Российской Федерации».</w:t>
      </w:r>
    </w:p>
    <w:p w:rsidR="004969E4" w:rsidRPr="008A53C8" w:rsidRDefault="004969E4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A53C8">
        <w:rPr>
          <w:rFonts w:ascii="Times New Roman" w:hAnsi="Times New Roman"/>
          <w:sz w:val="28"/>
          <w:szCs w:val="28"/>
        </w:rPr>
        <w:t>.3. Субъекты общественных отношений, заинтересованные                            в устранении проблемы, их количественная оценка:</w:t>
      </w:r>
      <w:r>
        <w:rPr>
          <w:rFonts w:ascii="Times New Roman" w:hAnsi="Times New Roman"/>
          <w:sz w:val="28"/>
          <w:szCs w:val="28"/>
        </w:rPr>
        <w:t xml:space="preserve"> поставщики, подрядчики, исполнители муниципальных контрактов – юридические лица, физические лица</w:t>
      </w:r>
      <w:r w:rsidRPr="000C3D53">
        <w:rPr>
          <w:rFonts w:ascii="Times New Roman" w:hAnsi="Times New Roman"/>
          <w:sz w:val="28"/>
          <w:szCs w:val="28"/>
        </w:rPr>
        <w:t>,</w:t>
      </w:r>
      <w:r w:rsidRPr="000C3D53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C15113">
        <w:rPr>
          <w:rFonts w:ascii="Times New Roman" w:hAnsi="Times New Roman"/>
          <w:sz w:val="28"/>
          <w:szCs w:val="28"/>
          <w:shd w:val="clear" w:color="auto" w:fill="FFFFFF"/>
        </w:rPr>
        <w:t>в том числе зарегистрированные в качестве индивидуального предпринимателя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</w:t>
      </w:r>
      <w:r w:rsidRPr="008A53C8">
        <w:rPr>
          <w:rFonts w:ascii="Times New Roman" w:hAnsi="Times New Roman"/>
          <w:sz w:val="28"/>
          <w:szCs w:val="28"/>
        </w:rPr>
        <w:t>-</w:t>
      </w:r>
      <w:r w:rsidRPr="008A53C8">
        <w:rPr>
          <w:rFonts w:ascii="Times New Roman" w:hAnsi="Times New Roman"/>
          <w:color w:val="000000"/>
          <w:sz w:val="28"/>
          <w:szCs w:val="28"/>
        </w:rPr>
        <w:t xml:space="preserve"> не ограниченно</w:t>
      </w:r>
      <w:r w:rsidRPr="008A53C8">
        <w:rPr>
          <w:rFonts w:ascii="Times New Roman" w:hAnsi="Times New Roman"/>
          <w:sz w:val="28"/>
          <w:szCs w:val="28"/>
        </w:rPr>
        <w:t>.</w:t>
      </w:r>
    </w:p>
    <w:p w:rsidR="004969E4" w:rsidRPr="006C5615" w:rsidRDefault="004969E4" w:rsidP="002A04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2.4. Характеристика негативных эффектов, возникающих в связи                   с наличием проблемы, их количественная оценка:</w:t>
      </w:r>
      <w:r>
        <w:rPr>
          <w:rFonts w:ascii="Times New Roman" w:hAnsi="Times New Roman"/>
          <w:sz w:val="28"/>
          <w:szCs w:val="28"/>
        </w:rPr>
        <w:t xml:space="preserve"> отсутствие </w:t>
      </w:r>
      <w:r w:rsidRPr="00415000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415000">
        <w:rPr>
          <w:rFonts w:ascii="Times New Roman" w:hAnsi="Times New Roman"/>
          <w:sz w:val="28"/>
          <w:szCs w:val="28"/>
        </w:rPr>
        <w:t xml:space="preserve"> изменения по соглашению сторон существенных условий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15000">
        <w:rPr>
          <w:rFonts w:ascii="Times New Roman" w:hAnsi="Times New Roman"/>
          <w:sz w:val="28"/>
          <w:szCs w:val="28"/>
        </w:rPr>
        <w:t xml:space="preserve">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</w:t>
      </w:r>
      <w:r>
        <w:rPr>
          <w:rFonts w:ascii="Times New Roman" w:hAnsi="Times New Roman"/>
          <w:sz w:val="28"/>
          <w:szCs w:val="28"/>
        </w:rPr>
        <w:t>.</w:t>
      </w:r>
    </w:p>
    <w:p w:rsidR="004969E4" w:rsidRPr="008A53C8" w:rsidRDefault="004969E4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969E4" w:rsidRPr="00C15113" w:rsidRDefault="004969E4" w:rsidP="00C1511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15113">
        <w:rPr>
          <w:rFonts w:ascii="Times New Roman" w:hAnsi="Times New Roman"/>
          <w:sz w:val="28"/>
          <w:szCs w:val="28"/>
        </w:rPr>
        <w:t xml:space="preserve">2.5. Причины возникновения проблемы и факторы, поддерживающие ее существование: принятие </w:t>
      </w:r>
      <w:r w:rsidRPr="00C15113">
        <w:rPr>
          <w:rFonts w:ascii="Times New Roman" w:hAnsi="Times New Roman"/>
          <w:color w:val="000000"/>
          <w:sz w:val="28"/>
          <w:szCs w:val="28"/>
        </w:rPr>
        <w:t xml:space="preserve">Федерального Закона   от  </w:t>
      </w:r>
      <w:r w:rsidRPr="00C15113">
        <w:rPr>
          <w:rFonts w:ascii="Times New Roman" w:hAnsi="Times New Roman"/>
          <w:sz w:val="28"/>
          <w:szCs w:val="28"/>
        </w:rPr>
        <w:t>8 марта 2022 года № 46-ФЗ «О внесении изменений в отдельные законодательные акты Российской Федерации», постановления главы администрации (губернатора) Краснодарского края от 21 марта 2022 года № 98 «О реализации положений Федерального закона от 8 марта 2022 года № 46-ФЗ «О внесении изменений в отдельные законодательные акты Российской Федерации».</w:t>
      </w:r>
    </w:p>
    <w:p w:rsidR="004969E4" w:rsidRPr="00C15113" w:rsidRDefault="004969E4" w:rsidP="00C15113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 w:rsidRPr="00C15113">
        <w:rPr>
          <w:rFonts w:ascii="Times New Roman" w:hAnsi="Times New Roman"/>
          <w:sz w:val="28"/>
          <w:szCs w:val="28"/>
        </w:rPr>
        <w:t>2.6. 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Выселковский район: Разработка и утверждение нормативного правового акта относится к компетенции органов местного самоуправления.</w:t>
      </w:r>
    </w:p>
    <w:p w:rsidR="004969E4" w:rsidRPr="00C15113" w:rsidRDefault="004969E4" w:rsidP="00F75EB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15113">
        <w:rPr>
          <w:rFonts w:ascii="Times New Roman" w:hAnsi="Times New Roman"/>
          <w:sz w:val="28"/>
          <w:szCs w:val="28"/>
        </w:rPr>
        <w:t xml:space="preserve">2.7. Опыт решения аналогичных проблем в других субъектах Российской Федерации, муниципальных образованиях Краснодарского края, иностранных государствах: в муниципальных образованиях Краснодарского края нормативными правовыми актами органов местного утверждаются </w:t>
      </w:r>
      <w:r w:rsidRPr="00C15113">
        <w:rPr>
          <w:rFonts w:ascii="Times New Roman" w:hAnsi="Times New Roman"/>
          <w:bCs/>
          <w:sz w:val="28"/>
          <w:szCs w:val="28"/>
        </w:rPr>
        <w:t xml:space="preserve">порядки изменения существенных условий контракта для включения в решения, предусмотренные частью 65.1 статьи 112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C15113">
          <w:rPr>
            <w:rFonts w:ascii="Times New Roman" w:hAnsi="Times New Roman"/>
            <w:bCs/>
            <w:sz w:val="28"/>
            <w:szCs w:val="28"/>
          </w:rPr>
          <w:t>2013 г</w:t>
        </w:r>
      </w:smartTag>
      <w:r w:rsidRPr="00C15113">
        <w:rPr>
          <w:rFonts w:ascii="Times New Roman" w:hAnsi="Times New Roman"/>
          <w:bCs/>
          <w:sz w:val="28"/>
          <w:szCs w:val="28"/>
        </w:rPr>
        <w:t>. № 44-ФЗ «О контрактной системе в сфере закупок товаров, работ, услуг для обеспечения государственных и муниципальных нужд».</w:t>
      </w:r>
    </w:p>
    <w:p w:rsidR="004969E4" w:rsidRPr="00F75EBF" w:rsidRDefault="004969E4" w:rsidP="00F75EB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11037802"/>
      <w:r w:rsidRPr="00F75EBF">
        <w:rPr>
          <w:rFonts w:ascii="Times New Roman" w:hAnsi="Times New Roman" w:cs="Times New Roman"/>
          <w:sz w:val="28"/>
          <w:szCs w:val="28"/>
        </w:rPr>
        <w:t>2.8. Источники данных:</w:t>
      </w:r>
      <w:bookmarkEnd w:id="3"/>
      <w:r w:rsidRPr="00F75EBF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Информационно-телекоммуникационная сеть «Интернет».</w:t>
      </w:r>
    </w:p>
    <w:p w:rsidR="004969E4" w:rsidRPr="008A53C8" w:rsidRDefault="004969E4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>2.9. Иная информация о проблеме: отсутствует.</w:t>
      </w:r>
    </w:p>
    <w:p w:rsidR="004969E4" w:rsidRPr="008A53C8" w:rsidRDefault="004969E4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  <w:bookmarkStart w:id="4" w:name="sub_10003"/>
      <w:r w:rsidRPr="008A53C8">
        <w:rPr>
          <w:rFonts w:ascii="Times New Roman" w:hAnsi="Times New Roman"/>
          <w:sz w:val="28"/>
          <w:szCs w:val="28"/>
        </w:rPr>
        <w:t>3. Определение целей предлагаемого правового регулирования                           и индикаторов для оценки их достижения</w:t>
      </w:r>
      <w:bookmarkEnd w:id="4"/>
      <w:r w:rsidRPr="008A53C8">
        <w:rPr>
          <w:rFonts w:ascii="Times New Roman" w:hAnsi="Times New Roman"/>
          <w:sz w:val="28"/>
          <w:szCs w:val="28"/>
        </w:rPr>
        <w:t>:</w:t>
      </w:r>
    </w:p>
    <w:p w:rsidR="004969E4" w:rsidRPr="008A53C8" w:rsidRDefault="004969E4" w:rsidP="000B2AFC">
      <w:pPr>
        <w:pStyle w:val="NoSpacing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57"/>
        <w:gridCol w:w="2723"/>
        <w:gridCol w:w="3372"/>
      </w:tblGrid>
      <w:tr w:rsidR="004969E4" w:rsidRPr="008A53C8" w:rsidTr="00CA3EAF">
        <w:trPr>
          <w:trHeight w:val="1647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3.1. Цели предлагаемого правового регулирования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5" w:name="sub_100032"/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3.2. Сроки достижения целей предлагаемого правового регулирования</w:t>
            </w:r>
            <w:bookmarkEnd w:id="5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4969E4" w:rsidRPr="008A53C8" w:rsidTr="00CA3EAF">
        <w:trPr>
          <w:trHeight w:val="3470"/>
        </w:trPr>
        <w:tc>
          <w:tcPr>
            <w:tcW w:w="3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7019A6" w:rsidRDefault="004969E4" w:rsidP="007019A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9A6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изменения по соглашению сторон существенных условий муниципальных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исполнения.</w:t>
            </w:r>
          </w:p>
          <w:p w:rsidR="004969E4" w:rsidRPr="007019A6" w:rsidRDefault="004969E4" w:rsidP="00CA3EAF">
            <w:pPr>
              <w:pStyle w:val="a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A009F8" w:rsidRDefault="004969E4" w:rsidP="00487C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009F8">
              <w:rPr>
                <w:rFonts w:ascii="Times New Roman" w:hAnsi="Times New Roman" w:cs="Times New Roman"/>
                <w:sz w:val="24"/>
                <w:szCs w:val="28"/>
              </w:rPr>
              <w:t>С даты вступления в силу настоящего постановления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A009F8" w:rsidRDefault="004969E4" w:rsidP="00487CA9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A009F8">
              <w:rPr>
                <w:rFonts w:ascii="Times New Roman" w:hAnsi="Times New Roman" w:cs="Times New Roman"/>
                <w:sz w:val="24"/>
                <w:szCs w:val="28"/>
              </w:rPr>
              <w:t>В мониторинге достижения цели не нуждается</w:t>
            </w:r>
          </w:p>
        </w:tc>
      </w:tr>
    </w:tbl>
    <w:p w:rsidR="004969E4" w:rsidRPr="008A53C8" w:rsidRDefault="004969E4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969E4" w:rsidRPr="007019A6" w:rsidRDefault="004969E4" w:rsidP="007019A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7019A6">
        <w:rPr>
          <w:rFonts w:ascii="Times New Roman" w:hAnsi="Times New Roman"/>
          <w:sz w:val="28"/>
          <w:szCs w:val="28"/>
        </w:rPr>
        <w:t>3.4. 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необходимостью постановки указанных целей: Федеральный закон от     8 марта 2022 года № 46-ФЗ «О внесении изменений в отдельные законодательные акты Российской Федерации», постановление главы администрации (губернатора) Краснодарского края от 21 марта 2022 года № 98 «О реализации положений Федерального закона от 8 марта 2022 года № 46-ФЗ «О внесении изменений в отдельные законодательные акты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2410"/>
        <w:gridCol w:w="1889"/>
        <w:gridCol w:w="2108"/>
      </w:tblGrid>
      <w:tr w:rsidR="004969E4" w:rsidRPr="008A53C8" w:rsidTr="00CA3EAF">
        <w:trPr>
          <w:trHeight w:val="1677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3.5. Цели предлагаемого правового регулирования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6" w:name="sub_100036"/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3.6. Индикаторы достижения целей предлагаемого правового регулирования</w:t>
            </w:r>
            <w:bookmarkEnd w:id="6"/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3.7. Единица измерения индикаторов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3.8. Целевые значения индикаторов по годам</w:t>
            </w:r>
          </w:p>
        </w:tc>
      </w:tr>
      <w:tr w:rsidR="004969E4" w:rsidRPr="008A53C8" w:rsidTr="00CA3EAF">
        <w:trPr>
          <w:trHeight w:val="4242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7019A6" w:rsidRDefault="004969E4" w:rsidP="007019A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19A6">
              <w:rPr>
                <w:rFonts w:ascii="Times New Roman" w:hAnsi="Times New Roman" w:cs="Times New Roman"/>
                <w:sz w:val="24"/>
                <w:szCs w:val="24"/>
              </w:rPr>
              <w:t>Утверждение порядка изменения по соглашению сторон существенных условий муниципальных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исполнения.</w:t>
            </w:r>
          </w:p>
          <w:p w:rsidR="004969E4" w:rsidRPr="008A53C8" w:rsidRDefault="004969E4" w:rsidP="00CA3EAF">
            <w:pPr>
              <w:pStyle w:val="BalloonTex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7958A6" w:rsidRDefault="004969E4" w:rsidP="00487CA9">
            <w:pPr>
              <w:pStyle w:val="ConsPlusNonformat"/>
              <w:rPr>
                <w:rFonts w:ascii="Times New Roman" w:hAnsi="Times New Roman" w:cs="Times New Roman"/>
              </w:rPr>
            </w:pPr>
            <w:r w:rsidRPr="007958A6">
              <w:rPr>
                <w:rFonts w:ascii="Times New Roman" w:hAnsi="Times New Roman" w:cs="Times New Roman"/>
              </w:rPr>
              <w:t>Принятие постановления администрации муниципального образования Выселковский район «Об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243C48" w:rsidRDefault="004969E4" w:rsidP="00487CA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43C48">
              <w:rPr>
                <w:rFonts w:ascii="Times New Roman" w:hAnsi="Times New Roman" w:cs="Times New Roman"/>
              </w:rPr>
              <w:t>принято/не принято постановление администрации муниципального образования Выселковский район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243C48" w:rsidRDefault="004969E4" w:rsidP="00487CA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  <w:r w:rsidRPr="00243C48">
              <w:rPr>
                <w:rFonts w:ascii="Times New Roman" w:hAnsi="Times New Roman" w:cs="Times New Roman"/>
              </w:rPr>
              <w:t xml:space="preserve"> 2022 г. - принято постановление администрации муниципального образования Выселковский район (дата, номер акта)</w:t>
            </w:r>
          </w:p>
        </w:tc>
      </w:tr>
    </w:tbl>
    <w:p w:rsidR="004969E4" w:rsidRPr="008A53C8" w:rsidRDefault="004969E4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4969E4" w:rsidRPr="005352D3" w:rsidRDefault="004969E4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5352D3">
        <w:rPr>
          <w:rFonts w:ascii="Times New Roman" w:hAnsi="Times New Roman"/>
          <w:sz w:val="28"/>
          <w:szCs w:val="28"/>
        </w:rPr>
        <w:t>3.9. Методы расчета индикаторов достижения целей предлагаемого правового регулирования, источники информации для расчетов: Принятие постановления администрации муниципального образования Выселковский район «Об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нужд».</w:t>
      </w:r>
    </w:p>
    <w:p w:rsidR="004969E4" w:rsidRPr="008A53C8" w:rsidRDefault="004969E4" w:rsidP="000B2AFC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3.10. Оценка затрат на проведение мониторинга достижения целей предлагаемого правового регулирования: отсутствует.</w:t>
      </w:r>
    </w:p>
    <w:p w:rsidR="004969E4" w:rsidRPr="008A53C8" w:rsidRDefault="004969E4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ab/>
        <w:t>4. 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4969E4" w:rsidRPr="008A53C8" w:rsidRDefault="004969E4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979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317"/>
        <w:gridCol w:w="2379"/>
        <w:gridCol w:w="2099"/>
      </w:tblGrid>
      <w:tr w:rsidR="004969E4" w:rsidRPr="008A53C8" w:rsidTr="00CA3EAF">
        <w:trPr>
          <w:trHeight w:val="1532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7" w:name="sub_100041"/>
            <w:r w:rsidRPr="008A53C8">
              <w:rPr>
                <w:rFonts w:ascii="Times New Roman" w:hAnsi="Times New Roman"/>
                <w:sz w:val="26"/>
                <w:szCs w:val="26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7"/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4.2. Количество участников группы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4.3. Источники данных</w:t>
            </w:r>
          </w:p>
        </w:tc>
      </w:tr>
      <w:tr w:rsidR="004969E4" w:rsidRPr="008A53C8" w:rsidTr="00CA3EAF">
        <w:trPr>
          <w:trHeight w:val="1270"/>
        </w:trPr>
        <w:tc>
          <w:tcPr>
            <w:tcW w:w="53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10584" w:rsidRDefault="004969E4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10584">
              <w:rPr>
                <w:rFonts w:ascii="Times New Roman" w:hAnsi="Times New Roman"/>
                <w:sz w:val="24"/>
                <w:szCs w:val="24"/>
              </w:rPr>
              <w:t>Поставщики, подрядчики, исполнители муниципальных контрактов – юридические лица, физические лица,</w:t>
            </w:r>
            <w:r w:rsidRPr="0081058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10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зарегистрированные в качестве индивидуального предпринимателя</w:t>
            </w:r>
            <w:r w:rsidRPr="00810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не ограничено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</w:tbl>
    <w:p w:rsidR="004969E4" w:rsidRPr="008A53C8" w:rsidRDefault="004969E4" w:rsidP="000B2AFC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69E4" w:rsidRPr="008A53C8" w:rsidRDefault="004969E4" w:rsidP="000B2AF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  <w:r w:rsidRPr="008A53C8">
        <w:rPr>
          <w:rFonts w:ascii="Times New Roman" w:hAnsi="Times New Roman"/>
          <w:sz w:val="28"/>
          <w:szCs w:val="28"/>
        </w:rPr>
        <w:t>5. Изменение функций (полномочий, обязанностей, прав) органов местного самоуправления муниципального образования Выселковский район, а также порядка их реализации в связи с введением предлагаемого правового регулирования:</w:t>
      </w:r>
    </w:p>
    <w:p w:rsidR="004969E4" w:rsidRPr="008A53C8" w:rsidRDefault="004969E4" w:rsidP="000B2AF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969E4" w:rsidRPr="008A53C8" w:rsidRDefault="004969E4" w:rsidP="000B2AFC">
      <w:pPr>
        <w:pStyle w:val="NoSpacing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06"/>
        <w:gridCol w:w="1559"/>
        <w:gridCol w:w="1697"/>
        <w:gridCol w:w="180"/>
        <w:gridCol w:w="1667"/>
        <w:gridCol w:w="1559"/>
      </w:tblGrid>
      <w:tr w:rsidR="004969E4" w:rsidRPr="008A53C8" w:rsidTr="00643855">
        <w:trPr>
          <w:trHeight w:val="2542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bookmarkStart w:id="8" w:name="sub_100051"/>
            <w:r w:rsidRPr="008A53C8">
              <w:rPr>
                <w:rFonts w:ascii="Times New Roman" w:hAnsi="Times New Roman" w:cs="Times New Roman"/>
              </w:rPr>
              <w:t>5.1. Наименование функции (полномочия, обязанности</w:t>
            </w:r>
          </w:p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или права)</w:t>
            </w:r>
            <w:bookmarkEnd w:id="8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5.2. Характер функции (новая / изменяемая / отменяемая)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5.3. Предполагаемый порядок реализации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5.5. Оценка изменения потребностей в других ресурсах</w:t>
            </w:r>
          </w:p>
        </w:tc>
      </w:tr>
      <w:tr w:rsidR="004969E4" w:rsidRPr="008A53C8" w:rsidTr="00CA3EAF">
        <w:trPr>
          <w:trHeight w:val="314"/>
        </w:trPr>
        <w:tc>
          <w:tcPr>
            <w:tcW w:w="96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969E4" w:rsidRPr="008A53C8" w:rsidRDefault="004969E4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 xml:space="preserve">1. Администрация муниципального образования Выселковский район </w:t>
            </w:r>
          </w:p>
        </w:tc>
      </w:tr>
      <w:tr w:rsidR="004969E4" w:rsidRPr="008A53C8" w:rsidTr="00643855">
        <w:trPr>
          <w:trHeight w:val="4526"/>
        </w:trPr>
        <w:tc>
          <w:tcPr>
            <w:tcW w:w="3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10584" w:rsidRDefault="004969E4" w:rsidP="0081058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584">
              <w:rPr>
                <w:rFonts w:ascii="Times New Roman" w:hAnsi="Times New Roman" w:cs="Times New Roman"/>
                <w:sz w:val="20"/>
                <w:szCs w:val="20"/>
              </w:rPr>
              <w:t>Утверждение порядка изменения по соглашению сторон существенных условий муниципальных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исполнения.</w:t>
            </w:r>
          </w:p>
          <w:p w:rsidR="004969E4" w:rsidRPr="00810584" w:rsidRDefault="004969E4" w:rsidP="00CA3EA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643855" w:rsidRDefault="004969E4" w:rsidP="00487CA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3855">
              <w:rPr>
                <w:rFonts w:ascii="Times New Roman" w:hAnsi="Times New Roman" w:cs="Times New Roman"/>
                <w:sz w:val="20"/>
                <w:szCs w:val="20"/>
              </w:rPr>
              <w:t xml:space="preserve">не изменяется </w:t>
            </w:r>
          </w:p>
        </w:tc>
        <w:tc>
          <w:tcPr>
            <w:tcW w:w="1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643855" w:rsidRDefault="004969E4" w:rsidP="00487CA9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643855" w:rsidRDefault="004969E4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lang w:eastAsia="ru-RU"/>
              </w:rPr>
              <w:t>в пределах</w:t>
            </w:r>
          </w:p>
          <w:p w:rsidR="004969E4" w:rsidRPr="00643855" w:rsidRDefault="004969E4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lang w:eastAsia="ru-RU"/>
              </w:rPr>
              <w:t>штатной</w:t>
            </w:r>
          </w:p>
          <w:p w:rsidR="004969E4" w:rsidRPr="00643855" w:rsidRDefault="004969E4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lang w:eastAsia="ru-RU"/>
              </w:rPr>
              <w:t>численности</w:t>
            </w:r>
          </w:p>
          <w:p w:rsidR="004969E4" w:rsidRPr="00643855" w:rsidRDefault="004969E4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643855">
              <w:rPr>
                <w:rFonts w:ascii="Times New Roman" w:hAnsi="Times New Roman"/>
                <w:sz w:val="20"/>
                <w:lang w:eastAsia="ru-RU"/>
              </w:rPr>
              <w:t>сотрудников</w:t>
            </w:r>
          </w:p>
          <w:p w:rsidR="004969E4" w:rsidRPr="00643855" w:rsidRDefault="004969E4" w:rsidP="00643855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643855">
              <w:rPr>
                <w:rFonts w:ascii="Times New Roman" w:hAnsi="Times New Roman"/>
                <w:sz w:val="20"/>
                <w:lang w:eastAsia="ru-RU"/>
              </w:rPr>
              <w:t>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88770C" w:rsidRDefault="004969E4" w:rsidP="00CA3EAF">
            <w:pPr>
              <w:pStyle w:val="ListParagraph"/>
              <w:jc w:val="center"/>
              <w:rPr>
                <w:rFonts w:ascii="Times New Roman" w:hAnsi="Times New Roman"/>
                <w:szCs w:val="22"/>
              </w:rPr>
            </w:pPr>
            <w:r w:rsidRPr="0088770C">
              <w:rPr>
                <w:rFonts w:ascii="Times New Roman" w:hAnsi="Times New Roman"/>
                <w:szCs w:val="22"/>
              </w:rPr>
              <w:t>____</w:t>
            </w:r>
          </w:p>
        </w:tc>
      </w:tr>
    </w:tbl>
    <w:p w:rsidR="004969E4" w:rsidRPr="008A53C8" w:rsidRDefault="004969E4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969E4" w:rsidRPr="008A53C8" w:rsidRDefault="004969E4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6. Оценка дополнительных расходов (доходов) местных бюджетов, связанных с введением предлагаемого правового регулирования: </w:t>
      </w:r>
      <w:r>
        <w:rPr>
          <w:rFonts w:ascii="Times New Roman" w:hAnsi="Times New Roman"/>
          <w:sz w:val="28"/>
          <w:szCs w:val="28"/>
        </w:rPr>
        <w:t>д</w:t>
      </w:r>
      <w:r w:rsidRPr="008A53C8">
        <w:rPr>
          <w:rFonts w:ascii="Times New Roman" w:hAnsi="Times New Roman"/>
          <w:sz w:val="28"/>
          <w:szCs w:val="28"/>
        </w:rPr>
        <w:t>ополнительные расходы (доходы) бюджета муниципального образования Выселковский район, связанные с введением предлагаемого правового регулирования:</w:t>
      </w:r>
    </w:p>
    <w:p w:rsidR="004969E4" w:rsidRPr="008A53C8" w:rsidRDefault="004969E4" w:rsidP="000B2AF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3"/>
        <w:gridCol w:w="3498"/>
        <w:gridCol w:w="2667"/>
      </w:tblGrid>
      <w:tr w:rsidR="004969E4" w:rsidRPr="008A53C8" w:rsidTr="00810584">
        <w:trPr>
          <w:trHeight w:val="1887"/>
        </w:trPr>
        <w:tc>
          <w:tcPr>
            <w:tcW w:w="3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8A53C8">
                <w:rPr>
                  <w:rStyle w:val="a1"/>
                  <w:rFonts w:ascii="Times New Roman" w:hAnsi="Times New Roman"/>
                  <w:b w:val="0"/>
                  <w:sz w:val="26"/>
                  <w:szCs w:val="26"/>
                </w:rPr>
                <w:t>подпунктом 5.1 пункта 5</w:t>
              </w:r>
            </w:hyperlink>
            <w:r w:rsidRPr="008A53C8">
              <w:rPr>
                <w:rFonts w:ascii="Times New Roman" w:hAnsi="Times New Roman"/>
                <w:sz w:val="26"/>
                <w:szCs w:val="26"/>
              </w:rPr>
              <w:t xml:space="preserve"> настоящего сводного отчёта)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6.2. Виды расходов (возможных поступлений местного бюджета (бюджета муниципального образования Выселковский район)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6.3. Количественная оценка расходов и возможных поступлений, млн. рублей</w:t>
            </w:r>
          </w:p>
        </w:tc>
      </w:tr>
      <w:tr w:rsidR="004969E4" w:rsidRPr="008A53C8" w:rsidTr="00810584">
        <w:tc>
          <w:tcPr>
            <w:tcW w:w="35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4969E4" w:rsidRPr="008A53C8" w:rsidTr="00CA3EAF">
        <w:trPr>
          <w:trHeight w:val="344"/>
        </w:trPr>
        <w:tc>
          <w:tcPr>
            <w:tcW w:w="96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969E4" w:rsidRPr="008A53C8" w:rsidRDefault="004969E4" w:rsidP="00CA3EAF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Администрация муниципального образования Выселковский район </w:t>
            </w:r>
          </w:p>
        </w:tc>
      </w:tr>
      <w:tr w:rsidR="004969E4" w:rsidRPr="008A53C8" w:rsidTr="00810584">
        <w:trPr>
          <w:trHeight w:val="805"/>
        </w:trPr>
        <w:tc>
          <w:tcPr>
            <w:tcW w:w="350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10584" w:rsidRDefault="004969E4" w:rsidP="008B681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0584">
              <w:rPr>
                <w:rFonts w:ascii="Times New Roman" w:hAnsi="Times New Roman" w:cs="Times New Roman"/>
                <w:sz w:val="20"/>
                <w:szCs w:val="20"/>
              </w:rPr>
              <w:t>Утверждение порядка изменения по соглашению сторон существенных условий муниципальных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исполнения.</w:t>
            </w:r>
          </w:p>
          <w:p w:rsidR="004969E4" w:rsidRPr="00810584" w:rsidRDefault="004969E4" w:rsidP="008B68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единовременные расходы:</w:t>
            </w:r>
          </w:p>
          <w:p w:rsidR="004969E4" w:rsidRPr="008A53C8" w:rsidRDefault="004969E4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8A53C8" w:rsidRDefault="004969E4" w:rsidP="008B68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</w:tr>
      <w:tr w:rsidR="004969E4" w:rsidRPr="008A53C8" w:rsidTr="00810584">
        <w:tc>
          <w:tcPr>
            <w:tcW w:w="3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периодические расходы ежегодно: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8A53C8" w:rsidRDefault="004969E4" w:rsidP="008B68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</w:tr>
      <w:tr w:rsidR="004969E4" w:rsidRPr="008A53C8" w:rsidTr="00810584">
        <w:trPr>
          <w:trHeight w:val="2090"/>
        </w:trPr>
        <w:tc>
          <w:tcPr>
            <w:tcW w:w="350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NoSpacing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возможные доходы за период:</w:t>
            </w:r>
          </w:p>
          <w:p w:rsidR="004969E4" w:rsidRPr="008A53C8" w:rsidRDefault="004969E4" w:rsidP="00CA3EA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8A53C8" w:rsidRDefault="004969E4" w:rsidP="00B903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</w:tr>
      <w:tr w:rsidR="004969E4" w:rsidRPr="008A53C8" w:rsidTr="00810584">
        <w:trPr>
          <w:trHeight w:val="599"/>
        </w:trPr>
        <w:tc>
          <w:tcPr>
            <w:tcW w:w="7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a0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Итого единовременные расходы за период: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8A53C8" w:rsidRDefault="004969E4" w:rsidP="008B68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</w:tr>
      <w:tr w:rsidR="004969E4" w:rsidRPr="008A53C8" w:rsidTr="00810584">
        <w:tc>
          <w:tcPr>
            <w:tcW w:w="7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Итого периодические расходы за период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(год)</w:t>
            </w:r>
            <w:r w:rsidRPr="008A53C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4969E4" w:rsidRPr="008A53C8" w:rsidRDefault="004969E4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8A53C8" w:rsidRDefault="004969E4" w:rsidP="008B681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</w:tr>
      <w:tr w:rsidR="004969E4" w:rsidRPr="008A53C8" w:rsidTr="00810584">
        <w:trPr>
          <w:trHeight w:val="521"/>
        </w:trPr>
        <w:tc>
          <w:tcPr>
            <w:tcW w:w="70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 xml:space="preserve">Итого возможные доходы за период: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8A53C8" w:rsidRDefault="004969E4" w:rsidP="00B903DB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предполагаются</w:t>
            </w:r>
          </w:p>
        </w:tc>
      </w:tr>
    </w:tbl>
    <w:p w:rsidR="004969E4" w:rsidRPr="008A53C8" w:rsidRDefault="004969E4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4969E4" w:rsidRPr="008A53C8" w:rsidRDefault="004969E4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 xml:space="preserve">6.4. Другие сведения о дополнительных расходах (доходах) местных бюджетов, возникающих в связи с введением предлагаемого правового регулирования: отсутствуют. </w:t>
      </w:r>
    </w:p>
    <w:p w:rsidR="004969E4" w:rsidRPr="008A53C8" w:rsidRDefault="004969E4" w:rsidP="000B2AFC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ab/>
        <w:t>6.5. Источники данных: отсутствуют.</w:t>
      </w:r>
    </w:p>
    <w:p w:rsidR="004969E4" w:rsidRPr="008A53C8" w:rsidRDefault="004969E4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ab/>
        <w:t>7. 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4969E4" w:rsidRPr="008A53C8" w:rsidRDefault="004969E4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3852"/>
        <w:gridCol w:w="1931"/>
        <w:gridCol w:w="1304"/>
      </w:tblGrid>
      <w:tr w:rsidR="004969E4" w:rsidRPr="008A53C8" w:rsidTr="00CA3EAF">
        <w:trPr>
          <w:trHeight w:val="3125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7.1. Группы потенциальных адресатов предлагаемого правового регулирования</w:t>
            </w:r>
          </w:p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(в соответствии с </w:t>
            </w:r>
            <w:hyperlink w:anchor="sub_100041" w:history="1">
              <w:r w:rsidRPr="008A53C8">
                <w:rPr>
                  <w:rStyle w:val="a1"/>
                  <w:rFonts w:ascii="Times New Roman" w:hAnsi="Times New Roman"/>
                  <w:b w:val="0"/>
                  <w:sz w:val="26"/>
                  <w:szCs w:val="26"/>
                </w:rPr>
                <w:t>подпунктом 4.1 пункта 4</w:t>
              </w:r>
            </w:hyperlink>
            <w:r w:rsidRPr="008A53C8">
              <w:rPr>
                <w:rFonts w:ascii="Times New Roman" w:hAnsi="Times New Roman"/>
                <w:sz w:val="26"/>
                <w:szCs w:val="26"/>
              </w:rPr>
              <w:t xml:space="preserve"> настоящего сводного отчёта)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8770C" w:rsidRDefault="004969E4" w:rsidP="00B76998">
            <w:pPr>
              <w:pStyle w:val="1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8770C">
              <w:rPr>
                <w:rFonts w:ascii="Times New Roman" w:hAnsi="Times New Roman"/>
                <w:noProof/>
                <w:sz w:val="26"/>
                <w:szCs w:val="26"/>
              </w:rPr>
              <w:t>7.2. Новые обязательные требования, обязанности и ограничения, изменения</w:t>
            </w:r>
          </w:p>
          <w:p w:rsidR="004969E4" w:rsidRPr="0088770C" w:rsidRDefault="004969E4" w:rsidP="00B76998">
            <w:pPr>
              <w:pStyle w:val="1"/>
              <w:shd w:val="clear" w:color="auto" w:fill="auto"/>
              <w:spacing w:before="0" w:line="322" w:lineRule="exact"/>
              <w:ind w:firstLine="0"/>
              <w:jc w:val="center"/>
              <w:rPr>
                <w:rFonts w:ascii="Times New Roman" w:hAnsi="Times New Roman"/>
                <w:noProof/>
                <w:sz w:val="26"/>
                <w:szCs w:val="26"/>
              </w:rPr>
            </w:pPr>
            <w:r w:rsidRPr="0088770C">
              <w:rPr>
                <w:rFonts w:ascii="Times New Roman" w:hAnsi="Times New Roman"/>
                <w:noProof/>
                <w:sz w:val="26"/>
                <w:szCs w:val="26"/>
              </w:rPr>
              <w:t>существующих обязательных требований, обязанностей и ограничений,</w:t>
            </w:r>
          </w:p>
          <w:p w:rsidR="004969E4" w:rsidRPr="00B76998" w:rsidRDefault="004969E4" w:rsidP="00B76998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76998">
              <w:rPr>
                <w:rFonts w:ascii="Times New Roman" w:hAnsi="Times New Roman"/>
                <w:sz w:val="26"/>
                <w:szCs w:val="26"/>
              </w:rPr>
              <w:t>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7.4. Количественная оценка, млн. рублей</w:t>
            </w:r>
          </w:p>
        </w:tc>
      </w:tr>
      <w:tr w:rsidR="004969E4" w:rsidRPr="008A53C8" w:rsidTr="00CA3EAF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969E4" w:rsidRPr="008A53C8" w:rsidTr="00CA3EAF">
        <w:trPr>
          <w:trHeight w:val="2579"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10584" w:rsidRDefault="004969E4" w:rsidP="008B681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10584">
              <w:rPr>
                <w:rFonts w:ascii="Times New Roman" w:hAnsi="Times New Roman"/>
                <w:sz w:val="24"/>
                <w:szCs w:val="24"/>
              </w:rPr>
              <w:t>Поставщики, подрядчики, исполнители муниципальных контрактов – юридические лица, физические лица,</w:t>
            </w:r>
            <w:r w:rsidRPr="0081058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10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зарегистрированные в качестве индивидуального предпринимателя</w:t>
            </w:r>
            <w:r w:rsidRPr="0081058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411D1" w:rsidRDefault="004969E4" w:rsidP="008411D1">
            <w:pPr>
              <w:pStyle w:val="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Для и</w:t>
            </w:r>
            <w:r w:rsidRPr="008411D1">
              <w:rPr>
                <w:rFonts w:ascii="Times New Roman" w:hAnsi="Times New Roman" w:cs="Times New Roman"/>
                <w:bCs/>
                <w:sz w:val="20"/>
                <w:szCs w:val="20"/>
              </w:rPr>
              <w:t>зменени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8411D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существенных условий контракта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поставщик</w:t>
            </w:r>
            <w:r w:rsidRPr="008411D1">
              <w:rPr>
                <w:rFonts w:ascii="Times New Roman" w:hAnsi="Times New Roman" w:cs="Times New Roman"/>
                <w:sz w:val="20"/>
                <w:szCs w:val="20"/>
              </w:rPr>
              <w:t xml:space="preserve"> (подрядчик, исполнител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8411D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направляет  заказчику</w:t>
            </w:r>
            <w:r w:rsidRPr="008411D1">
              <w:rPr>
                <w:rFonts w:ascii="Times New Roman" w:hAnsi="Times New Roman" w:cs="Times New Roman"/>
                <w:sz w:val="20"/>
                <w:szCs w:val="20"/>
              </w:rPr>
              <w:t xml:space="preserve"> предложение об изменении существенных условий контракта с приложением информации и документов, подтверждающих </w:t>
            </w:r>
            <w:r w:rsidRPr="008411D1">
              <w:rPr>
                <w:rFonts w:ascii="Times New Roman" w:hAnsi="Times New Roman" w:cs="Times New Roman"/>
                <w:bCs/>
                <w:sz w:val="20"/>
                <w:szCs w:val="20"/>
              </w:rPr>
              <w:t>невозможность его исполнения в связи с</w:t>
            </w:r>
            <w:r w:rsidRPr="008411D1">
              <w:rPr>
                <w:rFonts w:ascii="Times New Roman" w:hAnsi="Times New Roman" w:cs="Times New Roman"/>
                <w:sz w:val="20"/>
                <w:szCs w:val="20"/>
              </w:rPr>
              <w:t xml:space="preserve"> возникновением независящих от сторон контракта обстоятельств, влекущих невозможность его исполнения 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B7699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98">
              <w:rPr>
                <w:rFonts w:ascii="Times New Roman" w:hAnsi="Times New Roman"/>
                <w:sz w:val="24"/>
                <w:szCs w:val="24"/>
              </w:rPr>
              <w:t xml:space="preserve">Расходы на подготовку пакета документов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—</w:t>
            </w:r>
          </w:p>
        </w:tc>
      </w:tr>
    </w:tbl>
    <w:p w:rsidR="004969E4" w:rsidRPr="008A53C8" w:rsidRDefault="004969E4" w:rsidP="000B2AF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4969E4" w:rsidRDefault="004969E4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7.5. Издержки и выгоды адресатов предлагаемого правового регулирования, не поддающиеся количественной оценке:</w:t>
      </w:r>
      <w:r>
        <w:rPr>
          <w:rFonts w:ascii="Times New Roman" w:hAnsi="Times New Roman"/>
          <w:sz w:val="28"/>
          <w:szCs w:val="28"/>
        </w:rPr>
        <w:t xml:space="preserve"> издержки – на подготовку пакета документов, выгоды - </w:t>
      </w:r>
      <w:r w:rsidRPr="00415000">
        <w:rPr>
          <w:rFonts w:ascii="Times New Roman" w:hAnsi="Times New Roman"/>
          <w:sz w:val="28"/>
          <w:szCs w:val="28"/>
        </w:rPr>
        <w:t xml:space="preserve">изменения по соглашению сторон существенных условий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415000">
        <w:rPr>
          <w:rFonts w:ascii="Times New Roman" w:hAnsi="Times New Roman"/>
          <w:sz w:val="28"/>
          <w:szCs w:val="28"/>
        </w:rPr>
        <w:t xml:space="preserve">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</w:t>
      </w:r>
      <w:r w:rsidRPr="00317ADA">
        <w:rPr>
          <w:rFonts w:ascii="Times New Roman" w:hAnsi="Times New Roman"/>
          <w:sz w:val="28"/>
          <w:szCs w:val="28"/>
        </w:rPr>
        <w:t>.</w:t>
      </w:r>
    </w:p>
    <w:p w:rsidR="004969E4" w:rsidRPr="008A53C8" w:rsidRDefault="004969E4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7.6. Источники данных: отсутствуют.</w:t>
      </w:r>
    </w:p>
    <w:p w:rsidR="004969E4" w:rsidRPr="008A53C8" w:rsidRDefault="004969E4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8. Оценка рисков неблагоприятных последствий применения предлагаемого правового регулирования:</w:t>
      </w:r>
    </w:p>
    <w:p w:rsidR="004969E4" w:rsidRPr="008A53C8" w:rsidRDefault="004969E4" w:rsidP="000B2AFC">
      <w:pPr>
        <w:pStyle w:val="NoSpacing"/>
        <w:ind w:firstLine="708"/>
        <w:jc w:val="both"/>
        <w:rPr>
          <w:rFonts w:ascii="Times New Roman" w:hAnsi="Times New Roman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3276"/>
        <w:gridCol w:w="1827"/>
        <w:gridCol w:w="2863"/>
      </w:tblGrid>
      <w:tr w:rsidR="004969E4" w:rsidRPr="008A53C8" w:rsidTr="00CA3EAF">
        <w:tc>
          <w:tcPr>
            <w:tcW w:w="1560" w:type="dxa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8.1. Виды рисков</w:t>
            </w:r>
          </w:p>
        </w:tc>
        <w:tc>
          <w:tcPr>
            <w:tcW w:w="3276" w:type="dxa"/>
            <w:vAlign w:val="center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7" w:type="dxa"/>
            <w:vAlign w:val="center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8.3. Методы контроля рисков</w:t>
            </w:r>
          </w:p>
        </w:tc>
        <w:tc>
          <w:tcPr>
            <w:tcW w:w="2863" w:type="dxa"/>
            <w:vAlign w:val="center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8.4. Степень контроля рисков (полный / частичный / отсутствует)</w:t>
            </w:r>
          </w:p>
        </w:tc>
      </w:tr>
      <w:tr w:rsidR="004969E4" w:rsidRPr="008A53C8" w:rsidTr="00CA3EAF">
        <w:trPr>
          <w:trHeight w:val="397"/>
        </w:trPr>
        <w:tc>
          <w:tcPr>
            <w:tcW w:w="1560" w:type="dxa"/>
            <w:vAlign w:val="center"/>
          </w:tcPr>
          <w:p w:rsidR="004969E4" w:rsidRPr="0068645F" w:rsidRDefault="004969E4" w:rsidP="00487CA9">
            <w:pPr>
              <w:pStyle w:val="ConsPlusNormal"/>
              <w:rPr>
                <w:rFonts w:ascii="Times New Roman" w:hAnsi="Times New Roman" w:cs="Times New Roman"/>
              </w:rPr>
            </w:pPr>
            <w:r w:rsidRPr="0068645F">
              <w:rPr>
                <w:rFonts w:ascii="Times New Roman" w:hAnsi="Times New Roman" w:cs="Times New Roman"/>
              </w:rPr>
              <w:t>Риски отсутствуют</w:t>
            </w:r>
          </w:p>
        </w:tc>
        <w:tc>
          <w:tcPr>
            <w:tcW w:w="3276" w:type="dxa"/>
            <w:vAlign w:val="center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1827" w:type="dxa"/>
            <w:vAlign w:val="center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2863" w:type="dxa"/>
            <w:vAlign w:val="center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53C8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</w:tbl>
    <w:p w:rsidR="004969E4" w:rsidRPr="008A53C8" w:rsidRDefault="004969E4" w:rsidP="000B2AFC">
      <w:pPr>
        <w:pStyle w:val="NoSpacing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4969E4" w:rsidRPr="008A53C8" w:rsidRDefault="004969E4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8A53C8">
        <w:rPr>
          <w:rFonts w:ascii="Times New Roman" w:hAnsi="Times New Roman"/>
          <w:sz w:val="28"/>
          <w:szCs w:val="28"/>
        </w:rPr>
        <w:t>8.5.</w:t>
      </w:r>
      <w:r w:rsidRPr="008A53C8">
        <w:rPr>
          <w:rFonts w:ascii="Times New Roman" w:hAnsi="Times New Roman"/>
          <w:sz w:val="28"/>
          <w:szCs w:val="28"/>
        </w:rPr>
        <w:tab/>
        <w:t>Источники данных: отсутствуют.</w:t>
      </w:r>
    </w:p>
    <w:p w:rsidR="004969E4" w:rsidRPr="008A53C8" w:rsidRDefault="004969E4" w:rsidP="000B2AFC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9. Сравнение возможных вариантов решения проблемы:</w:t>
      </w:r>
    </w:p>
    <w:p w:rsidR="004969E4" w:rsidRPr="008A53C8" w:rsidRDefault="004969E4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828"/>
        <w:gridCol w:w="2551"/>
        <w:gridCol w:w="3147"/>
      </w:tblGrid>
      <w:tr w:rsidR="004969E4" w:rsidRPr="008A53C8" w:rsidTr="00CA3EA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Вариант 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Вариант 2</w:t>
            </w:r>
          </w:p>
        </w:tc>
      </w:tr>
      <w:tr w:rsidR="004969E4" w:rsidRPr="008A53C8" w:rsidTr="00CA3EAF"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8A53C8">
              <w:rPr>
                <w:rFonts w:ascii="Times New Roman" w:hAnsi="Times New Roman" w:cs="Times New Roman"/>
              </w:rPr>
              <w:t>3</w:t>
            </w:r>
          </w:p>
        </w:tc>
      </w:tr>
      <w:tr w:rsidR="004969E4" w:rsidRPr="008A53C8" w:rsidTr="00CA3EAF">
        <w:trPr>
          <w:trHeight w:val="61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NoSpacing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9.1. Содержание варианта решения проблемы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принятие предлагаемого правового регулирования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9E4" w:rsidRPr="008A53C8" w:rsidRDefault="004969E4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>не принятие предлагаемого правового регулирования</w:t>
            </w:r>
          </w:p>
        </w:tc>
      </w:tr>
      <w:tr w:rsidR="004969E4" w:rsidRPr="008A53C8" w:rsidTr="00CA3EAF">
        <w:trPr>
          <w:trHeight w:val="222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9.2. Качественная характеристика и оценка динамики численности </w:t>
            </w:r>
          </w:p>
          <w:p w:rsidR="004969E4" w:rsidRPr="008A53C8" w:rsidRDefault="004969E4" w:rsidP="00CA3EAF">
            <w:pPr>
              <w:pStyle w:val="NoSpacing"/>
              <w:rPr>
                <w:rFonts w:ascii="Times New Roman" w:hAnsi="Times New Roman"/>
                <w:sz w:val="26"/>
                <w:szCs w:val="26"/>
              </w:rPr>
            </w:pPr>
            <w:r w:rsidRPr="008A53C8">
              <w:rPr>
                <w:rFonts w:ascii="Times New Roman" w:hAnsi="Times New Roman"/>
                <w:sz w:val="26"/>
                <w:szCs w:val="26"/>
              </w:rPr>
              <w:t xml:space="preserve">потенциальных адресатов предлагаемого правового регулирования в среднесрочном периоде(1-3 года)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0584">
              <w:rPr>
                <w:rFonts w:ascii="Times New Roman" w:hAnsi="Times New Roman"/>
                <w:sz w:val="24"/>
                <w:szCs w:val="24"/>
              </w:rPr>
              <w:t>Поставщики, подрядчики, исполнители муниципальных контрактов – юридические лица, физические лица,</w:t>
            </w:r>
            <w:r w:rsidRPr="00810584">
              <w:rPr>
                <w:rFonts w:ascii="Times New Roman" w:hAnsi="Times New Roman"/>
                <w:color w:val="22272F"/>
                <w:sz w:val="24"/>
                <w:szCs w:val="24"/>
                <w:shd w:val="clear" w:color="auto" w:fill="FFFFFF"/>
              </w:rPr>
              <w:t xml:space="preserve"> </w:t>
            </w:r>
            <w:r w:rsidRPr="0081058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том числе зарегистрированные в качестве индивидуального предпринимателя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NoSpacing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4969E4" w:rsidRPr="008A53C8" w:rsidTr="00CA3EAF">
        <w:trPr>
          <w:trHeight w:val="198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6998">
              <w:rPr>
                <w:rFonts w:ascii="Times New Roman" w:hAnsi="Times New Roman"/>
              </w:rPr>
              <w:t xml:space="preserve">Расходы на подготовку пакета документов 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4969E4" w:rsidRPr="008A53C8" w:rsidTr="00CA3EAF">
        <w:trPr>
          <w:trHeight w:val="192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a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9.4. Оценка расходов (доходов) местного бюджета (бюджета муниципального образования Выселковский район), связанных с введением предлагаемого 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8A53C8" w:rsidRDefault="004969E4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4969E4" w:rsidRPr="008A53C8" w:rsidTr="00CA3EAF">
        <w:trPr>
          <w:trHeight w:val="2593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a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9.5. Оценка возможности достижения заявленных целей регулирования (</w:t>
            </w:r>
            <w:hyperlink w:anchor="sub_10003" w:history="1">
              <w:r w:rsidRPr="008A53C8">
                <w:rPr>
                  <w:rStyle w:val="a1"/>
                  <w:rFonts w:ascii="Times New Roman" w:hAnsi="Times New Roman" w:cs="Times New Roman"/>
                  <w:b w:val="0"/>
                  <w:sz w:val="26"/>
                  <w:szCs w:val="26"/>
                </w:rPr>
                <w:t>пункт 3</w:t>
              </w:r>
            </w:hyperlink>
            <w:r w:rsidRPr="008A53C8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настоящего сводного отчёта) посредством применения рассматриваемых вариантов предлагаемого правового регулирования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цель будет достигнута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69E4" w:rsidRPr="008A53C8" w:rsidRDefault="004969E4" w:rsidP="00CA3EAF">
            <w:pPr>
              <w:pStyle w:val="a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цель не будет достигнута</w:t>
            </w:r>
          </w:p>
        </w:tc>
      </w:tr>
      <w:tr w:rsidR="004969E4" w:rsidRPr="008A53C8" w:rsidTr="00CA3EAF">
        <w:trPr>
          <w:trHeight w:val="741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9E4" w:rsidRPr="008A53C8" w:rsidRDefault="004969E4" w:rsidP="00CA3EAF">
            <w:pPr>
              <w:pStyle w:val="a0"/>
              <w:rPr>
                <w:rFonts w:ascii="Times New Roman" w:hAnsi="Times New Roman" w:cs="Times New Roman"/>
                <w:sz w:val="26"/>
                <w:szCs w:val="26"/>
              </w:rPr>
            </w:pPr>
            <w:r w:rsidRPr="008A53C8">
              <w:rPr>
                <w:rFonts w:ascii="Times New Roman" w:hAnsi="Times New Roman" w:cs="Times New Roman"/>
                <w:sz w:val="26"/>
                <w:szCs w:val="26"/>
              </w:rPr>
              <w:t>9.6. Оценка рисков неблагоприятных последствий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9E4" w:rsidRPr="008A53C8" w:rsidRDefault="004969E4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69E4" w:rsidRPr="008A53C8" w:rsidRDefault="004969E4" w:rsidP="00487CA9">
            <w:pPr>
              <w:pStyle w:val="a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</w:tbl>
    <w:p w:rsidR="004969E4" w:rsidRPr="008A53C8" w:rsidRDefault="004969E4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4969E4" w:rsidRPr="008A53C8" w:rsidRDefault="004969E4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9.7. Обоснование выбора предпочтительного варианта решения выявленной проблемы:</w:t>
      </w:r>
    </w:p>
    <w:p w:rsidR="004969E4" w:rsidRPr="0008067C" w:rsidRDefault="004969E4" w:rsidP="00080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7C">
        <w:rPr>
          <w:rFonts w:ascii="Times New Roman" w:hAnsi="Times New Roman" w:cs="Times New Roman"/>
          <w:sz w:val="28"/>
          <w:szCs w:val="28"/>
        </w:rPr>
        <w:t>Вариант 1 Позволит утвердить проект постановления администрации муниципального образования Выселковский район «Об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 w:rsidRPr="0008067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08067C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08067C">
        <w:rPr>
          <w:rFonts w:ascii="Times New Roman" w:hAnsi="Times New Roman" w:cs="Times New Roman"/>
          <w:sz w:val="28"/>
          <w:szCs w:val="28"/>
        </w:rPr>
        <w:t xml:space="preserve"> поряд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8067C">
        <w:rPr>
          <w:rFonts w:ascii="Times New Roman" w:hAnsi="Times New Roman" w:cs="Times New Roman"/>
          <w:sz w:val="28"/>
          <w:szCs w:val="28"/>
        </w:rPr>
        <w:t>к изменения по соглашению сторон существенных условий муниципальных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исполнения.</w:t>
      </w:r>
    </w:p>
    <w:p w:rsidR="004969E4" w:rsidRPr="0008067C" w:rsidRDefault="004969E4" w:rsidP="00080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7C">
        <w:rPr>
          <w:rFonts w:ascii="Times New Roman" w:hAnsi="Times New Roman" w:cs="Times New Roman"/>
          <w:sz w:val="28"/>
          <w:szCs w:val="28"/>
        </w:rPr>
        <w:t>9.8. Детальное описание предлагаемого варианта решения проблемы: утверждение проекта постановления администрации муниципального образования Выселковский район «Об утверждении порядка изменения существенных условий контракта для включения в решения, предусмотренные частью 65.1 статьи 112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</w:t>
      </w:r>
      <w:r w:rsidRPr="0008067C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08067C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ждение</w:t>
      </w:r>
      <w:r w:rsidRPr="0008067C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8067C">
        <w:rPr>
          <w:rFonts w:ascii="Times New Roman" w:hAnsi="Times New Roman" w:cs="Times New Roman"/>
          <w:sz w:val="28"/>
          <w:szCs w:val="28"/>
        </w:rPr>
        <w:t xml:space="preserve"> изменения по соглашению сторон существенных условий муниципальных контрактов, контрактов, заключенных до 1 января 2023 года для муниципальных нужд, если при исполнении таких контрактов возникли не зависящие от сторон контракта обстоятельства, влекущие невозможность их исполнения.</w:t>
      </w:r>
    </w:p>
    <w:p w:rsidR="004969E4" w:rsidRPr="008A53C8" w:rsidRDefault="004969E4" w:rsidP="000B2AFC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8A53C8">
        <w:tab/>
      </w:r>
      <w:r w:rsidRPr="008A53C8">
        <w:rPr>
          <w:rFonts w:ascii="Times New Roman" w:hAnsi="Times New Roman"/>
          <w:sz w:val="28"/>
          <w:szCs w:val="28"/>
        </w:rPr>
        <w:t>10. 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4969E4" w:rsidRPr="008A53C8" w:rsidRDefault="004969E4" w:rsidP="000B2AFC">
      <w:pPr>
        <w:pStyle w:val="NoSpacing"/>
        <w:spacing w:after="60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7"/>
          <w:szCs w:val="27"/>
        </w:rPr>
        <w:tab/>
      </w:r>
      <w:r w:rsidRPr="008A53C8">
        <w:rPr>
          <w:rFonts w:ascii="Times New Roman" w:hAnsi="Times New Roman"/>
          <w:sz w:val="28"/>
          <w:szCs w:val="28"/>
        </w:rPr>
        <w:t>10.1.</w:t>
      </w:r>
      <w:r w:rsidRPr="008A53C8">
        <w:rPr>
          <w:rFonts w:ascii="Times New Roman" w:hAnsi="Times New Roman"/>
          <w:sz w:val="28"/>
          <w:szCs w:val="28"/>
        </w:rPr>
        <w:tab/>
        <w:t xml:space="preserve">Предполагаемая дата вступления в силу муниципального нормативного правового акта: </w:t>
      </w:r>
      <w:r>
        <w:rPr>
          <w:rFonts w:ascii="Times New Roman" w:hAnsi="Times New Roman"/>
          <w:sz w:val="28"/>
          <w:szCs w:val="28"/>
        </w:rPr>
        <w:t xml:space="preserve">сентябрь </w:t>
      </w:r>
      <w:r w:rsidRPr="008A53C8">
        <w:rPr>
          <w:rFonts w:ascii="Times New Roman" w:hAnsi="Times New Roman"/>
          <w:sz w:val="28"/>
          <w:szCs w:val="28"/>
        </w:rPr>
        <w:t>2022 года, со дня обнародования.</w:t>
      </w:r>
    </w:p>
    <w:p w:rsidR="004969E4" w:rsidRPr="008A53C8" w:rsidRDefault="004969E4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10.2.</w:t>
      </w:r>
      <w:r w:rsidRPr="008A53C8">
        <w:rPr>
          <w:rFonts w:ascii="Times New Roman" w:hAnsi="Times New Roman"/>
          <w:sz w:val="28"/>
          <w:szCs w:val="28"/>
        </w:rPr>
        <w:tab/>
        <w:t>Необходимость установления переходного периода и (или) отсрочки введения предлагаемого правового регулирования: нет.</w:t>
      </w:r>
    </w:p>
    <w:p w:rsidR="004969E4" w:rsidRPr="008A53C8" w:rsidRDefault="004969E4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а) срок переходного периода: нет;</w:t>
      </w:r>
    </w:p>
    <w:p w:rsidR="004969E4" w:rsidRPr="008A53C8" w:rsidRDefault="004969E4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б) отсрочка введения предлагаемого регулирования: нет.</w:t>
      </w:r>
    </w:p>
    <w:p w:rsidR="004969E4" w:rsidRPr="008A53C8" w:rsidRDefault="004969E4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10.3.</w:t>
      </w:r>
      <w:r w:rsidRPr="008A53C8">
        <w:rPr>
          <w:rFonts w:ascii="Times New Roman" w:hAnsi="Times New Roman"/>
          <w:sz w:val="28"/>
          <w:szCs w:val="28"/>
        </w:rPr>
        <w:tab/>
        <w:t>Необходимость распространения предлагаемого правового регулирования на ранее возникшие отношения: отсутствует.</w:t>
      </w:r>
    </w:p>
    <w:p w:rsidR="004969E4" w:rsidRPr="008A53C8" w:rsidRDefault="004969E4" w:rsidP="000B2AFC">
      <w:pPr>
        <w:pStyle w:val="NoSpacing"/>
        <w:spacing w:after="60"/>
        <w:ind w:firstLine="709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10.3.1.  Период распространения на ранее возникшие отношения: нет.</w:t>
      </w:r>
    </w:p>
    <w:p w:rsidR="004969E4" w:rsidRPr="008A53C8" w:rsidRDefault="004969E4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8A53C8">
        <w:rPr>
          <w:rFonts w:ascii="Times New Roman" w:hAnsi="Times New Roman"/>
          <w:sz w:val="28"/>
          <w:szCs w:val="28"/>
        </w:rPr>
        <w:t>10.4.</w:t>
      </w:r>
      <w:r w:rsidRPr="008A53C8">
        <w:rPr>
          <w:rFonts w:ascii="Times New Roman" w:hAnsi="Times New Roman"/>
          <w:sz w:val="28"/>
          <w:szCs w:val="28"/>
        </w:rPr>
        <w:tab/>
        <w:t>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 отсутствует.</w:t>
      </w:r>
    </w:p>
    <w:p w:rsidR="004969E4" w:rsidRPr="008A53C8" w:rsidRDefault="004969E4" w:rsidP="000B2AFC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69E4" w:rsidRPr="008A53C8" w:rsidRDefault="004969E4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  <w:r w:rsidRPr="008A53C8">
        <w:rPr>
          <w:rFonts w:ascii="Times New Roman" w:hAnsi="Times New Roman"/>
          <w:sz w:val="27"/>
          <w:szCs w:val="27"/>
        </w:rPr>
        <w:t>«</w:t>
      </w:r>
      <w:r>
        <w:rPr>
          <w:rFonts w:ascii="Times New Roman" w:hAnsi="Times New Roman"/>
          <w:sz w:val="27"/>
          <w:szCs w:val="27"/>
        </w:rPr>
        <w:t>08</w:t>
      </w:r>
      <w:r w:rsidRPr="008A53C8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августа</w:t>
      </w:r>
      <w:r w:rsidRPr="008A53C8">
        <w:rPr>
          <w:rFonts w:ascii="Times New Roman" w:hAnsi="Times New Roman"/>
          <w:sz w:val="27"/>
          <w:szCs w:val="27"/>
        </w:rPr>
        <w:t xml:space="preserve"> 2022 года</w:t>
      </w:r>
    </w:p>
    <w:p w:rsidR="004969E4" w:rsidRPr="008A53C8" w:rsidRDefault="004969E4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4969E4" w:rsidRPr="008A53C8" w:rsidRDefault="004969E4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p w:rsidR="004969E4" w:rsidRDefault="004969E4" w:rsidP="000B2AFC">
      <w:pPr>
        <w:pStyle w:val="NoSpacing"/>
        <w:jc w:val="both"/>
        <w:rPr>
          <w:rFonts w:ascii="Times New Roman" w:hAnsi="Times New Roman"/>
          <w:sz w:val="27"/>
          <w:szCs w:val="27"/>
        </w:rPr>
      </w:pPr>
    </w:p>
    <w:tbl>
      <w:tblPr>
        <w:tblW w:w="0" w:type="auto"/>
        <w:tblLook w:val="00A0"/>
      </w:tblPr>
      <w:tblGrid>
        <w:gridCol w:w="6408"/>
        <w:gridCol w:w="3446"/>
      </w:tblGrid>
      <w:tr w:rsidR="004969E4" w:rsidTr="00637A8A">
        <w:tc>
          <w:tcPr>
            <w:tcW w:w="6408" w:type="dxa"/>
          </w:tcPr>
          <w:p w:rsidR="004969E4" w:rsidRPr="003E14F5" w:rsidRDefault="004969E4" w:rsidP="003E14F5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отдела экономического развития, инвестиций и малого бизнеса администрации </w:t>
            </w:r>
            <w:r w:rsidRPr="003E14F5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E14F5">
              <w:rPr>
                <w:rFonts w:ascii="Times New Roman" w:hAnsi="Times New Roman"/>
                <w:sz w:val="28"/>
                <w:szCs w:val="28"/>
              </w:rPr>
              <w:t>образования Выселковский район</w:t>
            </w:r>
          </w:p>
        </w:tc>
        <w:tc>
          <w:tcPr>
            <w:tcW w:w="3446" w:type="dxa"/>
          </w:tcPr>
          <w:p w:rsidR="004969E4" w:rsidRPr="003E14F5" w:rsidRDefault="004969E4" w:rsidP="003E14F5">
            <w:pPr>
              <w:pStyle w:val="NoSpacing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969E4" w:rsidRPr="003E14F5" w:rsidRDefault="004969E4" w:rsidP="003E14F5">
            <w:pPr>
              <w:pStyle w:val="NoSpacing"/>
              <w:jc w:val="right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Н.В.Филь</w:t>
            </w:r>
          </w:p>
        </w:tc>
      </w:tr>
    </w:tbl>
    <w:p w:rsidR="004969E4" w:rsidRPr="008A53C8" w:rsidRDefault="004969E4" w:rsidP="000B2AFC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4969E4" w:rsidRDefault="004969E4"/>
    <w:sectPr w:rsidR="004969E4" w:rsidSect="00637A8A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9E4" w:rsidRDefault="004969E4">
      <w:pPr>
        <w:spacing w:after="0" w:line="240" w:lineRule="auto"/>
      </w:pPr>
      <w:r>
        <w:separator/>
      </w:r>
    </w:p>
  </w:endnote>
  <w:endnote w:type="continuationSeparator" w:id="0">
    <w:p w:rsidR="004969E4" w:rsidRDefault="00496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9E4" w:rsidRDefault="004969E4">
      <w:pPr>
        <w:spacing w:after="0" w:line="240" w:lineRule="auto"/>
      </w:pPr>
      <w:r>
        <w:separator/>
      </w:r>
    </w:p>
  </w:footnote>
  <w:footnote w:type="continuationSeparator" w:id="0">
    <w:p w:rsidR="004969E4" w:rsidRDefault="00496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9E4" w:rsidRPr="00CE15AB" w:rsidRDefault="004969E4">
    <w:pPr>
      <w:pStyle w:val="Header"/>
      <w:jc w:val="center"/>
      <w:rPr>
        <w:rFonts w:ascii="Times New Roman" w:hAnsi="Times New Roman"/>
      </w:rPr>
    </w:pPr>
    <w:r w:rsidRPr="00CE15AB">
      <w:rPr>
        <w:rFonts w:ascii="Times New Roman" w:hAnsi="Times New Roman"/>
      </w:rPr>
      <w:fldChar w:fldCharType="begin"/>
    </w:r>
    <w:r w:rsidRPr="00CE15AB">
      <w:rPr>
        <w:rFonts w:ascii="Times New Roman" w:hAnsi="Times New Roman"/>
      </w:rPr>
      <w:instrText xml:space="preserve"> PAGE   \* MERGEFORMAT </w:instrText>
    </w:r>
    <w:r w:rsidRPr="00CE15A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9</w:t>
    </w:r>
    <w:r w:rsidRPr="00CE15AB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2CD6"/>
    <w:multiLevelType w:val="multilevel"/>
    <w:tmpl w:val="E280F3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73DC0692"/>
    <w:multiLevelType w:val="hybridMultilevel"/>
    <w:tmpl w:val="AC04AC96"/>
    <w:lvl w:ilvl="0" w:tplc="41305BF2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AFC"/>
    <w:rsid w:val="0003536B"/>
    <w:rsid w:val="0003612A"/>
    <w:rsid w:val="00074A6C"/>
    <w:rsid w:val="0008067C"/>
    <w:rsid w:val="000902FB"/>
    <w:rsid w:val="000B2AFC"/>
    <w:rsid w:val="000B3C67"/>
    <w:rsid w:val="000C26E6"/>
    <w:rsid w:val="000C3D53"/>
    <w:rsid w:val="000F0154"/>
    <w:rsid w:val="00122941"/>
    <w:rsid w:val="0013541A"/>
    <w:rsid w:val="00187966"/>
    <w:rsid w:val="001B36C7"/>
    <w:rsid w:val="001B4549"/>
    <w:rsid w:val="001D24BC"/>
    <w:rsid w:val="001F43B5"/>
    <w:rsid w:val="00242A2A"/>
    <w:rsid w:val="00243C48"/>
    <w:rsid w:val="00246CD5"/>
    <w:rsid w:val="002A0449"/>
    <w:rsid w:val="002A05AF"/>
    <w:rsid w:val="002B47AB"/>
    <w:rsid w:val="002E6DAF"/>
    <w:rsid w:val="002F06CE"/>
    <w:rsid w:val="002F7F52"/>
    <w:rsid w:val="00303A31"/>
    <w:rsid w:val="003153A7"/>
    <w:rsid w:val="00317ADA"/>
    <w:rsid w:val="00344CC2"/>
    <w:rsid w:val="00364FDF"/>
    <w:rsid w:val="00374FE3"/>
    <w:rsid w:val="003E14F5"/>
    <w:rsid w:val="003F16A7"/>
    <w:rsid w:val="003F4F6C"/>
    <w:rsid w:val="0040193B"/>
    <w:rsid w:val="00410C59"/>
    <w:rsid w:val="00415000"/>
    <w:rsid w:val="00420861"/>
    <w:rsid w:val="00434BEF"/>
    <w:rsid w:val="00462299"/>
    <w:rsid w:val="00465DDA"/>
    <w:rsid w:val="0047208B"/>
    <w:rsid w:val="00485740"/>
    <w:rsid w:val="00487CA9"/>
    <w:rsid w:val="004969E4"/>
    <w:rsid w:val="004A4529"/>
    <w:rsid w:val="004B637B"/>
    <w:rsid w:val="004D2AAD"/>
    <w:rsid w:val="00526B5C"/>
    <w:rsid w:val="00532181"/>
    <w:rsid w:val="00532B17"/>
    <w:rsid w:val="005352D3"/>
    <w:rsid w:val="00573BA4"/>
    <w:rsid w:val="00582745"/>
    <w:rsid w:val="00594453"/>
    <w:rsid w:val="005A0026"/>
    <w:rsid w:val="005C72D8"/>
    <w:rsid w:val="005D1FCB"/>
    <w:rsid w:val="00637A8A"/>
    <w:rsid w:val="00643855"/>
    <w:rsid w:val="0065246B"/>
    <w:rsid w:val="00652BA8"/>
    <w:rsid w:val="0068645F"/>
    <w:rsid w:val="006A4AF1"/>
    <w:rsid w:val="006B28F0"/>
    <w:rsid w:val="006B403E"/>
    <w:rsid w:val="006C5615"/>
    <w:rsid w:val="007019A6"/>
    <w:rsid w:val="00706414"/>
    <w:rsid w:val="00711033"/>
    <w:rsid w:val="00737078"/>
    <w:rsid w:val="00754223"/>
    <w:rsid w:val="007958A6"/>
    <w:rsid w:val="007A1879"/>
    <w:rsid w:val="007B3E99"/>
    <w:rsid w:val="00800267"/>
    <w:rsid w:val="0080659C"/>
    <w:rsid w:val="00807799"/>
    <w:rsid w:val="00810584"/>
    <w:rsid w:val="008173F5"/>
    <w:rsid w:val="00825852"/>
    <w:rsid w:val="00827B5F"/>
    <w:rsid w:val="008364E6"/>
    <w:rsid w:val="008411D1"/>
    <w:rsid w:val="00861A91"/>
    <w:rsid w:val="008703A4"/>
    <w:rsid w:val="0087432C"/>
    <w:rsid w:val="0087669C"/>
    <w:rsid w:val="00887272"/>
    <w:rsid w:val="0088770C"/>
    <w:rsid w:val="00896A2A"/>
    <w:rsid w:val="008A3D43"/>
    <w:rsid w:val="008A53C8"/>
    <w:rsid w:val="008B2BCC"/>
    <w:rsid w:val="008B681D"/>
    <w:rsid w:val="008D6FC3"/>
    <w:rsid w:val="008F4AC6"/>
    <w:rsid w:val="008F51E9"/>
    <w:rsid w:val="0090626A"/>
    <w:rsid w:val="009068F2"/>
    <w:rsid w:val="00953186"/>
    <w:rsid w:val="00954435"/>
    <w:rsid w:val="00955287"/>
    <w:rsid w:val="00967B29"/>
    <w:rsid w:val="0097075F"/>
    <w:rsid w:val="00972680"/>
    <w:rsid w:val="00976789"/>
    <w:rsid w:val="00993B58"/>
    <w:rsid w:val="009A4E66"/>
    <w:rsid w:val="009C65E1"/>
    <w:rsid w:val="009F5A20"/>
    <w:rsid w:val="00A009F8"/>
    <w:rsid w:val="00A1218F"/>
    <w:rsid w:val="00A45FFF"/>
    <w:rsid w:val="00A7139C"/>
    <w:rsid w:val="00A940ED"/>
    <w:rsid w:val="00AA4657"/>
    <w:rsid w:val="00AA56E1"/>
    <w:rsid w:val="00AC6EF4"/>
    <w:rsid w:val="00AD23A8"/>
    <w:rsid w:val="00B00AB0"/>
    <w:rsid w:val="00B06D58"/>
    <w:rsid w:val="00B203F9"/>
    <w:rsid w:val="00B326F4"/>
    <w:rsid w:val="00B45ED6"/>
    <w:rsid w:val="00B61FDA"/>
    <w:rsid w:val="00B76998"/>
    <w:rsid w:val="00B903DB"/>
    <w:rsid w:val="00BB04E8"/>
    <w:rsid w:val="00C01B64"/>
    <w:rsid w:val="00C074BB"/>
    <w:rsid w:val="00C15113"/>
    <w:rsid w:val="00C543E1"/>
    <w:rsid w:val="00C76A69"/>
    <w:rsid w:val="00C906ED"/>
    <w:rsid w:val="00C97502"/>
    <w:rsid w:val="00CA3EAF"/>
    <w:rsid w:val="00CC5F11"/>
    <w:rsid w:val="00CD5EAF"/>
    <w:rsid w:val="00CE15AB"/>
    <w:rsid w:val="00CE6173"/>
    <w:rsid w:val="00CF35AE"/>
    <w:rsid w:val="00D02F66"/>
    <w:rsid w:val="00D43F98"/>
    <w:rsid w:val="00D71382"/>
    <w:rsid w:val="00D73886"/>
    <w:rsid w:val="00D95DCD"/>
    <w:rsid w:val="00DC27E3"/>
    <w:rsid w:val="00DE7015"/>
    <w:rsid w:val="00DF3C32"/>
    <w:rsid w:val="00E07BF8"/>
    <w:rsid w:val="00E16072"/>
    <w:rsid w:val="00E17C9F"/>
    <w:rsid w:val="00E47E91"/>
    <w:rsid w:val="00E5568E"/>
    <w:rsid w:val="00E64557"/>
    <w:rsid w:val="00EB6BE1"/>
    <w:rsid w:val="00F05096"/>
    <w:rsid w:val="00F11C88"/>
    <w:rsid w:val="00F20232"/>
    <w:rsid w:val="00F40969"/>
    <w:rsid w:val="00F42DB0"/>
    <w:rsid w:val="00F62E52"/>
    <w:rsid w:val="00F75EBF"/>
    <w:rsid w:val="00F76418"/>
    <w:rsid w:val="00F9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FC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B2AF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B2AFC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NoSpacing">
    <w:name w:val="No Spacing"/>
    <w:uiPriority w:val="99"/>
    <w:qFormat/>
    <w:rsid w:val="000B2AFC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0B2A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AFC"/>
    <w:rPr>
      <w:rFonts w:ascii="Calibri" w:hAnsi="Calibri" w:cs="Times New Roman"/>
      <w:lang w:eastAsia="ru-RU"/>
    </w:rPr>
  </w:style>
  <w:style w:type="paragraph" w:customStyle="1" w:styleId="a">
    <w:name w:val="Нормальный (таблица)"/>
    <w:basedOn w:val="Normal"/>
    <w:next w:val="Normal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0">
    <w:name w:val="Прижатый влево"/>
    <w:basedOn w:val="Normal"/>
    <w:next w:val="Normal"/>
    <w:uiPriority w:val="99"/>
    <w:rsid w:val="000B2A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1">
    <w:name w:val="Гипертекстовая ссылка"/>
    <w:uiPriority w:val="99"/>
    <w:rsid w:val="000B2AFC"/>
    <w:rPr>
      <w:b/>
      <w:color w:val="106BBE"/>
    </w:rPr>
  </w:style>
  <w:style w:type="character" w:customStyle="1" w:styleId="10">
    <w:name w:val="Основной текст + 10"/>
    <w:aliases w:val="5 pt"/>
    <w:uiPriority w:val="99"/>
    <w:rsid w:val="000B2AFC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/>
    </w:rPr>
  </w:style>
  <w:style w:type="table" w:styleId="TableGrid">
    <w:name w:val="Table Grid"/>
    <w:basedOn w:val="TableNormal"/>
    <w:uiPriority w:val="99"/>
    <w:rsid w:val="000B2AF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074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F75EBF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BalloonText">
    <w:name w:val="Balloon Text"/>
    <w:basedOn w:val="Normal"/>
    <w:link w:val="BalloonTextChar1"/>
    <w:uiPriority w:val="99"/>
    <w:rsid w:val="006B403E"/>
    <w:pPr>
      <w:spacing w:after="0" w:line="240" w:lineRule="auto"/>
    </w:pPr>
    <w:rPr>
      <w:rFonts w:ascii="Segoe UI" w:eastAsia="Calibri" w:hAnsi="Segoe UI"/>
      <w:sz w:val="18"/>
      <w:szCs w:val="20"/>
      <w:lang w:eastAsia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7B29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6B403E"/>
    <w:rPr>
      <w:rFonts w:ascii="Segoe UI" w:hAnsi="Segoe UI"/>
      <w:sz w:val="18"/>
      <w:lang w:val="ru-RU" w:eastAsia="ar-SA" w:bidi="ar-SA"/>
    </w:rPr>
  </w:style>
  <w:style w:type="paragraph" w:styleId="ListParagraph">
    <w:name w:val="List Paragraph"/>
    <w:aliases w:val="Абзац списка для документа"/>
    <w:basedOn w:val="Normal"/>
    <w:link w:val="ListParagraphChar"/>
    <w:uiPriority w:val="99"/>
    <w:qFormat/>
    <w:rsid w:val="00643855"/>
    <w:pPr>
      <w:ind w:left="720"/>
      <w:contextualSpacing/>
    </w:pPr>
    <w:rPr>
      <w:rFonts w:eastAsia="Calibri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643855"/>
    <w:pPr>
      <w:spacing w:after="120"/>
    </w:pPr>
    <w:rPr>
      <w:rFonts w:eastAsia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43855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a2">
    <w:name w:val="Основной текст_"/>
    <w:link w:val="1"/>
    <w:uiPriority w:val="99"/>
    <w:locked/>
    <w:rsid w:val="00B76998"/>
    <w:rPr>
      <w:sz w:val="27"/>
    </w:rPr>
  </w:style>
  <w:style w:type="paragraph" w:customStyle="1" w:styleId="1">
    <w:name w:val="Основной текст1"/>
    <w:basedOn w:val="Normal"/>
    <w:link w:val="a2"/>
    <w:uiPriority w:val="99"/>
    <w:rsid w:val="00B76998"/>
    <w:pPr>
      <w:shd w:val="clear" w:color="auto" w:fill="FFFFFF"/>
      <w:spacing w:before="900" w:after="0" w:line="317" w:lineRule="exact"/>
      <w:ind w:hanging="360"/>
      <w:jc w:val="both"/>
    </w:pPr>
    <w:rPr>
      <w:rFonts w:eastAsia="Calibri"/>
      <w:sz w:val="27"/>
      <w:szCs w:val="20"/>
    </w:rPr>
  </w:style>
  <w:style w:type="character" w:customStyle="1" w:styleId="ListParagraphChar">
    <w:name w:val="List Paragraph Char"/>
    <w:aliases w:val="Абзац списка для документа Char"/>
    <w:link w:val="ListParagraph"/>
    <w:uiPriority w:val="99"/>
    <w:locked/>
    <w:rsid w:val="004A4529"/>
    <w:rPr>
      <w:rFonts w:ascii="Calibri" w:hAnsi="Calibri"/>
      <w:sz w:val="22"/>
      <w:lang w:val="ru-RU" w:eastAsia="en-US"/>
    </w:rPr>
  </w:style>
  <w:style w:type="character" w:customStyle="1" w:styleId="ConsPlusNormal0">
    <w:name w:val="ConsPlusNormal Знак"/>
    <w:link w:val="ConsPlusNormal"/>
    <w:uiPriority w:val="99"/>
    <w:locked/>
    <w:rsid w:val="00364FDF"/>
    <w:rPr>
      <w:rFonts w:ascii="Calibri" w:eastAsia="Times New Roman" w:hAnsi="Calibri"/>
      <w:sz w:val="22"/>
      <w:lang w:val="ru-RU" w:eastAsia="ru-RU"/>
    </w:rPr>
  </w:style>
  <w:style w:type="character" w:customStyle="1" w:styleId="a3">
    <w:name w:val="Цветовое выделение"/>
    <w:uiPriority w:val="99"/>
    <w:rsid w:val="008411D1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405</TotalTime>
  <Pages>9</Pages>
  <Words>2912</Words>
  <Characters>16600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ЮроваТ</cp:lastModifiedBy>
  <cp:revision>109</cp:revision>
  <cp:lastPrinted>2022-08-09T11:03:00Z</cp:lastPrinted>
  <dcterms:created xsi:type="dcterms:W3CDTF">2022-06-27T11:29:00Z</dcterms:created>
  <dcterms:modified xsi:type="dcterms:W3CDTF">2022-08-09T11:06:00Z</dcterms:modified>
</cp:coreProperties>
</file>