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EC" w:rsidRPr="000F3D60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СВОДНЫЙ ОТЧЕТ</w:t>
      </w:r>
    </w:p>
    <w:p w:rsidR="002A51EC" w:rsidRPr="000F3D60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:rsidR="002A51EC" w:rsidRPr="000F3D60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:rsidR="002A51EC" w:rsidRPr="000F3D60" w:rsidRDefault="002A51EC" w:rsidP="00E46F0B">
      <w:pPr>
        <w:pStyle w:val="a5"/>
        <w:rPr>
          <w:rFonts w:ascii="Times New Roman" w:hAnsi="Times New Roman"/>
          <w:sz w:val="28"/>
        </w:rPr>
      </w:pPr>
    </w:p>
    <w:p w:rsidR="000857D4" w:rsidRPr="000F3D60" w:rsidRDefault="000857D4" w:rsidP="00E46F0B">
      <w:pPr>
        <w:pStyle w:val="a5"/>
        <w:rPr>
          <w:rFonts w:ascii="Times New Roman" w:hAnsi="Times New Roman"/>
          <w:sz w:val="28"/>
        </w:rPr>
      </w:pPr>
    </w:p>
    <w:p w:rsidR="002A51EC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1. Общая информация</w:t>
      </w:r>
    </w:p>
    <w:p w:rsidR="002A51EC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1.1. Регулирующий орган: администрации муниципального образования Выселковский район.</w:t>
      </w:r>
    </w:p>
    <w:p w:rsidR="002A51EC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1.2. Вид и наименование проекта муниципального нормативного правового акта:</w:t>
      </w:r>
      <w:bookmarkStart w:id="0" w:name="_Hlk511038086"/>
      <w:r w:rsidRPr="000F3D60">
        <w:rPr>
          <w:rFonts w:ascii="Times New Roman" w:hAnsi="Times New Roman"/>
          <w:sz w:val="28"/>
        </w:rPr>
        <w:t xml:space="preserve"> проект постановления администрации муниципального образования Выселковский район</w:t>
      </w:r>
      <w:bookmarkStart w:id="1" w:name="_Hlk491332889"/>
      <w:r w:rsidR="00DB40B8" w:rsidRPr="000F3D60">
        <w:rPr>
          <w:rFonts w:ascii="Times New Roman" w:hAnsi="Times New Roman"/>
          <w:sz w:val="28"/>
        </w:rPr>
        <w:t xml:space="preserve"> «О внесении изменений в постановление администрации муниципального образования Выселковский район от 20 мая 2025 г. № 617</w:t>
      </w:r>
      <w:r w:rsidRPr="000F3D60">
        <w:rPr>
          <w:rFonts w:ascii="Times New Roman" w:hAnsi="Times New Roman"/>
          <w:sz w:val="28"/>
        </w:rPr>
        <w:t xml:space="preserve"> «</w:t>
      </w:r>
      <w:bookmarkStart w:id="2" w:name="_Hlk509823976"/>
      <w:bookmarkEnd w:id="1"/>
      <w:r w:rsidRPr="000F3D60">
        <w:rPr>
          <w:rFonts w:ascii="Times New Roman" w:hAnsi="Times New Roman"/>
          <w:sz w:val="28"/>
        </w:rPr>
        <w:t>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район»</w:t>
      </w:r>
      <w:bookmarkEnd w:id="2"/>
      <w:r w:rsidRPr="000F3D60">
        <w:rPr>
          <w:rFonts w:ascii="Times New Roman" w:hAnsi="Times New Roman"/>
          <w:sz w:val="28"/>
        </w:rPr>
        <w:t>.</w:t>
      </w:r>
      <w:bookmarkEnd w:id="0"/>
    </w:p>
    <w:p w:rsidR="002A51EC" w:rsidRPr="000F3D60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нормативного правового акта: </w:t>
      </w:r>
      <w:r w:rsidR="00526E02">
        <w:rPr>
          <w:rFonts w:ascii="Times New Roman" w:hAnsi="Times New Roman"/>
          <w:sz w:val="28"/>
        </w:rPr>
        <w:t>ноябрь</w:t>
      </w:r>
      <w:r w:rsidR="00DB40B8" w:rsidRPr="000F3D60">
        <w:rPr>
          <w:rFonts w:ascii="Times New Roman" w:hAnsi="Times New Roman"/>
          <w:sz w:val="28"/>
        </w:rPr>
        <w:t xml:space="preserve"> – </w:t>
      </w:r>
      <w:r w:rsidR="00526E02">
        <w:rPr>
          <w:rFonts w:ascii="Times New Roman" w:hAnsi="Times New Roman"/>
          <w:sz w:val="28"/>
        </w:rPr>
        <w:t>декабрь</w:t>
      </w:r>
      <w:r w:rsidRPr="000F3D60">
        <w:rPr>
          <w:rFonts w:ascii="Times New Roman" w:hAnsi="Times New Roman"/>
          <w:sz w:val="28"/>
        </w:rPr>
        <w:t xml:space="preserve"> 202</w:t>
      </w:r>
      <w:r w:rsidR="001F4F28" w:rsidRPr="000F3D60">
        <w:rPr>
          <w:rFonts w:ascii="Times New Roman" w:hAnsi="Times New Roman"/>
          <w:sz w:val="28"/>
        </w:rPr>
        <w:t>5</w:t>
      </w:r>
      <w:r w:rsidRPr="000F3D60">
        <w:rPr>
          <w:rFonts w:ascii="Times New Roman" w:hAnsi="Times New Roman"/>
          <w:sz w:val="28"/>
        </w:rPr>
        <w:t xml:space="preserve"> года, со дня о</w:t>
      </w:r>
      <w:r w:rsidR="008D5355" w:rsidRPr="000F3D60">
        <w:rPr>
          <w:rFonts w:ascii="Times New Roman" w:hAnsi="Times New Roman"/>
          <w:sz w:val="28"/>
        </w:rPr>
        <w:t>публикования</w:t>
      </w:r>
      <w:r w:rsidRPr="000F3D60">
        <w:rPr>
          <w:rFonts w:ascii="Times New Roman" w:hAnsi="Times New Roman"/>
          <w:sz w:val="28"/>
        </w:rPr>
        <w:t>.</w:t>
      </w:r>
    </w:p>
    <w:p w:rsidR="00A3187F" w:rsidRPr="000F3D60" w:rsidRDefault="00E746AA" w:rsidP="00A3187F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F3D60">
        <w:rPr>
          <w:rFonts w:ascii="Times New Roman" w:hAnsi="Times New Roman"/>
          <w:sz w:val="28"/>
        </w:rPr>
        <w:t xml:space="preserve">1.4. Краткое описание проблемы, на решение которой направлено </w:t>
      </w:r>
      <w:r w:rsidRPr="000F3D60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 w:rsidR="00A3187F" w:rsidRPr="000F3D60">
        <w:rPr>
          <w:rFonts w:ascii="Times New Roman" w:hAnsi="Times New Roman"/>
          <w:sz w:val="28"/>
          <w:szCs w:val="28"/>
        </w:rPr>
        <w:t xml:space="preserve"> </w:t>
      </w:r>
      <w:r w:rsidR="001A7E22" w:rsidRPr="000F3D60">
        <w:rPr>
          <w:rFonts w:ascii="Times New Roman" w:hAnsi="Times New Roman"/>
          <w:sz w:val="28"/>
          <w:szCs w:val="28"/>
        </w:rPr>
        <w:t xml:space="preserve">наличие рисков </w:t>
      </w:r>
      <w:proofErr w:type="spellStart"/>
      <w:r w:rsidR="001A7E22" w:rsidRPr="000F3D60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1A7E22" w:rsidRPr="000F3D60">
        <w:rPr>
          <w:rFonts w:ascii="Times New Roman" w:hAnsi="Times New Roman"/>
          <w:sz w:val="28"/>
          <w:szCs w:val="28"/>
        </w:rPr>
        <w:t xml:space="preserve"> целей правового регулирования</w:t>
      </w:r>
      <w:r w:rsidR="004614A0" w:rsidRPr="000F3D60">
        <w:rPr>
          <w:rFonts w:ascii="Times New Roman" w:hAnsi="Times New Roman"/>
          <w:sz w:val="28"/>
          <w:szCs w:val="28"/>
        </w:rPr>
        <w:t>, связанных с несоответствием</w:t>
      </w:r>
      <w:r w:rsidR="001A7E22" w:rsidRPr="000F3D60">
        <w:rPr>
          <w:rFonts w:ascii="Times New Roman" w:hAnsi="Times New Roman"/>
          <w:sz w:val="28"/>
          <w:szCs w:val="28"/>
        </w:rPr>
        <w:t xml:space="preserve"> формулировок и положений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</w:t>
      </w:r>
      <w:r w:rsidR="00B0295A" w:rsidRPr="000F3D60">
        <w:rPr>
          <w:rFonts w:ascii="Times New Roman" w:hAnsi="Times New Roman"/>
          <w:sz w:val="28"/>
          <w:szCs w:val="28"/>
        </w:rPr>
        <w:t xml:space="preserve"> </w:t>
      </w:r>
      <w:r w:rsidR="00364E9C" w:rsidRPr="000F3D60">
        <w:rPr>
          <w:rFonts w:ascii="Times New Roman" w:hAnsi="Times New Roman"/>
          <w:sz w:val="28"/>
          <w:szCs w:val="28"/>
        </w:rPr>
        <w:t xml:space="preserve">(далее </w:t>
      </w:r>
      <w:r w:rsidR="004D7593" w:rsidRPr="000F3D60">
        <w:rPr>
          <w:rFonts w:ascii="Times New Roman" w:hAnsi="Times New Roman"/>
          <w:sz w:val="28"/>
          <w:szCs w:val="28"/>
        </w:rPr>
        <w:t>—</w:t>
      </w:r>
      <w:r w:rsidR="00364E9C" w:rsidRPr="000F3D60">
        <w:rPr>
          <w:rFonts w:ascii="Times New Roman" w:hAnsi="Times New Roman"/>
          <w:sz w:val="28"/>
          <w:szCs w:val="28"/>
        </w:rPr>
        <w:t xml:space="preserve"> Порядок)</w:t>
      </w:r>
      <w:r w:rsidR="00A3187F" w:rsidRPr="000F3D6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64E9C" w:rsidRPr="000F3D60">
        <w:rPr>
          <w:rFonts w:ascii="Times New Roman" w:hAnsi="Times New Roman"/>
          <w:bCs/>
          <w:spacing w:val="3"/>
          <w:sz w:val="28"/>
          <w:szCs w:val="28"/>
        </w:rPr>
        <w:t>требованиям  краевого</w:t>
      </w:r>
      <w:r w:rsidR="00B20495" w:rsidRPr="000F3D60"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A3187F" w:rsidRPr="000F3D60">
        <w:rPr>
          <w:rFonts w:ascii="Times New Roman" w:hAnsi="Times New Roman"/>
          <w:bCs/>
          <w:spacing w:val="3"/>
          <w:sz w:val="28"/>
          <w:szCs w:val="28"/>
        </w:rPr>
        <w:t>законодательств</w:t>
      </w:r>
      <w:r w:rsidR="00364E9C" w:rsidRPr="000F3D60">
        <w:rPr>
          <w:rFonts w:ascii="Times New Roman" w:hAnsi="Times New Roman"/>
          <w:bCs/>
          <w:spacing w:val="3"/>
          <w:sz w:val="28"/>
          <w:szCs w:val="28"/>
        </w:rPr>
        <w:t>а</w:t>
      </w:r>
      <w:r w:rsidR="004614A0" w:rsidRPr="000F3D60">
        <w:rPr>
          <w:rFonts w:ascii="Times New Roman" w:hAnsi="Times New Roman"/>
          <w:bCs/>
          <w:spacing w:val="3"/>
          <w:sz w:val="28"/>
          <w:szCs w:val="28"/>
        </w:rPr>
        <w:t xml:space="preserve">, с выявлением в процессе </w:t>
      </w:r>
      <w:proofErr w:type="spellStart"/>
      <w:r w:rsidR="004614A0" w:rsidRPr="000F3D60">
        <w:rPr>
          <w:rFonts w:ascii="Times New Roman" w:hAnsi="Times New Roman"/>
          <w:bCs/>
          <w:spacing w:val="3"/>
          <w:sz w:val="28"/>
          <w:szCs w:val="28"/>
        </w:rPr>
        <w:t>правоприменения</w:t>
      </w:r>
      <w:proofErr w:type="spellEnd"/>
      <w:r w:rsidR="004614A0" w:rsidRPr="000F3D60">
        <w:rPr>
          <w:rFonts w:ascii="Times New Roman" w:hAnsi="Times New Roman"/>
          <w:bCs/>
          <w:spacing w:val="3"/>
          <w:sz w:val="28"/>
          <w:szCs w:val="28"/>
        </w:rPr>
        <w:t xml:space="preserve"> неточностями и недоработками</w:t>
      </w:r>
      <w:r w:rsidR="00A3187F" w:rsidRPr="000F3D60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2A51EC" w:rsidRPr="000F3D60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</w:p>
    <w:p w:rsidR="00665B10" w:rsidRPr="000F3D60" w:rsidRDefault="00BC18C3" w:rsidP="00A002AB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</w:rPr>
      </w:pPr>
      <w:r w:rsidRPr="000F3D60">
        <w:rPr>
          <w:iCs/>
          <w:color w:val="000000"/>
          <w:spacing w:val="3"/>
          <w:sz w:val="28"/>
          <w:szCs w:val="28"/>
        </w:rPr>
        <w:t xml:space="preserve">Исключение из Порядка рисков </w:t>
      </w:r>
      <w:proofErr w:type="spellStart"/>
      <w:r w:rsidRPr="000F3D60">
        <w:rPr>
          <w:iCs/>
          <w:color w:val="000000"/>
          <w:spacing w:val="3"/>
          <w:sz w:val="28"/>
          <w:szCs w:val="28"/>
        </w:rPr>
        <w:t>недостижения</w:t>
      </w:r>
      <w:proofErr w:type="spellEnd"/>
      <w:r w:rsidRPr="000F3D60">
        <w:rPr>
          <w:iCs/>
          <w:color w:val="000000"/>
          <w:spacing w:val="3"/>
          <w:sz w:val="28"/>
          <w:szCs w:val="28"/>
        </w:rPr>
        <w:t xml:space="preserve"> целей правового регулирования</w:t>
      </w:r>
      <w:r w:rsidR="00054733" w:rsidRPr="000F3D60">
        <w:rPr>
          <w:iCs/>
          <w:color w:val="000000"/>
          <w:spacing w:val="3"/>
          <w:sz w:val="28"/>
          <w:szCs w:val="28"/>
        </w:rPr>
        <w:t xml:space="preserve">, связанных </w:t>
      </w:r>
      <w:r w:rsidR="00946C08" w:rsidRPr="000F3D60">
        <w:rPr>
          <w:sz w:val="28"/>
          <w:szCs w:val="28"/>
        </w:rPr>
        <w:t xml:space="preserve">с несоответствием формулировок и положений Порядка </w:t>
      </w:r>
      <w:r w:rsidR="00946C08" w:rsidRPr="000F3D60">
        <w:rPr>
          <w:bCs/>
          <w:spacing w:val="3"/>
          <w:sz w:val="28"/>
          <w:szCs w:val="28"/>
        </w:rPr>
        <w:t xml:space="preserve">требованиям  краевого  законодательства, с выявленными в процессе </w:t>
      </w:r>
      <w:proofErr w:type="spellStart"/>
      <w:r w:rsidR="00946C08" w:rsidRPr="000F3D60">
        <w:rPr>
          <w:bCs/>
          <w:spacing w:val="3"/>
          <w:sz w:val="28"/>
          <w:szCs w:val="28"/>
        </w:rPr>
        <w:t>правоприменения</w:t>
      </w:r>
      <w:proofErr w:type="spellEnd"/>
      <w:r w:rsidR="00946C08" w:rsidRPr="000F3D60">
        <w:rPr>
          <w:bCs/>
          <w:spacing w:val="3"/>
          <w:sz w:val="28"/>
          <w:szCs w:val="28"/>
        </w:rPr>
        <w:t xml:space="preserve"> неточностями и недоработками.</w:t>
      </w:r>
      <w:r w:rsidR="00054733" w:rsidRPr="000F3D60">
        <w:rPr>
          <w:iCs/>
          <w:color w:val="000000"/>
          <w:spacing w:val="3"/>
          <w:sz w:val="28"/>
          <w:szCs w:val="28"/>
        </w:rPr>
        <w:t xml:space="preserve"> </w:t>
      </w:r>
    </w:p>
    <w:p w:rsidR="00A05385" w:rsidRPr="00AB6D20" w:rsidRDefault="00E746AA" w:rsidP="00723F82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0F3D60">
        <w:rPr>
          <w:rFonts w:ascii="Times New Roman" w:hAnsi="Times New Roman"/>
          <w:sz w:val="28"/>
        </w:rPr>
        <w:t xml:space="preserve">1.6. Краткое </w:t>
      </w:r>
      <w:r w:rsidRPr="000F3D60">
        <w:rPr>
          <w:rFonts w:ascii="Times New Roman" w:hAnsi="Times New Roman"/>
          <w:sz w:val="28"/>
          <w:szCs w:val="28"/>
        </w:rPr>
        <w:t xml:space="preserve">описание содержания </w:t>
      </w:r>
      <w:r w:rsidRPr="00AB6D20">
        <w:rPr>
          <w:rFonts w:ascii="Times New Roman" w:hAnsi="Times New Roman"/>
          <w:sz w:val="28"/>
          <w:szCs w:val="28"/>
        </w:rPr>
        <w:t xml:space="preserve">предлагаемого правового регулирования: </w:t>
      </w:r>
      <w:r w:rsidR="0070778C" w:rsidRPr="00AB6D20">
        <w:rPr>
          <w:rFonts w:ascii="Times New Roman" w:hAnsi="Times New Roman"/>
          <w:sz w:val="28"/>
          <w:szCs w:val="28"/>
        </w:rPr>
        <w:t>в</w:t>
      </w:r>
      <w:r w:rsidR="007E7DDA" w:rsidRPr="00AB6D20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</w:t>
      </w:r>
      <w:r w:rsidR="0070778C" w:rsidRPr="00AB6D20">
        <w:rPr>
          <w:rFonts w:ascii="Times New Roman" w:hAnsi="Times New Roman"/>
          <w:spacing w:val="3"/>
          <w:sz w:val="28"/>
          <w:szCs w:val="28"/>
        </w:rPr>
        <w:t xml:space="preserve">, предлагается </w:t>
      </w:r>
      <w:r w:rsidR="00865ED6" w:rsidRPr="00AB6D20">
        <w:rPr>
          <w:rFonts w:ascii="Times New Roman" w:hAnsi="Times New Roman"/>
          <w:spacing w:val="3"/>
          <w:sz w:val="28"/>
          <w:szCs w:val="28"/>
        </w:rPr>
        <w:t>изложить</w:t>
      </w:r>
      <w:r w:rsidR="00F74840" w:rsidRPr="00AB6D20">
        <w:rPr>
          <w:rFonts w:ascii="Times New Roman" w:hAnsi="Times New Roman"/>
          <w:spacing w:val="3"/>
          <w:sz w:val="28"/>
          <w:szCs w:val="28"/>
        </w:rPr>
        <w:t xml:space="preserve"> в новой редакции</w:t>
      </w:r>
      <w:r w:rsidR="00865ED6" w:rsidRPr="00AB6D20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B6D20" w:rsidRPr="00AB6D20">
        <w:rPr>
          <w:rFonts w:ascii="Times New Roman" w:hAnsi="Times New Roman"/>
          <w:spacing w:val="3"/>
          <w:sz w:val="28"/>
          <w:szCs w:val="28"/>
        </w:rPr>
        <w:t xml:space="preserve">абзацы 10, 21 </w:t>
      </w:r>
      <w:r w:rsidR="001D6B76">
        <w:rPr>
          <w:rFonts w:ascii="Times New Roman" w:hAnsi="Times New Roman"/>
          <w:spacing w:val="3"/>
          <w:sz w:val="28"/>
          <w:szCs w:val="28"/>
        </w:rPr>
        <w:t xml:space="preserve">(подпункты 9,11) </w:t>
      </w:r>
      <w:r w:rsidR="00AB6D20" w:rsidRPr="00AB6D20">
        <w:rPr>
          <w:rFonts w:ascii="Times New Roman" w:hAnsi="Times New Roman"/>
          <w:spacing w:val="3"/>
          <w:sz w:val="28"/>
          <w:szCs w:val="28"/>
        </w:rPr>
        <w:t xml:space="preserve">пункта </w:t>
      </w:r>
      <w:r w:rsidR="00AB6D20" w:rsidRPr="00AB6D20">
        <w:rPr>
          <w:rFonts w:ascii="Times New Roman" w:hAnsi="Times New Roman"/>
          <w:sz w:val="28"/>
          <w:szCs w:val="28"/>
        </w:rPr>
        <w:t>2.2 п</w:t>
      </w:r>
      <w:r w:rsidR="00723F82" w:rsidRPr="00AB6D20">
        <w:rPr>
          <w:rFonts w:ascii="Times New Roman" w:hAnsi="Times New Roman"/>
          <w:sz w:val="28"/>
          <w:szCs w:val="28"/>
        </w:rPr>
        <w:t>одпункта 2.2</w:t>
      </w:r>
      <w:r w:rsidR="00AB6D20" w:rsidRPr="00AB6D20">
        <w:rPr>
          <w:rFonts w:ascii="Times New Roman" w:hAnsi="Times New Roman"/>
          <w:sz w:val="28"/>
          <w:szCs w:val="28"/>
        </w:rPr>
        <w:t>.7</w:t>
      </w:r>
      <w:r w:rsidR="00723F82" w:rsidRPr="00AB6D20">
        <w:rPr>
          <w:szCs w:val="28"/>
        </w:rPr>
        <w:t xml:space="preserve"> </w:t>
      </w:r>
      <w:r w:rsidR="00723F82" w:rsidRPr="00AB6D20">
        <w:rPr>
          <w:rFonts w:ascii="Times New Roman" w:hAnsi="Times New Roman"/>
          <w:sz w:val="28"/>
          <w:szCs w:val="28"/>
        </w:rPr>
        <w:t xml:space="preserve"> раздела 2 «Условия и порядок предоставления субсидий», </w:t>
      </w:r>
      <w:r w:rsidR="00723F82" w:rsidRPr="00AB6D20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0778C" w:rsidRPr="00AB6D20">
        <w:rPr>
          <w:rFonts w:ascii="Times New Roman" w:hAnsi="Times New Roman"/>
          <w:sz w:val="28"/>
          <w:szCs w:val="28"/>
        </w:rPr>
        <w:t>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</w:t>
      </w:r>
      <w:r w:rsidR="00A05385" w:rsidRPr="00AB6D20">
        <w:rPr>
          <w:rFonts w:ascii="Times New Roman" w:hAnsi="Times New Roman"/>
          <w:spacing w:val="3"/>
          <w:sz w:val="28"/>
          <w:szCs w:val="28"/>
        </w:rPr>
        <w:t>.</w:t>
      </w:r>
    </w:p>
    <w:p w:rsidR="009B5946" w:rsidRPr="000F3D60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AB6D20">
        <w:rPr>
          <w:rFonts w:ascii="Times New Roman" w:hAnsi="Times New Roman"/>
          <w:sz w:val="28"/>
        </w:rPr>
        <w:t>1.6.1.  Степень регулирующего воздействия</w:t>
      </w:r>
      <w:r w:rsidRPr="000F3D60">
        <w:rPr>
          <w:rFonts w:ascii="Times New Roman" w:hAnsi="Times New Roman"/>
          <w:sz w:val="28"/>
        </w:rPr>
        <w:t xml:space="preserve"> </w:t>
      </w:r>
      <w:r w:rsidR="00FD1747" w:rsidRPr="000F3D60">
        <w:rPr>
          <w:rFonts w:ascii="Times New Roman" w:hAnsi="Times New Roman"/>
          <w:sz w:val="28"/>
        </w:rPr>
        <w:t>–</w:t>
      </w:r>
      <w:r w:rsidRPr="000F3D60">
        <w:rPr>
          <w:rFonts w:ascii="Times New Roman" w:hAnsi="Times New Roman"/>
          <w:sz w:val="28"/>
        </w:rPr>
        <w:t xml:space="preserve"> средняя. </w:t>
      </w:r>
    </w:p>
    <w:p w:rsidR="00EB5D89" w:rsidRPr="000F3D60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proofErr w:type="gramStart"/>
      <w:r w:rsidRPr="000F3D60">
        <w:rPr>
          <w:rFonts w:ascii="Times New Roman" w:hAnsi="Times New Roman"/>
          <w:sz w:val="28"/>
        </w:rPr>
        <w:t>Обоснование  степени</w:t>
      </w:r>
      <w:proofErr w:type="gramEnd"/>
      <w:r w:rsidRPr="000F3D60">
        <w:rPr>
          <w:rFonts w:ascii="Times New Roman" w:hAnsi="Times New Roman"/>
          <w:sz w:val="28"/>
        </w:rPr>
        <w:t xml:space="preserve"> регулирующего воздействия: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Выселковский район обязанности для получателей субсидий – граждан, ведущих личное подсобное хозяйство, крестьянских (фермерских) хозяйств, индивидуальных предпринимателей.</w:t>
      </w:r>
    </w:p>
    <w:p w:rsidR="00B4327A" w:rsidRPr="000F3D60" w:rsidRDefault="00B4327A" w:rsidP="00EB5D89">
      <w:pPr>
        <w:pStyle w:val="ConsPlusNonformat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lastRenderedPageBreak/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4D7593" w:rsidRPr="000F3D60">
        <w:rPr>
          <w:rFonts w:ascii="Times New Roman" w:hAnsi="Times New Roman"/>
          <w:sz w:val="28"/>
        </w:rPr>
        <w:t>—</w:t>
      </w:r>
      <w:r w:rsidRPr="000F3D60">
        <w:rPr>
          <w:rFonts w:ascii="Times New Roman" w:hAnsi="Times New Roman"/>
          <w:sz w:val="28"/>
        </w:rPr>
        <w:t xml:space="preserve"> обязательные требования): </w:t>
      </w:r>
      <w:r w:rsidR="00A220B7" w:rsidRPr="000F3D60">
        <w:rPr>
          <w:rFonts w:ascii="Times New Roman" w:hAnsi="Times New Roman"/>
          <w:sz w:val="28"/>
        </w:rPr>
        <w:t>нет</w:t>
      </w:r>
      <w:r w:rsidRPr="000F3D60">
        <w:rPr>
          <w:rFonts w:ascii="Times New Roman" w:hAnsi="Times New Roman"/>
          <w:sz w:val="28"/>
        </w:rPr>
        <w:t>.</w:t>
      </w:r>
    </w:p>
    <w:p w:rsidR="002A51EC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:rsidR="002A51EC" w:rsidRPr="000F3D60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Ф.И.О.: </w:t>
      </w:r>
      <w:proofErr w:type="spellStart"/>
      <w:r w:rsidRPr="000F3D60">
        <w:rPr>
          <w:rFonts w:ascii="Times New Roman" w:hAnsi="Times New Roman"/>
          <w:sz w:val="28"/>
        </w:rPr>
        <w:t>Сапсай</w:t>
      </w:r>
      <w:proofErr w:type="spellEnd"/>
      <w:r w:rsidRPr="000F3D60">
        <w:rPr>
          <w:rFonts w:ascii="Times New Roman" w:hAnsi="Times New Roman"/>
          <w:sz w:val="28"/>
        </w:rPr>
        <w:t xml:space="preserve"> Андрей Владимирович, заместитель главы муниципального образования Выселковский район, </w:t>
      </w:r>
    </w:p>
    <w:p w:rsidR="002A51EC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Тел.: 8 (861 57) 73-4-33</w:t>
      </w:r>
    </w:p>
    <w:p w:rsidR="002A51EC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Адрес электронной почты: ush257@msh.krasnodar.ru</w:t>
      </w:r>
    </w:p>
    <w:p w:rsidR="002A51EC" w:rsidRPr="000F3D60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 xml:space="preserve">2. Описание проблемы, на решение которой направлено предлагаемое правовое регулирование: </w:t>
      </w:r>
    </w:p>
    <w:p w:rsidR="00054733" w:rsidRPr="000F3D60" w:rsidRDefault="00E746AA" w:rsidP="002D09E4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 xml:space="preserve">2.1. Формулировка проблемы: </w:t>
      </w:r>
    </w:p>
    <w:p w:rsidR="002D09E4" w:rsidRPr="008A325D" w:rsidRDefault="002D09E4" w:rsidP="008A325D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F3D60">
        <w:rPr>
          <w:rFonts w:ascii="Times New Roman" w:hAnsi="Times New Roman"/>
          <w:sz w:val="28"/>
          <w:szCs w:val="28"/>
        </w:rPr>
        <w:t>Н</w:t>
      </w:r>
      <w:r w:rsidRPr="000F3D60">
        <w:rPr>
          <w:rFonts w:ascii="Times New Roman" w:hAnsi="Times New Roman"/>
          <w:spacing w:val="3"/>
          <w:sz w:val="28"/>
          <w:szCs w:val="28"/>
        </w:rPr>
        <w:t xml:space="preserve">аличие рисков </w:t>
      </w:r>
      <w:proofErr w:type="spellStart"/>
      <w:r w:rsidRPr="000F3D60">
        <w:rPr>
          <w:rFonts w:ascii="Times New Roman" w:hAnsi="Times New Roman"/>
          <w:spacing w:val="3"/>
          <w:sz w:val="28"/>
          <w:szCs w:val="28"/>
        </w:rPr>
        <w:t>недостижения</w:t>
      </w:r>
      <w:proofErr w:type="spellEnd"/>
      <w:r w:rsidRPr="000F3D60">
        <w:rPr>
          <w:rFonts w:ascii="Times New Roman" w:hAnsi="Times New Roman"/>
          <w:spacing w:val="3"/>
          <w:sz w:val="28"/>
          <w:szCs w:val="28"/>
        </w:rPr>
        <w:t xml:space="preserve"> целей правового регулирования, связанных с выявленными в процессе </w:t>
      </w:r>
      <w:proofErr w:type="spellStart"/>
      <w:r w:rsidRPr="000F3D60">
        <w:rPr>
          <w:rFonts w:ascii="Times New Roman" w:hAnsi="Times New Roman"/>
          <w:spacing w:val="3"/>
          <w:sz w:val="28"/>
          <w:szCs w:val="28"/>
        </w:rPr>
        <w:t>правоприменения</w:t>
      </w:r>
      <w:proofErr w:type="spellEnd"/>
      <w:r w:rsidRPr="000F3D60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054733" w:rsidRPr="000F3D60">
        <w:rPr>
          <w:rFonts w:ascii="Times New Roman" w:hAnsi="Times New Roman"/>
          <w:sz w:val="28"/>
          <w:szCs w:val="28"/>
        </w:rPr>
        <w:t>несоответствием формулировок</w:t>
      </w:r>
      <w:r w:rsidR="00946C08" w:rsidRPr="000F3D60">
        <w:rPr>
          <w:rFonts w:ascii="Times New Roman" w:hAnsi="Times New Roman"/>
          <w:sz w:val="28"/>
          <w:szCs w:val="28"/>
        </w:rPr>
        <w:t xml:space="preserve"> и </w:t>
      </w:r>
      <w:r w:rsidR="00946C08" w:rsidRPr="008A325D">
        <w:rPr>
          <w:rFonts w:ascii="Times New Roman" w:hAnsi="Times New Roman"/>
          <w:sz w:val="28"/>
          <w:szCs w:val="28"/>
        </w:rPr>
        <w:t xml:space="preserve">положений Порядка </w:t>
      </w:r>
      <w:proofErr w:type="gramStart"/>
      <w:r w:rsidR="00946C08" w:rsidRPr="008A325D">
        <w:rPr>
          <w:rFonts w:ascii="Times New Roman" w:hAnsi="Times New Roman"/>
          <w:bCs/>
          <w:spacing w:val="3"/>
          <w:sz w:val="28"/>
          <w:szCs w:val="28"/>
        </w:rPr>
        <w:t>требованиям  краевого</w:t>
      </w:r>
      <w:proofErr w:type="gramEnd"/>
      <w:r w:rsidR="00946C08" w:rsidRPr="008A325D">
        <w:rPr>
          <w:rFonts w:ascii="Times New Roman" w:hAnsi="Times New Roman"/>
          <w:bCs/>
          <w:spacing w:val="3"/>
          <w:sz w:val="28"/>
          <w:szCs w:val="28"/>
        </w:rPr>
        <w:t xml:space="preserve">  законодательства</w:t>
      </w:r>
      <w:r w:rsidR="00054733" w:rsidRPr="008A325D">
        <w:rPr>
          <w:rFonts w:ascii="Times New Roman" w:hAnsi="Times New Roman"/>
          <w:sz w:val="28"/>
          <w:szCs w:val="28"/>
        </w:rPr>
        <w:t xml:space="preserve">, </w:t>
      </w:r>
      <w:r w:rsidR="00054733" w:rsidRPr="008A325D">
        <w:rPr>
          <w:rFonts w:ascii="Times New Roman" w:hAnsi="Times New Roman"/>
          <w:spacing w:val="3"/>
          <w:sz w:val="28"/>
          <w:szCs w:val="28"/>
        </w:rPr>
        <w:t>неточностей</w:t>
      </w:r>
      <w:r w:rsidRPr="008A325D">
        <w:rPr>
          <w:rFonts w:ascii="Times New Roman" w:hAnsi="Times New Roman"/>
          <w:spacing w:val="3"/>
          <w:sz w:val="28"/>
          <w:szCs w:val="28"/>
        </w:rPr>
        <w:t xml:space="preserve"> и недоработ</w:t>
      </w:r>
      <w:r w:rsidR="00054733" w:rsidRPr="008A325D">
        <w:rPr>
          <w:rFonts w:ascii="Times New Roman" w:hAnsi="Times New Roman"/>
          <w:spacing w:val="3"/>
          <w:sz w:val="28"/>
          <w:szCs w:val="28"/>
        </w:rPr>
        <w:t>о</w:t>
      </w:r>
      <w:r w:rsidRPr="008A325D">
        <w:rPr>
          <w:rFonts w:ascii="Times New Roman" w:hAnsi="Times New Roman"/>
          <w:spacing w:val="3"/>
          <w:sz w:val="28"/>
          <w:szCs w:val="28"/>
        </w:rPr>
        <w:t>к, содержащи</w:t>
      </w:r>
      <w:r w:rsidR="00054733" w:rsidRPr="008A325D">
        <w:rPr>
          <w:rFonts w:ascii="Times New Roman" w:hAnsi="Times New Roman"/>
          <w:spacing w:val="3"/>
          <w:sz w:val="28"/>
          <w:szCs w:val="28"/>
        </w:rPr>
        <w:t>х</w:t>
      </w:r>
      <w:r w:rsidRPr="008A325D">
        <w:rPr>
          <w:rFonts w:ascii="Times New Roman" w:hAnsi="Times New Roman"/>
          <w:spacing w:val="3"/>
          <w:sz w:val="28"/>
          <w:szCs w:val="28"/>
        </w:rPr>
        <w:t xml:space="preserve">ся в </w:t>
      </w:r>
      <w:r w:rsidR="00054733" w:rsidRPr="008A325D">
        <w:rPr>
          <w:rFonts w:ascii="Times New Roman" w:hAnsi="Times New Roman"/>
          <w:spacing w:val="3"/>
          <w:sz w:val="28"/>
          <w:szCs w:val="28"/>
        </w:rPr>
        <w:t>П</w:t>
      </w:r>
      <w:r w:rsidRPr="008A325D">
        <w:rPr>
          <w:rFonts w:ascii="Times New Roman" w:hAnsi="Times New Roman"/>
          <w:spacing w:val="3"/>
          <w:sz w:val="28"/>
          <w:szCs w:val="28"/>
        </w:rPr>
        <w:t>орядке предоставления субсидий в части:</w:t>
      </w:r>
    </w:p>
    <w:p w:rsidR="00AE1AD7" w:rsidRPr="008A325D" w:rsidRDefault="008A325D" w:rsidP="008A325D">
      <w:pPr>
        <w:pStyle w:val="afa"/>
        <w:spacing w:before="0" w:beforeAutospacing="0" w:after="0" w:afterAutospacing="0"/>
        <w:ind w:firstLine="851"/>
        <w:jc w:val="both"/>
        <w:rPr>
          <w:color w:val="000000"/>
          <w:spacing w:val="3"/>
          <w:sz w:val="28"/>
          <w:szCs w:val="28"/>
        </w:rPr>
      </w:pPr>
      <w:r w:rsidRPr="008A325D">
        <w:rPr>
          <w:color w:val="000000"/>
          <w:spacing w:val="3"/>
          <w:sz w:val="28"/>
          <w:szCs w:val="28"/>
        </w:rPr>
        <w:t>1</w:t>
      </w:r>
      <w:r w:rsidR="00CD0182" w:rsidRPr="008A325D">
        <w:rPr>
          <w:color w:val="000000"/>
          <w:spacing w:val="3"/>
          <w:sz w:val="28"/>
          <w:szCs w:val="28"/>
        </w:rPr>
        <w:t>)</w:t>
      </w:r>
      <w:r w:rsidR="002D09E4" w:rsidRPr="008A325D">
        <w:rPr>
          <w:color w:val="000000"/>
          <w:spacing w:val="3"/>
          <w:sz w:val="28"/>
          <w:szCs w:val="28"/>
        </w:rPr>
        <w:t xml:space="preserve"> отсутствие условий для предоставления</w:t>
      </w:r>
      <w:r w:rsidRPr="008A325D">
        <w:rPr>
          <w:color w:val="000000"/>
          <w:spacing w:val="3"/>
          <w:sz w:val="28"/>
          <w:szCs w:val="28"/>
        </w:rPr>
        <w:t xml:space="preserve"> документов для получения</w:t>
      </w:r>
      <w:r w:rsidR="002D09E4" w:rsidRPr="008A325D">
        <w:rPr>
          <w:color w:val="000000"/>
          <w:spacing w:val="3"/>
          <w:sz w:val="28"/>
          <w:szCs w:val="28"/>
        </w:rPr>
        <w:t xml:space="preserve"> субсидий, в том числе: </w:t>
      </w:r>
    </w:p>
    <w:p w:rsidR="00A6699F" w:rsidRDefault="008A325D" w:rsidP="008A32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kern w:val="1"/>
          <w:sz w:val="28"/>
          <w:szCs w:val="28"/>
          <w:lang w:eastAsia="en-US"/>
        </w:rPr>
      </w:pPr>
      <w:r w:rsidRPr="008A325D">
        <w:rPr>
          <w:rFonts w:ascii="Times New Roman" w:eastAsia="Calibri" w:hAnsi="Times New Roman"/>
          <w:sz w:val="28"/>
          <w:szCs w:val="28"/>
          <w:lang w:eastAsia="en-US"/>
        </w:rPr>
        <w:t>заявители, перешедшие и находящиеся на специальном налоговом режиме «Налог на профессиональный доход» дополнительно могут представить самостоятельно справку о постановке на учет физического лица в качестве налогоплательщика налога на профессиональный доход (КНД 1122035) на дату не ранее тридцати дней до даты регистрации заявки о предоставлении субсидии</w:t>
      </w:r>
      <w:r w:rsidR="005D3FD8" w:rsidRPr="008A325D">
        <w:rPr>
          <w:rFonts w:ascii="Times New Roman" w:eastAsia="Calibri" w:hAnsi="Times New Roman"/>
          <w:kern w:val="1"/>
          <w:sz w:val="28"/>
          <w:szCs w:val="28"/>
          <w:lang w:eastAsia="en-US"/>
        </w:rPr>
        <w:t>;</w:t>
      </w:r>
    </w:p>
    <w:p w:rsidR="008A325D" w:rsidRPr="008A325D" w:rsidRDefault="008A325D" w:rsidP="008A325D">
      <w:pPr>
        <w:pStyle w:val="afa"/>
        <w:spacing w:before="0" w:beforeAutospacing="0" w:after="0" w:afterAutospacing="0"/>
        <w:ind w:firstLine="851"/>
        <w:jc w:val="both"/>
        <w:rPr>
          <w:color w:val="000000"/>
          <w:spacing w:val="3"/>
          <w:sz w:val="28"/>
          <w:szCs w:val="28"/>
        </w:rPr>
      </w:pPr>
      <w:r>
        <w:rPr>
          <w:rFonts w:eastAsia="Calibri"/>
          <w:kern w:val="1"/>
          <w:sz w:val="28"/>
          <w:szCs w:val="28"/>
          <w:lang w:eastAsia="en-US"/>
        </w:rPr>
        <w:t xml:space="preserve">2) </w:t>
      </w:r>
      <w:r>
        <w:rPr>
          <w:color w:val="000000"/>
          <w:spacing w:val="3"/>
          <w:sz w:val="28"/>
          <w:szCs w:val="28"/>
        </w:rPr>
        <w:t>отсутствие уточнения</w:t>
      </w:r>
      <w:r w:rsidRPr="008A325D">
        <w:rPr>
          <w:color w:val="000000"/>
          <w:spacing w:val="3"/>
          <w:sz w:val="28"/>
          <w:szCs w:val="28"/>
        </w:rPr>
        <w:t xml:space="preserve"> для предоставления документ</w:t>
      </w:r>
      <w:r>
        <w:rPr>
          <w:color w:val="000000"/>
          <w:spacing w:val="3"/>
          <w:sz w:val="28"/>
          <w:szCs w:val="28"/>
        </w:rPr>
        <w:t>а</w:t>
      </w:r>
      <w:r w:rsidRPr="008A325D">
        <w:rPr>
          <w:color w:val="000000"/>
          <w:spacing w:val="3"/>
          <w:sz w:val="28"/>
          <w:szCs w:val="28"/>
        </w:rPr>
        <w:t xml:space="preserve"> для получения субсидий, в том числе: </w:t>
      </w:r>
    </w:p>
    <w:p w:rsidR="008A325D" w:rsidRPr="008A325D" w:rsidRDefault="008A325D" w:rsidP="008A3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Lucida Sans Unicode" w:hAnsi="Times New Roman"/>
          <w:kern w:val="1"/>
          <w:sz w:val="28"/>
          <w:szCs w:val="28"/>
          <w:lang w:eastAsia="en-US"/>
        </w:rPr>
      </w:pPr>
      <w:r w:rsidRPr="008A325D">
        <w:rPr>
          <w:rFonts w:ascii="Times New Roman" w:eastAsia="Calibri" w:hAnsi="Times New Roman"/>
          <w:sz w:val="28"/>
          <w:szCs w:val="28"/>
          <w:lang w:eastAsia="en-US"/>
        </w:rPr>
        <w:t>сведения о производстве</w:t>
      </w:r>
      <w:r w:rsidR="00AB6D20">
        <w:rPr>
          <w:rFonts w:ascii="Times New Roman" w:eastAsia="Calibri" w:hAnsi="Times New Roman"/>
          <w:sz w:val="28"/>
          <w:szCs w:val="28"/>
          <w:lang w:eastAsia="en-US"/>
        </w:rPr>
        <w:t xml:space="preserve"> продукции</w:t>
      </w:r>
      <w:r w:rsidRPr="008A325D">
        <w:rPr>
          <w:rFonts w:ascii="Times New Roman" w:eastAsia="Calibri" w:hAnsi="Times New Roman"/>
          <w:sz w:val="28"/>
          <w:szCs w:val="28"/>
          <w:lang w:eastAsia="en-US"/>
        </w:rPr>
        <w:t xml:space="preserve"> животноводства и поголовье скота               </w:t>
      </w:r>
      <w:proofErr w:type="gramStart"/>
      <w:r w:rsidRPr="008A325D">
        <w:rPr>
          <w:rFonts w:ascii="Times New Roman" w:eastAsia="Calibri" w:hAnsi="Times New Roman"/>
          <w:sz w:val="28"/>
          <w:szCs w:val="28"/>
          <w:lang w:eastAsia="en-US"/>
        </w:rPr>
        <w:t xml:space="preserve">   (</w:t>
      </w:r>
      <w:proofErr w:type="gramEnd"/>
      <w:r w:rsidRPr="008A325D">
        <w:rPr>
          <w:rFonts w:ascii="Times New Roman" w:eastAsia="Calibri" w:hAnsi="Times New Roman"/>
          <w:sz w:val="28"/>
          <w:szCs w:val="28"/>
          <w:lang w:eastAsia="en-US"/>
        </w:rPr>
        <w:t>форма 3 – фермер), с отметкой об их принятии органом Федеральной службы государственной статистики за отчетный финансовый год и год, предшествующий отчетному финансовому году заявителями, осуществляющими деятельность в области животноводства и птицеводства (для КФХ и ИП кроме образованных в текущем финансовом году)</w:t>
      </w:r>
      <w:r w:rsidRPr="008A325D">
        <w:rPr>
          <w:rFonts w:ascii="Times New Roman" w:eastAsia="Lucida Sans Unicode" w:hAnsi="Times New Roman"/>
          <w:kern w:val="1"/>
          <w:sz w:val="28"/>
          <w:szCs w:val="28"/>
          <w:lang w:eastAsia="en-US"/>
        </w:rPr>
        <w:t>.</w:t>
      </w:r>
    </w:p>
    <w:p w:rsidR="00851C36" w:rsidRPr="008A325D" w:rsidRDefault="00E746AA" w:rsidP="008A32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kern w:val="1"/>
          <w:sz w:val="28"/>
          <w:szCs w:val="28"/>
          <w:lang w:eastAsia="en-US"/>
        </w:rPr>
      </w:pPr>
      <w:r w:rsidRPr="008A325D">
        <w:rPr>
          <w:rFonts w:ascii="Times New Roman" w:hAnsi="Times New Roman"/>
          <w:sz w:val="28"/>
          <w:szCs w:val="28"/>
        </w:rPr>
        <w:t>2.2. Информация о возникновении, выявлении проблемы и мерах, принятых ранее для е</w:t>
      </w:r>
      <w:r w:rsidR="0027496C" w:rsidRPr="008A325D">
        <w:rPr>
          <w:rFonts w:ascii="Times New Roman" w:hAnsi="Times New Roman"/>
          <w:sz w:val="28"/>
          <w:szCs w:val="28"/>
        </w:rPr>
        <w:t>е</w:t>
      </w:r>
      <w:r w:rsidRPr="008A325D">
        <w:rPr>
          <w:rFonts w:ascii="Times New Roman" w:hAnsi="Times New Roman"/>
          <w:sz w:val="28"/>
          <w:szCs w:val="28"/>
        </w:rPr>
        <w:t xml:space="preserve"> решения, достигнутых результатах и затраченных ресурсах:</w:t>
      </w:r>
      <w:r w:rsidRPr="008A325D">
        <w:rPr>
          <w:rFonts w:ascii="Times New Roman" w:hAnsi="Times New Roman"/>
          <w:sz w:val="28"/>
          <w:szCs w:val="28"/>
        </w:rPr>
        <w:tab/>
      </w:r>
      <w:r w:rsidR="00962881" w:rsidRPr="008A325D">
        <w:rPr>
          <w:rFonts w:ascii="Times New Roman" w:hAnsi="Times New Roman"/>
          <w:sz w:val="28"/>
          <w:szCs w:val="28"/>
        </w:rPr>
        <w:t>п</w:t>
      </w:r>
      <w:r w:rsidR="00FC72E6" w:rsidRPr="008A325D">
        <w:rPr>
          <w:rFonts w:ascii="Times New Roman" w:hAnsi="Times New Roman"/>
          <w:bCs/>
          <w:spacing w:val="3"/>
          <w:sz w:val="28"/>
          <w:szCs w:val="28"/>
        </w:rPr>
        <w:t>роблема выявлена при проведении</w:t>
      </w:r>
      <w:r w:rsidR="00FC72E6" w:rsidRPr="000F3D60">
        <w:rPr>
          <w:rFonts w:ascii="Times New Roman" w:hAnsi="Times New Roman"/>
          <w:bCs/>
          <w:spacing w:val="3"/>
          <w:sz w:val="28"/>
          <w:szCs w:val="28"/>
        </w:rPr>
        <w:t xml:space="preserve"> мониторинга </w:t>
      </w:r>
      <w:r w:rsidR="00962881" w:rsidRPr="000F3D60">
        <w:rPr>
          <w:rFonts w:ascii="Times New Roman" w:hAnsi="Times New Roman"/>
          <w:bCs/>
          <w:spacing w:val="3"/>
          <w:sz w:val="28"/>
          <w:szCs w:val="28"/>
        </w:rPr>
        <w:t>краевых нормативно-правовых актов</w:t>
      </w:r>
      <w:r w:rsidR="00FC72E6" w:rsidRPr="000F3D60">
        <w:rPr>
          <w:rFonts w:ascii="Times New Roman" w:hAnsi="Times New Roman"/>
          <w:bCs/>
          <w:spacing w:val="3"/>
          <w:sz w:val="28"/>
          <w:szCs w:val="28"/>
        </w:rPr>
        <w:t>:</w:t>
      </w:r>
    </w:p>
    <w:p w:rsidR="00697BF7" w:rsidRPr="000F3D60" w:rsidRDefault="00697BF7" w:rsidP="00851C36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0F3D60">
        <w:rPr>
          <w:rFonts w:ascii="Times New Roman" w:hAnsi="Times New Roman"/>
          <w:sz w:val="28"/>
          <w:szCs w:val="28"/>
        </w:rPr>
        <w:t>постановлени</w:t>
      </w:r>
      <w:r w:rsidR="00EA757B" w:rsidRPr="000F3D60">
        <w:rPr>
          <w:rFonts w:ascii="Times New Roman" w:hAnsi="Times New Roman"/>
          <w:sz w:val="28"/>
          <w:szCs w:val="28"/>
        </w:rPr>
        <w:t>е</w:t>
      </w:r>
      <w:r w:rsidRPr="000F3D60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</w:t>
      </w:r>
      <w:r w:rsidRPr="000F3D60">
        <w:rPr>
          <w:rFonts w:ascii="Times New Roman" w:hAnsi="Times New Roman"/>
          <w:sz w:val="28"/>
          <w:szCs w:val="28"/>
        </w:rPr>
        <w:lastRenderedPageBreak/>
        <w:t>грантов в форме субсидий», з</w:t>
      </w:r>
      <w:r w:rsidRPr="000F3D60">
        <w:rPr>
          <w:rFonts w:ascii="Times New Roman" w:eastAsia="Calibri" w:hAnsi="Times New Roman"/>
          <w:sz w:val="28"/>
          <w:szCs w:val="28"/>
          <w:lang w:eastAsia="en-US"/>
        </w:rPr>
        <w:t>акон Краснодарского края от 28 января                     2009 г. № 1690-КЗ «О развитии сельского хозяйства в Краснодарском крае»</w:t>
      </w:r>
      <w:r w:rsidR="00CA3230" w:rsidRPr="000F3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A3230" w:rsidRPr="000F3D60">
        <w:rPr>
          <w:rFonts w:ascii="Times New Roman" w:hAnsi="Times New Roman"/>
          <w:sz w:val="28"/>
        </w:rPr>
        <w:t xml:space="preserve">– </w:t>
      </w:r>
      <w:r w:rsidR="00CA3230" w:rsidRPr="000F3D60">
        <w:rPr>
          <w:rFonts w:ascii="Times New Roman" w:hAnsi="Times New Roman"/>
          <w:spacing w:val="3"/>
          <w:sz w:val="28"/>
          <w:szCs w:val="28"/>
        </w:rPr>
        <w:t>несоответствие требований к заявителям в Порядке приема документов</w:t>
      </w:r>
      <w:r w:rsidRPr="000F3D6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51EC" w:rsidRPr="000F3D60" w:rsidRDefault="00E746AA" w:rsidP="00E46F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  <w:szCs w:val="28"/>
        </w:rPr>
        <w:t xml:space="preserve">2.3. Субъекты общественных отношений, заинтересованные в устранении проблемы, их количественная </w:t>
      </w:r>
      <w:proofErr w:type="gramStart"/>
      <w:r w:rsidRPr="000F3D60">
        <w:rPr>
          <w:rFonts w:ascii="Times New Roman" w:hAnsi="Times New Roman"/>
          <w:sz w:val="28"/>
          <w:szCs w:val="28"/>
        </w:rPr>
        <w:t>оценка:</w:t>
      </w:r>
      <w:r w:rsidRPr="000F3D60">
        <w:rPr>
          <w:rFonts w:ascii="Times New Roman" w:hAnsi="Times New Roman"/>
          <w:sz w:val="28"/>
          <w:szCs w:val="28"/>
        </w:rPr>
        <w:tab/>
      </w:r>
      <w:proofErr w:type="gramEnd"/>
      <w:r w:rsidRPr="000F3D60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811922" w:rsidRPr="000F3D60">
        <w:rPr>
          <w:rFonts w:ascii="Times New Roman" w:hAnsi="Times New Roman"/>
          <w:sz w:val="28"/>
          <w:szCs w:val="28"/>
        </w:rPr>
        <w:t xml:space="preserve"> и</w:t>
      </w:r>
      <w:r w:rsidR="00811922" w:rsidRPr="000F3D60">
        <w:rPr>
          <w:rFonts w:ascii="Times New Roman" w:hAnsi="Times New Roman"/>
          <w:sz w:val="28"/>
        </w:rPr>
        <w:t xml:space="preserve">  применяющи</w:t>
      </w:r>
      <w:r w:rsidR="001A7E22" w:rsidRPr="000F3D60">
        <w:rPr>
          <w:rFonts w:ascii="Times New Roman" w:hAnsi="Times New Roman"/>
          <w:sz w:val="28"/>
        </w:rPr>
        <w:t>е</w:t>
      </w:r>
      <w:r w:rsidR="00811922" w:rsidRPr="000F3D60">
        <w:rPr>
          <w:rFonts w:ascii="Times New Roman" w:hAnsi="Times New Roman"/>
          <w:sz w:val="28"/>
        </w:rPr>
        <w:t xml:space="preserve"> специальный налоговый режим «Налог на профессиональный доход» (далее </w:t>
      </w:r>
      <w:r w:rsidR="00CA3230" w:rsidRPr="000F3D60">
        <w:rPr>
          <w:rFonts w:ascii="Times New Roman" w:hAnsi="Times New Roman"/>
          <w:sz w:val="28"/>
        </w:rPr>
        <w:t>–</w:t>
      </w:r>
      <w:r w:rsidR="00811922" w:rsidRPr="000F3D60">
        <w:rPr>
          <w:rFonts w:ascii="Times New Roman" w:hAnsi="Times New Roman"/>
          <w:sz w:val="28"/>
        </w:rPr>
        <w:t xml:space="preserve"> </w:t>
      </w:r>
      <w:r w:rsidR="00811922" w:rsidRPr="000F3D60">
        <w:rPr>
          <w:rFonts w:ascii="Times New Roman" w:hAnsi="Times New Roman"/>
          <w:sz w:val="28"/>
          <w:szCs w:val="28"/>
        </w:rPr>
        <w:t>граждане, ведущие личное подсобное хозяйство)</w:t>
      </w:r>
      <w:r w:rsidRPr="000F3D60">
        <w:rPr>
          <w:rFonts w:ascii="Times New Roman" w:hAnsi="Times New Roman"/>
          <w:sz w:val="28"/>
        </w:rPr>
        <w:t xml:space="preserve">, крестьянские (фермерские) хозяйства, индивидуальные предприниматели  </w:t>
      </w:r>
      <w:r w:rsidR="004D7593" w:rsidRPr="000F3D60">
        <w:rPr>
          <w:rFonts w:ascii="Times New Roman" w:hAnsi="Times New Roman"/>
          <w:sz w:val="28"/>
        </w:rPr>
        <w:t>—</w:t>
      </w:r>
      <w:r w:rsidRPr="000F3D60">
        <w:rPr>
          <w:rFonts w:ascii="Times New Roman" w:hAnsi="Times New Roman"/>
          <w:sz w:val="28"/>
        </w:rPr>
        <w:t xml:space="preserve"> не ограниченно.</w:t>
      </w:r>
    </w:p>
    <w:p w:rsidR="00A05385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проблемы, их количественная оценка:</w:t>
      </w:r>
    </w:p>
    <w:p w:rsidR="00A05385" w:rsidRPr="000F3D60" w:rsidRDefault="00494C3F" w:rsidP="00A05385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0F3D60">
        <w:rPr>
          <w:rFonts w:ascii="Times New Roman" w:hAnsi="Times New Roman"/>
          <w:sz w:val="28"/>
          <w:szCs w:val="28"/>
        </w:rPr>
        <w:t>риск неполучения</w:t>
      </w:r>
      <w:r w:rsidR="00F95340" w:rsidRPr="000F3D60">
        <w:rPr>
          <w:rFonts w:ascii="Times New Roman" w:hAnsi="Times New Roman"/>
          <w:sz w:val="28"/>
          <w:szCs w:val="28"/>
        </w:rPr>
        <w:t xml:space="preserve"> субсидий</w:t>
      </w:r>
      <w:r w:rsidRPr="000F3D60">
        <w:rPr>
          <w:rFonts w:ascii="Times New Roman" w:hAnsi="Times New Roman"/>
          <w:sz w:val="28"/>
          <w:szCs w:val="28"/>
        </w:rPr>
        <w:t xml:space="preserve"> </w:t>
      </w:r>
      <w:r w:rsidR="00F95340" w:rsidRPr="000F3D60">
        <w:rPr>
          <w:rFonts w:ascii="Times New Roman" w:hAnsi="Times New Roman"/>
          <w:bCs/>
          <w:sz w:val="28"/>
          <w:szCs w:val="28"/>
          <w:lang w:eastAsia="ar-SA"/>
        </w:rPr>
        <w:t>гражданам</w:t>
      </w:r>
      <w:r w:rsidR="0010534F" w:rsidRPr="000F3D60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0F3D60">
        <w:rPr>
          <w:rFonts w:ascii="Times New Roman" w:hAnsi="Times New Roman"/>
          <w:bCs/>
          <w:sz w:val="28"/>
          <w:szCs w:val="28"/>
          <w:lang w:eastAsia="ar-SA"/>
        </w:rPr>
        <w:t>, ведущим</w:t>
      </w:r>
      <w:r w:rsidR="0010534F" w:rsidRPr="000F3D60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0F3D60">
        <w:rPr>
          <w:rFonts w:ascii="Times New Roman" w:hAnsi="Times New Roman"/>
          <w:bCs/>
          <w:sz w:val="28"/>
          <w:szCs w:val="28"/>
          <w:lang w:eastAsia="ar-SA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A05385" w:rsidRPr="000F3D60">
        <w:rPr>
          <w:rFonts w:ascii="Times New Roman" w:hAnsi="Times New Roman"/>
          <w:spacing w:val="3"/>
          <w:sz w:val="28"/>
          <w:szCs w:val="28"/>
        </w:rPr>
        <w:t>;</w:t>
      </w:r>
    </w:p>
    <w:p w:rsidR="00FC72E6" w:rsidRPr="000F3D60" w:rsidRDefault="00EB053F" w:rsidP="00A05385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proofErr w:type="spellStart"/>
      <w:r w:rsidRPr="000F3D60">
        <w:rPr>
          <w:rFonts w:ascii="Times New Roman" w:hAnsi="Times New Roman"/>
          <w:bCs/>
          <w:spacing w:val="3"/>
          <w:sz w:val="28"/>
          <w:szCs w:val="28"/>
        </w:rPr>
        <w:t>н</w:t>
      </w:r>
      <w:r w:rsidR="00FC72E6" w:rsidRPr="000F3D60">
        <w:rPr>
          <w:rFonts w:ascii="Times New Roman" w:hAnsi="Times New Roman"/>
          <w:bCs/>
          <w:spacing w:val="3"/>
          <w:sz w:val="28"/>
          <w:szCs w:val="28"/>
        </w:rPr>
        <w:t>еосвоение</w:t>
      </w:r>
      <w:proofErr w:type="spellEnd"/>
      <w:r w:rsidR="00FC72E6" w:rsidRPr="000F3D60">
        <w:rPr>
          <w:rFonts w:ascii="Times New Roman" w:hAnsi="Times New Roman"/>
          <w:bCs/>
          <w:spacing w:val="3"/>
          <w:sz w:val="28"/>
          <w:szCs w:val="28"/>
        </w:rPr>
        <w:t xml:space="preserve"> средств бюджета Краснодарского края, выпадающие доходы</w:t>
      </w:r>
      <w:r w:rsidR="00FC72E6" w:rsidRPr="000F3D60">
        <w:rPr>
          <w:rFonts w:ascii="Times New Roman" w:hAnsi="Times New Roman"/>
          <w:spacing w:val="3"/>
          <w:sz w:val="28"/>
          <w:szCs w:val="28"/>
        </w:rPr>
        <w:t xml:space="preserve"> сельскохозяйственных товаропроизводителей</w:t>
      </w:r>
      <w:r w:rsidR="00FC72E6" w:rsidRPr="000F3D6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FC72E6" w:rsidRPr="000F3D60">
        <w:rPr>
          <w:rFonts w:ascii="Times New Roman" w:hAnsi="Times New Roman"/>
          <w:spacing w:val="3"/>
          <w:sz w:val="28"/>
          <w:szCs w:val="28"/>
        </w:rPr>
        <w:t>в виде недополученных субсидий</w:t>
      </w:r>
      <w:r w:rsidR="00FC72E6" w:rsidRPr="000F3D60">
        <w:rPr>
          <w:rFonts w:ascii="Times New Roman" w:hAnsi="Times New Roman"/>
          <w:bCs/>
          <w:spacing w:val="3"/>
          <w:sz w:val="28"/>
          <w:szCs w:val="28"/>
        </w:rPr>
        <w:t>, снижение прибыли</w:t>
      </w:r>
      <w:r w:rsidR="00FC72E6" w:rsidRPr="000F3D60">
        <w:rPr>
          <w:rFonts w:ascii="Times New Roman" w:hAnsi="Times New Roman"/>
          <w:spacing w:val="3"/>
          <w:sz w:val="28"/>
          <w:szCs w:val="28"/>
        </w:rPr>
        <w:t xml:space="preserve"> сельскохозяйственных товаропроизводителей</w:t>
      </w:r>
      <w:r w:rsidR="00FC72E6" w:rsidRPr="000F3D60">
        <w:rPr>
          <w:rFonts w:ascii="Times New Roman" w:hAnsi="Times New Roman"/>
          <w:bCs/>
          <w:spacing w:val="3"/>
          <w:sz w:val="28"/>
          <w:szCs w:val="28"/>
        </w:rPr>
        <w:t xml:space="preserve"> от реализации продукции</w:t>
      </w:r>
      <w:r w:rsidR="00FC72E6" w:rsidRPr="000F3D60">
        <w:rPr>
          <w:rFonts w:ascii="Times New Roman" w:hAnsi="Times New Roman"/>
          <w:spacing w:val="3"/>
          <w:sz w:val="28"/>
          <w:szCs w:val="28"/>
        </w:rPr>
        <w:t>, ухудшение инвестиционного климата.</w:t>
      </w:r>
    </w:p>
    <w:p w:rsidR="00AB6B29" w:rsidRPr="000F3D60" w:rsidRDefault="00E746AA" w:rsidP="007C16F7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0F3D60">
        <w:rPr>
          <w:rFonts w:ascii="Times New Roman" w:hAnsi="Times New Roman"/>
          <w:sz w:val="27"/>
        </w:rPr>
        <w:t>2.5. </w:t>
      </w:r>
      <w:r w:rsidRPr="000F3D60"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 w:rsidR="006F5741" w:rsidRPr="000F3D60">
        <w:rPr>
          <w:rFonts w:ascii="Times New Roman" w:hAnsi="Times New Roman"/>
          <w:sz w:val="28"/>
        </w:rPr>
        <w:t xml:space="preserve"> </w:t>
      </w:r>
      <w:r w:rsidR="00567715" w:rsidRPr="000F3D60">
        <w:rPr>
          <w:rFonts w:ascii="Times New Roman" w:hAnsi="Times New Roman"/>
          <w:sz w:val="28"/>
        </w:rPr>
        <w:t>допущение</w:t>
      </w:r>
      <w:r w:rsidR="005959D7" w:rsidRPr="000F3D60">
        <w:rPr>
          <w:rFonts w:ascii="Times New Roman" w:hAnsi="Times New Roman"/>
          <w:sz w:val="28"/>
        </w:rPr>
        <w:t xml:space="preserve"> несоответствия формулировок, положений, неточностей и недоработок в правовом регулировании, выявленных в ходе </w:t>
      </w:r>
      <w:proofErr w:type="spellStart"/>
      <w:r w:rsidR="005959D7" w:rsidRPr="000F3D60">
        <w:rPr>
          <w:rFonts w:ascii="Times New Roman" w:hAnsi="Times New Roman"/>
          <w:sz w:val="28"/>
        </w:rPr>
        <w:t>правоприменения</w:t>
      </w:r>
      <w:proofErr w:type="spellEnd"/>
      <w:r w:rsidR="007C16F7" w:rsidRPr="000F3D6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626F5D" w:rsidRPr="000F3D60" w:rsidRDefault="00E746AA" w:rsidP="00626F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F3D60">
        <w:rPr>
          <w:rFonts w:ascii="Times New Roman" w:hAnsi="Times New Roman"/>
          <w:sz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органов </w:t>
      </w:r>
      <w:r w:rsidRPr="000F3D60">
        <w:rPr>
          <w:rFonts w:ascii="Times New Roman" w:hAnsi="Times New Roman"/>
          <w:sz w:val="28"/>
          <w:szCs w:val="28"/>
        </w:rPr>
        <w:t xml:space="preserve">местного самоуправления муниципального образования Выселковский район: </w:t>
      </w:r>
      <w:r w:rsidR="00626F5D" w:rsidRPr="000F3D60">
        <w:rPr>
          <w:rFonts w:ascii="Times New Roman" w:hAnsi="Times New Roman"/>
          <w:sz w:val="28"/>
          <w:szCs w:val="28"/>
        </w:rPr>
        <w:t xml:space="preserve">в соответствии с законом Краснодарского края от 5 мая </w:t>
      </w:r>
      <w:r w:rsidR="00F4320F" w:rsidRPr="000F3D60">
        <w:rPr>
          <w:rFonts w:ascii="Times New Roman" w:hAnsi="Times New Roman"/>
          <w:sz w:val="28"/>
          <w:szCs w:val="28"/>
        </w:rPr>
        <w:t xml:space="preserve"> </w:t>
      </w:r>
      <w:r w:rsidR="00626F5D" w:rsidRPr="000F3D60">
        <w:rPr>
          <w:rFonts w:ascii="Times New Roman" w:hAnsi="Times New Roman"/>
          <w:sz w:val="28"/>
          <w:szCs w:val="28"/>
        </w:rPr>
        <w:t>2019 г</w:t>
      </w:r>
      <w:r w:rsidR="007C15E7" w:rsidRPr="000F3D60">
        <w:rPr>
          <w:rFonts w:ascii="Times New Roman" w:hAnsi="Times New Roman"/>
          <w:sz w:val="28"/>
          <w:szCs w:val="28"/>
        </w:rPr>
        <w:t>.</w:t>
      </w:r>
      <w:r w:rsidR="00626F5D" w:rsidRPr="000F3D60">
        <w:rPr>
          <w:rFonts w:ascii="Times New Roman" w:hAnsi="Times New Roman"/>
          <w:sz w:val="28"/>
          <w:szCs w:val="28"/>
        </w:rPr>
        <w:t xml:space="preserve">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 р</w:t>
      </w:r>
      <w:r w:rsidRPr="000F3D60">
        <w:rPr>
          <w:rFonts w:ascii="Times New Roman" w:hAnsi="Times New Roman"/>
          <w:sz w:val="28"/>
          <w:szCs w:val="28"/>
        </w:rPr>
        <w:t xml:space="preserve">азработка и утверждение нормативного правового акта </w:t>
      </w:r>
      <w:r w:rsidR="00626F5D" w:rsidRPr="000F3D60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 w:rsidRPr="000F3D60">
        <w:rPr>
          <w:rFonts w:ascii="Times New Roman" w:hAnsi="Times New Roman"/>
          <w:sz w:val="28"/>
          <w:szCs w:val="28"/>
        </w:rPr>
        <w:t xml:space="preserve">сельскохозяйственного производства на территории муниципального образования Выселковский район </w:t>
      </w:r>
      <w:r w:rsidR="00626F5D" w:rsidRPr="000F3D60">
        <w:rPr>
          <w:rFonts w:ascii="Times New Roman" w:hAnsi="Times New Roman"/>
          <w:sz w:val="28"/>
          <w:szCs w:val="28"/>
        </w:rPr>
        <w:t>относится к компетенции органов местного самоуправления.</w:t>
      </w:r>
    </w:p>
    <w:p w:rsidR="00F4320F" w:rsidRPr="000F3D60" w:rsidRDefault="00F4320F" w:rsidP="00626F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F3D60">
        <w:rPr>
          <w:rFonts w:ascii="Times New Roman" w:hAnsi="Times New Roman"/>
          <w:sz w:val="28"/>
          <w:szCs w:val="28"/>
        </w:rPr>
        <w:t xml:space="preserve">В соответствии с пунктом 1.2 соглашения о представлении субвенций муниципальному образованию </w:t>
      </w:r>
      <w:r w:rsidR="00BB56BF" w:rsidRPr="000F3D60">
        <w:rPr>
          <w:rFonts w:ascii="Times New Roman" w:hAnsi="Times New Roman"/>
          <w:sz w:val="28"/>
          <w:szCs w:val="28"/>
        </w:rPr>
        <w:t xml:space="preserve">на осуществление полномочий в сфере сельского хозяйства от </w:t>
      </w:r>
      <w:r w:rsidR="008D3FE4" w:rsidRPr="000F3D60">
        <w:rPr>
          <w:rFonts w:ascii="Times New Roman" w:hAnsi="Times New Roman"/>
          <w:sz w:val="28"/>
          <w:szCs w:val="28"/>
        </w:rPr>
        <w:t>31 января 2025</w:t>
      </w:r>
      <w:r w:rsidR="00BB56BF" w:rsidRPr="000F3D60">
        <w:rPr>
          <w:rFonts w:ascii="Times New Roman" w:hAnsi="Times New Roman"/>
          <w:sz w:val="28"/>
          <w:szCs w:val="28"/>
        </w:rPr>
        <w:t xml:space="preserve"> г</w:t>
      </w:r>
      <w:r w:rsidR="007C15E7" w:rsidRPr="000F3D60">
        <w:rPr>
          <w:rFonts w:ascii="Times New Roman" w:hAnsi="Times New Roman"/>
          <w:sz w:val="28"/>
          <w:szCs w:val="28"/>
        </w:rPr>
        <w:t xml:space="preserve">. </w:t>
      </w:r>
      <w:r w:rsidR="00BB56BF" w:rsidRPr="000F3D60">
        <w:rPr>
          <w:rFonts w:ascii="Times New Roman" w:hAnsi="Times New Roman"/>
          <w:sz w:val="28"/>
          <w:szCs w:val="28"/>
        </w:rPr>
        <w:t>№ 1/2</w:t>
      </w:r>
      <w:r w:rsidR="008D3FE4" w:rsidRPr="000F3D60">
        <w:rPr>
          <w:rFonts w:ascii="Times New Roman" w:hAnsi="Times New Roman"/>
          <w:sz w:val="28"/>
          <w:szCs w:val="28"/>
        </w:rPr>
        <w:t>5</w:t>
      </w:r>
      <w:r w:rsidR="00BB56BF" w:rsidRPr="000F3D60">
        <w:rPr>
          <w:rFonts w:ascii="Times New Roman" w:hAnsi="Times New Roman"/>
          <w:sz w:val="28"/>
          <w:szCs w:val="28"/>
        </w:rPr>
        <w:t xml:space="preserve"> министерство сельского хозяйства и перерабатывающей промышленности Краснодарского края направляет органу местного самоуправления </w:t>
      </w:r>
      <w:r w:rsidR="00643761" w:rsidRPr="000F3D60">
        <w:rPr>
          <w:rFonts w:ascii="Times New Roman" w:hAnsi="Times New Roman"/>
          <w:sz w:val="28"/>
          <w:szCs w:val="28"/>
        </w:rPr>
        <w:t>денежные средства, выделяемые из бюджета Краснодарского края в форме субвенций для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район.</w:t>
      </w:r>
    </w:p>
    <w:p w:rsidR="002A51EC" w:rsidRPr="000F3D60" w:rsidRDefault="00E746AA" w:rsidP="00E46F0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lastRenderedPageBreak/>
        <w:t xml:space="preserve">2.7.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 муниципальными образованиями Краснодарского края </w:t>
      </w:r>
      <w:r w:rsidR="004C24D7" w:rsidRPr="000F3D60">
        <w:rPr>
          <w:rFonts w:ascii="Times New Roman" w:hAnsi="Times New Roman"/>
          <w:sz w:val="28"/>
        </w:rPr>
        <w:t>утверждаются аналогичные</w:t>
      </w:r>
      <w:r w:rsidRPr="000F3D60">
        <w:rPr>
          <w:rFonts w:ascii="Times New Roman" w:hAnsi="Times New Roman"/>
          <w:sz w:val="28"/>
        </w:rPr>
        <w:t xml:space="preserve"> Порядк</w:t>
      </w:r>
      <w:r w:rsidR="004C24D7" w:rsidRPr="000F3D60">
        <w:rPr>
          <w:rFonts w:ascii="Times New Roman" w:hAnsi="Times New Roman"/>
          <w:sz w:val="28"/>
        </w:rPr>
        <w:t>и</w:t>
      </w:r>
      <w:r w:rsidRPr="000F3D60">
        <w:rPr>
          <w:rFonts w:ascii="Times New Roman" w:hAnsi="Times New Roman"/>
          <w:sz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производства.</w:t>
      </w:r>
    </w:p>
    <w:p w:rsidR="002A51EC" w:rsidRPr="000F3D60" w:rsidRDefault="00E746AA" w:rsidP="00E46F0B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bookmarkStart w:id="3" w:name="_Hlk511037802"/>
      <w:r w:rsidRPr="000F3D60">
        <w:rPr>
          <w:rFonts w:ascii="Times New Roman" w:hAnsi="Times New Roman"/>
          <w:sz w:val="28"/>
        </w:rPr>
        <w:t>2.8. Источники данных:</w:t>
      </w:r>
      <w:bookmarkEnd w:id="3"/>
      <w:r w:rsidRPr="000F3D60">
        <w:rPr>
          <w:rFonts w:ascii="Times New Roman" w:hAnsi="Times New Roman"/>
          <w:sz w:val="28"/>
        </w:rPr>
        <w:t xml:space="preserve"> информационно-телекоммуникационная сеть Интернет.</w:t>
      </w:r>
    </w:p>
    <w:p w:rsidR="002A51EC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  <w:r w:rsidRPr="000F3D60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2A51EC" w:rsidRPr="000F3D60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bookmarkStart w:id="4" w:name="sub_10003"/>
      <w:r w:rsidRPr="000F3D60">
        <w:rPr>
          <w:rFonts w:ascii="Times New Roman" w:hAnsi="Times New Roman"/>
          <w:sz w:val="28"/>
        </w:rPr>
        <w:t>3. Определение целей предлагаемого правового регулирования                           и индикаторов для оценки их достижения</w:t>
      </w:r>
      <w:bookmarkEnd w:id="4"/>
      <w:r w:rsidRPr="000F3D60">
        <w:rPr>
          <w:rFonts w:ascii="Times New Roman" w:hAnsi="Times New Roman"/>
          <w:sz w:val="28"/>
        </w:rPr>
        <w:t>:</w:t>
      </w:r>
    </w:p>
    <w:p w:rsidR="00350BB4" w:rsidRPr="000F3D60" w:rsidRDefault="00350BB4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2A51EC" w:rsidRPr="000F3D60">
        <w:trPr>
          <w:trHeight w:val="16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0F3D60">
              <w:rPr>
                <w:rFonts w:ascii="Times New Roman" w:hAnsi="Times New Roman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5" w:name="sub_100032"/>
            <w:r w:rsidRPr="000F3D60">
              <w:rPr>
                <w:rFonts w:ascii="Times New Roman" w:hAnsi="Times New Roman"/>
                <w:szCs w:val="24"/>
              </w:rPr>
              <w:t>3.2. Сроки достижения целей предлагаемого правового регулирования</w:t>
            </w:r>
            <w:bookmarkEnd w:id="5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0F3D60">
              <w:rPr>
                <w:rFonts w:ascii="Times New Roman" w:hAnsi="Times New Roman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51EC" w:rsidRPr="000F3D60" w:rsidTr="00B675C5">
        <w:trPr>
          <w:trHeight w:val="75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C1C37" w:rsidP="00B375EC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  <w:sz w:val="22"/>
                <w:szCs w:val="22"/>
              </w:rPr>
            </w:pPr>
            <w:r w:rsidRPr="000F3D60">
              <w:rPr>
                <w:iCs/>
                <w:color w:val="000000"/>
                <w:spacing w:val="3"/>
                <w:sz w:val="22"/>
                <w:szCs w:val="22"/>
              </w:rPr>
              <w:t>и</w:t>
            </w:r>
            <w:r w:rsidR="008F34C3" w:rsidRPr="000F3D60">
              <w:rPr>
                <w:iCs/>
                <w:color w:val="000000"/>
                <w:spacing w:val="3"/>
                <w:sz w:val="22"/>
                <w:szCs w:val="22"/>
              </w:rPr>
              <w:t xml:space="preserve">сключение из Порядка рисков </w:t>
            </w:r>
            <w:proofErr w:type="spellStart"/>
            <w:r w:rsidR="008F34C3" w:rsidRPr="000F3D60">
              <w:rPr>
                <w:iCs/>
                <w:color w:val="000000"/>
                <w:spacing w:val="3"/>
                <w:sz w:val="22"/>
                <w:szCs w:val="22"/>
              </w:rPr>
              <w:t>недостижения</w:t>
            </w:r>
            <w:proofErr w:type="spellEnd"/>
            <w:r w:rsidR="008F34C3" w:rsidRPr="000F3D60">
              <w:rPr>
                <w:iCs/>
                <w:color w:val="000000"/>
                <w:spacing w:val="3"/>
                <w:sz w:val="22"/>
                <w:szCs w:val="22"/>
              </w:rPr>
              <w:t xml:space="preserve"> целей правового регулирования, связанных </w:t>
            </w:r>
            <w:r w:rsidR="008F34C3" w:rsidRPr="000F3D60">
              <w:rPr>
                <w:sz w:val="22"/>
                <w:szCs w:val="22"/>
              </w:rPr>
              <w:t xml:space="preserve">с несоответствием формулировок и положений Порядка </w:t>
            </w:r>
            <w:r w:rsidR="008F34C3" w:rsidRPr="000F3D60">
              <w:rPr>
                <w:bCs/>
                <w:spacing w:val="3"/>
                <w:sz w:val="22"/>
                <w:szCs w:val="22"/>
              </w:rPr>
              <w:t xml:space="preserve">требованиям  краевого  законодательства, с выявленными в процессе </w:t>
            </w:r>
            <w:proofErr w:type="spellStart"/>
            <w:r w:rsidR="008F34C3" w:rsidRPr="000F3D60">
              <w:rPr>
                <w:bCs/>
                <w:spacing w:val="3"/>
                <w:sz w:val="22"/>
                <w:szCs w:val="22"/>
              </w:rPr>
              <w:t>правоприменения</w:t>
            </w:r>
            <w:proofErr w:type="spellEnd"/>
            <w:r w:rsidR="008F34C3" w:rsidRPr="000F3D60">
              <w:rPr>
                <w:bCs/>
                <w:spacing w:val="3"/>
                <w:sz w:val="22"/>
                <w:szCs w:val="22"/>
              </w:rPr>
              <w:t xml:space="preserve"> неточностями и недоработками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140" w:rsidRPr="000F3D60" w:rsidRDefault="00A80FDD" w:rsidP="0043318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pacing w:val="3"/>
                <w:sz w:val="22"/>
                <w:szCs w:val="22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>с</w:t>
            </w:r>
            <w:r w:rsidR="008F34C3" w:rsidRPr="000F3D60">
              <w:rPr>
                <w:color w:val="000000"/>
                <w:spacing w:val="3"/>
                <w:sz w:val="22"/>
                <w:szCs w:val="22"/>
              </w:rPr>
              <w:t xml:space="preserve"> даты вступления в силу нормативно-правового акта</w:t>
            </w:r>
          </w:p>
          <w:p w:rsidR="007F6140" w:rsidRPr="000F3D60" w:rsidRDefault="007F6140" w:rsidP="00E46F0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156077" w:rsidP="00E246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Cs/>
                <w:spacing w:val="3"/>
                <w:szCs w:val="22"/>
              </w:rPr>
              <w:t>в</w:t>
            </w:r>
            <w:r w:rsidR="008F34C3" w:rsidRPr="000F3D60">
              <w:rPr>
                <w:rFonts w:ascii="Times New Roman" w:hAnsi="Times New Roman"/>
                <w:iCs/>
                <w:spacing w:val="3"/>
                <w:szCs w:val="22"/>
              </w:rPr>
              <w:t xml:space="preserve"> мониторинге достижения цели не нуждается</w:t>
            </w:r>
          </w:p>
        </w:tc>
      </w:tr>
    </w:tbl>
    <w:p w:rsidR="002A51EC" w:rsidRPr="000F3D60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72175C" w:rsidRPr="000F3D60" w:rsidRDefault="00E746AA" w:rsidP="0072175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0F3D60">
        <w:rPr>
          <w:rFonts w:ascii="Times New Roman" w:hAnsi="Times New Roman"/>
          <w:sz w:val="28"/>
        </w:rPr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 указанных целей:</w:t>
      </w:r>
      <w:r w:rsidR="00582D63" w:rsidRPr="000F3D60">
        <w:rPr>
          <w:rFonts w:ascii="Times New Roman" w:hAnsi="Times New Roman"/>
          <w:sz w:val="28"/>
        </w:rPr>
        <w:t xml:space="preserve"> </w:t>
      </w:r>
      <w:r w:rsidR="00582D63" w:rsidRPr="000F3D60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з</w:t>
      </w:r>
      <w:r w:rsidR="00582D63" w:rsidRPr="000F3D60">
        <w:rPr>
          <w:rFonts w:ascii="Times New Roman" w:eastAsia="Calibri" w:hAnsi="Times New Roman"/>
          <w:sz w:val="28"/>
          <w:szCs w:val="28"/>
          <w:lang w:eastAsia="en-US"/>
        </w:rPr>
        <w:t>акон Краснодарского края от 28 января 2009 г. № 1690-КЗ «О развитии сельского хозяйства в Краснодарском крае».</w:t>
      </w:r>
      <w:r w:rsidR="0072175C" w:rsidRPr="000F3D60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6F5741" w:rsidRPr="000F3D60" w:rsidRDefault="006F5741" w:rsidP="00F153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B371B" w:rsidRPr="000F3D60" w:rsidRDefault="003B371B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  <w:u w:val="single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2A51EC" w:rsidRPr="000F3D60" w:rsidTr="008F34C3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0F3D60">
              <w:rPr>
                <w:rFonts w:ascii="Times New Roman" w:hAnsi="Times New Roman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6" w:name="sub_100036"/>
            <w:r w:rsidRPr="000F3D60">
              <w:rPr>
                <w:rFonts w:ascii="Times New Roman" w:hAnsi="Times New Roman"/>
                <w:szCs w:val="24"/>
              </w:rPr>
              <w:t>3.6. Индикаторы достижения целей предлагаемого правового регулирования</w:t>
            </w:r>
            <w:bookmarkEnd w:id="6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0F3D60">
              <w:rPr>
                <w:rFonts w:ascii="Times New Roman" w:hAnsi="Times New Roman"/>
                <w:szCs w:val="24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0F3D60">
              <w:rPr>
                <w:rFonts w:ascii="Times New Roman" w:hAnsi="Times New Roman"/>
                <w:szCs w:val="24"/>
              </w:rPr>
              <w:t>3.8. Целевые значения индикаторов по годам</w:t>
            </w:r>
          </w:p>
        </w:tc>
      </w:tr>
      <w:tr w:rsidR="008F34C3" w:rsidRPr="000F3D60" w:rsidTr="008F34C3">
        <w:trPr>
          <w:trHeight w:val="4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C3" w:rsidRPr="000F3D60" w:rsidRDefault="00F223E2" w:rsidP="008F34C3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  <w:sz w:val="22"/>
                <w:szCs w:val="22"/>
              </w:rPr>
            </w:pPr>
            <w:r w:rsidRPr="000F3D60">
              <w:rPr>
                <w:iCs/>
                <w:color w:val="000000"/>
                <w:spacing w:val="3"/>
                <w:sz w:val="22"/>
                <w:szCs w:val="22"/>
              </w:rPr>
              <w:lastRenderedPageBreak/>
              <w:t>и</w:t>
            </w:r>
            <w:r w:rsidR="008F34C3" w:rsidRPr="000F3D60">
              <w:rPr>
                <w:iCs/>
                <w:color w:val="000000"/>
                <w:spacing w:val="3"/>
                <w:sz w:val="22"/>
                <w:szCs w:val="22"/>
              </w:rPr>
              <w:t xml:space="preserve">сключение из Порядка рисков </w:t>
            </w:r>
            <w:proofErr w:type="spellStart"/>
            <w:r w:rsidR="008F34C3" w:rsidRPr="000F3D60">
              <w:rPr>
                <w:iCs/>
                <w:color w:val="000000"/>
                <w:spacing w:val="3"/>
                <w:sz w:val="22"/>
                <w:szCs w:val="22"/>
              </w:rPr>
              <w:t>недостижения</w:t>
            </w:r>
            <w:proofErr w:type="spellEnd"/>
            <w:r w:rsidR="008F34C3" w:rsidRPr="000F3D60">
              <w:rPr>
                <w:iCs/>
                <w:color w:val="000000"/>
                <w:spacing w:val="3"/>
                <w:sz w:val="22"/>
                <w:szCs w:val="22"/>
              </w:rPr>
              <w:t xml:space="preserve"> целей правового регулирования, связанных </w:t>
            </w:r>
            <w:r w:rsidR="008F34C3" w:rsidRPr="000F3D60">
              <w:rPr>
                <w:sz w:val="22"/>
                <w:szCs w:val="22"/>
              </w:rPr>
              <w:t xml:space="preserve">с несоответствием формулировок и положений Порядка </w:t>
            </w:r>
            <w:r w:rsidR="008F34C3" w:rsidRPr="000F3D60">
              <w:rPr>
                <w:bCs/>
                <w:spacing w:val="3"/>
                <w:sz w:val="22"/>
                <w:szCs w:val="22"/>
              </w:rPr>
              <w:t xml:space="preserve">требованиям  краевого  законодательства, с выявленными в процессе </w:t>
            </w:r>
            <w:proofErr w:type="spellStart"/>
            <w:r w:rsidR="008F34C3" w:rsidRPr="000F3D60">
              <w:rPr>
                <w:bCs/>
                <w:spacing w:val="3"/>
                <w:sz w:val="22"/>
                <w:szCs w:val="22"/>
              </w:rPr>
              <w:t>правоприменения</w:t>
            </w:r>
            <w:proofErr w:type="spellEnd"/>
            <w:r w:rsidR="008F34C3" w:rsidRPr="000F3D60">
              <w:rPr>
                <w:bCs/>
                <w:spacing w:val="3"/>
                <w:sz w:val="22"/>
                <w:szCs w:val="22"/>
              </w:rPr>
              <w:t xml:space="preserve"> неточностями и недоработками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C3" w:rsidRPr="003F1DCB" w:rsidRDefault="00602697" w:rsidP="008F34C3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DCB">
              <w:rPr>
                <w:rFonts w:ascii="Times New Roman" w:hAnsi="Times New Roman"/>
                <w:iCs/>
                <w:spacing w:val="3"/>
                <w:sz w:val="22"/>
                <w:szCs w:val="22"/>
              </w:rPr>
              <w:t xml:space="preserve">Принятие </w:t>
            </w:r>
            <w:r w:rsidRPr="003F1DCB">
              <w:rPr>
                <w:rFonts w:ascii="Times New Roman" w:hAnsi="Times New Roman"/>
                <w:sz w:val="22"/>
                <w:szCs w:val="22"/>
              </w:rPr>
              <w:t>постановления администрации муниципального образования Выселковский район «О внесении изменений в постановление администрации муниципального образования Выселковский район от 20 мая 2025 г. № 617 «Об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C3" w:rsidRPr="003F1DCB" w:rsidRDefault="00602697" w:rsidP="008F34C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F1DCB">
              <w:rPr>
                <w:rFonts w:ascii="Times New Roman" w:hAnsi="Times New Roman"/>
                <w:szCs w:val="22"/>
              </w:rPr>
              <w:t>31.12.2025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C3" w:rsidRPr="003F1DCB" w:rsidRDefault="00602697" w:rsidP="008F34C3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1DCB">
              <w:rPr>
                <w:rFonts w:ascii="Times New Roman" w:hAnsi="Times New Roman"/>
                <w:iCs/>
                <w:spacing w:val="3"/>
                <w:sz w:val="22"/>
                <w:szCs w:val="22"/>
              </w:rPr>
              <w:t>Однократно, по состоянию на 31.12.2025г</w:t>
            </w:r>
            <w:bookmarkStart w:id="7" w:name="_GoBack"/>
            <w:bookmarkEnd w:id="7"/>
          </w:p>
        </w:tc>
      </w:tr>
    </w:tbl>
    <w:p w:rsidR="002A51EC" w:rsidRPr="000F3D60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6351F0" w:rsidRPr="000F3D60" w:rsidRDefault="00E746AA" w:rsidP="00B675C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0F3D60">
        <w:rPr>
          <w:rFonts w:ascii="Times New Roman" w:hAnsi="Times New Roman"/>
          <w:sz w:val="28"/>
        </w:rPr>
        <w:t>3.9. Методы расчета индикаторов достижения целей предлагаемого правового регулирования, источники информации для расч</w:t>
      </w:r>
      <w:r w:rsidR="00582D63" w:rsidRPr="000F3D60">
        <w:rPr>
          <w:rFonts w:ascii="Times New Roman" w:hAnsi="Times New Roman"/>
          <w:sz w:val="28"/>
        </w:rPr>
        <w:t>е</w:t>
      </w:r>
      <w:r w:rsidRPr="000F3D60">
        <w:rPr>
          <w:rFonts w:ascii="Times New Roman" w:hAnsi="Times New Roman"/>
          <w:sz w:val="28"/>
        </w:rPr>
        <w:t xml:space="preserve">тов: </w:t>
      </w:r>
      <w:r w:rsidR="008F34C3" w:rsidRPr="000F3D60">
        <w:rPr>
          <w:rFonts w:ascii="Times New Roman" w:hAnsi="Times New Roman"/>
          <w:sz w:val="28"/>
          <w:szCs w:val="28"/>
        </w:rPr>
        <w:t>отсутствуют</w:t>
      </w:r>
    </w:p>
    <w:p w:rsidR="000857D4" w:rsidRPr="000F3D60" w:rsidRDefault="000857D4" w:rsidP="00B675C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p w:rsidR="002A51EC" w:rsidRPr="000F3D60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3.10. Оценка затрат на проведение мониторинга достижения целей предлагаемого правового регулирования: отсутствует.</w:t>
      </w:r>
    </w:p>
    <w:p w:rsidR="000857D4" w:rsidRPr="000F3D60" w:rsidRDefault="000857D4" w:rsidP="00B675C5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</w:p>
    <w:p w:rsidR="002A51EC" w:rsidRPr="000F3D60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2A51EC" w:rsidRPr="000F3D60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2A51EC" w:rsidRPr="000F3D60">
        <w:trPr>
          <w:trHeight w:val="15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bookmarkStart w:id="8" w:name="sub_100041"/>
            <w:r w:rsidRPr="000F3D60">
              <w:rPr>
                <w:rFonts w:ascii="Times New Roman" w:hAnsi="Times New Roman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8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4.3. Источники данных</w:t>
            </w:r>
          </w:p>
        </w:tc>
      </w:tr>
      <w:tr w:rsidR="002A51EC" w:rsidRPr="000F3D60" w:rsidTr="00A91235">
        <w:trPr>
          <w:trHeight w:val="71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277A92" w:rsidP="00277A92">
            <w:pPr>
              <w:pStyle w:val="a5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граждане, ведущим личное подсобное хозяйство,  крестьянско (фермерские) хозяйства, индивидуальные предприниматели, осуществляющие деятельность в области сельскохозяйственного производства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1D49BE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1</w:t>
            </w:r>
            <w:r w:rsidR="00F8144A" w:rsidRPr="000F3D60">
              <w:rPr>
                <w:rFonts w:ascii="Times New Roman" w:hAnsi="Times New Roman"/>
                <w:szCs w:val="22"/>
              </w:rPr>
              <w:t>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1D49BE" w:rsidP="000857D4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м</w:t>
            </w:r>
            <w:r w:rsidR="00F8144A" w:rsidRPr="000F3D60">
              <w:rPr>
                <w:rFonts w:ascii="Times New Roman" w:hAnsi="Times New Roman"/>
                <w:szCs w:val="22"/>
              </w:rPr>
              <w:t xml:space="preserve">ониторинг администрации </w:t>
            </w:r>
            <w:r w:rsidR="00C914A2" w:rsidRPr="000F3D60">
              <w:rPr>
                <w:rFonts w:ascii="Times New Roman" w:hAnsi="Times New Roman"/>
                <w:szCs w:val="22"/>
              </w:rPr>
              <w:t>муниципального образования</w:t>
            </w:r>
            <w:r w:rsidR="00F8144A" w:rsidRPr="000F3D60">
              <w:rPr>
                <w:rFonts w:ascii="Times New Roman" w:hAnsi="Times New Roman"/>
                <w:szCs w:val="22"/>
              </w:rPr>
              <w:t xml:space="preserve"> Выселковский район</w:t>
            </w:r>
          </w:p>
        </w:tc>
      </w:tr>
    </w:tbl>
    <w:p w:rsidR="007F4129" w:rsidRPr="000F3D60" w:rsidRDefault="007F4129" w:rsidP="006351F0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</w:rPr>
      </w:pPr>
    </w:p>
    <w:p w:rsidR="002A51EC" w:rsidRPr="000F3D60" w:rsidRDefault="00E746AA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  <w:r w:rsidRPr="000F3D60">
        <w:rPr>
          <w:rFonts w:ascii="Times New Roman" w:hAnsi="Times New Roman"/>
          <w:sz w:val="28"/>
        </w:rPr>
        <w:t>5. Изменение функций (полномочий, обязанностей, прав) органов местного самоуправления муниципального образования Выселковский район, а также порядка их реализации в связи с введением предлагаемого правового регулирования:</w:t>
      </w:r>
    </w:p>
    <w:p w:rsidR="002A51EC" w:rsidRPr="000F3D60" w:rsidRDefault="002A51EC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</w:p>
    <w:p w:rsidR="002A51EC" w:rsidRPr="000F3D60" w:rsidRDefault="002A51EC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2A51EC" w:rsidRPr="000F3D60">
        <w:trPr>
          <w:trHeight w:val="2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9" w:name="sub_100051"/>
            <w:r w:rsidRPr="000F3D60">
              <w:rPr>
                <w:rFonts w:ascii="Times New Roman" w:hAnsi="Times New Roman"/>
                <w:sz w:val="20"/>
              </w:rPr>
              <w:lastRenderedPageBreak/>
              <w:t>5.1. Наименование функции (полномочия, обязанности</w:t>
            </w:r>
          </w:p>
          <w:p w:rsidR="002A51EC" w:rsidRPr="000F3D60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или права)</w:t>
            </w:r>
            <w:bookmarkEnd w:id="9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5.5. Оценка изменения потребностей в других ресурсах</w:t>
            </w:r>
          </w:p>
        </w:tc>
      </w:tr>
      <w:tr w:rsidR="002A51EC" w:rsidRPr="000F3D60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301262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 xml:space="preserve">1. Администрация муниципального образования Выселковский район </w:t>
            </w:r>
          </w:p>
        </w:tc>
      </w:tr>
      <w:tr w:rsidR="002A51EC" w:rsidRPr="000F3D60" w:rsidTr="00B675C5">
        <w:trPr>
          <w:trHeight w:val="452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2A51EC" w:rsidP="003012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A51EC" w:rsidRPr="000F3D60" w:rsidRDefault="00E746AA" w:rsidP="00301262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предоставление субсидий гражданам, ведущим личное подсобное хозяйство, крестьянским                 (фермерским)             хозяйствам,                индивидуальным           предпринимателям,       осуществляющим деятельность в области                        сельскохозяйственного    производства  на        территории муниципального образования Выселковский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30126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 xml:space="preserve"> изменяе</w:t>
            </w:r>
            <w:r w:rsidR="00606E39" w:rsidRPr="000F3D60">
              <w:rPr>
                <w:rFonts w:ascii="Times New Roman" w:hAnsi="Times New Roman"/>
                <w:sz w:val="20"/>
              </w:rPr>
              <w:t>мая</w:t>
            </w:r>
            <w:r w:rsidRPr="000F3D6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1F" w:rsidRPr="000F3D60" w:rsidRDefault="00582D63" w:rsidP="00B675C5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F3D60">
              <w:rPr>
                <w:rFonts w:ascii="Times New Roman" w:eastAsia="Calibri" w:hAnsi="Times New Roman"/>
                <w:sz w:val="20"/>
                <w:lang w:eastAsia="en-US"/>
              </w:rPr>
              <w:t>в</w:t>
            </w:r>
            <w:r w:rsidR="00B675C5" w:rsidRPr="000F3D60">
              <w:rPr>
                <w:rFonts w:ascii="Times New Roman" w:eastAsia="Calibri" w:hAnsi="Times New Roman"/>
                <w:sz w:val="20"/>
                <w:lang w:eastAsia="en-US"/>
              </w:rPr>
              <w:t xml:space="preserve"> соответствии с утвержденным Порядком предоставления субсидий гражданам, ведущим личное подсобное хозяйство, </w:t>
            </w:r>
            <w:r w:rsidR="00B675C5" w:rsidRPr="000F3D60">
              <w:rPr>
                <w:rFonts w:ascii="Times New Roman" w:hAnsi="Times New Roman"/>
                <w:sz w:val="20"/>
              </w:rPr>
              <w:t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0F3D60" w:rsidRDefault="00235F77" w:rsidP="00301262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0"/>
                <w:szCs w:val="20"/>
              </w:rPr>
            </w:pPr>
            <w:r w:rsidRPr="000F3D60">
              <w:rPr>
                <w:bCs/>
                <w:color w:val="000000"/>
                <w:spacing w:val="3"/>
                <w:sz w:val="20"/>
                <w:szCs w:val="20"/>
              </w:rPr>
              <w:t>объ</w:t>
            </w:r>
            <w:r w:rsidR="00582D63" w:rsidRPr="000F3D60">
              <w:rPr>
                <w:bCs/>
                <w:color w:val="000000"/>
                <w:spacing w:val="3"/>
                <w:sz w:val="20"/>
                <w:szCs w:val="20"/>
              </w:rPr>
              <w:t>е</w:t>
            </w:r>
            <w:r w:rsidRPr="000F3D60">
              <w:rPr>
                <w:bCs/>
                <w:color w:val="000000"/>
                <w:spacing w:val="3"/>
                <w:sz w:val="20"/>
                <w:szCs w:val="20"/>
              </w:rPr>
              <w:t>м трудозатрат не изменится, так как реализация функции (полномочия) предполагается в пределах штатной численности</w:t>
            </w:r>
          </w:p>
          <w:p w:rsidR="00235F77" w:rsidRPr="000F3D60" w:rsidRDefault="00235F77" w:rsidP="003012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0F3D60" w:rsidRDefault="006F6BC0" w:rsidP="0030126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п</w:t>
            </w:r>
            <w:r w:rsidR="00235F77" w:rsidRPr="000F3D60">
              <w:rPr>
                <w:rFonts w:ascii="Times New Roman" w:hAnsi="Times New Roman"/>
                <w:sz w:val="20"/>
              </w:rPr>
              <w:t>отребность в иных ресурсах отсутствует</w:t>
            </w:r>
          </w:p>
        </w:tc>
      </w:tr>
    </w:tbl>
    <w:p w:rsidR="002A51EC" w:rsidRPr="000F3D60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6. Оценка дополнительных расходов (доходов) местных бюджетов, связанных с введением предлагаемого правового регулирования: дополнительные расходы (доходы) бюджета муниципального образования Выселковский район, связанные с введением предлагаемого правового регулирования:</w:t>
      </w:r>
    </w:p>
    <w:p w:rsidR="002A51EC" w:rsidRPr="000F3D60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2A51EC" w:rsidRPr="000F3D60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0F3D60">
                <w:rPr>
                  <w:rStyle w:val="a9"/>
                  <w:rFonts w:ascii="Times New Roman" w:hAnsi="Times New Roman"/>
                  <w:b w:val="0"/>
                  <w:szCs w:val="22"/>
                </w:rPr>
                <w:t>подпунктом 5.1 пункта 5</w:t>
              </w:r>
            </w:hyperlink>
            <w:r w:rsidRPr="000F3D60">
              <w:rPr>
                <w:rFonts w:ascii="Times New Roman" w:hAnsi="Times New Roman"/>
                <w:szCs w:val="22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6.2. Виды расходов (возможных поступлений местного бюджета (бюджета муниципального образования Выселковский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6.3. Количественная оценка расходов и возможных поступлений, млн. рублей</w:t>
            </w:r>
          </w:p>
        </w:tc>
      </w:tr>
      <w:tr w:rsidR="002A51EC" w:rsidRPr="000F3D60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0F3D60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b w:val="0"/>
                <w:sz w:val="22"/>
                <w:szCs w:val="22"/>
              </w:rPr>
              <w:t xml:space="preserve">Администрация муниципального образования Выселковский район </w:t>
            </w:r>
          </w:p>
        </w:tc>
      </w:tr>
      <w:tr w:rsidR="002A51EC" w:rsidRPr="000F3D60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предоставление субсидий гражданам, ведущим личное подсобное хозяйство, крестьянским (фермерским) хозяйствам, индивидуальным предпринимателям, осу</w:t>
            </w:r>
            <w:r w:rsidRPr="000F3D60">
              <w:rPr>
                <w:rFonts w:ascii="Times New Roman" w:hAnsi="Times New Roman"/>
                <w:sz w:val="22"/>
                <w:szCs w:val="22"/>
              </w:rPr>
              <w:lastRenderedPageBreak/>
              <w:t>ществляющим деятельность в области сельскохозяйственного  производства на территории муниципального образования Выселковский район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lastRenderedPageBreak/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  <w:p w:rsidR="002A51EC" w:rsidRPr="000F3D60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0F3D60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2A51EC" w:rsidP="00E46F0B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  <w:p w:rsidR="002A51EC" w:rsidRPr="000F3D60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0F3D60">
        <w:trPr>
          <w:trHeight w:val="2090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2A51EC" w:rsidP="00E46F0B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7464F0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0F3D60">
              <w:rPr>
                <w:rFonts w:ascii="Times New Roman" w:hAnsi="Times New Roman"/>
                <w:szCs w:val="22"/>
              </w:rPr>
              <w:t>возможные доходы за период:</w:t>
            </w:r>
          </w:p>
          <w:p w:rsidR="002A51EC" w:rsidRPr="000F3D60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  <w:p w:rsidR="002A51EC" w:rsidRPr="000F3D60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A51EC" w:rsidRPr="000F3D60" w:rsidTr="008D3DB8">
        <w:trPr>
          <w:trHeight w:val="599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5F2E17" w:rsidP="008D3DB8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и</w:t>
            </w:r>
            <w:r w:rsidR="00E746AA" w:rsidRPr="000F3D60">
              <w:rPr>
                <w:rFonts w:ascii="Times New Roman" w:hAnsi="Times New Roman"/>
                <w:sz w:val="22"/>
                <w:szCs w:val="22"/>
              </w:rPr>
              <w:t>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8D3DB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</w:tc>
      </w:tr>
      <w:tr w:rsidR="002A51EC" w:rsidRPr="000F3D60" w:rsidTr="008D3DB8"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5F2E17" w:rsidP="008D3DB8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0F3D60">
              <w:rPr>
                <w:rFonts w:ascii="Times New Roman" w:hAnsi="Times New Roman"/>
                <w:szCs w:val="22"/>
              </w:rPr>
              <w:t>и</w:t>
            </w:r>
            <w:r w:rsidR="00E746AA" w:rsidRPr="000F3D60">
              <w:rPr>
                <w:rFonts w:ascii="Times New Roman" w:hAnsi="Times New Roman"/>
                <w:szCs w:val="22"/>
              </w:rPr>
              <w:t>того периодические расходы за период:</w:t>
            </w:r>
          </w:p>
          <w:p w:rsidR="002A51EC" w:rsidRPr="000F3D60" w:rsidRDefault="002A51EC" w:rsidP="008D3DB8">
            <w:pPr>
              <w:pStyle w:val="a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8D3DB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</w:tc>
      </w:tr>
      <w:tr w:rsidR="002A51EC" w:rsidRPr="000F3D60">
        <w:trPr>
          <w:trHeight w:val="521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DF36BB" w:rsidP="00E46F0B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и</w:t>
            </w:r>
            <w:r w:rsidR="00E746AA" w:rsidRPr="000F3D60">
              <w:rPr>
                <w:rFonts w:ascii="Times New Roman" w:hAnsi="Times New Roman"/>
                <w:szCs w:val="22"/>
              </w:rPr>
              <w:t xml:space="preserve">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  <w:p w:rsidR="002A51EC" w:rsidRPr="000F3D60" w:rsidRDefault="002A51EC" w:rsidP="00E46F0B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A51EC" w:rsidRPr="000F3D60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2A51EC" w:rsidRPr="000F3D60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 xml:space="preserve">6.4. Другие сведения о дополнительных расходах (доходах) местных бюджетов, возникающих в связи с введением предлагаемого правового регулирования: отсутствуют. </w:t>
      </w:r>
    </w:p>
    <w:p w:rsidR="002A51EC" w:rsidRPr="000F3D60" w:rsidRDefault="00E746AA" w:rsidP="00E46F0B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0F3D60">
        <w:rPr>
          <w:rFonts w:ascii="Times New Roman" w:hAnsi="Times New Roman"/>
          <w:sz w:val="28"/>
        </w:rPr>
        <w:tab/>
        <w:t>6.5. Источники данных: отсутствуют.</w:t>
      </w:r>
    </w:p>
    <w:p w:rsidR="002A51EC" w:rsidRPr="000F3D60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ab/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2A51EC" w:rsidRPr="000F3D60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52"/>
        <w:gridCol w:w="1931"/>
        <w:gridCol w:w="1304"/>
      </w:tblGrid>
      <w:tr w:rsidR="002A51EC" w:rsidRPr="000F3D60">
        <w:trPr>
          <w:trHeight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7.1. Группы потенциальных адресатов предлагаемого правового регулирования</w:t>
            </w:r>
          </w:p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 xml:space="preserve">(в соответствии с </w:t>
            </w:r>
            <w:hyperlink w:anchor="sub_100041" w:history="1">
              <w:r w:rsidRPr="000F3D60">
                <w:rPr>
                  <w:rStyle w:val="a9"/>
                  <w:rFonts w:ascii="Times New Roman" w:hAnsi="Times New Roman"/>
                  <w:b w:val="0"/>
                  <w:sz w:val="20"/>
                </w:rPr>
                <w:t>подпунктом 4.1 пункта 4</w:t>
              </w:r>
            </w:hyperlink>
            <w:r w:rsidRPr="000F3D60">
              <w:rPr>
                <w:rFonts w:ascii="Times New Roman" w:hAnsi="Times New Roman"/>
                <w:sz w:val="20"/>
              </w:rPr>
              <w:t xml:space="preserve"> настоящего сводного отчёта)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7.2. Новые обязательные требования, обязанности и ограничения, изменения</w:t>
            </w:r>
          </w:p>
          <w:p w:rsidR="002A51EC" w:rsidRPr="000F3D60" w:rsidRDefault="00E746AA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существующих обязательных требований, обязанностей и ограничений,</w:t>
            </w:r>
          </w:p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7.4. Количественная оценка, рублей</w:t>
            </w:r>
          </w:p>
        </w:tc>
      </w:tr>
      <w:tr w:rsidR="002A51EC" w:rsidRPr="000F3D60" w:rsidTr="005F2E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4</w:t>
            </w:r>
          </w:p>
        </w:tc>
      </w:tr>
      <w:tr w:rsidR="002A51EC" w:rsidRPr="000F3D60" w:rsidTr="00106253">
        <w:trPr>
          <w:trHeight w:val="6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f6"/>
              <w:jc w:val="both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 xml:space="preserve">граждане, ведущие личное подсобно хозяйство, крестьянские (фермерские) хозяйства, индивидуальные предприниматели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9C" w:rsidRPr="000F3D60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0F3D60">
              <w:rPr>
                <w:color w:val="000000"/>
                <w:spacing w:val="3"/>
                <w:sz w:val="20"/>
                <w:szCs w:val="20"/>
              </w:rPr>
              <w:t>соблюдение условий получения государственной поддержки;</w:t>
            </w:r>
          </w:p>
          <w:p w:rsidR="0004109C" w:rsidRPr="000F3D60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0F3D60">
              <w:rPr>
                <w:color w:val="000000"/>
                <w:spacing w:val="3"/>
                <w:sz w:val="20"/>
                <w:szCs w:val="20"/>
              </w:rPr>
              <w:t>соблюдение</w:t>
            </w:r>
            <w:r w:rsidR="009B4A8B" w:rsidRPr="000F3D60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Pr="000F3D60">
              <w:rPr>
                <w:color w:val="000000"/>
                <w:spacing w:val="3"/>
                <w:sz w:val="20"/>
                <w:szCs w:val="20"/>
              </w:rPr>
              <w:t xml:space="preserve"> форм документов;</w:t>
            </w:r>
          </w:p>
          <w:p w:rsidR="0004109C" w:rsidRPr="000F3D60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0F3D60">
              <w:rPr>
                <w:color w:val="000000"/>
                <w:spacing w:val="3"/>
                <w:sz w:val="20"/>
                <w:szCs w:val="20"/>
              </w:rPr>
              <w:t xml:space="preserve">предоставление в органы </w:t>
            </w:r>
            <w:r w:rsidR="009B4A8B" w:rsidRPr="000F3D60">
              <w:rPr>
                <w:color w:val="000000"/>
                <w:spacing w:val="3"/>
                <w:sz w:val="20"/>
                <w:szCs w:val="20"/>
              </w:rPr>
              <w:t>власти документов</w:t>
            </w:r>
            <w:r w:rsidR="00392B0D" w:rsidRPr="000F3D60">
              <w:rPr>
                <w:color w:val="000000"/>
                <w:spacing w:val="3"/>
                <w:sz w:val="20"/>
                <w:szCs w:val="20"/>
              </w:rPr>
              <w:t>; предоставление отч</w:t>
            </w:r>
            <w:r w:rsidR="00D07506" w:rsidRPr="000F3D60">
              <w:rPr>
                <w:color w:val="000000"/>
                <w:spacing w:val="3"/>
                <w:sz w:val="20"/>
                <w:szCs w:val="20"/>
              </w:rPr>
              <w:t>ё</w:t>
            </w:r>
            <w:r w:rsidR="00392B0D" w:rsidRPr="000F3D60">
              <w:rPr>
                <w:color w:val="000000"/>
                <w:spacing w:val="3"/>
                <w:sz w:val="20"/>
                <w:szCs w:val="20"/>
              </w:rPr>
              <w:t>тности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336" w:rsidRPr="000F3D60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подготовка и представление информации</w:t>
            </w:r>
            <w:r w:rsidR="00B675C5" w:rsidRPr="000F3D60">
              <w:rPr>
                <w:rFonts w:ascii="Times New Roman" w:hAnsi="Times New Roman"/>
                <w:sz w:val="20"/>
              </w:rPr>
              <w:t xml:space="preserve"> в электронной форме (заявок и копий документов),</w:t>
            </w:r>
            <w:r w:rsidR="00106253" w:rsidRPr="000F3D60">
              <w:rPr>
                <w:rFonts w:ascii="Times New Roman" w:hAnsi="Times New Roman"/>
                <w:sz w:val="20"/>
              </w:rPr>
              <w:t xml:space="preserve"> </w:t>
            </w:r>
            <w:r w:rsidR="00B675C5" w:rsidRPr="000F3D60">
              <w:rPr>
                <w:rFonts w:ascii="Times New Roman" w:hAnsi="Times New Roman"/>
                <w:sz w:val="20"/>
              </w:rPr>
              <w:t xml:space="preserve">заключение </w:t>
            </w:r>
            <w:r w:rsidR="007464F0" w:rsidRPr="000F3D60">
              <w:rPr>
                <w:rFonts w:ascii="Times New Roman" w:hAnsi="Times New Roman"/>
                <w:sz w:val="20"/>
              </w:rPr>
              <w:t>соглашений</w:t>
            </w:r>
            <w:r w:rsidRPr="000F3D60">
              <w:rPr>
                <w:rFonts w:ascii="Times New Roman" w:hAnsi="Times New Roman"/>
                <w:sz w:val="20"/>
              </w:rPr>
              <w:t>;</w:t>
            </w:r>
          </w:p>
          <w:p w:rsidR="00076336" w:rsidRPr="000F3D60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формирование и хранение информации, необходимой для представле</w:t>
            </w:r>
            <w:r w:rsidR="00B675C5" w:rsidRPr="000F3D60">
              <w:rPr>
                <w:rFonts w:ascii="Times New Roman" w:hAnsi="Times New Roman"/>
                <w:sz w:val="20"/>
              </w:rPr>
              <w:t>ния по запросу со стороны органов</w:t>
            </w:r>
            <w:r w:rsidRPr="000F3D60">
              <w:rPr>
                <w:rFonts w:ascii="Times New Roman" w:hAnsi="Times New Roman"/>
                <w:sz w:val="20"/>
              </w:rPr>
              <w:t xml:space="preserve"> власти;</w:t>
            </w:r>
          </w:p>
          <w:p w:rsidR="00076336" w:rsidRPr="000F3D60" w:rsidRDefault="00963016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0F3D60">
              <w:rPr>
                <w:color w:val="000000"/>
                <w:spacing w:val="3"/>
                <w:sz w:val="20"/>
                <w:szCs w:val="20"/>
              </w:rPr>
              <w:t>д</w:t>
            </w:r>
            <w:r w:rsidR="00076336" w:rsidRPr="000F3D60">
              <w:rPr>
                <w:color w:val="000000"/>
                <w:spacing w:val="3"/>
                <w:sz w:val="20"/>
                <w:szCs w:val="20"/>
              </w:rPr>
              <w:t>ополнительные доходы предполагаются в виде полученных субсидий</w:t>
            </w:r>
          </w:p>
          <w:p w:rsidR="00076336" w:rsidRPr="000F3D60" w:rsidRDefault="00076336" w:rsidP="00D07506">
            <w:pPr>
              <w:pStyle w:val="af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93A" w:rsidRPr="000F3D60" w:rsidRDefault="00A3179A" w:rsidP="000E71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</w:t>
            </w:r>
            <w:r w:rsidR="00E746AA" w:rsidRPr="000F3D60">
              <w:rPr>
                <w:rFonts w:ascii="Times New Roman" w:hAnsi="Times New Roman"/>
                <w:sz w:val="20"/>
              </w:rPr>
              <w:t xml:space="preserve"> руб</w:t>
            </w:r>
            <w:r w:rsidR="00D07506" w:rsidRPr="000F3D60">
              <w:rPr>
                <w:rFonts w:ascii="Times New Roman" w:hAnsi="Times New Roman"/>
                <w:sz w:val="20"/>
              </w:rPr>
              <w:t>.</w:t>
            </w:r>
            <w:r w:rsidR="00E746AA" w:rsidRPr="000F3D60">
              <w:rPr>
                <w:rFonts w:ascii="Times New Roman" w:hAnsi="Times New Roman"/>
                <w:sz w:val="20"/>
              </w:rPr>
              <w:t xml:space="preserve"> на одного заявителя</w:t>
            </w:r>
            <w:r w:rsidR="00392B0D" w:rsidRPr="000F3D60">
              <w:rPr>
                <w:rFonts w:ascii="Times New Roman" w:hAnsi="Times New Roman"/>
                <w:sz w:val="20"/>
              </w:rPr>
              <w:t>.</w:t>
            </w:r>
          </w:p>
          <w:p w:rsidR="00D07506" w:rsidRPr="000F3D60" w:rsidRDefault="00D07506" w:rsidP="00D07506">
            <w:pPr>
              <w:rPr>
                <w:rFonts w:ascii="Times New Roman" w:hAnsi="Times New Roman"/>
                <w:sz w:val="20"/>
              </w:rPr>
            </w:pPr>
          </w:p>
          <w:p w:rsidR="00392B0D" w:rsidRPr="000F3D60" w:rsidRDefault="00D07506" w:rsidP="00CB6C15">
            <w:pPr>
              <w:rPr>
                <w:rFonts w:ascii="Times New Roman" w:hAnsi="Times New Roman"/>
                <w:sz w:val="20"/>
              </w:rPr>
            </w:pPr>
            <w:r w:rsidRPr="000F3D60">
              <w:rPr>
                <w:rFonts w:ascii="Times New Roman" w:hAnsi="Times New Roman"/>
                <w:sz w:val="20"/>
              </w:rPr>
              <w:t>д</w:t>
            </w:r>
            <w:r w:rsidR="00392B0D" w:rsidRPr="000F3D60">
              <w:rPr>
                <w:rFonts w:ascii="Times New Roman" w:hAnsi="Times New Roman"/>
                <w:sz w:val="20"/>
              </w:rPr>
              <w:t>оходы – в 202</w:t>
            </w:r>
            <w:r w:rsidR="00CB6C15" w:rsidRPr="000F3D60">
              <w:rPr>
                <w:rFonts w:ascii="Times New Roman" w:hAnsi="Times New Roman"/>
                <w:sz w:val="20"/>
              </w:rPr>
              <w:t>5</w:t>
            </w:r>
            <w:r w:rsidR="00392B0D" w:rsidRPr="000F3D60">
              <w:rPr>
                <w:rFonts w:ascii="Times New Roman" w:hAnsi="Times New Roman"/>
                <w:sz w:val="20"/>
              </w:rPr>
              <w:t xml:space="preserve"> году – </w:t>
            </w:r>
            <w:r w:rsidR="00CB6C15" w:rsidRPr="000F3D60">
              <w:rPr>
                <w:rFonts w:ascii="Times New Roman" w:hAnsi="Times New Roman"/>
                <w:sz w:val="20"/>
              </w:rPr>
              <w:t>10</w:t>
            </w:r>
            <w:r w:rsidR="007C15E7" w:rsidRPr="000F3D60">
              <w:rPr>
                <w:rFonts w:ascii="Times New Roman" w:hAnsi="Times New Roman"/>
                <w:sz w:val="20"/>
              </w:rPr>
              <w:t xml:space="preserve"> </w:t>
            </w:r>
            <w:r w:rsidR="00CB6C15" w:rsidRPr="000F3D60">
              <w:rPr>
                <w:rFonts w:ascii="Times New Roman" w:hAnsi="Times New Roman"/>
                <w:sz w:val="20"/>
              </w:rPr>
              <w:t>005,8</w:t>
            </w:r>
            <w:r w:rsidR="00392B0D" w:rsidRPr="000F3D60">
              <w:rPr>
                <w:rFonts w:ascii="Times New Roman" w:hAnsi="Times New Roman"/>
                <w:sz w:val="20"/>
              </w:rPr>
              <w:t xml:space="preserve"> тыс.</w:t>
            </w:r>
            <w:r w:rsidRPr="000F3D60">
              <w:rPr>
                <w:rFonts w:ascii="Times New Roman" w:hAnsi="Times New Roman"/>
                <w:sz w:val="20"/>
              </w:rPr>
              <w:t xml:space="preserve"> </w:t>
            </w:r>
            <w:r w:rsidR="00392B0D" w:rsidRPr="000F3D60">
              <w:rPr>
                <w:rFonts w:ascii="Times New Roman" w:hAnsi="Times New Roman"/>
                <w:sz w:val="20"/>
              </w:rPr>
              <w:t>руб. в расч</w:t>
            </w:r>
            <w:r w:rsidRPr="000F3D60">
              <w:rPr>
                <w:rFonts w:ascii="Times New Roman" w:hAnsi="Times New Roman"/>
                <w:sz w:val="20"/>
              </w:rPr>
              <w:t>ё</w:t>
            </w:r>
            <w:r w:rsidR="00392B0D" w:rsidRPr="000F3D60">
              <w:rPr>
                <w:rFonts w:ascii="Times New Roman" w:hAnsi="Times New Roman"/>
                <w:sz w:val="20"/>
              </w:rPr>
              <w:t>те на группу адресатов</w:t>
            </w:r>
          </w:p>
        </w:tc>
      </w:tr>
    </w:tbl>
    <w:p w:rsidR="002A51EC" w:rsidRPr="000F3D60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p w:rsidR="00806056" w:rsidRDefault="00806056" w:rsidP="00830621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:rsidR="002A51EC" w:rsidRPr="000F3D60" w:rsidRDefault="00E746AA" w:rsidP="00830621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7.5. Издержки и выгоды адресатов предлагаемого правового регулирования, не поддающиеся к</w:t>
      </w:r>
      <w:r w:rsidR="000857D4" w:rsidRPr="000F3D60">
        <w:rPr>
          <w:rFonts w:ascii="Times New Roman" w:hAnsi="Times New Roman"/>
          <w:sz w:val="28"/>
        </w:rPr>
        <w:t>оличественной оценке: издержки —</w:t>
      </w:r>
      <w:r w:rsidRPr="000F3D60">
        <w:rPr>
          <w:rFonts w:ascii="Times New Roman" w:hAnsi="Times New Roman"/>
          <w:sz w:val="28"/>
        </w:rPr>
        <w:t xml:space="preserve"> на подготовку</w:t>
      </w:r>
      <w:r w:rsidR="00830621" w:rsidRPr="000F3D60">
        <w:rPr>
          <w:rFonts w:ascii="Times New Roman" w:hAnsi="Times New Roman"/>
          <w:sz w:val="28"/>
        </w:rPr>
        <w:t xml:space="preserve"> заявки, копий документов, заключения</w:t>
      </w:r>
      <w:r w:rsidRPr="000F3D60">
        <w:rPr>
          <w:rFonts w:ascii="Times New Roman" w:hAnsi="Times New Roman"/>
          <w:sz w:val="28"/>
        </w:rPr>
        <w:t xml:space="preserve"> </w:t>
      </w:r>
      <w:r w:rsidR="007464F0" w:rsidRPr="000F3D60">
        <w:rPr>
          <w:rFonts w:ascii="Times New Roman" w:hAnsi="Times New Roman"/>
          <w:sz w:val="28"/>
        </w:rPr>
        <w:t>соглашени</w:t>
      </w:r>
      <w:r w:rsidR="00830621" w:rsidRPr="000F3D60">
        <w:rPr>
          <w:rFonts w:ascii="Times New Roman" w:hAnsi="Times New Roman"/>
          <w:sz w:val="28"/>
        </w:rPr>
        <w:t>я</w:t>
      </w:r>
      <w:r w:rsidRPr="000F3D60">
        <w:rPr>
          <w:rFonts w:ascii="Times New Roman" w:hAnsi="Times New Roman"/>
          <w:sz w:val="28"/>
        </w:rPr>
        <w:t xml:space="preserve">, выгоды </w:t>
      </w:r>
      <w:r w:rsidR="000857D4" w:rsidRPr="000F3D60">
        <w:rPr>
          <w:rFonts w:ascii="Times New Roman" w:hAnsi="Times New Roman"/>
          <w:sz w:val="28"/>
        </w:rPr>
        <w:t>—</w:t>
      </w:r>
      <w:r w:rsidRPr="000F3D60">
        <w:rPr>
          <w:rFonts w:ascii="Times New Roman" w:hAnsi="Times New Roman"/>
          <w:sz w:val="28"/>
        </w:rPr>
        <w:t xml:space="preserve"> получение субсидий гражданами, ведущими личное подсобное хозяйство, крестьянскими (фермерскими) хозяйствами, индивидуальными предпринимателями, осуществляющими деятельность в области сельскохозяйственного  производства на территории муниципального образования Выселковский  район. </w:t>
      </w:r>
    </w:p>
    <w:p w:rsidR="00780C89" w:rsidRPr="000F3D60" w:rsidRDefault="00E746AA" w:rsidP="00830621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 xml:space="preserve"> Расходы потенциальных адресатов предлагаемого правового регулирования, понес</w:t>
      </w:r>
      <w:r w:rsidR="000857D4" w:rsidRPr="000F3D60">
        <w:rPr>
          <w:rFonts w:ascii="Times New Roman" w:hAnsi="Times New Roman"/>
          <w:color w:val="auto"/>
          <w:sz w:val="28"/>
        </w:rPr>
        <w:t>ё</w:t>
      </w:r>
      <w:r w:rsidRPr="000F3D60">
        <w:rPr>
          <w:rFonts w:ascii="Times New Roman" w:hAnsi="Times New Roman"/>
          <w:color w:val="auto"/>
          <w:sz w:val="28"/>
        </w:rPr>
        <w:t xml:space="preserve">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</w:t>
      </w:r>
      <w:r w:rsidR="00830621" w:rsidRPr="000F3D60">
        <w:rPr>
          <w:rFonts w:ascii="Times New Roman" w:hAnsi="Times New Roman"/>
          <w:color w:val="auto"/>
          <w:sz w:val="28"/>
        </w:rPr>
        <w:t>на подачу заявки в электронной форме,</w:t>
      </w:r>
      <w:r w:rsidR="00891808" w:rsidRPr="000F3D60">
        <w:rPr>
          <w:rFonts w:ascii="Times New Roman" w:hAnsi="Times New Roman"/>
          <w:color w:val="auto"/>
          <w:sz w:val="28"/>
        </w:rPr>
        <w:t xml:space="preserve"> сканирование</w:t>
      </w:r>
      <w:r w:rsidRPr="000F3D60">
        <w:rPr>
          <w:rFonts w:ascii="Times New Roman" w:hAnsi="Times New Roman"/>
          <w:color w:val="auto"/>
          <w:sz w:val="28"/>
        </w:rPr>
        <w:t xml:space="preserve"> документов, </w:t>
      </w:r>
      <w:r w:rsidR="00891808" w:rsidRPr="000F3D60">
        <w:rPr>
          <w:rFonts w:ascii="Times New Roman" w:hAnsi="Times New Roman"/>
          <w:color w:val="auto"/>
          <w:sz w:val="28"/>
        </w:rPr>
        <w:t>предоставление электронных копий</w:t>
      </w:r>
      <w:r w:rsidRPr="000F3D60">
        <w:rPr>
          <w:rFonts w:ascii="Times New Roman" w:hAnsi="Times New Roman"/>
          <w:color w:val="auto"/>
          <w:sz w:val="28"/>
        </w:rPr>
        <w:t xml:space="preserve"> документов в уполномоченный орган в соответствии с требованиями проекта муниципального нормативного правового акта) и составляют примерно</w:t>
      </w:r>
      <w:r w:rsidR="00891808" w:rsidRPr="000F3D60">
        <w:rPr>
          <w:rFonts w:ascii="Times New Roman" w:hAnsi="Times New Roman"/>
          <w:color w:val="auto"/>
          <w:sz w:val="28"/>
        </w:rPr>
        <w:t xml:space="preserve"> </w:t>
      </w:r>
      <w:r w:rsidR="00A3179A" w:rsidRPr="00A3179A">
        <w:rPr>
          <w:rFonts w:ascii="Times New Roman" w:hAnsi="Times New Roman"/>
          <w:color w:val="auto"/>
          <w:sz w:val="28"/>
        </w:rPr>
        <w:t>915</w:t>
      </w:r>
      <w:r w:rsidRPr="00A3179A">
        <w:rPr>
          <w:rFonts w:ascii="Times New Roman" w:hAnsi="Times New Roman"/>
          <w:color w:val="auto"/>
          <w:sz w:val="28"/>
        </w:rPr>
        <w:t xml:space="preserve"> руб.</w:t>
      </w:r>
      <w:r w:rsidRPr="000F3D60">
        <w:rPr>
          <w:rFonts w:ascii="Times New Roman" w:hAnsi="Times New Roman"/>
          <w:color w:val="auto"/>
          <w:sz w:val="28"/>
        </w:rPr>
        <w:t xml:space="preserve"> на одного заявителя.</w:t>
      </w:r>
    </w:p>
    <w:p w:rsidR="0071568B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</w:t>
      </w:r>
      <w:r w:rsidR="007C15E7" w:rsidRPr="000F3D60">
        <w:rPr>
          <w:rFonts w:ascii="Times New Roman" w:hAnsi="Times New Roman"/>
          <w:color w:val="auto"/>
          <w:sz w:val="28"/>
        </w:rPr>
        <w:t>.</w:t>
      </w:r>
      <w:r w:rsidRPr="000F3D60">
        <w:rPr>
          <w:rFonts w:ascii="Times New Roman" w:hAnsi="Times New Roman"/>
          <w:color w:val="auto"/>
          <w:sz w:val="28"/>
        </w:rPr>
        <w:t xml:space="preserve"> № 669:</w:t>
      </w:r>
    </w:p>
    <w:p w:rsidR="0071568B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71568B" w:rsidRPr="000F3D60" w:rsidRDefault="009943EF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Расчё</w:t>
      </w:r>
      <w:r w:rsidR="00E746AA" w:rsidRPr="000F3D60">
        <w:rPr>
          <w:rFonts w:ascii="Times New Roman" w:hAnsi="Times New Roman"/>
          <w:color w:val="auto"/>
          <w:sz w:val="28"/>
        </w:rPr>
        <w:t>т информационных издержек произведен с использованием калькулятора расчета стандартных издержек (regulation.gov.ru):</w:t>
      </w:r>
    </w:p>
    <w:p w:rsidR="002A51EC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название требования: представление пакета документов, предусмотренного проектом</w:t>
      </w:r>
      <w:r w:rsidR="00891808" w:rsidRPr="000F3D60">
        <w:rPr>
          <w:rFonts w:ascii="Times New Roman" w:hAnsi="Times New Roman"/>
          <w:color w:val="auto"/>
          <w:sz w:val="28"/>
        </w:rPr>
        <w:t>, заключение соглашения</w:t>
      </w:r>
      <w:r w:rsidRPr="000F3D60">
        <w:rPr>
          <w:rFonts w:ascii="Times New Roman" w:hAnsi="Times New Roman"/>
          <w:color w:val="auto"/>
          <w:sz w:val="28"/>
        </w:rPr>
        <w:t>;</w:t>
      </w:r>
    </w:p>
    <w:p w:rsidR="0071568B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тип требования: представление информации (документов);</w:t>
      </w:r>
    </w:p>
    <w:p w:rsidR="002A51EC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раздел требования: информационное;</w:t>
      </w:r>
    </w:p>
    <w:p w:rsidR="0071568B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 xml:space="preserve"> тип информационного элемента: внутренние документы для хранения/передачи органам власти;</w:t>
      </w:r>
    </w:p>
    <w:p w:rsidR="0071568B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масштаб: субъекты регулирования – 1;</w:t>
      </w:r>
    </w:p>
    <w:p w:rsidR="0071568B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частота предоставления: 1 пакет документов 1 раз;</w:t>
      </w:r>
    </w:p>
    <w:p w:rsidR="002A51EC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>действия: написание любого документа среднего уровня сложности</w:t>
      </w:r>
      <w:r w:rsidR="00034994" w:rsidRPr="000F3D60">
        <w:rPr>
          <w:rFonts w:ascii="Times New Roman" w:hAnsi="Times New Roman"/>
          <w:color w:val="auto"/>
          <w:sz w:val="28"/>
        </w:rPr>
        <w:t xml:space="preserve">                </w:t>
      </w:r>
      <w:r w:rsidRPr="000F3D60">
        <w:rPr>
          <w:rFonts w:ascii="Times New Roman" w:hAnsi="Times New Roman"/>
          <w:color w:val="auto"/>
          <w:sz w:val="28"/>
        </w:rPr>
        <w:t xml:space="preserve"> (от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нормативного правового акта) – 2 чел./час; </w:t>
      </w:r>
    </w:p>
    <w:p w:rsidR="002A51EC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 xml:space="preserve">среднемесячная заработная плата на одного работника по </w:t>
      </w:r>
      <w:proofErr w:type="spellStart"/>
      <w:r w:rsidRPr="000F3D60">
        <w:rPr>
          <w:rFonts w:ascii="Times New Roman" w:hAnsi="Times New Roman"/>
          <w:color w:val="auto"/>
          <w:sz w:val="28"/>
        </w:rPr>
        <w:t>Выселковскому</w:t>
      </w:r>
      <w:proofErr w:type="spellEnd"/>
      <w:r w:rsidRPr="000F3D60">
        <w:rPr>
          <w:rFonts w:ascii="Times New Roman" w:hAnsi="Times New Roman"/>
          <w:color w:val="auto"/>
          <w:sz w:val="28"/>
        </w:rPr>
        <w:t xml:space="preserve"> району</w:t>
      </w:r>
      <w:r w:rsidR="00585497" w:rsidRPr="000F3D60">
        <w:rPr>
          <w:rFonts w:ascii="Times New Roman" w:hAnsi="Times New Roman"/>
          <w:color w:val="auto"/>
          <w:sz w:val="28"/>
        </w:rPr>
        <w:t xml:space="preserve"> </w:t>
      </w:r>
      <w:r w:rsidRPr="000F3D60">
        <w:rPr>
          <w:rFonts w:ascii="Times New Roman" w:hAnsi="Times New Roman"/>
          <w:color w:val="auto"/>
          <w:sz w:val="28"/>
        </w:rPr>
        <w:t xml:space="preserve">– </w:t>
      </w:r>
      <w:r w:rsidR="00A3179A">
        <w:rPr>
          <w:rFonts w:ascii="Times New Roman" w:hAnsi="Times New Roman"/>
          <w:color w:val="auto"/>
          <w:sz w:val="28"/>
        </w:rPr>
        <w:t>76865</w:t>
      </w:r>
      <w:r w:rsidR="00891808" w:rsidRPr="000F3D60">
        <w:rPr>
          <w:rFonts w:ascii="Times New Roman" w:hAnsi="Times New Roman"/>
          <w:color w:val="auto"/>
          <w:sz w:val="28"/>
        </w:rPr>
        <w:t xml:space="preserve"> </w:t>
      </w:r>
      <w:r w:rsidRPr="000F3D60">
        <w:rPr>
          <w:rFonts w:ascii="Times New Roman" w:hAnsi="Times New Roman"/>
          <w:color w:val="auto"/>
          <w:sz w:val="28"/>
        </w:rPr>
        <w:t>руб.;</w:t>
      </w:r>
    </w:p>
    <w:p w:rsidR="002A51EC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 xml:space="preserve">средняя стоимость часа работы: </w:t>
      </w:r>
      <w:r w:rsidR="00D95720" w:rsidRPr="000F3D60">
        <w:rPr>
          <w:rFonts w:ascii="Times New Roman" w:hAnsi="Times New Roman"/>
          <w:color w:val="auto"/>
          <w:sz w:val="28"/>
        </w:rPr>
        <w:t>4</w:t>
      </w:r>
      <w:r w:rsidR="00A3179A">
        <w:rPr>
          <w:rFonts w:ascii="Times New Roman" w:hAnsi="Times New Roman"/>
          <w:color w:val="auto"/>
          <w:sz w:val="28"/>
        </w:rPr>
        <w:t>5</w:t>
      </w:r>
      <w:r w:rsidR="00100012" w:rsidRPr="000F3D60">
        <w:rPr>
          <w:rFonts w:ascii="Times New Roman" w:hAnsi="Times New Roman"/>
          <w:color w:val="auto"/>
          <w:sz w:val="28"/>
        </w:rPr>
        <w:t>7</w:t>
      </w:r>
      <w:r w:rsidR="00A3179A">
        <w:rPr>
          <w:rFonts w:ascii="Times New Roman" w:hAnsi="Times New Roman"/>
          <w:color w:val="auto"/>
          <w:sz w:val="28"/>
        </w:rPr>
        <w:t>,5</w:t>
      </w:r>
      <w:r w:rsidR="00BE5A33" w:rsidRPr="000F3D60">
        <w:rPr>
          <w:rFonts w:ascii="Times New Roman" w:hAnsi="Times New Roman"/>
          <w:color w:val="auto"/>
          <w:sz w:val="28"/>
        </w:rPr>
        <w:t xml:space="preserve"> руб. (</w:t>
      </w:r>
      <w:r w:rsidR="00A3179A">
        <w:rPr>
          <w:rFonts w:ascii="Times New Roman" w:hAnsi="Times New Roman"/>
          <w:color w:val="auto"/>
          <w:sz w:val="28"/>
        </w:rPr>
        <w:t>76865</w:t>
      </w:r>
      <w:r w:rsidRPr="000F3D60">
        <w:rPr>
          <w:rFonts w:ascii="Times New Roman" w:hAnsi="Times New Roman"/>
          <w:color w:val="auto"/>
          <w:sz w:val="28"/>
        </w:rPr>
        <w:t xml:space="preserve"> руб./21 рабочий день/8 час.);</w:t>
      </w:r>
    </w:p>
    <w:p w:rsidR="002A51EC" w:rsidRPr="000F3D60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F3D60">
        <w:rPr>
          <w:rFonts w:ascii="Times New Roman" w:hAnsi="Times New Roman"/>
          <w:color w:val="auto"/>
          <w:sz w:val="28"/>
        </w:rPr>
        <w:t xml:space="preserve">общая стоимость требования: </w:t>
      </w:r>
      <w:r w:rsidR="00A3179A">
        <w:rPr>
          <w:rFonts w:ascii="Times New Roman" w:hAnsi="Times New Roman"/>
          <w:color w:val="auto"/>
          <w:sz w:val="28"/>
        </w:rPr>
        <w:t>915</w:t>
      </w:r>
      <w:r w:rsidRPr="000F3D60">
        <w:rPr>
          <w:rFonts w:ascii="Times New Roman" w:hAnsi="Times New Roman"/>
          <w:color w:val="auto"/>
          <w:sz w:val="28"/>
        </w:rPr>
        <w:t xml:space="preserve"> руб. (</w:t>
      </w:r>
      <w:r w:rsidR="00D95720" w:rsidRPr="000F3D60">
        <w:rPr>
          <w:rFonts w:ascii="Times New Roman" w:hAnsi="Times New Roman"/>
          <w:color w:val="auto"/>
          <w:sz w:val="28"/>
        </w:rPr>
        <w:t>4</w:t>
      </w:r>
      <w:r w:rsidR="00A3179A">
        <w:rPr>
          <w:rFonts w:ascii="Times New Roman" w:hAnsi="Times New Roman"/>
          <w:color w:val="auto"/>
          <w:sz w:val="28"/>
        </w:rPr>
        <w:t>5</w:t>
      </w:r>
      <w:r w:rsidR="00100012" w:rsidRPr="000F3D60">
        <w:rPr>
          <w:rFonts w:ascii="Times New Roman" w:hAnsi="Times New Roman"/>
          <w:color w:val="auto"/>
          <w:sz w:val="28"/>
        </w:rPr>
        <w:t>7</w:t>
      </w:r>
      <w:r w:rsidR="00A3179A">
        <w:rPr>
          <w:rFonts w:ascii="Times New Roman" w:hAnsi="Times New Roman"/>
          <w:color w:val="auto"/>
          <w:sz w:val="28"/>
        </w:rPr>
        <w:t>,5</w:t>
      </w:r>
      <w:r w:rsidRPr="000F3D60">
        <w:rPr>
          <w:rFonts w:ascii="Times New Roman" w:hAnsi="Times New Roman"/>
          <w:color w:val="auto"/>
          <w:sz w:val="28"/>
        </w:rPr>
        <w:t xml:space="preserve"> руб./час x 2 чел./час) на 1-го заявителя.</w:t>
      </w:r>
    </w:p>
    <w:p w:rsidR="003E0A6F" w:rsidRPr="000F3D60" w:rsidRDefault="003E0A6F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</w:p>
    <w:p w:rsidR="002A51EC" w:rsidRPr="000F3D60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lastRenderedPageBreak/>
        <w:t>7.6. Источники данных: отсутствуют.</w:t>
      </w:r>
    </w:p>
    <w:p w:rsidR="002A51EC" w:rsidRPr="000F3D60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8. Оценка рисков неблагоприятных последствий применения предлагаемого правового регулирования:</w:t>
      </w:r>
    </w:p>
    <w:p w:rsidR="002A51EC" w:rsidRPr="000F3D60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2A51EC" w:rsidRPr="000F3D60" w:rsidTr="005E7F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8.4. Степень контроля рисков (полный / частичный / отсутствует)</w:t>
            </w:r>
          </w:p>
        </w:tc>
      </w:tr>
      <w:tr w:rsidR="002A51EC" w:rsidRPr="000F3D60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496F56" w:rsidP="00E46F0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р</w:t>
            </w:r>
            <w:r w:rsidR="00E746AA" w:rsidRPr="000F3D60">
              <w:rPr>
                <w:rFonts w:ascii="Times New Roman" w:hAnsi="Times New Roman"/>
                <w:szCs w:val="22"/>
              </w:rPr>
              <w:t>иски 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—</w:t>
            </w:r>
          </w:p>
        </w:tc>
      </w:tr>
    </w:tbl>
    <w:p w:rsidR="000857D4" w:rsidRPr="000F3D60" w:rsidRDefault="000857D4" w:rsidP="00E46F0B">
      <w:pPr>
        <w:pStyle w:val="a5"/>
        <w:ind w:firstLine="708"/>
        <w:rPr>
          <w:rFonts w:ascii="Times New Roman" w:hAnsi="Times New Roman"/>
          <w:sz w:val="28"/>
        </w:rPr>
      </w:pPr>
    </w:p>
    <w:p w:rsidR="002A51EC" w:rsidRPr="000F3D60" w:rsidRDefault="00E746AA" w:rsidP="00E46F0B">
      <w:pPr>
        <w:pStyle w:val="a5"/>
        <w:ind w:firstLine="708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8.5.</w:t>
      </w:r>
      <w:r w:rsidR="008F631D" w:rsidRPr="000F3D60">
        <w:rPr>
          <w:rFonts w:ascii="Times New Roman" w:hAnsi="Times New Roman"/>
          <w:sz w:val="28"/>
        </w:rPr>
        <w:t xml:space="preserve"> </w:t>
      </w:r>
      <w:r w:rsidRPr="000F3D60">
        <w:rPr>
          <w:rFonts w:ascii="Times New Roman" w:hAnsi="Times New Roman"/>
          <w:sz w:val="28"/>
        </w:rPr>
        <w:t>Источники</w:t>
      </w:r>
      <w:r w:rsidR="008F631D" w:rsidRPr="000F3D60">
        <w:rPr>
          <w:rFonts w:ascii="Times New Roman" w:hAnsi="Times New Roman"/>
          <w:sz w:val="28"/>
        </w:rPr>
        <w:t xml:space="preserve"> данных: </w:t>
      </w:r>
      <w:r w:rsidRPr="000F3D60">
        <w:rPr>
          <w:rFonts w:ascii="Times New Roman" w:hAnsi="Times New Roman"/>
          <w:sz w:val="28"/>
        </w:rPr>
        <w:t>отсутствуют.</w:t>
      </w:r>
    </w:p>
    <w:p w:rsidR="002A51EC" w:rsidRPr="000F3D60" w:rsidRDefault="00E746AA" w:rsidP="00E46F0B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9. Сравнение возможных вариантов решения проблемы:</w:t>
      </w:r>
    </w:p>
    <w:p w:rsidR="002A51EC" w:rsidRPr="000F3D60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2A51EC" w:rsidRPr="000F3D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2A51EC" w:rsidP="00E46F0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Вариант 2</w:t>
            </w:r>
          </w:p>
        </w:tc>
      </w:tr>
      <w:tr w:rsidR="002A51EC" w:rsidRPr="000F3D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0F3D60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jc w:val="both"/>
              <w:rPr>
                <w:rStyle w:val="ab"/>
                <w:rFonts w:ascii="Times New Roman" w:hAnsi="Times New Roman"/>
                <w:szCs w:val="22"/>
              </w:rPr>
            </w:pPr>
            <w:r w:rsidRPr="000F3D60">
              <w:rPr>
                <w:rStyle w:val="ab"/>
                <w:rFonts w:ascii="Times New Roman" w:hAnsi="Times New Roman"/>
                <w:szCs w:val="22"/>
              </w:rPr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110580" w:rsidP="00E46F0B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п</w:t>
            </w:r>
            <w:r w:rsidR="00E746AA" w:rsidRPr="000F3D60">
              <w:rPr>
                <w:rFonts w:ascii="Times New Roman" w:hAnsi="Times New Roman"/>
                <w:szCs w:val="22"/>
              </w:rPr>
              <w:t>ринятие муниципального нормативного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110580" w:rsidP="00E46F0B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н</w:t>
            </w:r>
            <w:r w:rsidR="00E746AA" w:rsidRPr="000F3D60">
              <w:rPr>
                <w:rFonts w:ascii="Times New Roman" w:hAnsi="Times New Roman"/>
                <w:szCs w:val="22"/>
              </w:rPr>
              <w:t>епринятие муниципального нормативного правового акта</w:t>
            </w:r>
          </w:p>
        </w:tc>
      </w:tr>
      <w:tr w:rsidR="002A51EC" w:rsidRPr="000F3D60">
        <w:trPr>
          <w:trHeight w:val="22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 xml:space="preserve">9.2. Качественная характеристика и оценка динамики численности </w:t>
            </w:r>
          </w:p>
          <w:p w:rsidR="002A51EC" w:rsidRPr="000F3D60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 xml:space="preserve">потенциальных адресатов предлагаемого правового регулирования в среднесрочном периоде(1-3 года)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 xml:space="preserve">граждане, ведущие личное подсобное хозяйство, крестьянские (фермерские) хозяйства, индивидуальные предприниматели. Количественная оценка численности – не ограничено.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__</w:t>
            </w:r>
          </w:p>
        </w:tc>
      </w:tr>
      <w:tr w:rsidR="002A51EC" w:rsidRPr="000F3D60" w:rsidTr="00B12D17">
        <w:trPr>
          <w:trHeight w:val="19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B12D17">
            <w:pPr>
              <w:pStyle w:val="ac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расходы на подготовку пакета документов на получение субсидий</w:t>
            </w:r>
          </w:p>
          <w:p w:rsidR="002A51EC" w:rsidRPr="000F3D60" w:rsidRDefault="00A3179A" w:rsidP="00B12D1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915</w:t>
            </w:r>
            <w:r w:rsidR="00E746AA" w:rsidRPr="000F3D60">
              <w:rPr>
                <w:rFonts w:ascii="Times New Roman" w:hAnsi="Times New Roman"/>
                <w:szCs w:val="22"/>
              </w:rPr>
              <w:t xml:space="preserve"> руб</w:t>
            </w:r>
            <w:r w:rsidR="009568DF" w:rsidRPr="000F3D60">
              <w:rPr>
                <w:rFonts w:ascii="Times New Roman" w:hAnsi="Times New Roman"/>
                <w:szCs w:val="22"/>
              </w:rPr>
              <w:t>.</w:t>
            </w:r>
            <w:r w:rsidR="00E746AA" w:rsidRPr="000F3D60">
              <w:rPr>
                <w:rFonts w:ascii="Times New Roman" w:hAnsi="Times New Roman"/>
                <w:szCs w:val="22"/>
              </w:rPr>
              <w:t xml:space="preserve"> на одного заявителя</w:t>
            </w:r>
            <w:r w:rsidR="007408B3" w:rsidRPr="000F3D60">
              <w:rPr>
                <w:rFonts w:ascii="Times New Roman" w:hAnsi="Times New Roman"/>
                <w:szCs w:val="22"/>
              </w:rPr>
              <w:t>.</w:t>
            </w:r>
          </w:p>
          <w:p w:rsidR="007C15E7" w:rsidRPr="000F3D60" w:rsidRDefault="003E4717" w:rsidP="007C15E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д</w:t>
            </w:r>
            <w:r w:rsidR="007408B3" w:rsidRPr="000F3D60">
              <w:rPr>
                <w:rFonts w:ascii="Times New Roman" w:hAnsi="Times New Roman"/>
                <w:szCs w:val="22"/>
              </w:rPr>
              <w:t>оходы в 202</w:t>
            </w:r>
            <w:r w:rsidR="00CB6C15" w:rsidRPr="000F3D60">
              <w:rPr>
                <w:rFonts w:ascii="Times New Roman" w:hAnsi="Times New Roman"/>
                <w:szCs w:val="22"/>
              </w:rPr>
              <w:t>5</w:t>
            </w:r>
            <w:r w:rsidR="007408B3" w:rsidRPr="000F3D60">
              <w:rPr>
                <w:rFonts w:ascii="Times New Roman" w:hAnsi="Times New Roman"/>
                <w:szCs w:val="22"/>
              </w:rPr>
              <w:t xml:space="preserve"> году – </w:t>
            </w:r>
          </w:p>
          <w:p w:rsidR="007408B3" w:rsidRPr="000F3D60" w:rsidRDefault="00CB6C15" w:rsidP="007C15E7">
            <w:pPr>
              <w:spacing w:after="0" w:line="240" w:lineRule="auto"/>
              <w:rPr>
                <w:szCs w:val="22"/>
              </w:rPr>
            </w:pPr>
            <w:r w:rsidRPr="000F3D60">
              <w:rPr>
                <w:rFonts w:ascii="Times New Roman" w:hAnsi="Times New Roman"/>
                <w:szCs w:val="22"/>
              </w:rPr>
              <w:t>10</w:t>
            </w:r>
            <w:r w:rsidR="007C15E7" w:rsidRPr="000F3D60">
              <w:rPr>
                <w:rFonts w:ascii="Times New Roman" w:hAnsi="Times New Roman"/>
                <w:szCs w:val="22"/>
              </w:rPr>
              <w:t xml:space="preserve"> </w:t>
            </w:r>
            <w:r w:rsidRPr="000F3D60">
              <w:rPr>
                <w:rFonts w:ascii="Times New Roman" w:hAnsi="Times New Roman"/>
                <w:szCs w:val="22"/>
              </w:rPr>
              <w:t>005,8</w:t>
            </w:r>
            <w:r w:rsidR="007408B3" w:rsidRPr="000F3D60">
              <w:rPr>
                <w:rFonts w:ascii="Times New Roman" w:hAnsi="Times New Roman"/>
                <w:szCs w:val="22"/>
              </w:rPr>
              <w:t xml:space="preserve"> тыс.</w:t>
            </w:r>
            <w:r w:rsidR="00B12D17" w:rsidRPr="000F3D60">
              <w:rPr>
                <w:rFonts w:ascii="Times New Roman" w:hAnsi="Times New Roman"/>
                <w:szCs w:val="22"/>
              </w:rPr>
              <w:t xml:space="preserve"> </w:t>
            </w:r>
            <w:r w:rsidR="007408B3" w:rsidRPr="000F3D60">
              <w:rPr>
                <w:rFonts w:ascii="Times New Roman" w:hAnsi="Times New Roman"/>
                <w:szCs w:val="22"/>
              </w:rPr>
              <w:t>руб. в расчете на группу адресатов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17" w:rsidRPr="000F3D60" w:rsidRDefault="00B12D17" w:rsidP="00B12D17">
            <w:pPr>
              <w:rPr>
                <w:szCs w:val="22"/>
              </w:rPr>
            </w:pPr>
          </w:p>
          <w:p w:rsidR="002A51EC" w:rsidRPr="000F3D60" w:rsidRDefault="009B4128" w:rsidP="007464F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0F3D60" w:rsidTr="001A3DF3">
        <w:trPr>
          <w:trHeight w:val="14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9.4. Оценка расходов (доходов) местного бюджета (бюджета муниципального образования Выселковский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0F3D60" w:rsidTr="001A3DF3">
        <w:trPr>
          <w:trHeight w:val="16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9.5. Оценка возможности достижения заявленных целей регулирования (</w:t>
            </w:r>
            <w:hyperlink w:anchor="sub_10003" w:history="1">
              <w:r w:rsidRPr="000F3D60">
                <w:rPr>
                  <w:rStyle w:val="a9"/>
                  <w:rFonts w:ascii="Times New Roman" w:hAnsi="Times New Roman"/>
                  <w:b w:val="0"/>
                  <w:sz w:val="22"/>
                  <w:szCs w:val="22"/>
                </w:rPr>
                <w:t>пункт 3</w:t>
              </w:r>
            </w:hyperlink>
            <w:r w:rsidRPr="000F3D60">
              <w:rPr>
                <w:rFonts w:ascii="Times New Roman" w:hAnsi="Times New Roman"/>
                <w:sz w:val="22"/>
                <w:szCs w:val="22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цель не будет достигнута</w:t>
            </w:r>
          </w:p>
        </w:tc>
      </w:tr>
      <w:tr w:rsidR="002A51EC" w:rsidRPr="000F3D60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0F3D60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0F3D60" w:rsidRDefault="00340F22" w:rsidP="00340F22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D6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риск </w:t>
            </w:r>
            <w:r w:rsidR="007408B3" w:rsidRPr="000F3D6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не</w:t>
            </w:r>
            <w:r w:rsidRPr="000F3D6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="007408B3" w:rsidRPr="000F3D6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освоени</w:t>
            </w:r>
            <w:r w:rsidRPr="000F3D6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я</w:t>
            </w:r>
            <w:r w:rsidR="007408B3" w:rsidRPr="000F3D6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средств бюджета Краснодарского края, выпадающие доходы</w:t>
            </w:r>
            <w:r w:rsidR="007408B3" w:rsidRPr="000F3D60">
              <w:rPr>
                <w:rFonts w:ascii="Times New Roman" w:hAnsi="Times New Roman"/>
                <w:spacing w:val="3"/>
                <w:sz w:val="22"/>
                <w:szCs w:val="22"/>
              </w:rPr>
              <w:t xml:space="preserve"> сельскохозяйственных товаропроизводителей</w:t>
            </w:r>
            <w:r w:rsidR="007408B3" w:rsidRPr="000F3D6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="007408B3" w:rsidRPr="000F3D60">
              <w:rPr>
                <w:rFonts w:ascii="Times New Roman" w:hAnsi="Times New Roman"/>
                <w:spacing w:val="3"/>
                <w:sz w:val="22"/>
                <w:szCs w:val="22"/>
              </w:rPr>
              <w:t>в виде недополученных субсидий</w:t>
            </w:r>
          </w:p>
        </w:tc>
      </w:tr>
    </w:tbl>
    <w:p w:rsidR="000857D4" w:rsidRPr="000F3D60" w:rsidRDefault="00E746AA" w:rsidP="000D33CF">
      <w:pPr>
        <w:pStyle w:val="a5"/>
        <w:jc w:val="both"/>
        <w:rPr>
          <w:rFonts w:ascii="Times New Roman" w:hAnsi="Times New Roman"/>
          <w:sz w:val="27"/>
        </w:rPr>
      </w:pPr>
      <w:r w:rsidRPr="000F3D60">
        <w:rPr>
          <w:rFonts w:ascii="Times New Roman" w:hAnsi="Times New Roman"/>
          <w:sz w:val="27"/>
        </w:rPr>
        <w:tab/>
      </w:r>
    </w:p>
    <w:p w:rsidR="000D33CF" w:rsidRPr="000F3D60" w:rsidRDefault="00E746AA" w:rsidP="000857D4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lastRenderedPageBreak/>
        <w:t>9.7. Обоснование выбора предпочтительного варианта решения выявленной проблемы:</w:t>
      </w:r>
      <w:r w:rsidR="000D33CF" w:rsidRPr="000F3D60">
        <w:rPr>
          <w:rFonts w:ascii="Times New Roman" w:hAnsi="Times New Roman"/>
          <w:sz w:val="28"/>
        </w:rPr>
        <w:t xml:space="preserve"> </w:t>
      </w:r>
      <w:r w:rsidR="00635A56" w:rsidRPr="000F3D60">
        <w:rPr>
          <w:rFonts w:ascii="Times New Roman" w:hAnsi="Times New Roman"/>
          <w:sz w:val="28"/>
        </w:rPr>
        <w:t xml:space="preserve">Вариант 1 обеспечит </w:t>
      </w:r>
      <w:r w:rsidR="00E04FC4" w:rsidRPr="000F3D60">
        <w:rPr>
          <w:rFonts w:ascii="Times New Roman" w:hAnsi="Times New Roman"/>
          <w:sz w:val="28"/>
        </w:rPr>
        <w:t>и</w:t>
      </w:r>
      <w:r w:rsidR="00E04FC4" w:rsidRPr="000F3D60">
        <w:rPr>
          <w:rFonts w:ascii="Times New Roman" w:hAnsi="Times New Roman"/>
          <w:iCs/>
          <w:spacing w:val="3"/>
          <w:sz w:val="28"/>
          <w:szCs w:val="28"/>
        </w:rPr>
        <w:t xml:space="preserve">сключение из Порядка рисков </w:t>
      </w:r>
      <w:proofErr w:type="spellStart"/>
      <w:r w:rsidR="00E04FC4" w:rsidRPr="000F3D60">
        <w:rPr>
          <w:rFonts w:ascii="Times New Roman" w:hAnsi="Times New Roman"/>
          <w:iCs/>
          <w:spacing w:val="3"/>
          <w:sz w:val="28"/>
          <w:szCs w:val="28"/>
        </w:rPr>
        <w:t>недостижения</w:t>
      </w:r>
      <w:proofErr w:type="spellEnd"/>
      <w:r w:rsidR="00E04FC4" w:rsidRPr="000F3D60">
        <w:rPr>
          <w:rFonts w:ascii="Times New Roman" w:hAnsi="Times New Roman"/>
          <w:iCs/>
          <w:spacing w:val="3"/>
          <w:sz w:val="28"/>
          <w:szCs w:val="28"/>
        </w:rPr>
        <w:t xml:space="preserve"> целей правового регулирования, связанных </w:t>
      </w:r>
      <w:r w:rsidR="00E04FC4" w:rsidRPr="000F3D60">
        <w:rPr>
          <w:rFonts w:ascii="Times New Roman" w:hAnsi="Times New Roman"/>
          <w:sz w:val="28"/>
          <w:szCs w:val="28"/>
        </w:rPr>
        <w:t xml:space="preserve">с несоответствием формулировок и положений Порядка </w:t>
      </w:r>
      <w:r w:rsidR="00E04FC4" w:rsidRPr="000F3D60">
        <w:rPr>
          <w:rFonts w:ascii="Times New Roman" w:hAnsi="Times New Roman"/>
          <w:bCs/>
          <w:spacing w:val="3"/>
          <w:sz w:val="28"/>
          <w:szCs w:val="28"/>
        </w:rPr>
        <w:t xml:space="preserve">требованиям  краевого  законодательства, с выявленными в процессе </w:t>
      </w:r>
      <w:proofErr w:type="spellStart"/>
      <w:r w:rsidR="00E04FC4" w:rsidRPr="000F3D60">
        <w:rPr>
          <w:rFonts w:ascii="Times New Roman" w:hAnsi="Times New Roman"/>
          <w:bCs/>
          <w:spacing w:val="3"/>
          <w:sz w:val="28"/>
          <w:szCs w:val="28"/>
        </w:rPr>
        <w:t>правоприменения</w:t>
      </w:r>
      <w:proofErr w:type="spellEnd"/>
      <w:r w:rsidR="00E04FC4" w:rsidRPr="000F3D60">
        <w:rPr>
          <w:rFonts w:ascii="Times New Roman" w:hAnsi="Times New Roman"/>
          <w:bCs/>
          <w:spacing w:val="3"/>
          <w:sz w:val="28"/>
          <w:szCs w:val="28"/>
        </w:rPr>
        <w:t xml:space="preserve"> неточностями и недоработками</w:t>
      </w:r>
      <w:r w:rsidR="000D33CF" w:rsidRPr="000F3D60">
        <w:rPr>
          <w:rFonts w:ascii="Times New Roman" w:hAnsi="Times New Roman"/>
          <w:sz w:val="28"/>
        </w:rPr>
        <w:t>.</w:t>
      </w:r>
    </w:p>
    <w:p w:rsidR="00382D4D" w:rsidRPr="000F3D60" w:rsidRDefault="00E746AA" w:rsidP="00CF1851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0F3D60">
        <w:rPr>
          <w:rFonts w:ascii="Times New Roman" w:hAnsi="Times New Roman"/>
          <w:sz w:val="28"/>
        </w:rPr>
        <w:t xml:space="preserve">9.8. Детальное описание предлагаемого варианта решения проблемы: </w:t>
      </w:r>
      <w:r w:rsidR="00382D4D" w:rsidRPr="000F3D60">
        <w:rPr>
          <w:rFonts w:ascii="Times New Roman" w:hAnsi="Times New Roman"/>
          <w:spacing w:val="3"/>
          <w:sz w:val="28"/>
          <w:szCs w:val="28"/>
        </w:rPr>
        <w:t>предлагается утвердить  рассматриваемый</w:t>
      </w:r>
      <w:r w:rsidR="00E42303" w:rsidRPr="000F3D60">
        <w:rPr>
          <w:rFonts w:ascii="Times New Roman" w:hAnsi="Times New Roman"/>
          <w:spacing w:val="3"/>
          <w:sz w:val="28"/>
          <w:szCs w:val="28"/>
        </w:rPr>
        <w:t xml:space="preserve"> проект постановления «О внесении изменений в постано</w:t>
      </w:r>
      <w:r w:rsidR="00382D4D" w:rsidRPr="000F3D60">
        <w:rPr>
          <w:rFonts w:ascii="Times New Roman" w:hAnsi="Times New Roman"/>
          <w:spacing w:val="3"/>
          <w:sz w:val="28"/>
          <w:szCs w:val="28"/>
        </w:rPr>
        <w:t xml:space="preserve">вление администрации муниципального образования Выселковский район от </w:t>
      </w:r>
      <w:r w:rsidR="007F1BE3" w:rsidRPr="000F3D60">
        <w:rPr>
          <w:rFonts w:ascii="Times New Roman" w:hAnsi="Times New Roman"/>
          <w:spacing w:val="3"/>
          <w:sz w:val="28"/>
          <w:szCs w:val="28"/>
        </w:rPr>
        <w:t>2</w:t>
      </w:r>
      <w:r w:rsidR="00E42303" w:rsidRPr="000F3D60">
        <w:rPr>
          <w:rFonts w:ascii="Times New Roman" w:hAnsi="Times New Roman"/>
          <w:spacing w:val="3"/>
          <w:sz w:val="28"/>
          <w:szCs w:val="28"/>
        </w:rPr>
        <w:t>0</w:t>
      </w:r>
      <w:r w:rsidR="00382D4D" w:rsidRPr="000F3D60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42303" w:rsidRPr="000F3D60">
        <w:rPr>
          <w:rFonts w:ascii="Times New Roman" w:hAnsi="Times New Roman"/>
          <w:spacing w:val="3"/>
          <w:sz w:val="28"/>
          <w:szCs w:val="28"/>
        </w:rPr>
        <w:t>мая</w:t>
      </w:r>
      <w:r w:rsidR="00382D4D" w:rsidRPr="000F3D60">
        <w:rPr>
          <w:rFonts w:ascii="Times New Roman" w:hAnsi="Times New Roman"/>
          <w:spacing w:val="3"/>
          <w:sz w:val="28"/>
          <w:szCs w:val="28"/>
        </w:rPr>
        <w:t xml:space="preserve"> 202</w:t>
      </w:r>
      <w:r w:rsidR="00E42303" w:rsidRPr="000F3D60">
        <w:rPr>
          <w:rFonts w:ascii="Times New Roman" w:hAnsi="Times New Roman"/>
          <w:spacing w:val="3"/>
          <w:sz w:val="28"/>
          <w:szCs w:val="28"/>
        </w:rPr>
        <w:t>5</w:t>
      </w:r>
      <w:r w:rsidR="00382D4D" w:rsidRPr="000F3D60">
        <w:rPr>
          <w:rFonts w:ascii="Times New Roman" w:hAnsi="Times New Roman"/>
          <w:spacing w:val="3"/>
          <w:sz w:val="28"/>
          <w:szCs w:val="28"/>
        </w:rPr>
        <w:t xml:space="preserve"> г</w:t>
      </w:r>
      <w:r w:rsidR="00CF1851" w:rsidRPr="000F3D60">
        <w:rPr>
          <w:rFonts w:ascii="Times New Roman" w:hAnsi="Times New Roman"/>
          <w:spacing w:val="3"/>
          <w:sz w:val="28"/>
          <w:szCs w:val="28"/>
        </w:rPr>
        <w:t>.</w:t>
      </w:r>
      <w:r w:rsidR="00382D4D" w:rsidRPr="000F3D60">
        <w:rPr>
          <w:rFonts w:ascii="Times New Roman" w:hAnsi="Times New Roman"/>
          <w:spacing w:val="3"/>
          <w:sz w:val="28"/>
          <w:szCs w:val="28"/>
        </w:rPr>
        <w:t xml:space="preserve"> № </w:t>
      </w:r>
      <w:r w:rsidR="005A4E2B" w:rsidRPr="000F3D60">
        <w:rPr>
          <w:rFonts w:ascii="Times New Roman" w:hAnsi="Times New Roman"/>
          <w:spacing w:val="3"/>
          <w:sz w:val="28"/>
          <w:szCs w:val="28"/>
        </w:rPr>
        <w:t>1</w:t>
      </w:r>
      <w:r w:rsidR="00E42303" w:rsidRPr="000F3D60">
        <w:rPr>
          <w:rFonts w:ascii="Times New Roman" w:hAnsi="Times New Roman"/>
          <w:spacing w:val="3"/>
          <w:sz w:val="28"/>
          <w:szCs w:val="28"/>
        </w:rPr>
        <w:t>67</w:t>
      </w:r>
      <w:r w:rsidR="00382D4D" w:rsidRPr="000F3D60">
        <w:rPr>
          <w:rFonts w:ascii="Times New Roman" w:hAnsi="Times New Roman"/>
          <w:spacing w:val="3"/>
          <w:sz w:val="28"/>
          <w:szCs w:val="28"/>
        </w:rPr>
        <w:t xml:space="preserve"> «</w:t>
      </w:r>
      <w:r w:rsidR="00382D4D" w:rsidRPr="000F3D60">
        <w:rPr>
          <w:rFonts w:ascii="Times New Roman" w:hAnsi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Выселковский район»</w:t>
      </w:r>
      <w:r w:rsidR="00382D4D" w:rsidRPr="000F3D60">
        <w:rPr>
          <w:rFonts w:ascii="Times New Roman" w:hAnsi="Times New Roman"/>
          <w:spacing w:val="3"/>
          <w:sz w:val="28"/>
          <w:szCs w:val="28"/>
        </w:rPr>
        <w:t>.</w:t>
      </w:r>
    </w:p>
    <w:p w:rsidR="002A51EC" w:rsidRPr="000F3D60" w:rsidRDefault="00E746AA" w:rsidP="00C6017A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A51EC" w:rsidRPr="000F3D60" w:rsidRDefault="00E746AA" w:rsidP="00E46F0B">
      <w:pPr>
        <w:pStyle w:val="a5"/>
        <w:spacing w:after="60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7"/>
        </w:rPr>
        <w:tab/>
      </w:r>
      <w:r w:rsidRPr="000F3D60">
        <w:rPr>
          <w:rFonts w:ascii="Times New Roman" w:hAnsi="Times New Roman"/>
          <w:sz w:val="28"/>
        </w:rPr>
        <w:t>10.1.</w:t>
      </w:r>
      <w:r w:rsidRPr="000F3D60">
        <w:rPr>
          <w:rFonts w:ascii="Times New Roman" w:hAnsi="Times New Roman"/>
          <w:sz w:val="28"/>
        </w:rPr>
        <w:tab/>
        <w:t xml:space="preserve">Предполагаемая дата вступления в силу муниципального нормативного правового акта: </w:t>
      </w:r>
      <w:r w:rsidR="00611278">
        <w:rPr>
          <w:rFonts w:ascii="Times New Roman" w:hAnsi="Times New Roman"/>
          <w:sz w:val="28"/>
        </w:rPr>
        <w:t>ноябрь</w:t>
      </w:r>
      <w:r w:rsidR="00C6017A" w:rsidRPr="000F3D60">
        <w:rPr>
          <w:rFonts w:ascii="Times New Roman" w:hAnsi="Times New Roman"/>
          <w:sz w:val="28"/>
        </w:rPr>
        <w:t xml:space="preserve"> ˗ </w:t>
      </w:r>
      <w:r w:rsidR="00611278">
        <w:rPr>
          <w:rFonts w:ascii="Times New Roman" w:hAnsi="Times New Roman"/>
          <w:sz w:val="28"/>
        </w:rPr>
        <w:t>декабрь</w:t>
      </w:r>
      <w:r w:rsidR="007464F0" w:rsidRPr="000F3D60">
        <w:rPr>
          <w:rFonts w:ascii="Times New Roman" w:hAnsi="Times New Roman"/>
          <w:sz w:val="28"/>
        </w:rPr>
        <w:t xml:space="preserve"> </w:t>
      </w:r>
      <w:r w:rsidRPr="000F3D60">
        <w:rPr>
          <w:rFonts w:ascii="Times New Roman" w:hAnsi="Times New Roman"/>
          <w:sz w:val="28"/>
        </w:rPr>
        <w:t>202</w:t>
      </w:r>
      <w:r w:rsidR="007464F0" w:rsidRPr="000F3D60">
        <w:rPr>
          <w:rFonts w:ascii="Times New Roman" w:hAnsi="Times New Roman"/>
          <w:sz w:val="28"/>
        </w:rPr>
        <w:t>5</w:t>
      </w:r>
      <w:r w:rsidRPr="000F3D60">
        <w:rPr>
          <w:rFonts w:ascii="Times New Roman" w:hAnsi="Times New Roman"/>
          <w:sz w:val="28"/>
        </w:rPr>
        <w:t xml:space="preserve"> года, со дня </w:t>
      </w:r>
      <w:r w:rsidR="005A4E2B" w:rsidRPr="000F3D60">
        <w:rPr>
          <w:rFonts w:ascii="Times New Roman" w:hAnsi="Times New Roman"/>
          <w:sz w:val="28"/>
        </w:rPr>
        <w:t>опубликования</w:t>
      </w:r>
      <w:r w:rsidRPr="000F3D60">
        <w:rPr>
          <w:rFonts w:ascii="Times New Roman" w:hAnsi="Times New Roman"/>
          <w:sz w:val="28"/>
        </w:rPr>
        <w:t>.</w:t>
      </w:r>
    </w:p>
    <w:p w:rsidR="002A51EC" w:rsidRPr="000F3D60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10.2.</w:t>
      </w:r>
      <w:r w:rsidRPr="000F3D60">
        <w:rPr>
          <w:rFonts w:ascii="Times New Roman" w:hAnsi="Times New Roman"/>
          <w:sz w:val="28"/>
        </w:rPr>
        <w:tab/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2A51EC" w:rsidRPr="000F3D60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а) срок переходного периода: нет;</w:t>
      </w:r>
    </w:p>
    <w:p w:rsidR="002A51EC" w:rsidRPr="000F3D60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2A51EC" w:rsidRPr="000F3D60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10.3.</w:t>
      </w:r>
      <w:r w:rsidRPr="000F3D60">
        <w:rPr>
          <w:rFonts w:ascii="Times New Roman" w:hAnsi="Times New Roman"/>
          <w:sz w:val="28"/>
        </w:rPr>
        <w:tab/>
        <w:t>Необходимость распространения предлагаемого правового регулирования на ранее возникшие отношения: отсутствует.</w:t>
      </w:r>
    </w:p>
    <w:p w:rsidR="002A51EC" w:rsidRPr="000F3D60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10.3.1.  Период распространения на ранее возникшие отношения: нет.</w:t>
      </w:r>
    </w:p>
    <w:p w:rsidR="002A51EC" w:rsidRPr="000F3D60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F3D60">
        <w:rPr>
          <w:rFonts w:ascii="Times New Roman" w:hAnsi="Times New Roman"/>
          <w:sz w:val="28"/>
        </w:rPr>
        <w:t>10.4.</w:t>
      </w:r>
      <w:r w:rsidRPr="000F3D60">
        <w:rPr>
          <w:rFonts w:ascii="Times New Roman" w:hAnsi="Times New Roman"/>
          <w:sz w:val="28"/>
        </w:rPr>
        <w:tab/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2A51EC" w:rsidRPr="000F3D60" w:rsidRDefault="002A51EC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7C15E7" w:rsidRPr="000F3D60" w:rsidRDefault="007C15E7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2A51EC" w:rsidRPr="000F3D60" w:rsidRDefault="00251D9D" w:rsidP="00E46F0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F3D60">
        <w:rPr>
          <w:rFonts w:ascii="Times New Roman" w:hAnsi="Times New Roman"/>
          <w:sz w:val="28"/>
          <w:szCs w:val="28"/>
        </w:rPr>
        <w:t>1</w:t>
      </w:r>
      <w:r w:rsidR="00A3179A">
        <w:rPr>
          <w:rFonts w:ascii="Times New Roman" w:hAnsi="Times New Roman"/>
          <w:sz w:val="28"/>
          <w:szCs w:val="28"/>
        </w:rPr>
        <w:t>8</w:t>
      </w:r>
      <w:r w:rsidR="007464F0" w:rsidRPr="000F3D60">
        <w:rPr>
          <w:rFonts w:ascii="Times New Roman" w:hAnsi="Times New Roman"/>
          <w:sz w:val="28"/>
          <w:szCs w:val="28"/>
        </w:rPr>
        <w:t xml:space="preserve"> </w:t>
      </w:r>
      <w:r w:rsidR="009F29C2">
        <w:rPr>
          <w:rFonts w:ascii="Times New Roman" w:hAnsi="Times New Roman"/>
          <w:sz w:val="28"/>
          <w:szCs w:val="28"/>
        </w:rPr>
        <w:t>ноября</w:t>
      </w:r>
      <w:r w:rsidR="00F10748" w:rsidRPr="000F3D60">
        <w:rPr>
          <w:rFonts w:ascii="Times New Roman" w:hAnsi="Times New Roman"/>
          <w:sz w:val="28"/>
          <w:szCs w:val="28"/>
        </w:rPr>
        <w:t xml:space="preserve"> </w:t>
      </w:r>
      <w:r w:rsidR="00E746AA" w:rsidRPr="000F3D60">
        <w:rPr>
          <w:rFonts w:ascii="Times New Roman" w:hAnsi="Times New Roman"/>
          <w:sz w:val="28"/>
          <w:szCs w:val="28"/>
        </w:rPr>
        <w:t>202</w:t>
      </w:r>
      <w:r w:rsidR="007464F0" w:rsidRPr="000F3D60">
        <w:rPr>
          <w:rFonts w:ascii="Times New Roman" w:hAnsi="Times New Roman"/>
          <w:sz w:val="28"/>
          <w:szCs w:val="28"/>
        </w:rPr>
        <w:t>5</w:t>
      </w:r>
      <w:r w:rsidR="00E746AA" w:rsidRPr="000F3D60">
        <w:rPr>
          <w:rFonts w:ascii="Times New Roman" w:hAnsi="Times New Roman"/>
          <w:sz w:val="28"/>
          <w:szCs w:val="28"/>
        </w:rPr>
        <w:t xml:space="preserve"> года</w:t>
      </w:r>
    </w:p>
    <w:p w:rsidR="002A51EC" w:rsidRPr="000F3D60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7C15E7" w:rsidRPr="000F3D60" w:rsidRDefault="007C15E7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A51EC">
        <w:tc>
          <w:tcPr>
            <w:tcW w:w="4819" w:type="dxa"/>
          </w:tcPr>
          <w:p w:rsidR="002A51EC" w:rsidRPr="000F3D60" w:rsidRDefault="00693769" w:rsidP="00693769">
            <w:pPr>
              <w:pStyle w:val="a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межхозяйственных отношений в АПК </w:t>
            </w:r>
            <w:r w:rsidR="00E746AA" w:rsidRPr="000F3D60">
              <w:rPr>
                <w:rFonts w:ascii="Times New Roman" w:hAnsi="Times New Roman"/>
                <w:sz w:val="28"/>
              </w:rPr>
              <w:t>муниципального образования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E746AA" w:rsidRPr="000F3D60">
              <w:rPr>
                <w:rFonts w:ascii="Times New Roman" w:hAnsi="Times New Roman"/>
                <w:sz w:val="28"/>
              </w:rPr>
              <w:t>Выселковский район</w:t>
            </w:r>
          </w:p>
        </w:tc>
        <w:tc>
          <w:tcPr>
            <w:tcW w:w="4819" w:type="dxa"/>
          </w:tcPr>
          <w:p w:rsidR="002A51EC" w:rsidRPr="000F3D60" w:rsidRDefault="002A51EC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A51EC" w:rsidRDefault="002A51EC" w:rsidP="00E46F0B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</w:p>
          <w:p w:rsidR="00693769" w:rsidRPr="00693769" w:rsidRDefault="00693769" w:rsidP="00E46F0B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3769">
              <w:rPr>
                <w:rFonts w:ascii="Times New Roman" w:hAnsi="Times New Roman"/>
                <w:sz w:val="28"/>
                <w:szCs w:val="28"/>
              </w:rPr>
              <w:t xml:space="preserve">Н.М. </w:t>
            </w:r>
            <w:proofErr w:type="spellStart"/>
            <w:r w:rsidRPr="00693769">
              <w:rPr>
                <w:rFonts w:ascii="Times New Roman" w:hAnsi="Times New Roman"/>
                <w:sz w:val="28"/>
                <w:szCs w:val="28"/>
              </w:rPr>
              <w:t>Пантюхина</w:t>
            </w:r>
            <w:proofErr w:type="spellEnd"/>
          </w:p>
        </w:tc>
      </w:tr>
    </w:tbl>
    <w:p w:rsidR="002A51EC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2A51EC" w:rsidRDefault="002A51EC" w:rsidP="00E46F0B"/>
    <w:sectPr w:rsidR="002A51EC" w:rsidSect="005F1F6E">
      <w:headerReference w:type="default" r:id="rId8"/>
      <w:pgSz w:w="11906" w:h="16838"/>
      <w:pgMar w:top="567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2D" w:rsidRDefault="004E702D">
      <w:pPr>
        <w:spacing w:after="0" w:line="240" w:lineRule="auto"/>
      </w:pPr>
      <w:r>
        <w:separator/>
      </w:r>
    </w:p>
  </w:endnote>
  <w:endnote w:type="continuationSeparator" w:id="0">
    <w:p w:rsidR="004E702D" w:rsidRDefault="004E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2D" w:rsidRDefault="004E702D">
      <w:pPr>
        <w:spacing w:after="0" w:line="240" w:lineRule="auto"/>
      </w:pPr>
      <w:r>
        <w:separator/>
      </w:r>
    </w:p>
  </w:footnote>
  <w:footnote w:type="continuationSeparator" w:id="0">
    <w:p w:rsidR="004E702D" w:rsidRDefault="004E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43" w:rsidRDefault="001D694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F1DCB">
      <w:rPr>
        <w:noProof/>
      </w:rPr>
      <w:t>10</w:t>
    </w:r>
    <w:r>
      <w:fldChar w:fldCharType="end"/>
    </w:r>
  </w:p>
  <w:p w:rsidR="001D6943" w:rsidRPr="00806056" w:rsidRDefault="001D6943">
    <w:pPr>
      <w:pStyle w:val="af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982"/>
    <w:multiLevelType w:val="multilevel"/>
    <w:tmpl w:val="F4E23EA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EC"/>
    <w:rsid w:val="00002312"/>
    <w:rsid w:val="00005D29"/>
    <w:rsid w:val="00011A59"/>
    <w:rsid w:val="0001788B"/>
    <w:rsid w:val="00017DBC"/>
    <w:rsid w:val="0003093D"/>
    <w:rsid w:val="00034994"/>
    <w:rsid w:val="0004109C"/>
    <w:rsid w:val="00054733"/>
    <w:rsid w:val="00076336"/>
    <w:rsid w:val="000857D4"/>
    <w:rsid w:val="00092FF0"/>
    <w:rsid w:val="000B682E"/>
    <w:rsid w:val="000D33CF"/>
    <w:rsid w:val="000D6FAF"/>
    <w:rsid w:val="000E71B7"/>
    <w:rsid w:val="000F3D60"/>
    <w:rsid w:val="00100012"/>
    <w:rsid w:val="0010534F"/>
    <w:rsid w:val="00106253"/>
    <w:rsid w:val="00110580"/>
    <w:rsid w:val="00140247"/>
    <w:rsid w:val="00140A50"/>
    <w:rsid w:val="00150E87"/>
    <w:rsid w:val="00156077"/>
    <w:rsid w:val="00156A32"/>
    <w:rsid w:val="00156F79"/>
    <w:rsid w:val="001A0F4E"/>
    <w:rsid w:val="001A3DF3"/>
    <w:rsid w:val="001A7E22"/>
    <w:rsid w:val="001C2F34"/>
    <w:rsid w:val="001D49BE"/>
    <w:rsid w:val="001D6943"/>
    <w:rsid w:val="001D6B76"/>
    <w:rsid w:val="001F4771"/>
    <w:rsid w:val="001F4F28"/>
    <w:rsid w:val="00203A5B"/>
    <w:rsid w:val="00213E4E"/>
    <w:rsid w:val="00222467"/>
    <w:rsid w:val="002351F7"/>
    <w:rsid w:val="00235F77"/>
    <w:rsid w:val="00243DC8"/>
    <w:rsid w:val="00251D9D"/>
    <w:rsid w:val="00253828"/>
    <w:rsid w:val="0027496C"/>
    <w:rsid w:val="00277A92"/>
    <w:rsid w:val="002A14E1"/>
    <w:rsid w:val="002A16DE"/>
    <w:rsid w:val="002A2945"/>
    <w:rsid w:val="002A51EC"/>
    <w:rsid w:val="002A57B1"/>
    <w:rsid w:val="002B252A"/>
    <w:rsid w:val="002C7AE0"/>
    <w:rsid w:val="002D09E4"/>
    <w:rsid w:val="002D1D00"/>
    <w:rsid w:val="002D7E87"/>
    <w:rsid w:val="002E065D"/>
    <w:rsid w:val="002F0240"/>
    <w:rsid w:val="002F595C"/>
    <w:rsid w:val="00301262"/>
    <w:rsid w:val="00303CF5"/>
    <w:rsid w:val="0030492A"/>
    <w:rsid w:val="00305095"/>
    <w:rsid w:val="00321B2A"/>
    <w:rsid w:val="0033444C"/>
    <w:rsid w:val="00340F22"/>
    <w:rsid w:val="0034693A"/>
    <w:rsid w:val="003503F3"/>
    <w:rsid w:val="00350BB4"/>
    <w:rsid w:val="00364E9C"/>
    <w:rsid w:val="00365A12"/>
    <w:rsid w:val="00382D4D"/>
    <w:rsid w:val="00392B0D"/>
    <w:rsid w:val="003A0EB1"/>
    <w:rsid w:val="003A6860"/>
    <w:rsid w:val="003A6BAD"/>
    <w:rsid w:val="003B371B"/>
    <w:rsid w:val="003C77FB"/>
    <w:rsid w:val="003D382B"/>
    <w:rsid w:val="003E0A6F"/>
    <w:rsid w:val="003E4717"/>
    <w:rsid w:val="003E7982"/>
    <w:rsid w:val="003F1DCB"/>
    <w:rsid w:val="004050A8"/>
    <w:rsid w:val="00411E9F"/>
    <w:rsid w:val="004166E0"/>
    <w:rsid w:val="0042307E"/>
    <w:rsid w:val="004275C8"/>
    <w:rsid w:val="00433183"/>
    <w:rsid w:val="00437C7A"/>
    <w:rsid w:val="004614A0"/>
    <w:rsid w:val="0048427F"/>
    <w:rsid w:val="00494C3F"/>
    <w:rsid w:val="00496F56"/>
    <w:rsid w:val="004A3FD3"/>
    <w:rsid w:val="004C24D7"/>
    <w:rsid w:val="004C7AFB"/>
    <w:rsid w:val="004D2AEF"/>
    <w:rsid w:val="004D7593"/>
    <w:rsid w:val="004E423D"/>
    <w:rsid w:val="004E66CA"/>
    <w:rsid w:val="004E702D"/>
    <w:rsid w:val="004F4B82"/>
    <w:rsid w:val="0050230A"/>
    <w:rsid w:val="0051047E"/>
    <w:rsid w:val="0051729B"/>
    <w:rsid w:val="005216A3"/>
    <w:rsid w:val="00526E02"/>
    <w:rsid w:val="0054483E"/>
    <w:rsid w:val="00567715"/>
    <w:rsid w:val="00571129"/>
    <w:rsid w:val="00581D72"/>
    <w:rsid w:val="00582D63"/>
    <w:rsid w:val="00585497"/>
    <w:rsid w:val="005959D7"/>
    <w:rsid w:val="005A4E2B"/>
    <w:rsid w:val="005A4E9F"/>
    <w:rsid w:val="005D3FD8"/>
    <w:rsid w:val="005E7FF3"/>
    <w:rsid w:val="005F1F6E"/>
    <w:rsid w:val="005F2E17"/>
    <w:rsid w:val="00602697"/>
    <w:rsid w:val="00605A1D"/>
    <w:rsid w:val="00606686"/>
    <w:rsid w:val="00606E39"/>
    <w:rsid w:val="00611278"/>
    <w:rsid w:val="006158FD"/>
    <w:rsid w:val="00626F5D"/>
    <w:rsid w:val="006351F0"/>
    <w:rsid w:val="00635A56"/>
    <w:rsid w:val="00643761"/>
    <w:rsid w:val="00665B10"/>
    <w:rsid w:val="00683408"/>
    <w:rsid w:val="00693769"/>
    <w:rsid w:val="00697BF7"/>
    <w:rsid w:val="006B313B"/>
    <w:rsid w:val="006D6937"/>
    <w:rsid w:val="006D76FC"/>
    <w:rsid w:val="006E0F65"/>
    <w:rsid w:val="006F3803"/>
    <w:rsid w:val="006F5741"/>
    <w:rsid w:val="006F6BC0"/>
    <w:rsid w:val="00704100"/>
    <w:rsid w:val="0070778C"/>
    <w:rsid w:val="00712A1F"/>
    <w:rsid w:val="0071568B"/>
    <w:rsid w:val="0072175C"/>
    <w:rsid w:val="00721CF2"/>
    <w:rsid w:val="00723E0A"/>
    <w:rsid w:val="00723F82"/>
    <w:rsid w:val="00726DE8"/>
    <w:rsid w:val="007408B3"/>
    <w:rsid w:val="007464F0"/>
    <w:rsid w:val="00750734"/>
    <w:rsid w:val="00760707"/>
    <w:rsid w:val="00760AAE"/>
    <w:rsid w:val="00761373"/>
    <w:rsid w:val="007719AC"/>
    <w:rsid w:val="00780C89"/>
    <w:rsid w:val="00783046"/>
    <w:rsid w:val="007A5817"/>
    <w:rsid w:val="007A7147"/>
    <w:rsid w:val="007C15E7"/>
    <w:rsid w:val="007C16F7"/>
    <w:rsid w:val="007C59C8"/>
    <w:rsid w:val="007D11CC"/>
    <w:rsid w:val="007E2C03"/>
    <w:rsid w:val="007E5DE0"/>
    <w:rsid w:val="007E7DDA"/>
    <w:rsid w:val="007F1BE3"/>
    <w:rsid w:val="007F4129"/>
    <w:rsid w:val="007F6140"/>
    <w:rsid w:val="00806056"/>
    <w:rsid w:val="00811922"/>
    <w:rsid w:val="008129A2"/>
    <w:rsid w:val="00824A3E"/>
    <w:rsid w:val="00830621"/>
    <w:rsid w:val="00833359"/>
    <w:rsid w:val="00851C36"/>
    <w:rsid w:val="00852E1B"/>
    <w:rsid w:val="00865ED6"/>
    <w:rsid w:val="00866422"/>
    <w:rsid w:val="00891808"/>
    <w:rsid w:val="008A325D"/>
    <w:rsid w:val="008A48E5"/>
    <w:rsid w:val="008A5A1C"/>
    <w:rsid w:val="008C139D"/>
    <w:rsid w:val="008C2C08"/>
    <w:rsid w:val="008D32C5"/>
    <w:rsid w:val="008D3DB8"/>
    <w:rsid w:val="008D3FE4"/>
    <w:rsid w:val="008D41A9"/>
    <w:rsid w:val="008D5355"/>
    <w:rsid w:val="008E6722"/>
    <w:rsid w:val="008E6ACD"/>
    <w:rsid w:val="008F34C3"/>
    <w:rsid w:val="008F631D"/>
    <w:rsid w:val="00900C14"/>
    <w:rsid w:val="00913A27"/>
    <w:rsid w:val="00925FE0"/>
    <w:rsid w:val="0092657B"/>
    <w:rsid w:val="00933729"/>
    <w:rsid w:val="00946C08"/>
    <w:rsid w:val="00954C55"/>
    <w:rsid w:val="009568DF"/>
    <w:rsid w:val="00957E65"/>
    <w:rsid w:val="00961200"/>
    <w:rsid w:val="00962881"/>
    <w:rsid w:val="00963016"/>
    <w:rsid w:val="00963514"/>
    <w:rsid w:val="009649A6"/>
    <w:rsid w:val="009943EF"/>
    <w:rsid w:val="009A6AAF"/>
    <w:rsid w:val="009B4128"/>
    <w:rsid w:val="009B4A8B"/>
    <w:rsid w:val="009B5946"/>
    <w:rsid w:val="009C2C86"/>
    <w:rsid w:val="009C7760"/>
    <w:rsid w:val="009D4005"/>
    <w:rsid w:val="009F29C2"/>
    <w:rsid w:val="009F5853"/>
    <w:rsid w:val="00A002AB"/>
    <w:rsid w:val="00A05385"/>
    <w:rsid w:val="00A05A42"/>
    <w:rsid w:val="00A20F9D"/>
    <w:rsid w:val="00A217D9"/>
    <w:rsid w:val="00A220B7"/>
    <w:rsid w:val="00A3179A"/>
    <w:rsid w:val="00A3187F"/>
    <w:rsid w:val="00A42209"/>
    <w:rsid w:val="00A52EB7"/>
    <w:rsid w:val="00A6699F"/>
    <w:rsid w:val="00A80FDD"/>
    <w:rsid w:val="00A91235"/>
    <w:rsid w:val="00AB6B29"/>
    <w:rsid w:val="00AB6D20"/>
    <w:rsid w:val="00AE1AD7"/>
    <w:rsid w:val="00AE4EE1"/>
    <w:rsid w:val="00AF1E91"/>
    <w:rsid w:val="00B0214C"/>
    <w:rsid w:val="00B0295A"/>
    <w:rsid w:val="00B03E5E"/>
    <w:rsid w:val="00B058AC"/>
    <w:rsid w:val="00B12D17"/>
    <w:rsid w:val="00B20495"/>
    <w:rsid w:val="00B20D5F"/>
    <w:rsid w:val="00B375EC"/>
    <w:rsid w:val="00B4327A"/>
    <w:rsid w:val="00B61DD8"/>
    <w:rsid w:val="00B64365"/>
    <w:rsid w:val="00B64499"/>
    <w:rsid w:val="00B675C5"/>
    <w:rsid w:val="00B87959"/>
    <w:rsid w:val="00B9199E"/>
    <w:rsid w:val="00BB56BF"/>
    <w:rsid w:val="00BC18C3"/>
    <w:rsid w:val="00BE0155"/>
    <w:rsid w:val="00BE4EAC"/>
    <w:rsid w:val="00BE5A33"/>
    <w:rsid w:val="00C14057"/>
    <w:rsid w:val="00C22853"/>
    <w:rsid w:val="00C6017A"/>
    <w:rsid w:val="00C607E5"/>
    <w:rsid w:val="00C6324C"/>
    <w:rsid w:val="00C73227"/>
    <w:rsid w:val="00C914A2"/>
    <w:rsid w:val="00CA3230"/>
    <w:rsid w:val="00CB1510"/>
    <w:rsid w:val="00CB6C15"/>
    <w:rsid w:val="00CC2841"/>
    <w:rsid w:val="00CD0182"/>
    <w:rsid w:val="00CF1851"/>
    <w:rsid w:val="00CF3AE7"/>
    <w:rsid w:val="00D04002"/>
    <w:rsid w:val="00D07506"/>
    <w:rsid w:val="00D11C4F"/>
    <w:rsid w:val="00D23C21"/>
    <w:rsid w:val="00D362A1"/>
    <w:rsid w:val="00D548AE"/>
    <w:rsid w:val="00D562FA"/>
    <w:rsid w:val="00D64A8E"/>
    <w:rsid w:val="00D7193A"/>
    <w:rsid w:val="00D74E5C"/>
    <w:rsid w:val="00D95720"/>
    <w:rsid w:val="00DB40B8"/>
    <w:rsid w:val="00DF36BB"/>
    <w:rsid w:val="00E04FC4"/>
    <w:rsid w:val="00E103B8"/>
    <w:rsid w:val="00E14DFF"/>
    <w:rsid w:val="00E16B2E"/>
    <w:rsid w:val="00E246DD"/>
    <w:rsid w:val="00E41307"/>
    <w:rsid w:val="00E421DA"/>
    <w:rsid w:val="00E42303"/>
    <w:rsid w:val="00E43B06"/>
    <w:rsid w:val="00E46F0B"/>
    <w:rsid w:val="00E609F0"/>
    <w:rsid w:val="00E71762"/>
    <w:rsid w:val="00E746AA"/>
    <w:rsid w:val="00E7481F"/>
    <w:rsid w:val="00E77A37"/>
    <w:rsid w:val="00E875B5"/>
    <w:rsid w:val="00EA0255"/>
    <w:rsid w:val="00EA4C43"/>
    <w:rsid w:val="00EA757B"/>
    <w:rsid w:val="00EB053F"/>
    <w:rsid w:val="00EB3043"/>
    <w:rsid w:val="00EB4E10"/>
    <w:rsid w:val="00EB5D89"/>
    <w:rsid w:val="00EC055A"/>
    <w:rsid w:val="00EC1C37"/>
    <w:rsid w:val="00ED1100"/>
    <w:rsid w:val="00ED25AD"/>
    <w:rsid w:val="00EE6E00"/>
    <w:rsid w:val="00F1036B"/>
    <w:rsid w:val="00F10748"/>
    <w:rsid w:val="00F12719"/>
    <w:rsid w:val="00F153B3"/>
    <w:rsid w:val="00F223E2"/>
    <w:rsid w:val="00F4320F"/>
    <w:rsid w:val="00F54B06"/>
    <w:rsid w:val="00F54DDB"/>
    <w:rsid w:val="00F575F7"/>
    <w:rsid w:val="00F74840"/>
    <w:rsid w:val="00F8144A"/>
    <w:rsid w:val="00F87EB3"/>
    <w:rsid w:val="00F95340"/>
    <w:rsid w:val="00FB6873"/>
    <w:rsid w:val="00FC72E6"/>
    <w:rsid w:val="00FC76DC"/>
    <w:rsid w:val="00FD1747"/>
    <w:rsid w:val="00FF38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4B35B-2073-436B-9FAC-D91769FE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Pr>
      <w:rFonts w:ascii="Arial" w:hAnsi="Arial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806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80605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BBBC-53B3-4F5E-BEED-E0F6EB28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3485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 SHaposhnikov</dc:creator>
  <cp:lastModifiedBy>Татьяна Юрова</cp:lastModifiedBy>
  <cp:revision>52</cp:revision>
  <cp:lastPrinted>2025-06-19T06:16:00Z</cp:lastPrinted>
  <dcterms:created xsi:type="dcterms:W3CDTF">2025-06-18T14:21:00Z</dcterms:created>
  <dcterms:modified xsi:type="dcterms:W3CDTF">2025-11-19T08:01:00Z</dcterms:modified>
</cp:coreProperties>
</file>