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7B" w:rsidRPr="009A1001" w:rsidRDefault="0047527B" w:rsidP="009A1001">
      <w:pPr>
        <w:jc w:val="center"/>
        <w:rPr>
          <w:rFonts w:ascii="Times New Roman" w:hAnsi="Times New Roman" w:cs="Times New Roman"/>
          <w:sz w:val="28"/>
        </w:rPr>
      </w:pPr>
    </w:p>
    <w:p w:rsidR="0047527B" w:rsidRPr="009A1001" w:rsidRDefault="003E4678" w:rsidP="009A10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Внимание! К</w:t>
      </w:r>
      <w:bookmarkStart w:id="0" w:name="_GoBack"/>
      <w:bookmarkEnd w:id="0"/>
      <w:r w:rsidR="00CF3A69">
        <w:rPr>
          <w:rFonts w:ascii="Times New Roman" w:hAnsi="Times New Roman" w:cs="Times New Roman"/>
          <w:sz w:val="28"/>
        </w:rPr>
        <w:t>онкурс!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9A1001">
        <w:rPr>
          <w:rFonts w:ascii="Times New Roman" w:hAnsi="Times New Roman" w:cs="Times New Roman"/>
          <w:sz w:val="28"/>
          <w:szCs w:val="28"/>
        </w:rPr>
        <w:t xml:space="preserve"> </w:t>
      </w:r>
      <w:r w:rsidR="009A1001" w:rsidRPr="009A1001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9A1001">
        <w:rPr>
          <w:rFonts w:ascii="Times New Roman" w:hAnsi="Times New Roman" w:cs="Times New Roman"/>
          <w:sz w:val="28"/>
          <w:szCs w:val="28"/>
        </w:rPr>
        <w:t xml:space="preserve">информирует о начале приема заявок на шестой ежегодный конкурс «Торговля России» (далее – Конкурс), проводимый Министерством промышленности и торговли Российской Федерации, по итогам которого будут выбраны лучшие решения и идеи, реализуемые разными торговыми форматами. 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 xml:space="preserve">Конкурс впервые состоялся в 2018 году. Его главная идея - поддержать положительный опыт российской розницы и стимулировать ее развитие. 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 xml:space="preserve">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 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>В 2023 году торжественная церемония награждения победителей состоится в рамках форума бизнеса и власти «Неделя ритейла».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>Конкурс будет проводится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</w:t>
      </w:r>
      <w:r w:rsidR="009A1001" w:rsidRPr="009A1001">
        <w:rPr>
          <w:rFonts w:ascii="Times New Roman" w:hAnsi="Times New Roman" w:cs="Times New Roman"/>
          <w:sz w:val="28"/>
          <w:szCs w:val="28"/>
        </w:rPr>
        <w:t>й магазин», «Лучший объект фаст-</w:t>
      </w:r>
      <w:proofErr w:type="spellStart"/>
      <w:r w:rsidRPr="009A1001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9A1001">
        <w:rPr>
          <w:rFonts w:ascii="Times New Roman" w:hAnsi="Times New Roman" w:cs="Times New Roman"/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товаропроизводителя». 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  <w:r w:rsidR="00CF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 xml:space="preserve"> Для участия в Конкурсе участникам рекомендуется заполнить анкету на сайте </w:t>
      </w:r>
      <w:proofErr w:type="spellStart"/>
      <w:r w:rsidRPr="009A1001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9A1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01" w:rsidRPr="009A1001" w:rsidRDefault="0047527B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01">
        <w:rPr>
          <w:rFonts w:ascii="Times New Roman" w:hAnsi="Times New Roman" w:cs="Times New Roman"/>
          <w:sz w:val="28"/>
          <w:szCs w:val="28"/>
        </w:rPr>
        <w:t xml:space="preserve">Оргкомитет конкурса, тел. +7 495 924 02 80, </w:t>
      </w:r>
      <w:hyperlink r:id="rId4" w:history="1">
        <w:r w:rsidR="009A1001" w:rsidRPr="009A1001">
          <w:rPr>
            <w:rStyle w:val="a3"/>
            <w:rFonts w:ascii="Times New Roman" w:hAnsi="Times New Roman" w:cs="Times New Roman"/>
            <w:sz w:val="28"/>
            <w:szCs w:val="28"/>
          </w:rPr>
          <w:t>tr@russiant.org</w:t>
        </w:r>
      </w:hyperlink>
      <w:r w:rsidRPr="009A1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DFE" w:rsidRPr="009A1001" w:rsidRDefault="00A47DFE" w:rsidP="009A1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7DFE" w:rsidRPr="009A1001" w:rsidSect="009A1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25"/>
    <w:rsid w:val="003E4678"/>
    <w:rsid w:val="00470D25"/>
    <w:rsid w:val="0047527B"/>
    <w:rsid w:val="009A1001"/>
    <w:rsid w:val="00A47DFE"/>
    <w:rsid w:val="00C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E2CF-D931-4E9B-9B9E-7B1996D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Яли</dc:creator>
  <cp:keywords/>
  <dc:description/>
  <cp:lastModifiedBy>Лина Яли</cp:lastModifiedBy>
  <cp:revision>3</cp:revision>
  <dcterms:created xsi:type="dcterms:W3CDTF">2023-02-14T10:38:00Z</dcterms:created>
  <dcterms:modified xsi:type="dcterms:W3CDTF">2023-02-14T11:01:00Z</dcterms:modified>
</cp:coreProperties>
</file>