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E54" w:rsidRDefault="00A77642">
      <w:r>
        <w:t xml:space="preserve">Уведомление </w:t>
      </w:r>
      <w:bookmarkStart w:id="0" w:name="_GoBack"/>
      <w:bookmarkEnd w:id="0"/>
      <w:r>
        <w:t xml:space="preserve">об обработке полей СЗР </w:t>
      </w:r>
      <w:r>
        <w:br/>
      </w:r>
      <w:r>
        <w:br/>
      </w:r>
      <w:r>
        <w:br/>
      </w:r>
      <w:r>
        <w:br/>
        <w:t xml:space="preserve">В даты: 20.05.2026, 21.05.2026, 22.05.2026, 23.05.2026, </w:t>
      </w:r>
      <w:r>
        <w:br/>
        <w:t xml:space="preserve">на поле с кадастровым номером: 23:05:0101000:328, 23:05:0101000:330, 23:05:0101000:331, 23:05:0101000:203, 23:05:0101000:1397, находящемся в: </w:t>
      </w:r>
      <w:proofErr w:type="spellStart"/>
      <w:r>
        <w:t>Выселковский</w:t>
      </w:r>
      <w:proofErr w:type="spellEnd"/>
      <w:r>
        <w:t xml:space="preserve"> район, ближайшие населенные пункты в радиусе 10км от поля: ст. </w:t>
      </w:r>
      <w:proofErr w:type="spellStart"/>
      <w:r>
        <w:t>Ирклеевская</w:t>
      </w:r>
      <w:proofErr w:type="spellEnd"/>
      <w:r>
        <w:t xml:space="preserve">, </w:t>
      </w:r>
      <w:r>
        <w:br/>
      </w:r>
      <w:r>
        <w:br/>
        <w:t xml:space="preserve">планируется проведение обработки препаратом: Квикстеп, МКЭ. Класс опасности для пчел: 3, класс опасности для человека: 3. </w:t>
      </w:r>
      <w:r>
        <w:br/>
      </w:r>
      <w:r>
        <w:br/>
        <w:t xml:space="preserve">Культура обработки: горох. </w:t>
      </w:r>
      <w:r>
        <w:br/>
      </w:r>
      <w:r>
        <w:br/>
        <w:t xml:space="preserve">Способ обработки: наземный. </w:t>
      </w:r>
      <w:r>
        <w:br/>
      </w:r>
      <w:r>
        <w:br/>
        <w:t xml:space="preserve">Дополнительная информация: Горох, обработка: Квикстеп, МКЭ - 0,71 л/га. </w:t>
      </w:r>
      <w:r>
        <w:br/>
        <w:t xml:space="preserve">Рекомендуемые сроки изоляции пчел в ульях: 24 часа с даты проведения обработки. </w:t>
      </w:r>
      <w:r>
        <w:br/>
      </w:r>
      <w:r>
        <w:br/>
        <w:t xml:space="preserve">Уведомление №19648 сформировано 14.05.2026 на сайте polevizor.ru </w:t>
      </w:r>
      <w:r>
        <w:br/>
        <w:t xml:space="preserve">Дата оповещения для подписчиков 14.05.2026. </w:t>
      </w:r>
      <w:r>
        <w:br/>
      </w:r>
      <w:r>
        <w:br/>
        <w:t xml:space="preserve">Сайт polevizor.ru является сетевым СМИ, Регистрационный номер </w:t>
      </w:r>
      <w:r>
        <w:br/>
        <w:t xml:space="preserve">и дата принятия решения о регистрации: </w:t>
      </w:r>
      <w:r>
        <w:br/>
        <w:t xml:space="preserve">серия Эл N ФС77-85256 от 10 мая 2023 г., выдано </w:t>
      </w:r>
      <w:proofErr w:type="spellStart"/>
      <w:r>
        <w:t>Роскомнадзором</w:t>
      </w:r>
      <w:proofErr w:type="spellEnd"/>
      <w:r>
        <w:t xml:space="preserve">. </w:t>
      </w:r>
      <w:r>
        <w:br/>
      </w:r>
      <w:r>
        <w:br/>
        <w:t xml:space="preserve">Кадастровая публичная карта: </w:t>
      </w:r>
      <w:hyperlink r:id="rId4" w:history="1">
        <w:r>
          <w:rPr>
            <w:rStyle w:val="a3"/>
          </w:rPr>
          <w:t>https://pkk.rosreestr.ru</w:t>
        </w:r>
      </w:hyperlink>
    </w:p>
    <w:sectPr w:rsidR="005D6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9CC"/>
    <w:rsid w:val="003C49CC"/>
    <w:rsid w:val="005D6E54"/>
    <w:rsid w:val="00A7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4DDB8-E669-4A5D-AD00-0616CC90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76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kk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Clarence</dc:creator>
  <cp:keywords/>
  <dc:description/>
  <cp:lastModifiedBy>Clarence</cp:lastModifiedBy>
  <cp:revision>2</cp:revision>
  <dcterms:created xsi:type="dcterms:W3CDTF">2026-06-26T10:54:00Z</dcterms:created>
  <dcterms:modified xsi:type="dcterms:W3CDTF">2026-06-26T10:54:00Z</dcterms:modified>
</cp:coreProperties>
</file>