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13" w:rsidRDefault="001A0313" w:rsidP="001A0313">
      <w:pPr>
        <w:pStyle w:val="2"/>
        <w:spacing w:before="0" w:after="0"/>
      </w:pPr>
      <w:bookmarkStart w:id="0" w:name="_GoBack"/>
      <w:bookmarkEnd w:id="0"/>
      <w:r>
        <w:t>Перечень индийской продукции</w:t>
      </w:r>
      <w:r w:rsidR="00557B31">
        <w:t xml:space="preserve">, </w:t>
      </w:r>
      <w:r w:rsidR="00557B31">
        <w:br/>
        <w:t>в импорте которой заинтересована российская сторона</w:t>
      </w:r>
    </w:p>
    <w:p w:rsidR="001A0313" w:rsidRPr="00557B31" w:rsidRDefault="001A0313" w:rsidP="001A0313">
      <w:pPr>
        <w:spacing w:line="276" w:lineRule="auto"/>
        <w:rPr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554"/>
        <w:gridCol w:w="4253"/>
        <w:gridCol w:w="4388"/>
      </w:tblGrid>
      <w:tr w:rsidR="001A0313" w:rsidTr="001A0313">
        <w:trPr>
          <w:trHeight w:val="56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ТН ВЭД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Контакты</w:t>
            </w:r>
            <w:r w:rsidR="00557B3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экспортера</w:t>
            </w: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382200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</w:pPr>
            <w:r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Продукты для диагностики, лечения или профилактики заболеваний </w:t>
            </w:r>
            <w:r>
              <w:rPr>
                <w:rFonts w:eastAsia="Times New Roman" w:cs="Times New Roman"/>
                <w:color w:val="333333"/>
                <w:sz w:val="24"/>
                <w:szCs w:val="24"/>
              </w:rPr>
              <w:br/>
              <w:t>у людей и животных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Ubio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Biotechnology Systems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Ltd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http://www.ubio.in</w:t>
              </w:r>
            </w:hyperlink>
          </w:p>
          <w:p w:rsidR="001A0313" w:rsidRPr="00557B31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57B31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+91 95 62207770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+91 88 93497963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+91 4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8 42970043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jc w:val="left"/>
              <w:rPr>
                <w:rStyle w:val="a6"/>
              </w:rPr>
            </w:pPr>
            <w:hyperlink r:id="rId8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sumi@ubio.co.in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jc w:val="left"/>
            </w:pPr>
          </w:p>
        </w:tc>
      </w:tr>
      <w:tr w:rsidR="001A0313" w:rsidTr="001A0313">
        <w:trPr>
          <w:trHeight w:val="39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2203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Солодовое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пиво</w:t>
            </w:r>
            <w:proofErr w:type="spellEnd"/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Rishita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Healthcare Private Limited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https://rishitahealthcare.com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+91 98 91332901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vandana.rhpl@gmail.com</w:t>
              </w:r>
            </w:hyperlink>
          </w:p>
        </w:tc>
      </w:tr>
      <w:tr w:rsidR="001A0313" w:rsidTr="001A0313">
        <w:trPr>
          <w:trHeight w:val="39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220830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иски</w:t>
            </w:r>
            <w:proofErr w:type="spellEnd"/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9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220840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Ром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тафия</w:t>
            </w:r>
            <w:proofErr w:type="spellEnd"/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Катетеры и прочие инструменты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и оборудование, используемые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в медицинских хирургических стоматологических устройствах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P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A0313" w:rsidRP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Фармацевтическая продукция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HealthVista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Pharma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(a unit of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Maxlink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Impex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Ltd)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https://healthvistapharma.com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+91 72 29875555</w:t>
            </w:r>
          </w:p>
          <w:p w:rsidR="001A0313" w:rsidRPr="001A0313" w:rsidRDefault="00594A96">
            <w:pPr>
              <w:widowControl w:val="0"/>
              <w:spacing w:line="240" w:lineRule="auto"/>
              <w:ind w:firstLine="0"/>
              <w:rPr>
                <w:rStyle w:val="a6"/>
                <w:lang w:val="en-US"/>
              </w:rPr>
            </w:pPr>
            <w:hyperlink r:id="rId12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info@healthvistapharma.com</w:t>
              </w:r>
            </w:hyperlink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Высококачественная офтальмологическая и хирургическая продукция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Omni Lens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Ltd</w:t>
            </w:r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rStyle w:val="a6"/>
                <w:lang w:val="en-US"/>
              </w:rPr>
            </w:pPr>
            <w:r>
              <w:rPr>
                <w:rStyle w:val="a6"/>
                <w:sz w:val="24"/>
                <w:lang w:val="en-US"/>
              </w:rPr>
              <w:t>www.omnilens.in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+91 87581 77497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hyperlink r:id="rId13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mail@omnilens.in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RPr="001A0313" w:rsidTr="001A0313">
        <w:trPr>
          <w:trHeight w:val="132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keepNext/>
              <w:keepLines/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3004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Жидкости для внутривенного введения, капсулы и небольшие объемы для парентерального введения (сухой порошок)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Pharma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Impex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Laboratories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Ltd.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https://www.pharmaimpexlab.com/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+91 62 94744827</w:t>
            </w:r>
          </w:p>
          <w:p w:rsidR="001A0313" w:rsidRPr="001A0313" w:rsidRDefault="00594A96">
            <w:pPr>
              <w:widowControl w:val="0"/>
              <w:spacing w:line="240" w:lineRule="auto"/>
              <w:ind w:firstLine="0"/>
              <w:rPr>
                <w:rStyle w:val="a6"/>
                <w:lang w:val="en-US"/>
              </w:rPr>
            </w:pPr>
            <w:hyperlink r:id="rId15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pilpl.export@gmail.com</w:t>
              </w:r>
            </w:hyperlink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lang w:val="en-US"/>
              </w:rPr>
            </w:pPr>
          </w:p>
        </w:tc>
      </w:tr>
      <w:tr w:rsidR="001A0313" w:rsidTr="001A0313">
        <w:trPr>
          <w:trHeight w:val="68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keepNext/>
              <w:keepLines/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382200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Инъекции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β</w:t>
            </w:r>
            <w:r>
              <w:rPr>
                <w:rFonts w:eastAsia="Times New Roman" w:cs="Times New Roman"/>
                <w:sz w:val="24"/>
                <w:szCs w:val="24"/>
              </w:rPr>
              <w:t>-лактама и гемодиализ</w:t>
            </w: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</w:pPr>
          </w:p>
        </w:tc>
      </w:tr>
      <w:tr w:rsidR="001A0313" w:rsidRPr="001A0313" w:rsidTr="001A0313">
        <w:trPr>
          <w:trHeight w:val="89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keepNext/>
              <w:keepLines/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Иглы прочие, катетеры, канюли и т.п., их части и принадлежности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Niramay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Pharma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oversees</w:t>
            </w:r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rStyle w:val="a6"/>
                <w:lang w:val="en-US"/>
              </w:rPr>
            </w:pPr>
            <w:r>
              <w:rPr>
                <w:rStyle w:val="a6"/>
                <w:sz w:val="24"/>
                <w:lang w:val="en-US"/>
              </w:rPr>
              <w:t>https:/niramaypharmaoversees.com</w:t>
            </w:r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Kruti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Buch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+91 70 43190304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color w:val="0563C1" w:themeColor="hyperlink"/>
                <w:sz w:val="24"/>
                <w:szCs w:val="24"/>
                <w:lang w:val="en-US"/>
              </w:rPr>
            </w:pPr>
            <w:hyperlink r:id="rId16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niramaypharmaoversees@gmail.com</w:t>
              </w:r>
            </w:hyperlink>
          </w:p>
        </w:tc>
      </w:tr>
      <w:tr w:rsidR="001A0313" w:rsidTr="001A0313">
        <w:trPr>
          <w:trHeight w:val="699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keepNext/>
              <w:keepLines/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Оптические приборы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и приспособления, а также их части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и принадлежности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A0313" w:rsidRP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563C1" w:themeColor="hyperlink"/>
                <w:sz w:val="24"/>
                <w:szCs w:val="24"/>
              </w:rPr>
            </w:pPr>
          </w:p>
        </w:tc>
      </w:tr>
      <w:tr w:rsidR="001A0313" w:rsidRPr="00557B31" w:rsidTr="001A0313">
        <w:trPr>
          <w:trHeight w:val="67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Вина виноградные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Pr="00557B31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Strikar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Group</w:t>
            </w:r>
          </w:p>
          <w:p w:rsidR="001A0313" w:rsidRPr="00557B31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57B31">
              <w:rPr>
                <w:rFonts w:eastAsia="Times New Roman" w:cs="Times New Roman"/>
                <w:sz w:val="24"/>
                <w:szCs w:val="24"/>
                <w:lang w:val="en-US"/>
              </w:rPr>
              <w:t>+55 699 9950 2128</w:t>
            </w:r>
          </w:p>
          <w:p w:rsidR="001A0313" w:rsidRPr="00557B31" w:rsidRDefault="001A031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557B31">
              <w:rPr>
                <w:rFonts w:eastAsia="Times New Roman" w:cs="Times New Roman"/>
                <w:sz w:val="24"/>
                <w:szCs w:val="24"/>
                <w:lang w:val="en-US"/>
              </w:rPr>
              <w:t>+91 63 54055460</w:t>
            </w:r>
          </w:p>
          <w:p w:rsidR="001A0313" w:rsidRPr="00557B31" w:rsidRDefault="00557B31" w:rsidP="00557B31">
            <w:pPr>
              <w:widowControl w:val="0"/>
              <w:spacing w:line="240" w:lineRule="auto"/>
              <w:ind w:firstLine="0"/>
              <w:rPr>
                <w:color w:val="0563C1" w:themeColor="hyperlink"/>
                <w:u w:val="single"/>
                <w:lang w:val="en-US"/>
              </w:rPr>
            </w:pPr>
            <w:hyperlink r:id="rId17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parag</w:t>
              </w:r>
              <w:r w:rsidR="001A0313" w:rsidRPr="00557B31">
                <w:rPr>
                  <w:rStyle w:val="a6"/>
                  <w:rFonts w:eastAsia="Times New Roman" w:cs="Times New Roman"/>
                  <w:sz w:val="24"/>
                  <w:lang w:val="en-US"/>
                </w:rPr>
                <w:t>@</w:t>
              </w:r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strikargroup.com</w:t>
              </w:r>
            </w:hyperlink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2208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Виски, ром, ликеры, текила,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мескаль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1A0313" w:rsidTr="001A0313">
        <w:trPr>
          <w:trHeight w:val="56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ТН ВЭД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</w:tr>
      <w:tr w:rsidR="001A0313" w:rsidRPr="001A0313" w:rsidTr="001A0313">
        <w:trPr>
          <w:trHeight w:val="6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Хирургическое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Laparomed</w:t>
            </w:r>
            <w:proofErr w:type="spellEnd"/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http://laparomed.com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+91 96 50566622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+91 99 90663062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pslaw4@gmail.com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211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Расходные материалы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для сферы здравоохранения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SURU International Pvt. Ltd.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http://www.suru.com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+91 22 2820 0707 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+91 22 2820 0789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jitesh.shah@suru.com</w:t>
              </w:r>
            </w:hyperlink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info@suru.com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138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901839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Катетеры и прочие инструменты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 оборудование, используемые в медицине, хирургии, стоматологии или ветеринарии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Medisurge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Life Science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Ltd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www.medisurgelifescience.in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medisurge82pvt@gmail.com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Резиновые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конвейерные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ленты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Continental Conveyors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Ltd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http://www.continentalconveyors.net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Sumeet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Singh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+91 98 71326000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info@ccpl.in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sales@ccpl.in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109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691410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Керамогранит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керамическая плитка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Setmax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ceramic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https://setmaxceramic.com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Hardik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Patel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+91 97 27710710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hardik.setmax@gmail.com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export@setmaxceramic.com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6912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Керамические изделия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848180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Смесители, аксессуары для ванной комнаты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OriconBathware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LLP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https://www.oriconbathware.com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Harsh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Jivani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Marketing 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+91 79 84827095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1A0313">
                <w:rPr>
                  <w:rStyle w:val="a6"/>
                  <w:rFonts w:eastAsia="Times New Roman" w:cs="Times New Roman"/>
                  <w:sz w:val="24"/>
                </w:rPr>
                <w:t>info@oriconbathware.com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401031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Клиновые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ремни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br/>
              <w:t>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автомобильные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ремни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Pix Transmissions Ltd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https://www.pixtrans.com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Shekhar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Joshi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Head – Legal &amp; Administration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+91 83 90540044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shekhar.joshi@pixtrans.com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56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ТН ВЭД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</w:tr>
      <w:tr w:rsidR="001A0313" w:rsidTr="001A0313">
        <w:trPr>
          <w:trHeight w:val="92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6912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Изделия из керамики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Akash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Ceramics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Pvt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Paresh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Akhani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+91 98251 92232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export@dashinamurti.com</w:t>
              </w:r>
            </w:hyperlink>
          </w:p>
        </w:tc>
      </w:tr>
      <w:tr w:rsidR="001A0313" w:rsidTr="001A0313">
        <w:trPr>
          <w:trHeight w:val="85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691410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Керамогранит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керамическая плитка</w:t>
            </w: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313" w:rsidRDefault="001A031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Классические клиновые ремни, клиновые ремни узкого сечения, шестигранные клиновые ремни, ленточные клиновые ремни,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зубчатые клиновые ремни, клиновые ремни с переменной скоростью вращения для уборочных комбайнов (простые и зубчатые), плоские ремни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с бесконечным тросом-кордом – для комбайнов и сельского хозяйства,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а также составные ремни, состоящие из различных секций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Navyug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(India) Limited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http://www.navyugbelts.com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S. K.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Parmar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Managing 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+91 98 14061532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info@navyugbelts.com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Конвейерные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ленты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Kapurthala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Hi Tech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Transbelt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Pvt. Ltd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https://kbelting.com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Sidharth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Arora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+91 98 14065802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sidharth_kbelting@yahoo.co.in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RPr="00557B31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6907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Керамогранит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, к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ерамическая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плитка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Cerarock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Impex</w:t>
            </w:r>
            <w:proofErr w:type="spellEnd"/>
          </w:p>
          <w:p w:rsidR="001A0313" w:rsidRPr="001A0313" w:rsidRDefault="00594A96">
            <w:pPr>
              <w:widowControl w:val="0"/>
              <w:spacing w:line="240" w:lineRule="auto"/>
              <w:ind w:firstLine="0"/>
              <w:rPr>
                <w:rStyle w:val="a6"/>
                <w:lang w:val="en-US"/>
              </w:rPr>
            </w:pPr>
            <w:hyperlink r:id="rId40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https://www.cerarock.com</w:t>
              </w:r>
            </w:hyperlink>
            <w:r w:rsidR="001A0313">
              <w:rPr>
                <w:rStyle w:val="a6"/>
                <w:sz w:val="24"/>
                <w:lang w:val="en-US"/>
              </w:rPr>
              <w:t xml:space="preserve">  </w:t>
            </w:r>
          </w:p>
          <w:p w:rsidR="001A0313" w:rsidRPr="001A0313" w:rsidRDefault="001A0313">
            <w:pPr>
              <w:widowControl w:val="0"/>
              <w:spacing w:line="240" w:lineRule="auto"/>
              <w:ind w:firstLine="0"/>
              <w:rPr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MahendraDetroja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Director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+91 97 12345472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+91 72 27077004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mahendra@siscontiles.com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42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jenifer@siscontiles.com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1A0313" w:rsidTr="001A0313">
        <w:trPr>
          <w:trHeight w:val="3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401012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Конвейерные ленты из армированной текстилем резины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Royal Elastomers Private Limited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https://www.royalelastomers.in</w:t>
              </w:r>
            </w:hyperlink>
            <w:r w:rsidR="001A03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Swayam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Agarwal</w:t>
            </w:r>
            <w:proofErr w:type="spellEnd"/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Business Head</w:t>
            </w:r>
          </w:p>
          <w:p w:rsidR="001A0313" w:rsidRDefault="001A0313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+91 98 36149059</w:t>
            </w:r>
          </w:p>
          <w:p w:rsidR="001A0313" w:rsidRDefault="00594A96">
            <w:pPr>
              <w:widowControl w:val="0"/>
              <w:spacing w:line="240" w:lineRule="auto"/>
              <w:ind w:firstLine="0"/>
              <w:rPr>
                <w:rStyle w:val="a6"/>
              </w:rPr>
            </w:pPr>
            <w:hyperlink r:id="rId44" w:history="1">
              <w:r w:rsidR="001A0313">
                <w:rPr>
                  <w:rStyle w:val="a6"/>
                  <w:rFonts w:eastAsia="Times New Roman" w:cs="Times New Roman"/>
                  <w:sz w:val="24"/>
                  <w:lang w:val="en-US"/>
                </w:rPr>
                <w:t>swayam.agarwal@elastoconbelts.com</w:t>
              </w:r>
            </w:hyperlink>
          </w:p>
          <w:p w:rsidR="001A0313" w:rsidRDefault="001A0313">
            <w:pPr>
              <w:widowControl w:val="0"/>
              <w:spacing w:line="240" w:lineRule="auto"/>
              <w:ind w:firstLine="0"/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1A0313" w:rsidRDefault="001A0313" w:rsidP="001A0313">
      <w:pPr>
        <w:ind w:firstLine="0"/>
        <w:rPr>
          <w:sz w:val="2"/>
          <w:szCs w:val="2"/>
          <w:lang w:val="en-US"/>
        </w:rPr>
      </w:pPr>
    </w:p>
    <w:p w:rsidR="00A46174" w:rsidRPr="001A0313" w:rsidRDefault="00A46174" w:rsidP="001A0313"/>
    <w:sectPr w:rsidR="00A46174" w:rsidRPr="001A0313">
      <w:headerReference w:type="default" r:id="rId45"/>
      <w:headerReference w:type="first" r:id="rId46"/>
      <w:pgSz w:w="11906" w:h="16838"/>
      <w:pgMar w:top="1134" w:right="567" w:bottom="993" w:left="1134" w:header="68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17" w:rsidRDefault="004E698C">
      <w:pPr>
        <w:spacing w:line="240" w:lineRule="auto"/>
      </w:pPr>
      <w:r>
        <w:separator/>
      </w:r>
    </w:p>
  </w:endnote>
  <w:endnote w:type="continuationSeparator" w:id="0">
    <w:p w:rsidR="00020817" w:rsidRDefault="004E6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17" w:rsidRDefault="004E698C">
      <w:pPr>
        <w:spacing w:line="240" w:lineRule="auto"/>
      </w:pPr>
      <w:r>
        <w:separator/>
      </w:r>
    </w:p>
  </w:footnote>
  <w:footnote w:type="continuationSeparator" w:id="0">
    <w:p w:rsidR="00020817" w:rsidRDefault="004E6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49253"/>
      <w:docPartObj>
        <w:docPartGallery w:val="Page Numbers (Top of Page)"/>
        <w:docPartUnique/>
      </w:docPartObj>
    </w:sdtPr>
    <w:sdtEndPr/>
    <w:sdtContent>
      <w:p w:rsidR="00124E9E" w:rsidRDefault="00910FCF">
        <w:pPr>
          <w:pStyle w:val="a5"/>
          <w:ind w:firstLine="0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 w:rsidR="00594A96">
          <w:rPr>
            <w:noProof/>
            <w:sz w:val="24"/>
          </w:rPr>
          <w:t>3</w:t>
        </w:r>
        <w:r>
          <w:rPr>
            <w:sz w:val="24"/>
          </w:rPr>
          <w:fldChar w:fldCharType="end"/>
        </w:r>
      </w:p>
      <w:p w:rsidR="00124E9E" w:rsidRDefault="00594A96">
        <w:pPr>
          <w:pStyle w:val="a5"/>
          <w:ind w:firstLine="0"/>
          <w:jc w:val="center"/>
          <w:rPr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9E" w:rsidRPr="006A037F" w:rsidRDefault="00910FCF">
    <w:pPr>
      <w:pStyle w:val="a5"/>
      <w:ind w:firstLine="0"/>
      <w:jc w:val="right"/>
      <w:rPr>
        <w:b/>
        <w:sz w:val="24"/>
      </w:rPr>
    </w:pPr>
    <w:r w:rsidRPr="006A037F">
      <w:rPr>
        <w:b/>
        <w:sz w:val="24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8A"/>
    <w:rsid w:val="00020817"/>
    <w:rsid w:val="001302E6"/>
    <w:rsid w:val="001A0313"/>
    <w:rsid w:val="0023073A"/>
    <w:rsid w:val="003C568A"/>
    <w:rsid w:val="004E698C"/>
    <w:rsid w:val="00557B31"/>
    <w:rsid w:val="00594A96"/>
    <w:rsid w:val="00910FCF"/>
    <w:rsid w:val="00A4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F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0"/>
    <w:next w:val="a"/>
    <w:link w:val="20"/>
    <w:unhideWhenUsed/>
    <w:qFormat/>
    <w:rsid w:val="00910FCF"/>
    <w:pPr>
      <w:keepNext/>
      <w:spacing w:before="360" w:after="240"/>
      <w:ind w:firstLine="0"/>
      <w:contextualSpacing w:val="0"/>
      <w:jc w:val="center"/>
      <w:outlineLvl w:val="1"/>
    </w:pPr>
    <w:rPr>
      <w:rFonts w:ascii="Times New Roman" w:eastAsiaTheme="minorHAnsi" w:hAnsi="Times New Roman" w:cs="Calibri"/>
      <w:b/>
      <w:spacing w:val="0"/>
      <w:kern w:val="0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qFormat/>
    <w:rsid w:val="00910FCF"/>
    <w:rPr>
      <w:rFonts w:ascii="Times New Roman" w:hAnsi="Times New Roman" w:cs="Calibri"/>
      <w:b/>
      <w:sz w:val="28"/>
      <w:szCs w:val="24"/>
      <w:lang w:eastAsia="ru-RU"/>
    </w:rPr>
  </w:style>
  <w:style w:type="character" w:customStyle="1" w:styleId="a4">
    <w:name w:val="Верхний колонтитул Знак"/>
    <w:basedOn w:val="a1"/>
    <w:link w:val="a5"/>
    <w:uiPriority w:val="99"/>
    <w:qFormat/>
    <w:rsid w:val="00910FCF"/>
    <w:rPr>
      <w:rFonts w:ascii="Times New Roman" w:hAnsi="Times New Roman"/>
      <w:sz w:val="28"/>
    </w:rPr>
  </w:style>
  <w:style w:type="character" w:styleId="a6">
    <w:name w:val="Hyperlink"/>
    <w:basedOn w:val="a1"/>
    <w:uiPriority w:val="99"/>
    <w:unhideWhenUsed/>
    <w:rsid w:val="00910FCF"/>
    <w:rPr>
      <w:color w:val="0563C1" w:themeColor="hyperlink"/>
      <w:u w:val="single"/>
    </w:rPr>
  </w:style>
  <w:style w:type="paragraph" w:styleId="a5">
    <w:name w:val="header"/>
    <w:basedOn w:val="a"/>
    <w:link w:val="a4"/>
    <w:uiPriority w:val="99"/>
    <w:unhideWhenUsed/>
    <w:rsid w:val="00910FCF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Верхний колонтитул Знак1"/>
    <w:basedOn w:val="a1"/>
    <w:uiPriority w:val="99"/>
    <w:semiHidden/>
    <w:rsid w:val="00910FCF"/>
    <w:rPr>
      <w:rFonts w:ascii="Times New Roman" w:hAnsi="Times New Roman"/>
      <w:sz w:val="28"/>
    </w:rPr>
  </w:style>
  <w:style w:type="paragraph" w:styleId="a0">
    <w:name w:val="Title"/>
    <w:basedOn w:val="a"/>
    <w:next w:val="a"/>
    <w:link w:val="a7"/>
    <w:uiPriority w:val="10"/>
    <w:qFormat/>
    <w:rsid w:val="00910FC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1"/>
    <w:link w:val="a0"/>
    <w:uiPriority w:val="10"/>
    <w:rsid w:val="0091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CF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0"/>
    <w:next w:val="a"/>
    <w:link w:val="20"/>
    <w:unhideWhenUsed/>
    <w:qFormat/>
    <w:rsid w:val="00910FCF"/>
    <w:pPr>
      <w:keepNext/>
      <w:spacing w:before="360" w:after="240"/>
      <w:ind w:firstLine="0"/>
      <w:contextualSpacing w:val="0"/>
      <w:jc w:val="center"/>
      <w:outlineLvl w:val="1"/>
    </w:pPr>
    <w:rPr>
      <w:rFonts w:ascii="Times New Roman" w:eastAsiaTheme="minorHAnsi" w:hAnsi="Times New Roman" w:cs="Calibri"/>
      <w:b/>
      <w:spacing w:val="0"/>
      <w:kern w:val="0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qFormat/>
    <w:rsid w:val="00910FCF"/>
    <w:rPr>
      <w:rFonts w:ascii="Times New Roman" w:hAnsi="Times New Roman" w:cs="Calibri"/>
      <w:b/>
      <w:sz w:val="28"/>
      <w:szCs w:val="24"/>
      <w:lang w:eastAsia="ru-RU"/>
    </w:rPr>
  </w:style>
  <w:style w:type="character" w:customStyle="1" w:styleId="a4">
    <w:name w:val="Верхний колонтитул Знак"/>
    <w:basedOn w:val="a1"/>
    <w:link w:val="a5"/>
    <w:uiPriority w:val="99"/>
    <w:qFormat/>
    <w:rsid w:val="00910FCF"/>
    <w:rPr>
      <w:rFonts w:ascii="Times New Roman" w:hAnsi="Times New Roman"/>
      <w:sz w:val="28"/>
    </w:rPr>
  </w:style>
  <w:style w:type="character" w:styleId="a6">
    <w:name w:val="Hyperlink"/>
    <w:basedOn w:val="a1"/>
    <w:uiPriority w:val="99"/>
    <w:unhideWhenUsed/>
    <w:rsid w:val="00910FCF"/>
    <w:rPr>
      <w:color w:val="0563C1" w:themeColor="hyperlink"/>
      <w:u w:val="single"/>
    </w:rPr>
  </w:style>
  <w:style w:type="paragraph" w:styleId="a5">
    <w:name w:val="header"/>
    <w:basedOn w:val="a"/>
    <w:link w:val="a4"/>
    <w:uiPriority w:val="99"/>
    <w:unhideWhenUsed/>
    <w:rsid w:val="00910FCF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Верхний колонтитул Знак1"/>
    <w:basedOn w:val="a1"/>
    <w:uiPriority w:val="99"/>
    <w:semiHidden/>
    <w:rsid w:val="00910FCF"/>
    <w:rPr>
      <w:rFonts w:ascii="Times New Roman" w:hAnsi="Times New Roman"/>
      <w:sz w:val="28"/>
    </w:rPr>
  </w:style>
  <w:style w:type="paragraph" w:styleId="a0">
    <w:name w:val="Title"/>
    <w:basedOn w:val="a"/>
    <w:next w:val="a"/>
    <w:link w:val="a7"/>
    <w:uiPriority w:val="10"/>
    <w:qFormat/>
    <w:rsid w:val="00910FC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1"/>
    <w:link w:val="a0"/>
    <w:uiPriority w:val="10"/>
    <w:rsid w:val="0091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i@ubio.co.in" TargetMode="External"/><Relationship Id="rId13" Type="http://schemas.openxmlformats.org/officeDocument/2006/relationships/hyperlink" Target="mailto:mail@omnilens.in" TargetMode="External"/><Relationship Id="rId18" Type="http://schemas.openxmlformats.org/officeDocument/2006/relationships/hyperlink" Target="http://laparomed.com/" TargetMode="External"/><Relationship Id="rId26" Type="http://schemas.openxmlformats.org/officeDocument/2006/relationships/hyperlink" Target="mailto:info@ccpl.in" TargetMode="External"/><Relationship Id="rId39" Type="http://schemas.openxmlformats.org/officeDocument/2006/relationships/hyperlink" Target="mailto:sidharth_kbelting@yahoo.co.i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itesh.shah@suru.com" TargetMode="External"/><Relationship Id="rId34" Type="http://schemas.openxmlformats.org/officeDocument/2006/relationships/hyperlink" Target="mailto:shekhar.joshi@pixtrans.com" TargetMode="External"/><Relationship Id="rId42" Type="http://schemas.openxmlformats.org/officeDocument/2006/relationships/hyperlink" Target="mailto:jenifer@siscontiles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ubio.in/" TargetMode="External"/><Relationship Id="rId12" Type="http://schemas.openxmlformats.org/officeDocument/2006/relationships/hyperlink" Target="mailto:info@healthvistapharma.com" TargetMode="External"/><Relationship Id="rId17" Type="http://schemas.openxmlformats.org/officeDocument/2006/relationships/hyperlink" Target="mailto:parag@strikargroup.com" TargetMode="External"/><Relationship Id="rId25" Type="http://schemas.openxmlformats.org/officeDocument/2006/relationships/hyperlink" Target="http://www.continentalconveyors.net/" TargetMode="External"/><Relationship Id="rId33" Type="http://schemas.openxmlformats.org/officeDocument/2006/relationships/hyperlink" Target="https://www.pixtrans.com/" TargetMode="External"/><Relationship Id="rId38" Type="http://schemas.openxmlformats.org/officeDocument/2006/relationships/hyperlink" Target="https://kbelting.com/" TargetMode="External"/><Relationship Id="rId46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mailto:niramaypharmaoversees@gmail.com" TargetMode="External"/><Relationship Id="rId20" Type="http://schemas.openxmlformats.org/officeDocument/2006/relationships/hyperlink" Target="http://www.suru.com/" TargetMode="External"/><Relationship Id="rId29" Type="http://schemas.openxmlformats.org/officeDocument/2006/relationships/hyperlink" Target="mailto:hardik.setmax@gmail.com" TargetMode="External"/><Relationship Id="rId41" Type="http://schemas.openxmlformats.org/officeDocument/2006/relationships/hyperlink" Target="mailto:mahendra@siscontiles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healthvistapharma.com/" TargetMode="External"/><Relationship Id="rId24" Type="http://schemas.openxmlformats.org/officeDocument/2006/relationships/hyperlink" Target="mailto:medisurge82pvt@gmail.com" TargetMode="External"/><Relationship Id="rId32" Type="http://schemas.openxmlformats.org/officeDocument/2006/relationships/hyperlink" Target="mailto:info@oriconbathware.com" TargetMode="External"/><Relationship Id="rId37" Type="http://schemas.openxmlformats.org/officeDocument/2006/relationships/hyperlink" Target="mailto:info@navyugbelts.com" TargetMode="External"/><Relationship Id="rId40" Type="http://schemas.openxmlformats.org/officeDocument/2006/relationships/hyperlink" Target="https://www.cerarock.com/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pilpl.export@gmail.com" TargetMode="External"/><Relationship Id="rId23" Type="http://schemas.openxmlformats.org/officeDocument/2006/relationships/hyperlink" Target="http://www.medisurgelifescience.in/" TargetMode="External"/><Relationship Id="rId28" Type="http://schemas.openxmlformats.org/officeDocument/2006/relationships/hyperlink" Target="https://setmaxceramic.com/" TargetMode="External"/><Relationship Id="rId36" Type="http://schemas.openxmlformats.org/officeDocument/2006/relationships/hyperlink" Target="http://www.navyugbelts.com/" TargetMode="External"/><Relationship Id="rId10" Type="http://schemas.openxmlformats.org/officeDocument/2006/relationships/hyperlink" Target="mailto:vandana.rhpl@gmail.com" TargetMode="External"/><Relationship Id="rId19" Type="http://schemas.openxmlformats.org/officeDocument/2006/relationships/hyperlink" Target="mailto:pslaw4@gmail.com" TargetMode="External"/><Relationship Id="rId31" Type="http://schemas.openxmlformats.org/officeDocument/2006/relationships/hyperlink" Target="https://www.oriconbathware.com/" TargetMode="External"/><Relationship Id="rId44" Type="http://schemas.openxmlformats.org/officeDocument/2006/relationships/hyperlink" Target="mailto:swayam.agarwal@elastoconbel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shitahealthcare.com/" TargetMode="External"/><Relationship Id="rId14" Type="http://schemas.openxmlformats.org/officeDocument/2006/relationships/hyperlink" Target="https://www.pharmaimpexlab.com/" TargetMode="External"/><Relationship Id="rId22" Type="http://schemas.openxmlformats.org/officeDocument/2006/relationships/hyperlink" Target="mailto:info@suru.com" TargetMode="External"/><Relationship Id="rId27" Type="http://schemas.openxmlformats.org/officeDocument/2006/relationships/hyperlink" Target="mailto:sales@ccpl.in" TargetMode="External"/><Relationship Id="rId30" Type="http://schemas.openxmlformats.org/officeDocument/2006/relationships/hyperlink" Target="mailto:export@setmaxceramic.com" TargetMode="External"/><Relationship Id="rId35" Type="http://schemas.openxmlformats.org/officeDocument/2006/relationships/hyperlink" Target="mailto:export@dashinamurti.com" TargetMode="External"/><Relationship Id="rId43" Type="http://schemas.openxmlformats.org/officeDocument/2006/relationships/hyperlink" Target="https://www.royalelastomers.in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 Антон Васильевич</dc:creator>
  <cp:lastModifiedBy>Хлыстун А.В.</cp:lastModifiedBy>
  <cp:revision>2</cp:revision>
  <dcterms:created xsi:type="dcterms:W3CDTF">2025-07-03T11:17:00Z</dcterms:created>
  <dcterms:modified xsi:type="dcterms:W3CDTF">2025-07-03T11:17:00Z</dcterms:modified>
</cp:coreProperties>
</file>