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825"/>
        <w:tblW w:w="10180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81"/>
        <w:gridCol w:w="532"/>
        <w:gridCol w:w="1567"/>
      </w:tblGrid>
      <w:tr w:rsidR="005E3C75" w:rsidRPr="005E3C75" w:rsidTr="004359CB">
        <w:trPr>
          <w:trHeight w:val="283"/>
        </w:trPr>
        <w:tc>
          <w:tcPr>
            <w:tcW w:w="8613" w:type="dxa"/>
            <w:gridSpan w:val="2"/>
            <w:tcBorders>
              <w:bottom w:val="single" w:sz="4" w:space="0" w:color="000000"/>
            </w:tcBorders>
          </w:tcPr>
          <w:p w:rsidR="005E3C75" w:rsidRPr="005E3C75" w:rsidRDefault="005E3C75" w:rsidP="005E3C75">
            <w:pPr>
              <w:autoSpaceDE w:val="0"/>
              <w:autoSpaceDN w:val="0"/>
              <w:adjustRightInd w:val="0"/>
              <w:ind w:right="-24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СЕЛЬСКОГО ХОЗЯЙСТВА РОССИЙСКОЙ ФЕДЕРАЦИИ ФГБУ «</w:t>
            </w:r>
            <w:proofErr w:type="spellStart"/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Россельхозцентр</w:t>
            </w:r>
            <w:proofErr w:type="spellEnd"/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Филиал ФГБУ «</w:t>
            </w:r>
            <w:proofErr w:type="spellStart"/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Россельхозцентр</w:t>
            </w:r>
            <w:proofErr w:type="spellEnd"/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» по Краснодарскому краю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5E3C75" w:rsidRPr="005E3C75" w:rsidRDefault="005E3C75" w:rsidP="005E3C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8100"/>
                <w:sz w:val="28"/>
                <w:szCs w:val="28"/>
                <w:lang w:eastAsia="ru-RU"/>
              </w:rPr>
            </w:pPr>
          </w:p>
        </w:tc>
      </w:tr>
      <w:tr w:rsidR="005E3C75" w:rsidRPr="005E3C75" w:rsidTr="004359CB">
        <w:trPr>
          <w:trHeight w:val="1037"/>
        </w:trPr>
        <w:tc>
          <w:tcPr>
            <w:tcW w:w="8081" w:type="dxa"/>
            <w:tcBorders>
              <w:top w:val="single" w:sz="4" w:space="0" w:color="000000"/>
              <w:bottom w:val="single" w:sz="4" w:space="0" w:color="auto"/>
            </w:tcBorders>
          </w:tcPr>
          <w:p w:rsidR="005E3C75" w:rsidRPr="005E3C75" w:rsidRDefault="005E3C75" w:rsidP="00FB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  <w:r w:rsidRPr="005E3C75"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  <w:t xml:space="preserve">СИГНАЛИЗАЦИОННОЕ СООБЩЕНИЕ </w:t>
            </w:r>
          </w:p>
          <w:p w:rsidR="005E3C75" w:rsidRDefault="005E3C75" w:rsidP="00FB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  <w:r w:rsidRPr="005E3C75"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  <w:t>РОССЕЛЬХОЗЦЕНТРА</w:t>
            </w:r>
          </w:p>
          <w:p w:rsidR="00FB4A0E" w:rsidRPr="005E3C75" w:rsidRDefault="00FB4A0E" w:rsidP="00FB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</w:p>
          <w:p w:rsidR="005E3C75" w:rsidRPr="005E3C75" w:rsidRDefault="005E3C75" w:rsidP="00BC47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="001E4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375F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от </w:t>
            </w:r>
            <w:r w:rsidR="00BC47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AD4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7539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099" w:type="dxa"/>
            <w:gridSpan w:val="2"/>
            <w:tcBorders>
              <w:top w:val="nil"/>
              <w:bottom w:val="single" w:sz="4" w:space="0" w:color="auto"/>
            </w:tcBorders>
          </w:tcPr>
          <w:p w:rsidR="005E3C75" w:rsidRPr="005E3C75" w:rsidRDefault="005E3C75" w:rsidP="005E3C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81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008100"/>
                <w:sz w:val="28"/>
                <w:szCs w:val="28"/>
                <w:lang w:eastAsia="ru-RU"/>
              </w:rPr>
              <w:drawing>
                <wp:inline distT="0" distB="0" distL="0" distR="0">
                  <wp:extent cx="742950" cy="742950"/>
                  <wp:effectExtent l="0" t="0" r="0" b="0"/>
                  <wp:docPr id="1" name="Рисунок 1" descr="Логотип РСЦ 2025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РСЦ 2025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3C75" w:rsidRPr="005E3C75" w:rsidRDefault="005E3C75" w:rsidP="005E3C75">
      <w:pPr>
        <w:autoSpaceDE w:val="0"/>
        <w:autoSpaceDN w:val="0"/>
        <w:adjustRightInd w:val="0"/>
        <w:spacing w:after="12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1249680</wp:posOffset>
                </wp:positionV>
                <wp:extent cx="4932045" cy="412115"/>
                <wp:effectExtent l="0" t="2540" r="1905" b="444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04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D45" w:rsidRDefault="006E1D45" w:rsidP="005E3C75">
                            <w:pPr>
                              <w:spacing w:after="0" w:line="240" w:lineRule="auto"/>
                              <w:rPr>
                                <w:rStyle w:val="a5"/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350051, Краснодарский край, г. Краснодар, ул. Рашпилевская,329</w:t>
                            </w:r>
                            <w:r>
                              <w:rPr>
                                <w:rStyle w:val="a5"/>
                                <w:rFonts w:ascii="Times New Roman" w:hAnsi="Times New Roman"/>
                              </w:rPr>
                              <w:t xml:space="preserve">  </w:t>
                            </w:r>
                          </w:p>
                          <w:p w:rsidR="006E1D45" w:rsidRPr="00A26AFD" w:rsidRDefault="006E1D45" w:rsidP="005E3C7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тел</w:t>
                            </w:r>
                            <w:r w:rsidRPr="00A26AFD">
                              <w:rPr>
                                <w:rFonts w:ascii="Times New Roman" w:hAnsi="Times New Roman"/>
                              </w:rPr>
                              <w:t>. (861) 224-72-31,</w:t>
                            </w:r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 xml:space="preserve">  </w:t>
                            </w:r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e</w:t>
                            </w:r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>-</w:t>
                            </w:r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mail</w:t>
                            </w:r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 xml:space="preserve">: </w:t>
                            </w:r>
                            <w:proofErr w:type="spellStart"/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otdelzr</w:t>
                            </w:r>
                            <w:proofErr w:type="spellEnd"/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>@</w:t>
                            </w:r>
                            <w:proofErr w:type="spellStart"/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rsc</w:t>
                            </w:r>
                            <w:proofErr w:type="spellEnd"/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>23.</w:t>
                            </w:r>
                            <w:proofErr w:type="spellStart"/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6E1D45" w:rsidRPr="00A26AFD" w:rsidRDefault="006E1D45" w:rsidP="005E3C75">
                            <w:pPr>
                              <w:rPr>
                                <w:rStyle w:val="a5"/>
                                <w:rFonts w:ascii="Times New Roman" w:hAnsi="Times New Roman"/>
                              </w:rPr>
                            </w:pPr>
                          </w:p>
                          <w:p w:rsidR="006E1D45" w:rsidRPr="00A26AFD" w:rsidRDefault="006E1D45" w:rsidP="005E3C75">
                            <w:pPr>
                              <w:rPr>
                                <w:rStyle w:val="a5"/>
                                <w:rFonts w:ascii="Times New Roman" w:hAnsi="Times New Roman"/>
                              </w:rPr>
                            </w:pPr>
                          </w:p>
                          <w:p w:rsidR="006E1D45" w:rsidRPr="00A26AFD" w:rsidRDefault="006E1D45" w:rsidP="005E3C7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E1D45" w:rsidRPr="00A26AFD" w:rsidRDefault="006E1D45" w:rsidP="005E3C7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26AFD"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8.25pt;margin-top:98.4pt;width:388.35pt;height:3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MrjgIAAA8FAAAOAAAAZHJzL2Uyb0RvYy54bWysVNmO0zAUfUfiHyy/d7LgLomajmahCGlY&#10;pIEPcB2nsUhsY7tNhhHfwlfwhMQ39JO4dtpOh0VCiDw4Xq7PXc65np/3bYO23FihZIGTsxgjLpkq&#10;hVwX+P275WiGkXVUlrRRkhf4jlt8vnj6ZN7pnKeqVk3JDQIQafNOF7h2TudRZFnNW2rPlOYSDitl&#10;WupgadZRaWgH6G0TpXE8iTplSm0U49bC7vVwiBcBv6o4c2+qynKHmgJDbC6MJowrP0aLOc3Xhupa&#10;sH0Y9B+iaKmQ4PQIdU0dRRsjfoFqBTPKqsqdMdVGqqoE4yEHyCaJf8rmtqaah1ygOFYfy2T/Hyx7&#10;vX1rkCgLTDCStAWKdl9233ffdl8R8dXptM3B6FaDmesvVQ8sh0ytvlHsg0VSXdVUrvmFMaqrOS0h&#10;usTfjE6uDjjWg6y6V6oEN3TjVADqK9P60kExEKADS3dHZnjvEINNkj1LYzLGiMEZSdIkGQcXND/c&#10;1sa6F1y1yE8KbID5gE63N9b5aGh+MPHOrGpEuRRNExZmvbpqDNpSUMkyfHv0R2aN9MZS+WsD4rAD&#10;QYIPf+bDDazfZ0lK4ss0Gy0ns+mILMl4lE3j2ShOsstsEpOMXC8/+wATkteiLLm8EZIfFJiQv2N4&#10;3wuDdoIGUVfgbJyOB4r+mGQcvt8l2QoHDdmItsCzoxHNPbHPZQlp09xR0Qzz6HH4ocpQg8M/VCXI&#10;wDM/aMD1qx5QvDZWqrwDQRgFfAHr8IrApFbmE0YddGSB7ccNNRyj5qUEUc3GU8gLubAg04lfmNOT&#10;1ekJlQygCuwwGqZXbmj7jTZiXYOnQcZSXYAQKxE08hDVXr7QdSGZ/Qvh2/p0Hawe3rHFDwAAAP//&#10;AwBQSwMEFAAGAAgAAAAhAIrhkDbgAAAACwEAAA8AAABkcnMvZG93bnJldi54bWxMj8FOwzAQRO9I&#10;/IO1SNxaJ5HqQhqnQiC4IKSScujRjbexRWxHsdMGvp7lBMfVPM2+qbaz69kZx2iDl5AvM2Do26Ct&#10;7yR87J8Xd8BiUl6rPniU8IURtvX1VaVKHS7+Hc9N6hiV+FgqCSaloeQ8tgadisswoKfsFEanEp1j&#10;x/WoLlTuel5kmeBOWU8fjBrw0WD72UxOgo6rl+l7v2uMfpoPu5Owr2+5lfL2Zn7YAEs4pz8YfvVJ&#10;HWpyOobJ68h6CYtcrAil4F7QBiLWIiuAHSUUIl8Dryv+f0P9AwAA//8DAFBLAQItABQABgAIAAAA&#10;IQC2gziS/gAAAOEBAAATAAAAAAAAAAAAAAAAAAAAAABbQ29udGVudF9UeXBlc10ueG1sUEsBAi0A&#10;FAAGAAgAAAAhADj9If/WAAAAlAEAAAsAAAAAAAAAAAAAAAAALwEAAF9yZWxzLy5yZWxzUEsBAi0A&#10;FAAGAAgAAAAhAG6a8yuOAgAADwUAAA4AAAAAAAAAAAAAAAAALgIAAGRycy9lMm9Eb2MueG1sUEsB&#10;Ai0AFAAGAAgAAAAhAIrhkDbgAAAACwEAAA8AAAAAAAAAAAAAAAAA6AQAAGRycy9kb3ducmV2Lnht&#10;bFBLBQYAAAAABAAEAPMAAAD1BQAAAAA=&#10;" stroked="f">
                <v:textbox inset="6.75pt,3.75pt,6.75pt,3.75pt">
                  <w:txbxContent>
                    <w:p w:rsidR="006E1D45" w:rsidRDefault="006E1D45" w:rsidP="005E3C75">
                      <w:pPr>
                        <w:spacing w:after="0" w:line="240" w:lineRule="auto"/>
                        <w:rPr>
                          <w:rStyle w:val="a5"/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350051, Краснодарский край, г. Краснодар, ул. Рашпилевская,329</w:t>
                      </w:r>
                      <w:r>
                        <w:rPr>
                          <w:rStyle w:val="a5"/>
                          <w:rFonts w:ascii="Times New Roman" w:hAnsi="Times New Roman"/>
                        </w:rPr>
                        <w:t xml:space="preserve">  </w:t>
                      </w:r>
                    </w:p>
                    <w:p w:rsidR="006E1D45" w:rsidRPr="00A26AFD" w:rsidRDefault="006E1D45" w:rsidP="005E3C7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тел</w:t>
                      </w:r>
                      <w:r w:rsidRPr="00A26AFD">
                        <w:rPr>
                          <w:rFonts w:ascii="Times New Roman" w:hAnsi="Times New Roman"/>
                        </w:rPr>
                        <w:t>. (861) 224-72-31,</w:t>
                      </w:r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 xml:space="preserve">  </w:t>
                      </w:r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e</w:t>
                      </w:r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>-</w:t>
                      </w:r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mail</w:t>
                      </w:r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 xml:space="preserve">: </w:t>
                      </w:r>
                      <w:proofErr w:type="spellStart"/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otdelzr</w:t>
                      </w:r>
                      <w:proofErr w:type="spellEnd"/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>@</w:t>
                      </w:r>
                      <w:proofErr w:type="spellStart"/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rsc</w:t>
                      </w:r>
                      <w:proofErr w:type="spellEnd"/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>23.</w:t>
                      </w:r>
                      <w:proofErr w:type="spellStart"/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ru</w:t>
                      </w:r>
                      <w:proofErr w:type="spellEnd"/>
                    </w:p>
                    <w:p w:rsidR="006E1D45" w:rsidRPr="00A26AFD" w:rsidRDefault="006E1D45" w:rsidP="005E3C75">
                      <w:pPr>
                        <w:rPr>
                          <w:rStyle w:val="a5"/>
                          <w:rFonts w:ascii="Times New Roman" w:hAnsi="Times New Roman"/>
                        </w:rPr>
                      </w:pPr>
                    </w:p>
                    <w:p w:rsidR="006E1D45" w:rsidRPr="00A26AFD" w:rsidRDefault="006E1D45" w:rsidP="005E3C75">
                      <w:pPr>
                        <w:rPr>
                          <w:rStyle w:val="a5"/>
                          <w:rFonts w:ascii="Times New Roman" w:hAnsi="Times New Roman"/>
                        </w:rPr>
                      </w:pPr>
                    </w:p>
                    <w:p w:rsidR="006E1D45" w:rsidRPr="00A26AFD" w:rsidRDefault="006E1D45" w:rsidP="005E3C75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6E1D45" w:rsidRPr="00A26AFD" w:rsidRDefault="006E1D45" w:rsidP="005E3C75">
                      <w:pPr>
                        <w:rPr>
                          <w:rFonts w:ascii="Times New Roman" w:hAnsi="Times New Roman"/>
                        </w:rPr>
                      </w:pPr>
                      <w:r w:rsidRPr="00A26AFD"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FB4A0E" w:rsidRDefault="00FB4A0E" w:rsidP="00FB4A0E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6E1D45" w:rsidRDefault="006E1D45" w:rsidP="006E1D4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B24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Клоп вредная черепашка</w:t>
      </w:r>
    </w:p>
    <w:p w:rsidR="006E1D45" w:rsidRPr="006E1D45" w:rsidRDefault="006E1D45" w:rsidP="006E1D4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E1D45" w:rsidRDefault="006E1D45" w:rsidP="006E1D45">
      <w:pPr>
        <w:kinsoku w:val="0"/>
        <w:overflowPunct w:val="0"/>
        <w:spacing w:after="0"/>
        <w:ind w:left="142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90B169F" wp14:editId="396FC72D">
            <wp:simplePos x="0" y="0"/>
            <wp:positionH relativeFrom="column">
              <wp:posOffset>-207010</wp:posOffset>
            </wp:positionH>
            <wp:positionV relativeFrom="paragraph">
              <wp:posOffset>334010</wp:posOffset>
            </wp:positionV>
            <wp:extent cx="2754630" cy="2243455"/>
            <wp:effectExtent l="103187" t="49213" r="91758" b="148907"/>
            <wp:wrapSquare wrapText="bothSides"/>
            <wp:docPr id="2" name="Рисунок 2" descr="C:\Users\i.voitenko\Downloads\20260428_111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.voitenko\Downloads\20260428_1113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23" r="21771" b="10898"/>
                    <a:stretch/>
                  </pic:blipFill>
                  <pic:spPr bwMode="auto">
                    <a:xfrm rot="16200000">
                      <a:off x="0" y="0"/>
                      <a:ext cx="2754630" cy="22434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отмечается </w:t>
      </w:r>
      <w:r w:rsidR="007F7CAF" w:rsidRPr="009B2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заселение посевов озимых колосовых культур </w:t>
      </w:r>
      <w:r w:rsidRPr="007F7C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клоп</w:t>
      </w:r>
      <w:r w:rsidR="007F7CAF" w:rsidRPr="007F7C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Pr="007F7C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вредная черепашка</w:t>
      </w:r>
      <w:r w:rsidR="007F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спаривание и начало яйцекладки. </w:t>
      </w:r>
      <w:r w:rsidRPr="009B2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1D45" w:rsidRPr="009B24DB" w:rsidRDefault="006E1D45" w:rsidP="006E1D45">
      <w:pPr>
        <w:kinsoku w:val="0"/>
        <w:overflowPunct w:val="0"/>
        <w:spacing w:after="0"/>
        <w:ind w:left="142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Вредитель относится к числу особо опасных, карантинных для стран импортёров российского зерна. </w:t>
      </w:r>
    </w:p>
    <w:p w:rsidR="006E1D45" w:rsidRPr="009B24DB" w:rsidRDefault="007F7CAF" w:rsidP="006E1D45">
      <w:pPr>
        <w:kinsoku w:val="0"/>
        <w:overflowPunct w:val="0"/>
        <w:spacing w:after="0"/>
        <w:ind w:left="142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E1D45" w:rsidRPr="009B24DB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зрослые клопы прокалыва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6E1D45" w:rsidRPr="009B2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0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стебель у</w:t>
      </w:r>
      <w:r w:rsidR="006E1D45" w:rsidRPr="009B2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</w:t>
      </w:r>
      <w:r w:rsidR="0078302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E1D45" w:rsidRPr="009B2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стебля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</w:t>
      </w:r>
      <w:r w:rsidRPr="009B24D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фазу</w:t>
      </w:r>
      <w:r w:rsidR="006E1D45" w:rsidRPr="009B2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выхода в трубку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 к</w:t>
      </w:r>
      <w:r w:rsidR="006E1D45" w:rsidRPr="009B2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гибел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E1D45" w:rsidRPr="009B2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</w:t>
      </w:r>
      <w:bookmarkStart w:id="0" w:name="_GoBack"/>
      <w:bookmarkEnd w:id="0"/>
      <w:r w:rsidR="006E1D45" w:rsidRPr="009B24D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листа и отмирани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E1D45" w:rsidRPr="009B2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поврежденного стебля. Позже уколы клопа в стебель и колос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вызывают</w:t>
      </w:r>
      <w:r w:rsidR="0078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6E1D45" w:rsidRPr="009B2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6E1D45" w:rsidRPr="009B2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1D45" w:rsidRPr="009B24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белоколосост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 w:rsidR="006E1D45" w:rsidRPr="009B2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Повреждения взрослыми клопами при высокой численности могут вызвать </w:t>
      </w:r>
      <w:r w:rsidR="006E1D45" w:rsidRPr="009B24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гибель от 10 до 40 % стеблей.</w:t>
      </w:r>
    </w:p>
    <w:p w:rsidR="006E1D45" w:rsidRDefault="006E1D45" w:rsidP="006E1D45">
      <w:pPr>
        <w:pStyle w:val="a9"/>
        <w:kinsoku w:val="0"/>
        <w:overflowPunct w:val="0"/>
        <w:spacing w:line="276" w:lineRule="auto"/>
        <w:ind w:left="142" w:firstLine="566"/>
        <w:jc w:val="both"/>
        <w:textAlignment w:val="baseline"/>
        <w:rPr>
          <w:sz w:val="28"/>
          <w:szCs w:val="28"/>
        </w:rPr>
      </w:pPr>
      <w:r w:rsidRPr="009B24DB">
        <w:rPr>
          <w:sz w:val="28"/>
          <w:szCs w:val="28"/>
        </w:rPr>
        <w:t xml:space="preserve">Учёт численности клопа вредная черепашка проводится </w:t>
      </w:r>
      <w:r w:rsidR="007F7CAF">
        <w:rPr>
          <w:sz w:val="28"/>
          <w:szCs w:val="28"/>
        </w:rPr>
        <w:t xml:space="preserve">согласно методике </w:t>
      </w:r>
      <w:r w:rsidRPr="009B24DB">
        <w:rPr>
          <w:sz w:val="28"/>
          <w:szCs w:val="28"/>
        </w:rPr>
        <w:t>кошени</w:t>
      </w:r>
      <w:r w:rsidR="007F7CAF">
        <w:rPr>
          <w:sz w:val="28"/>
          <w:szCs w:val="28"/>
        </w:rPr>
        <w:t>я</w:t>
      </w:r>
      <w:r w:rsidRPr="009B24DB">
        <w:rPr>
          <w:sz w:val="28"/>
          <w:szCs w:val="28"/>
        </w:rPr>
        <w:t xml:space="preserve"> энтомологическим сачком. </w:t>
      </w:r>
      <w:r w:rsidR="00D8081D">
        <w:rPr>
          <w:sz w:val="28"/>
        </w:rPr>
        <w:t>При планировании химических защитных мероприятий необходимо учитывать экономический порог вредоносности</w:t>
      </w:r>
      <w:r w:rsidR="007F7CAF">
        <w:rPr>
          <w:sz w:val="28"/>
          <w:szCs w:val="28"/>
        </w:rPr>
        <w:t>.</w:t>
      </w:r>
      <w:r w:rsidRPr="009B24DB">
        <w:rPr>
          <w:sz w:val="28"/>
          <w:szCs w:val="28"/>
        </w:rPr>
        <w:t xml:space="preserve"> </w:t>
      </w:r>
    </w:p>
    <w:p w:rsidR="00D8081D" w:rsidRPr="00D8081D" w:rsidRDefault="00D8081D" w:rsidP="00D8081D">
      <w:pPr>
        <w:kinsoku w:val="0"/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D8081D">
        <w:rPr>
          <w:rFonts w:ascii="Times New Roman" w:hAnsi="Times New Roman" w:cs="Times New Roman"/>
          <w:sz w:val="28"/>
          <w:szCs w:val="28"/>
        </w:rPr>
        <w:t>За консультацией обращаться в отделы филиала ФГБУ «</w:t>
      </w:r>
      <w:proofErr w:type="spellStart"/>
      <w:r w:rsidRPr="00D8081D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Pr="00D8081D">
        <w:rPr>
          <w:rFonts w:ascii="Times New Roman" w:hAnsi="Times New Roman" w:cs="Times New Roman"/>
          <w:sz w:val="28"/>
          <w:szCs w:val="28"/>
        </w:rPr>
        <w:t>» по Краснодарскому краю</w:t>
      </w:r>
      <w:r>
        <w:rPr>
          <w:sz w:val="28"/>
          <w:szCs w:val="28"/>
        </w:rPr>
        <w:t xml:space="preserve"> </w:t>
      </w:r>
      <w:hyperlink r:id="rId9" w:history="1">
        <w:r w:rsidRPr="00C6246C">
          <w:rPr>
            <w:rStyle w:val="aa"/>
            <w:sz w:val="28"/>
            <w:szCs w:val="28"/>
          </w:rPr>
          <w:t>https://rsc23.ru/contacts/</w:t>
        </w:r>
      </w:hyperlink>
      <w:r>
        <w:rPr>
          <w:sz w:val="28"/>
          <w:szCs w:val="28"/>
        </w:rPr>
        <w:t xml:space="preserve">. </w:t>
      </w:r>
    </w:p>
    <w:p w:rsidR="007F7CAF" w:rsidRPr="006E1D45" w:rsidRDefault="007F7CAF" w:rsidP="006E1D45">
      <w:pPr>
        <w:pStyle w:val="a9"/>
        <w:kinsoku w:val="0"/>
        <w:overflowPunct w:val="0"/>
        <w:spacing w:line="276" w:lineRule="auto"/>
        <w:ind w:left="142" w:firstLine="566"/>
        <w:jc w:val="both"/>
        <w:textAlignment w:val="baseline"/>
        <w:rPr>
          <w:sz w:val="28"/>
          <w:szCs w:val="28"/>
        </w:rPr>
      </w:pPr>
    </w:p>
    <w:p w:rsidR="005C3A5E" w:rsidRPr="005C3A5E" w:rsidRDefault="005C3A5E" w:rsidP="005C3A5E">
      <w:pPr>
        <w:spacing w:after="0"/>
        <w:ind w:firstLine="708"/>
        <w:jc w:val="center"/>
        <w:rPr>
          <w:rFonts w:ascii="Times New Roman" w:eastAsia="Calibri" w:hAnsi="Times New Roman" w:cs="Times New Roman"/>
          <w:b/>
        </w:rPr>
      </w:pPr>
      <w:r w:rsidRPr="005C3A5E">
        <w:rPr>
          <w:rFonts w:ascii="Times New Roman" w:eastAsia="Calibri" w:hAnsi="Times New Roman" w:cs="Times New Roman"/>
          <w:color w:val="FF0000"/>
          <w:sz w:val="28"/>
          <w:szCs w:val="28"/>
        </w:rPr>
        <w:t>Важно!</w:t>
      </w:r>
      <w:r w:rsidRPr="005C3A5E">
        <w:rPr>
          <w:rFonts w:ascii="Times New Roman" w:eastAsia="Calibri" w:hAnsi="Times New Roman" w:cs="Times New Roman"/>
          <w:color w:val="FF0000"/>
        </w:rPr>
        <w:t xml:space="preserve"> </w:t>
      </w:r>
      <w:r w:rsidRPr="005C3A5E">
        <w:rPr>
          <w:rFonts w:ascii="Times New Roman" w:eastAsia="Calibri" w:hAnsi="Times New Roman" w:cs="Times New Roman"/>
          <w:b/>
        </w:rPr>
        <w:t xml:space="preserve">Применение пестицидов и </w:t>
      </w:r>
      <w:proofErr w:type="spellStart"/>
      <w:r w:rsidRPr="005C3A5E">
        <w:rPr>
          <w:rFonts w:ascii="Times New Roman" w:eastAsia="Calibri" w:hAnsi="Times New Roman" w:cs="Times New Roman"/>
          <w:b/>
        </w:rPr>
        <w:t>агрохимикатов</w:t>
      </w:r>
      <w:proofErr w:type="spellEnd"/>
      <w:r w:rsidRPr="005C3A5E">
        <w:rPr>
          <w:rFonts w:ascii="Times New Roman" w:eastAsia="Calibri" w:hAnsi="Times New Roman" w:cs="Times New Roman"/>
          <w:b/>
        </w:rPr>
        <w:t xml:space="preserve"> в сельскохозяйственном производстве проводится только согласно «Реестру пестицидов и </w:t>
      </w:r>
      <w:proofErr w:type="spellStart"/>
      <w:r w:rsidRPr="005C3A5E">
        <w:rPr>
          <w:rFonts w:ascii="Times New Roman" w:eastAsia="Calibri" w:hAnsi="Times New Roman" w:cs="Times New Roman"/>
          <w:b/>
        </w:rPr>
        <w:t>агрохимикатов</w:t>
      </w:r>
      <w:proofErr w:type="spellEnd"/>
      <w:r w:rsidRPr="005C3A5E">
        <w:rPr>
          <w:rFonts w:ascii="Times New Roman" w:eastAsia="Calibri" w:hAnsi="Times New Roman" w:cs="Times New Roman"/>
          <w:b/>
        </w:rPr>
        <w:t xml:space="preserve">». </w:t>
      </w:r>
    </w:p>
    <w:p w:rsidR="005C3A5E" w:rsidRPr="005C3A5E" w:rsidRDefault="005C3A5E" w:rsidP="005C3A5E">
      <w:pPr>
        <w:spacing w:after="0"/>
        <w:ind w:firstLine="708"/>
        <w:jc w:val="center"/>
        <w:rPr>
          <w:rFonts w:ascii="Times New Roman" w:eastAsia="Calibri" w:hAnsi="Times New Roman" w:cs="Times New Roman"/>
          <w:b/>
        </w:rPr>
      </w:pPr>
      <w:r w:rsidRPr="005C3A5E">
        <w:rPr>
          <w:rFonts w:ascii="Times New Roman" w:eastAsia="Calibri" w:hAnsi="Times New Roman" w:cs="Times New Roman"/>
          <w:b/>
        </w:rPr>
        <w:t>Строго соблюдать регламенты применения препаратов.</w:t>
      </w:r>
    </w:p>
    <w:p w:rsidR="005E3C75" w:rsidRPr="005E3C75" w:rsidRDefault="002329A2" w:rsidP="00FB4A0E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CF3F294" wp14:editId="35AE1C77">
            <wp:simplePos x="0" y="0"/>
            <wp:positionH relativeFrom="column">
              <wp:posOffset>2750185</wp:posOffset>
            </wp:positionH>
            <wp:positionV relativeFrom="paragraph">
              <wp:posOffset>99695</wp:posOffset>
            </wp:positionV>
            <wp:extent cx="775970" cy="775970"/>
            <wp:effectExtent l="0" t="0" r="5080" b="5080"/>
            <wp:wrapTight wrapText="bothSides">
              <wp:wrapPolygon edited="0">
                <wp:start x="0" y="0"/>
                <wp:lineTo x="0" y="21211"/>
                <wp:lineTo x="21211" y="21211"/>
                <wp:lineTo x="21211" y="0"/>
                <wp:lineTo x="0" y="0"/>
              </wp:wrapPolygon>
            </wp:wrapTight>
            <wp:docPr id="7" name="Рисунок 7" descr="\\nas\Общий обмен\QR-код\qr-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nas\Общий обмен\QR-код\qr-code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C75" w:rsidRPr="005E3C75" w:rsidRDefault="005E3C75" w:rsidP="005E3C75">
      <w:pPr>
        <w:rPr>
          <w:rFonts w:ascii="Times New Roman" w:eastAsia="Calibri" w:hAnsi="Times New Roman" w:cs="Times New Roman"/>
          <w:b/>
        </w:rPr>
      </w:pPr>
    </w:p>
    <w:p w:rsidR="00C14A87" w:rsidRPr="00633D66" w:rsidRDefault="00C14A87" w:rsidP="00664EBC"/>
    <w:p w:rsidR="0059735F" w:rsidRPr="005E3C75" w:rsidRDefault="00664EBC" w:rsidP="00664EBC">
      <w:pPr>
        <w:ind w:left="2124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633D66">
        <w:t xml:space="preserve">                                        </w:t>
      </w:r>
      <w:hyperlink r:id="rId11" w:history="1"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www</w:t>
        </w:r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rsc</w:t>
        </w:r>
        <w:proofErr w:type="spellEnd"/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23.</w:t>
        </w:r>
        <w:proofErr w:type="spellStart"/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sectPr w:rsidR="0059735F" w:rsidRPr="005E3C75" w:rsidSect="003769A5">
      <w:headerReference w:type="default" r:id="rId12"/>
      <w:pgSz w:w="11906" w:h="16838"/>
      <w:pgMar w:top="1276" w:right="991" w:bottom="142" w:left="993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D45" w:rsidRDefault="006E1D45">
      <w:pPr>
        <w:spacing w:after="0" w:line="240" w:lineRule="auto"/>
      </w:pPr>
      <w:r>
        <w:separator/>
      </w:r>
    </w:p>
  </w:endnote>
  <w:endnote w:type="continuationSeparator" w:id="0">
    <w:p w:rsidR="006E1D45" w:rsidRDefault="006E1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D45" w:rsidRDefault="006E1D45">
      <w:pPr>
        <w:spacing w:after="0" w:line="240" w:lineRule="auto"/>
      </w:pPr>
      <w:r>
        <w:separator/>
      </w:r>
    </w:p>
  </w:footnote>
  <w:footnote w:type="continuationSeparator" w:id="0">
    <w:p w:rsidR="006E1D45" w:rsidRDefault="006E1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D45" w:rsidRDefault="006E1D45">
    <w:pPr>
      <w:pStyle w:val="a3"/>
    </w:pPr>
  </w:p>
  <w:p w:rsidR="006E1D45" w:rsidRDefault="006E1D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A47"/>
    <w:rsid w:val="00050A47"/>
    <w:rsid w:val="001E495B"/>
    <w:rsid w:val="002329A2"/>
    <w:rsid w:val="002F479D"/>
    <w:rsid w:val="00307304"/>
    <w:rsid w:val="00355869"/>
    <w:rsid w:val="00375FAC"/>
    <w:rsid w:val="003769A5"/>
    <w:rsid w:val="004359CB"/>
    <w:rsid w:val="00543B99"/>
    <w:rsid w:val="00590F4C"/>
    <w:rsid w:val="0059735F"/>
    <w:rsid w:val="005C3A5E"/>
    <w:rsid w:val="005D4314"/>
    <w:rsid w:val="005E3C75"/>
    <w:rsid w:val="005F0E95"/>
    <w:rsid w:val="00633783"/>
    <w:rsid w:val="00633D66"/>
    <w:rsid w:val="00664EBC"/>
    <w:rsid w:val="006E1D45"/>
    <w:rsid w:val="00753959"/>
    <w:rsid w:val="00783021"/>
    <w:rsid w:val="007F7CAF"/>
    <w:rsid w:val="008B06D7"/>
    <w:rsid w:val="009020F5"/>
    <w:rsid w:val="00943956"/>
    <w:rsid w:val="00984EFE"/>
    <w:rsid w:val="009A4F09"/>
    <w:rsid w:val="009C61E4"/>
    <w:rsid w:val="00A06051"/>
    <w:rsid w:val="00A25B5B"/>
    <w:rsid w:val="00A26AFD"/>
    <w:rsid w:val="00A65039"/>
    <w:rsid w:val="00A67609"/>
    <w:rsid w:val="00AD0DCB"/>
    <w:rsid w:val="00AD4FB6"/>
    <w:rsid w:val="00B44AFE"/>
    <w:rsid w:val="00B77546"/>
    <w:rsid w:val="00B8044A"/>
    <w:rsid w:val="00BC47DF"/>
    <w:rsid w:val="00BD47CB"/>
    <w:rsid w:val="00C07468"/>
    <w:rsid w:val="00C14A87"/>
    <w:rsid w:val="00C61BEC"/>
    <w:rsid w:val="00C7002E"/>
    <w:rsid w:val="00D429B3"/>
    <w:rsid w:val="00D8081D"/>
    <w:rsid w:val="00E25A3C"/>
    <w:rsid w:val="00F84EBE"/>
    <w:rsid w:val="00FB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3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3C75"/>
  </w:style>
  <w:style w:type="character" w:styleId="a5">
    <w:name w:val="Strong"/>
    <w:uiPriority w:val="22"/>
    <w:qFormat/>
    <w:rsid w:val="005E3C7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E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C7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6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F47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808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3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3C75"/>
  </w:style>
  <w:style w:type="character" w:styleId="a5">
    <w:name w:val="Strong"/>
    <w:uiPriority w:val="22"/>
    <w:qFormat/>
    <w:rsid w:val="005E3C7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E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C7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6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F47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808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rsc23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rsc23.ru/contac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Войтенко</dc:creator>
  <cp:keywords/>
  <dc:description/>
  <cp:lastModifiedBy>Ирина Войтенко</cp:lastModifiedBy>
  <cp:revision>28</cp:revision>
  <cp:lastPrinted>2026-04-29T07:18:00Z</cp:lastPrinted>
  <dcterms:created xsi:type="dcterms:W3CDTF">2025-03-21T07:24:00Z</dcterms:created>
  <dcterms:modified xsi:type="dcterms:W3CDTF">2026-04-29T13:51:00Z</dcterms:modified>
</cp:coreProperties>
</file>