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32"/>
        <w:gridCol w:w="1567"/>
      </w:tblGrid>
      <w:tr w:rsidR="009B24DB" w:rsidRPr="009B24DB" w:rsidTr="0071708A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val="ru-RU" w:eastAsia="ru-RU"/>
              </w:rPr>
            </w:pPr>
          </w:p>
        </w:tc>
      </w:tr>
      <w:tr w:rsidR="009B24DB" w:rsidRPr="009B24DB" w:rsidTr="0071708A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9B24D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9B24DB" w:rsidRPr="009B24DB" w:rsidRDefault="009B24DB" w:rsidP="009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12 от 22.04.2025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69315" cy="869315"/>
                  <wp:effectExtent l="0" t="0" r="6985" b="6985"/>
                  <wp:docPr id="1" name="Рисунок 1" descr="Описание: 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4DB" w:rsidRPr="009B24DB" w:rsidRDefault="009B24DB" w:rsidP="009B24DB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1323340</wp:posOffset>
                </wp:positionV>
                <wp:extent cx="4932045" cy="434340"/>
                <wp:effectExtent l="0" t="0" r="190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DB" w:rsidRDefault="009B24DB" w:rsidP="009B24DB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9B24DB" w:rsidRDefault="009B24DB" w:rsidP="009B24D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9B24DB" w:rsidRDefault="009B24DB" w:rsidP="009B24DB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9B24DB" w:rsidRDefault="009B24DB" w:rsidP="009B24DB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9B24DB" w:rsidRDefault="009B24DB" w:rsidP="009B24D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B24DB" w:rsidRDefault="009B24DB" w:rsidP="009B24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25pt;margin-top:104.2pt;width:388.3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" stroked="f">
                <v:textbox inset="6.75pt,3.75pt,6.75pt,3.75pt">
                  <w:txbxContent>
                    <w:p w:rsidR="009B24DB" w:rsidRDefault="009B24DB" w:rsidP="009B24DB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9B24DB" w:rsidRDefault="009B24DB" w:rsidP="009B24D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9B24DB" w:rsidRDefault="009B24DB" w:rsidP="009B24DB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9B24DB" w:rsidRDefault="009B24DB" w:rsidP="009B24DB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9B24DB" w:rsidRDefault="009B24DB" w:rsidP="009B24DB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B24DB" w:rsidRDefault="009B24DB" w:rsidP="009B24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24DB" w:rsidRPr="009B24DB" w:rsidRDefault="009B24DB" w:rsidP="009B24D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7105650" cy="146685"/>
                <wp:effectExtent l="0" t="1905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DB" w:rsidRDefault="009B24DB" w:rsidP="009B24DB"/>
                          <w:p w:rsidR="009B24DB" w:rsidRDefault="009B24DB" w:rsidP="009B24DB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.5pt;margin-top:7.8pt;width:559.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" stroked="f">
                <v:textbox inset="6.75pt,3.75pt,6.75pt,3.75pt">
                  <w:txbxContent>
                    <w:p w:rsidR="009B24DB" w:rsidRDefault="009B24DB" w:rsidP="009B24DB"/>
                    <w:p w:rsidR="009B24DB" w:rsidRDefault="009B24DB" w:rsidP="009B24DB"/>
                  </w:txbxContent>
                </v:textbox>
              </v:shape>
            </w:pict>
          </mc:Fallback>
        </mc:AlternateContent>
      </w:r>
    </w:p>
    <w:p w:rsidR="009B24DB" w:rsidRPr="009B24DB" w:rsidRDefault="009B24DB" w:rsidP="009B24D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24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Клоп вредная черепашка</w:t>
      </w:r>
    </w:p>
    <w:p w:rsidR="009B24DB" w:rsidRPr="009B24DB" w:rsidRDefault="009B24DB" w:rsidP="009B24DB">
      <w:pPr>
        <w:kinsoku w:val="0"/>
        <w:overflowPunct w:val="0"/>
        <w:spacing w:after="0"/>
        <w:ind w:left="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4DB" w:rsidRPr="009B24DB" w:rsidRDefault="009B24DB" w:rsidP="009B24DB">
      <w:pPr>
        <w:kinsoku w:val="0"/>
        <w:overflowPunct w:val="0"/>
        <w:spacing w:after="0"/>
        <w:ind w:left="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отмечается выход самцов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70485</wp:posOffset>
            </wp:positionV>
            <wp:extent cx="2629535" cy="2550795"/>
            <wp:effectExtent l="0" t="0" r="0" b="1905"/>
            <wp:wrapTight wrapText="bothSides">
              <wp:wrapPolygon edited="0">
                <wp:start x="0" y="0"/>
                <wp:lineTo x="0" y="21455"/>
                <wp:lineTo x="21438" y="21455"/>
                <wp:lineTo x="21438" y="0"/>
                <wp:lineTo x="0" y="0"/>
              </wp:wrapPolygon>
            </wp:wrapTight>
            <wp:docPr id="3" name="Рисунок 3" descr="C:\Users\i.voitenko.RSC23\Downloads\photo_52065172654350603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.voitenko.RSC23\Downloads\photo_5206517265435060391_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12" r="2542" b="2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клопа вредная черепашка из мест зимовки и заселение посевов озимых колосовых культур. Вредитель относится к числу особо опасных, карантинных для стран импортёров российского зерна. </w:t>
      </w:r>
    </w:p>
    <w:p w:rsidR="009B24DB" w:rsidRPr="009B24DB" w:rsidRDefault="009B24DB" w:rsidP="009B24DB">
      <w:pPr>
        <w:kinsoku w:val="0"/>
        <w:overflowPunct w:val="0"/>
        <w:spacing w:after="0"/>
        <w:ind w:left="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на посевах появляются самцы, самки вылетают на 1-3 дня позже. После перелета на посевы озимых колосовых культур взрослые клопы приступают к питанию, прокалывая хоботком основание стебля. Эти уколы в фазу выхода в трубку вызывают гибель центрального листа и отмирание поврежденного стебля. Позже уколы клопа в стебель и колос вызывают </w:t>
      </w:r>
      <w:proofErr w:type="gramStart"/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</w:t>
      </w:r>
      <w:proofErr w:type="gramEnd"/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полную </w:t>
      </w:r>
      <w:proofErr w:type="spellStart"/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белоколосость</w:t>
      </w:r>
      <w:proofErr w:type="spellEnd"/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Повреждения взрослыми клопами при высокой численности могут вызвать </w:t>
      </w:r>
      <w:r w:rsidRPr="009B24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гибель от 10 до 40 % стеблей.</w:t>
      </w:r>
    </w:p>
    <w:p w:rsidR="009B24DB" w:rsidRPr="009B24DB" w:rsidRDefault="009B24DB" w:rsidP="009B24DB">
      <w:pPr>
        <w:kinsoku w:val="0"/>
        <w:overflowPunct w:val="0"/>
        <w:spacing w:after="0"/>
        <w:ind w:left="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численности клопа вредная черепашка проводится кошением энтомологическим сачком. При выявлении 2-4 экз./м</w:t>
      </w:r>
      <w:proofErr w:type="gramStart"/>
      <w:r w:rsidRPr="009B24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B24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 клопов на посевах необходимо провести защитные мероприятия препаратами согласно «Каталогу…».</w:t>
      </w:r>
      <w:r w:rsidRPr="009B24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9B24DB" w:rsidRPr="009B24DB" w:rsidRDefault="009B24DB" w:rsidP="009B24DB">
      <w:pPr>
        <w:kinsoku w:val="0"/>
        <w:overflowPunct w:val="0"/>
        <w:spacing w:after="0"/>
        <w:ind w:left="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B24DB" w:rsidRPr="009B24DB" w:rsidRDefault="009B24DB" w:rsidP="009B24DB">
      <w:pPr>
        <w:spacing w:after="0"/>
        <w:ind w:firstLine="708"/>
        <w:jc w:val="center"/>
        <w:rPr>
          <w:rFonts w:ascii="Times New Roman" w:eastAsia="Calibri" w:hAnsi="Times New Roman" w:cs="Times New Roman"/>
          <w:color w:val="FF0000"/>
        </w:rPr>
      </w:pPr>
      <w:r w:rsidRPr="009B24DB">
        <w:rPr>
          <w:rFonts w:ascii="Times New Roman" w:eastAsia="Calibri" w:hAnsi="Times New Roman" w:cs="Times New Roman"/>
          <w:color w:val="FF0000"/>
          <w:sz w:val="28"/>
          <w:szCs w:val="28"/>
        </w:rPr>
        <w:t>Важно!</w:t>
      </w:r>
      <w:r w:rsidRPr="009B24DB">
        <w:rPr>
          <w:rFonts w:ascii="Times New Roman" w:eastAsia="Calibri" w:hAnsi="Times New Roman" w:cs="Times New Roman"/>
          <w:color w:val="FF0000"/>
        </w:rPr>
        <w:t xml:space="preserve"> </w:t>
      </w:r>
      <w:r w:rsidRPr="009B24DB">
        <w:rPr>
          <w:rFonts w:ascii="Times New Roman" w:eastAsia="Calibri" w:hAnsi="Times New Roman" w:cs="Times New Roman"/>
          <w:b/>
        </w:rPr>
        <w:t xml:space="preserve">Применение пестицидов и </w:t>
      </w:r>
      <w:proofErr w:type="spellStart"/>
      <w:r w:rsidRPr="009B24DB">
        <w:rPr>
          <w:rFonts w:ascii="Times New Roman" w:eastAsia="Calibri" w:hAnsi="Times New Roman" w:cs="Times New Roman"/>
          <w:b/>
        </w:rPr>
        <w:t>агрохимикатов</w:t>
      </w:r>
      <w:proofErr w:type="spellEnd"/>
      <w:r w:rsidRPr="009B24DB">
        <w:rPr>
          <w:rFonts w:ascii="Times New Roman" w:eastAsia="Calibri" w:hAnsi="Times New Roman" w:cs="Times New Roman"/>
          <w:b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</w:t>
      </w:r>
    </w:p>
    <w:p w:rsidR="009B24DB" w:rsidRPr="009B24DB" w:rsidRDefault="009B24DB" w:rsidP="009B24DB">
      <w:pPr>
        <w:spacing w:after="0"/>
        <w:ind w:firstLine="708"/>
        <w:jc w:val="center"/>
        <w:rPr>
          <w:rFonts w:ascii="Times New Roman" w:eastAsia="Calibri" w:hAnsi="Times New Roman" w:cs="Times New Roman"/>
          <w:b/>
        </w:rPr>
      </w:pPr>
      <w:r w:rsidRPr="009B24DB">
        <w:rPr>
          <w:rFonts w:ascii="Times New Roman" w:eastAsia="Calibri" w:hAnsi="Times New Roman" w:cs="Times New Roman"/>
          <w:b/>
        </w:rPr>
        <w:t>Строго соблюдать регламент применения, правила личной гигиены и техники безопасности.</w:t>
      </w:r>
    </w:p>
    <w:p w:rsidR="009B24DB" w:rsidRPr="009B24DB" w:rsidRDefault="009B24DB" w:rsidP="009B24DB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125730</wp:posOffset>
            </wp:positionV>
            <wp:extent cx="965835" cy="1030605"/>
            <wp:effectExtent l="0" t="0" r="5715" b="0"/>
            <wp:wrapTight wrapText="bothSides">
              <wp:wrapPolygon edited="0">
                <wp:start x="0" y="0"/>
                <wp:lineTo x="0" y="21161"/>
                <wp:lineTo x="21302" y="21161"/>
                <wp:lineTo x="213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4DB" w:rsidRPr="009B24DB" w:rsidRDefault="009B24DB" w:rsidP="009B24DB">
      <w:pPr>
        <w:rPr>
          <w:rFonts w:ascii="Times New Roman" w:eastAsia="Calibri" w:hAnsi="Times New Roman" w:cs="Times New Roman"/>
          <w:b/>
        </w:rPr>
      </w:pPr>
      <w:r w:rsidRPr="009B24DB"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8" type="#_x0000_t75" alt="" style="position:absolute;margin-left:260.05pt;margin-top:.05pt;width:79.05pt;height:79.05pt;z-index:251661312">
            <v:fill o:detectmouseclick="t"/>
            <v:imagedata r:id="rId9" o:title=""/>
            <w10:wrap type="square"/>
          </v:shape>
          <o:OLEObject Type="Embed" ProgID="PBrush" ShapeID="Object 28" DrawAspect="Content" ObjectID="_1806833563" r:id="rId10">
            <o:FieldCodes>\* MERGEFORMAT</o:FieldCodes>
          </o:OLEObject>
        </w:pict>
      </w:r>
    </w:p>
    <w:p w:rsidR="009B24DB" w:rsidRPr="009B24DB" w:rsidRDefault="009B24DB" w:rsidP="009B24DB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4DB" w:rsidRPr="009B24DB" w:rsidRDefault="009B24DB" w:rsidP="009B24D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9B24DB" w:rsidRPr="009B24DB" w:rsidRDefault="009B24DB" w:rsidP="009B24D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9B24D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</w:t>
      </w:r>
      <w:hyperlink r:id="rId11" w:history="1">
        <w:r w:rsidRPr="009B24DB">
          <w:rPr>
            <w:rFonts w:ascii="Times New Roman" w:eastAsia="Calibri" w:hAnsi="Times New Roman" w:cs="Times New Roman"/>
            <w:b/>
            <w:color w:val="0000FF"/>
            <w:sz w:val="32"/>
            <w:szCs w:val="32"/>
            <w:u w:val="single"/>
            <w:lang w:val="en-US"/>
          </w:rPr>
          <w:t>www.rsc23.ru</w:t>
        </w:r>
      </w:hyperlink>
    </w:p>
    <w:p w:rsidR="00FB6A74" w:rsidRDefault="00FB6A74">
      <w:bookmarkStart w:id="0" w:name="_GoBack"/>
      <w:bookmarkEnd w:id="0"/>
    </w:p>
    <w:sectPr w:rsidR="00FB6A74" w:rsidSect="00797272">
      <w:headerReference w:type="default" r:id="rId12"/>
      <w:pgSz w:w="11906" w:h="16838"/>
      <w:pgMar w:top="1276" w:right="991" w:bottom="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1C" w:rsidRDefault="009B24DB">
    <w:pPr>
      <w:pStyle w:val="a3"/>
    </w:pPr>
  </w:p>
  <w:p w:rsidR="0014691C" w:rsidRDefault="009B2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5"/>
    <w:rsid w:val="000D4875"/>
    <w:rsid w:val="009B24DB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4DB"/>
  </w:style>
  <w:style w:type="character" w:styleId="a5">
    <w:name w:val="Strong"/>
    <w:uiPriority w:val="22"/>
    <w:qFormat/>
    <w:rsid w:val="009B24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4DB"/>
  </w:style>
  <w:style w:type="character" w:styleId="a5">
    <w:name w:val="Strong"/>
    <w:uiPriority w:val="22"/>
    <w:qFormat/>
    <w:rsid w:val="009B24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i.voitenko.RSC23\Downloads\photo_5206517265435060391_y.jp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sc23.ru" TargetMode="Externa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2</cp:revision>
  <cp:lastPrinted>2025-04-22T10:26:00Z</cp:lastPrinted>
  <dcterms:created xsi:type="dcterms:W3CDTF">2025-04-22T10:25:00Z</dcterms:created>
  <dcterms:modified xsi:type="dcterms:W3CDTF">2025-04-22T10:26:00Z</dcterms:modified>
</cp:coreProperties>
</file>