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0D" w:rsidRPr="00D5400D" w:rsidRDefault="00D5400D" w:rsidP="00D5400D">
      <w:pPr>
        <w:keepNext/>
        <w:jc w:val="center"/>
        <w:outlineLvl w:val="0"/>
        <w:rPr>
          <w:b/>
          <w:bCs/>
          <w:kern w:val="32"/>
          <w:sz w:val="40"/>
          <w:szCs w:val="32"/>
        </w:rPr>
      </w:pPr>
      <w:r w:rsidRPr="00D5400D">
        <w:rPr>
          <w:b/>
          <w:bCs/>
          <w:kern w:val="32"/>
          <w:sz w:val="40"/>
          <w:szCs w:val="32"/>
        </w:rPr>
        <w:t>Территориальная избирательная комиссия</w:t>
      </w:r>
    </w:p>
    <w:p w:rsidR="00D5400D" w:rsidRPr="00D5400D" w:rsidRDefault="00D5400D" w:rsidP="00D5400D">
      <w:pPr>
        <w:keepNext/>
        <w:jc w:val="center"/>
        <w:outlineLvl w:val="0"/>
        <w:rPr>
          <w:b/>
          <w:bCs/>
          <w:kern w:val="32"/>
          <w:sz w:val="40"/>
          <w:szCs w:val="32"/>
        </w:rPr>
      </w:pPr>
      <w:r w:rsidRPr="00D5400D">
        <w:rPr>
          <w:b/>
          <w:bCs/>
          <w:kern w:val="32"/>
          <w:sz w:val="40"/>
          <w:szCs w:val="32"/>
        </w:rPr>
        <w:t>Выселковская</w:t>
      </w:r>
    </w:p>
    <w:p w:rsidR="00D5400D" w:rsidRDefault="00D5400D" w:rsidP="00D5400D">
      <w:pPr>
        <w:rPr>
          <w:sz w:val="28"/>
        </w:rPr>
      </w:pPr>
    </w:p>
    <w:p w:rsidR="00776981" w:rsidRPr="00D5400D" w:rsidRDefault="00776981" w:rsidP="00D5400D">
      <w:pPr>
        <w:rPr>
          <w:sz w:val="28"/>
        </w:rPr>
      </w:pPr>
    </w:p>
    <w:p w:rsidR="00D5400D" w:rsidRPr="00D5400D" w:rsidRDefault="00D5400D" w:rsidP="00D5400D">
      <w:pPr>
        <w:keepNext/>
        <w:keepLines/>
        <w:spacing w:before="200"/>
        <w:jc w:val="center"/>
        <w:outlineLvl w:val="2"/>
        <w:rPr>
          <w:b/>
          <w:sz w:val="28"/>
        </w:rPr>
      </w:pPr>
      <w:r w:rsidRPr="00D5400D">
        <w:rPr>
          <w:b/>
          <w:sz w:val="28"/>
        </w:rPr>
        <w:t>РЕШЕНИЕ</w:t>
      </w:r>
    </w:p>
    <w:p w:rsidR="00D5400D" w:rsidRDefault="00491F02" w:rsidP="00D5400D">
      <w:pPr>
        <w:spacing w:after="12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11</w:t>
      </w:r>
      <w:r w:rsidR="00D5400D">
        <w:rPr>
          <w:sz w:val="28"/>
          <w:szCs w:val="28"/>
          <w:lang w:eastAsia="x-none"/>
        </w:rPr>
        <w:t xml:space="preserve"> </w:t>
      </w:r>
      <w:r w:rsidR="00792D92">
        <w:rPr>
          <w:sz w:val="28"/>
          <w:szCs w:val="28"/>
          <w:lang w:eastAsia="x-none"/>
        </w:rPr>
        <w:t>августа</w:t>
      </w:r>
      <w:r w:rsidR="00D5400D" w:rsidRPr="00D5400D">
        <w:rPr>
          <w:sz w:val="28"/>
          <w:szCs w:val="28"/>
          <w:lang w:val="x-none" w:eastAsia="x-none"/>
        </w:rPr>
        <w:t xml:space="preserve"> 20</w:t>
      </w:r>
      <w:r w:rsidR="00D5400D" w:rsidRPr="00D5400D">
        <w:rPr>
          <w:sz w:val="28"/>
          <w:szCs w:val="28"/>
          <w:lang w:eastAsia="x-none"/>
        </w:rPr>
        <w:t>2</w:t>
      </w:r>
      <w:r w:rsidR="00086DDB">
        <w:rPr>
          <w:sz w:val="28"/>
          <w:szCs w:val="28"/>
          <w:lang w:eastAsia="x-none"/>
        </w:rPr>
        <w:t>5</w:t>
      </w:r>
      <w:r w:rsidR="00D5400D" w:rsidRPr="00D5400D">
        <w:rPr>
          <w:sz w:val="28"/>
          <w:szCs w:val="28"/>
          <w:lang w:val="x-none" w:eastAsia="x-none"/>
        </w:rPr>
        <w:t xml:space="preserve"> года </w:t>
      </w:r>
      <w:proofErr w:type="gramStart"/>
      <w:r w:rsidR="00D5400D" w:rsidRPr="00D5400D">
        <w:rPr>
          <w:sz w:val="28"/>
          <w:szCs w:val="28"/>
          <w:lang w:val="x-none" w:eastAsia="x-none"/>
        </w:rPr>
        <w:tab/>
        <w:t xml:space="preserve">  </w:t>
      </w:r>
      <w:r w:rsidR="00D5400D" w:rsidRPr="00D5400D">
        <w:rPr>
          <w:sz w:val="28"/>
          <w:szCs w:val="28"/>
          <w:lang w:val="x-none" w:eastAsia="x-none"/>
        </w:rPr>
        <w:tab/>
      </w:r>
      <w:proofErr w:type="gramEnd"/>
      <w:r w:rsidR="00D5400D" w:rsidRPr="00D5400D">
        <w:rPr>
          <w:sz w:val="28"/>
          <w:szCs w:val="28"/>
          <w:lang w:val="x-none" w:eastAsia="x-none"/>
        </w:rPr>
        <w:tab/>
        <w:t xml:space="preserve">                               </w:t>
      </w:r>
      <w:r w:rsidR="00D5400D" w:rsidRPr="00D5400D">
        <w:rPr>
          <w:sz w:val="28"/>
          <w:szCs w:val="28"/>
          <w:lang w:eastAsia="x-none"/>
        </w:rPr>
        <w:t xml:space="preserve">             </w:t>
      </w:r>
      <w:r w:rsidR="00D5400D" w:rsidRPr="00D5400D">
        <w:rPr>
          <w:sz w:val="28"/>
          <w:szCs w:val="28"/>
          <w:lang w:val="x-none" w:eastAsia="x-none"/>
        </w:rPr>
        <w:t>№</w:t>
      </w:r>
      <w:r w:rsidR="00D5400D" w:rsidRPr="00D5400D">
        <w:rPr>
          <w:sz w:val="28"/>
          <w:szCs w:val="28"/>
          <w:lang w:eastAsia="x-none"/>
        </w:rPr>
        <w:t xml:space="preserve">  </w:t>
      </w:r>
      <w:r w:rsidR="0088555E">
        <w:rPr>
          <w:sz w:val="28"/>
          <w:szCs w:val="28"/>
          <w:lang w:eastAsia="x-none"/>
        </w:rPr>
        <w:t>18</w:t>
      </w:r>
      <w:r w:rsidR="001F31C9">
        <w:rPr>
          <w:sz w:val="28"/>
          <w:szCs w:val="28"/>
          <w:lang w:eastAsia="x-none"/>
        </w:rPr>
        <w:t>3</w:t>
      </w:r>
      <w:r w:rsidR="00127FA9">
        <w:rPr>
          <w:sz w:val="28"/>
          <w:szCs w:val="28"/>
          <w:lang w:eastAsia="x-none"/>
        </w:rPr>
        <w:t>/1</w:t>
      </w:r>
      <w:r w:rsidR="0088555E">
        <w:rPr>
          <w:sz w:val="28"/>
          <w:szCs w:val="28"/>
          <w:lang w:eastAsia="x-none"/>
        </w:rPr>
        <w:t>36</w:t>
      </w:r>
      <w:r w:rsidR="00985121">
        <w:rPr>
          <w:sz w:val="28"/>
          <w:szCs w:val="28"/>
          <w:lang w:eastAsia="x-none"/>
        </w:rPr>
        <w:t>0</w:t>
      </w:r>
    </w:p>
    <w:p w:rsidR="007E3CBD" w:rsidRDefault="007E3CBD" w:rsidP="00D5400D">
      <w:pPr>
        <w:spacing w:after="120"/>
        <w:rPr>
          <w:sz w:val="28"/>
          <w:szCs w:val="28"/>
          <w:lang w:eastAsia="x-none"/>
        </w:rPr>
      </w:pPr>
    </w:p>
    <w:p w:rsidR="00D5400D" w:rsidRDefault="00D5400D" w:rsidP="00D5400D">
      <w:pPr>
        <w:jc w:val="center"/>
        <w:rPr>
          <w:sz w:val="28"/>
          <w:szCs w:val="28"/>
          <w:lang w:val="x-none" w:eastAsia="x-none"/>
        </w:rPr>
      </w:pPr>
      <w:r w:rsidRPr="00D5400D">
        <w:rPr>
          <w:sz w:val="28"/>
          <w:szCs w:val="28"/>
          <w:lang w:val="x-none" w:eastAsia="x-none"/>
        </w:rPr>
        <w:t>станица Выселки</w:t>
      </w:r>
    </w:p>
    <w:p w:rsidR="00F075C3" w:rsidRPr="00D5400D" w:rsidRDefault="00F075C3" w:rsidP="00D5400D">
      <w:pPr>
        <w:jc w:val="center"/>
        <w:rPr>
          <w:sz w:val="28"/>
          <w:szCs w:val="28"/>
          <w:lang w:eastAsia="x-none"/>
        </w:rPr>
      </w:pPr>
    </w:p>
    <w:p w:rsidR="00D5400D" w:rsidRPr="00D5400D" w:rsidRDefault="00D5400D" w:rsidP="00D5400D">
      <w:pPr>
        <w:jc w:val="center"/>
        <w:rPr>
          <w:sz w:val="28"/>
          <w:szCs w:val="28"/>
          <w:lang w:eastAsia="x-none"/>
        </w:rPr>
      </w:pPr>
    </w:p>
    <w:p w:rsidR="001F31C9" w:rsidRPr="001F31C9" w:rsidRDefault="001F31C9" w:rsidP="001F31C9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b/>
          <w:bCs/>
          <w:sz w:val="28"/>
          <w:szCs w:val="28"/>
        </w:rPr>
      </w:pPr>
      <w:r w:rsidRPr="001F31C9">
        <w:rPr>
          <w:b/>
          <w:bCs/>
          <w:sz w:val="28"/>
          <w:szCs w:val="28"/>
        </w:rPr>
        <w:t xml:space="preserve">О кандидатурах для исключения из резерва составов участковых </w:t>
      </w:r>
    </w:p>
    <w:p w:rsidR="001F31C9" w:rsidRPr="001F31C9" w:rsidRDefault="001F31C9" w:rsidP="001F31C9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b/>
          <w:bCs/>
          <w:sz w:val="28"/>
          <w:szCs w:val="28"/>
        </w:rPr>
      </w:pPr>
      <w:r w:rsidRPr="001F31C9">
        <w:rPr>
          <w:b/>
          <w:bCs/>
          <w:sz w:val="28"/>
          <w:szCs w:val="28"/>
        </w:rPr>
        <w:t>комиссий</w:t>
      </w:r>
    </w:p>
    <w:p w:rsidR="001F31C9" w:rsidRPr="001F31C9" w:rsidRDefault="001F31C9" w:rsidP="001F31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31C9" w:rsidRPr="001F31C9" w:rsidRDefault="001F31C9" w:rsidP="001F31C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F31C9">
        <w:rPr>
          <w:sz w:val="28"/>
          <w:szCs w:val="28"/>
        </w:rPr>
        <w:t xml:space="preserve">На основании подпункта «г» </w:t>
      </w:r>
      <w:hyperlink r:id="rId6" w:history="1">
        <w:r w:rsidRPr="001F31C9">
          <w:rPr>
            <w:bCs/>
            <w:sz w:val="28"/>
            <w:szCs w:val="28"/>
          </w:rPr>
          <w:t>пункта 1 статьи 29</w:t>
        </w:r>
      </w:hyperlink>
      <w:r w:rsidRPr="001F31C9">
        <w:rPr>
          <w:sz w:val="28"/>
          <w:szCs w:val="28"/>
        </w:rPr>
        <w:t xml:space="preserve">  Федерального закона от 12 июня 2002 г. № 67-ФЗ «Об основных гарантиях избирательных прав и права на участие в референдуме граждан Российской Федерации»,   </w:t>
      </w:r>
      <w:hyperlink w:anchor="sub_125" w:history="1">
        <w:r w:rsidRPr="001F31C9">
          <w:rPr>
            <w:bCs/>
            <w:sz w:val="28"/>
            <w:szCs w:val="28"/>
          </w:rPr>
          <w:t>пункта 25</w:t>
        </w:r>
      </w:hyperlink>
      <w:r w:rsidRPr="001F31C9">
        <w:rPr>
          <w:sz w:val="28"/>
          <w:szCs w:val="28"/>
        </w:rPr>
        <w:t xml:space="preserve"> «Порядка формирования резерва составов участковых комиссий  и  назначения  нового члена участковой  комиссии  из  резерва  составов  участковых  комиссий», утвержденного  </w:t>
      </w:r>
      <w:hyperlink w:anchor="sub_0" w:history="1">
        <w:r w:rsidRPr="001F31C9">
          <w:rPr>
            <w:bCs/>
            <w:sz w:val="28"/>
            <w:szCs w:val="28"/>
          </w:rPr>
          <w:t>постановлением</w:t>
        </w:r>
      </w:hyperlink>
      <w:r w:rsidRPr="001F31C9">
        <w:rPr>
          <w:sz w:val="28"/>
          <w:szCs w:val="28"/>
        </w:rPr>
        <w:t xml:space="preserve">  ЦИК  России  от  5  декабря 2012 года  № 152/1137-6, территориальная избирательная комиссия Выселковская РЕШИЛА:</w:t>
      </w:r>
    </w:p>
    <w:p w:rsidR="001F31C9" w:rsidRPr="001F31C9" w:rsidRDefault="001F31C9" w:rsidP="001F31C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31C9">
        <w:rPr>
          <w:sz w:val="28"/>
          <w:szCs w:val="28"/>
        </w:rPr>
        <w:t>Предложить для исключения из резерва составов участковых комиссий территориальной избирательной комиссии Выселковская кандидатуры согласно прилагаемому списку.</w:t>
      </w:r>
    </w:p>
    <w:p w:rsidR="001F31C9" w:rsidRPr="001F31C9" w:rsidRDefault="001F31C9" w:rsidP="001F31C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31C9">
        <w:rPr>
          <w:sz w:val="28"/>
          <w:szCs w:val="28"/>
        </w:rPr>
        <w:t xml:space="preserve">Направить настоящее решение и список кандидатур </w:t>
      </w:r>
      <w:proofErr w:type="gramStart"/>
      <w:r w:rsidRPr="001F31C9">
        <w:rPr>
          <w:sz w:val="28"/>
          <w:szCs w:val="28"/>
        </w:rPr>
        <w:t>для  исключения</w:t>
      </w:r>
      <w:proofErr w:type="gramEnd"/>
      <w:r w:rsidRPr="001F31C9">
        <w:rPr>
          <w:sz w:val="28"/>
          <w:szCs w:val="28"/>
        </w:rPr>
        <w:t xml:space="preserve"> из резерва составов участковых комиссий в избирательной комиссию Краснодар</w:t>
      </w:r>
      <w:r>
        <w:rPr>
          <w:sz w:val="28"/>
          <w:szCs w:val="28"/>
        </w:rPr>
        <w:t>с</w:t>
      </w:r>
      <w:r w:rsidRPr="001F31C9">
        <w:rPr>
          <w:sz w:val="28"/>
          <w:szCs w:val="28"/>
        </w:rPr>
        <w:t>кого края.</w:t>
      </w:r>
    </w:p>
    <w:p w:rsidR="001F31C9" w:rsidRPr="001F31C9" w:rsidRDefault="001F31C9" w:rsidP="001F3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1C9">
        <w:rPr>
          <w:sz w:val="28"/>
          <w:szCs w:val="28"/>
        </w:rPr>
        <w:t xml:space="preserve"> </w:t>
      </w:r>
      <w:bookmarkStart w:id="0" w:name="sub_5002"/>
      <w:r w:rsidRPr="001F31C9">
        <w:rPr>
          <w:sz w:val="28"/>
          <w:szCs w:val="28"/>
        </w:rPr>
        <w:t xml:space="preserve">3. </w:t>
      </w:r>
      <w:bookmarkEnd w:id="0"/>
      <w:r w:rsidRPr="001F31C9">
        <w:rPr>
          <w:sz w:val="28"/>
          <w:szCs w:val="28"/>
        </w:rPr>
        <w:t>Контроль за выполнением решения возложить на секретаря территориальной избирательной комиссии Выселковская</w:t>
      </w:r>
      <w:r w:rsidRPr="001F31C9">
        <w:rPr>
          <w:i/>
          <w:sz w:val="28"/>
          <w:szCs w:val="28"/>
        </w:rPr>
        <w:t xml:space="preserve"> </w:t>
      </w:r>
      <w:r w:rsidRPr="001F31C9">
        <w:rPr>
          <w:sz w:val="28"/>
          <w:szCs w:val="28"/>
        </w:rPr>
        <w:t>Е.Е. Васильченко.</w:t>
      </w:r>
    </w:p>
    <w:p w:rsidR="001F31C9" w:rsidRPr="001F31C9" w:rsidRDefault="001F31C9" w:rsidP="001F31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1C9" w:rsidRPr="001F31C9" w:rsidRDefault="001F31C9" w:rsidP="001F31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37"/>
        <w:gridCol w:w="3753"/>
        <w:gridCol w:w="2372"/>
      </w:tblGrid>
      <w:tr w:rsidR="001F31C9" w:rsidRPr="001F31C9" w:rsidTr="00E86CC2">
        <w:tc>
          <w:tcPr>
            <w:tcW w:w="3337" w:type="dxa"/>
          </w:tcPr>
          <w:p w:rsidR="001F31C9" w:rsidRPr="001F31C9" w:rsidRDefault="001F31C9" w:rsidP="001F31C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F31C9">
              <w:rPr>
                <w:sz w:val="28"/>
                <w:szCs w:val="28"/>
              </w:rPr>
              <w:t>Председатель</w:t>
            </w:r>
          </w:p>
          <w:p w:rsidR="001F31C9" w:rsidRPr="001F31C9" w:rsidRDefault="001F31C9" w:rsidP="001F31C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F31C9">
              <w:rPr>
                <w:sz w:val="28"/>
                <w:szCs w:val="28"/>
              </w:rPr>
              <w:t>территориальной</w:t>
            </w:r>
          </w:p>
          <w:p w:rsidR="001F31C9" w:rsidRPr="001F31C9" w:rsidRDefault="001F31C9" w:rsidP="001F31C9">
            <w:pPr>
              <w:jc w:val="center"/>
              <w:rPr>
                <w:sz w:val="28"/>
                <w:szCs w:val="28"/>
              </w:rPr>
            </w:pPr>
            <w:r w:rsidRPr="001F31C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3" w:type="dxa"/>
          </w:tcPr>
          <w:p w:rsidR="001F31C9" w:rsidRPr="001F31C9" w:rsidRDefault="001F31C9" w:rsidP="001F31C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F31C9" w:rsidRPr="001F31C9" w:rsidRDefault="001F31C9" w:rsidP="001F31C9">
            <w:pPr>
              <w:rPr>
                <w:sz w:val="28"/>
                <w:szCs w:val="28"/>
              </w:rPr>
            </w:pPr>
          </w:p>
          <w:p w:rsidR="001F31C9" w:rsidRPr="001F31C9" w:rsidRDefault="001F31C9" w:rsidP="001F31C9">
            <w:pPr>
              <w:rPr>
                <w:sz w:val="28"/>
                <w:szCs w:val="28"/>
              </w:rPr>
            </w:pPr>
          </w:p>
          <w:p w:rsidR="001F31C9" w:rsidRPr="001F31C9" w:rsidRDefault="001F31C9" w:rsidP="001F31C9">
            <w:pPr>
              <w:rPr>
                <w:sz w:val="28"/>
                <w:szCs w:val="28"/>
              </w:rPr>
            </w:pPr>
            <w:r w:rsidRPr="001F31C9">
              <w:rPr>
                <w:sz w:val="28"/>
                <w:szCs w:val="28"/>
              </w:rPr>
              <w:t>Е.В. Жихарева</w:t>
            </w:r>
          </w:p>
        </w:tc>
      </w:tr>
      <w:tr w:rsidR="001F31C9" w:rsidRPr="001F31C9" w:rsidTr="00E86CC2">
        <w:tc>
          <w:tcPr>
            <w:tcW w:w="3337" w:type="dxa"/>
          </w:tcPr>
          <w:p w:rsidR="001F31C9" w:rsidRPr="001F31C9" w:rsidRDefault="001F31C9" w:rsidP="001F31C9">
            <w:pPr>
              <w:jc w:val="center"/>
              <w:rPr>
                <w:sz w:val="28"/>
                <w:szCs w:val="28"/>
              </w:rPr>
            </w:pPr>
            <w:r w:rsidRPr="001F31C9">
              <w:rPr>
                <w:sz w:val="28"/>
                <w:szCs w:val="28"/>
              </w:rPr>
              <w:t xml:space="preserve">Секретарь </w:t>
            </w:r>
          </w:p>
          <w:p w:rsidR="001F31C9" w:rsidRPr="001F31C9" w:rsidRDefault="001F31C9" w:rsidP="001F31C9">
            <w:pPr>
              <w:jc w:val="center"/>
              <w:rPr>
                <w:sz w:val="28"/>
                <w:szCs w:val="28"/>
              </w:rPr>
            </w:pPr>
            <w:r w:rsidRPr="001F31C9">
              <w:rPr>
                <w:sz w:val="28"/>
                <w:szCs w:val="28"/>
              </w:rPr>
              <w:t>территориальной</w:t>
            </w:r>
          </w:p>
          <w:p w:rsidR="001F31C9" w:rsidRPr="001F31C9" w:rsidRDefault="001F31C9" w:rsidP="001F31C9">
            <w:pPr>
              <w:jc w:val="center"/>
              <w:rPr>
                <w:sz w:val="28"/>
                <w:szCs w:val="28"/>
              </w:rPr>
            </w:pPr>
            <w:r w:rsidRPr="001F31C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3" w:type="dxa"/>
          </w:tcPr>
          <w:p w:rsidR="001F31C9" w:rsidRPr="001F31C9" w:rsidRDefault="001F31C9" w:rsidP="001F31C9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F31C9" w:rsidRPr="001F31C9" w:rsidRDefault="001F31C9" w:rsidP="001F31C9">
            <w:pPr>
              <w:rPr>
                <w:sz w:val="28"/>
                <w:szCs w:val="28"/>
              </w:rPr>
            </w:pPr>
          </w:p>
          <w:p w:rsidR="001F31C9" w:rsidRPr="001F31C9" w:rsidRDefault="001F31C9" w:rsidP="001F31C9">
            <w:pPr>
              <w:rPr>
                <w:sz w:val="28"/>
                <w:szCs w:val="28"/>
              </w:rPr>
            </w:pPr>
          </w:p>
          <w:p w:rsidR="001F31C9" w:rsidRPr="001F31C9" w:rsidRDefault="001F31C9" w:rsidP="001F31C9">
            <w:pPr>
              <w:rPr>
                <w:sz w:val="28"/>
                <w:szCs w:val="28"/>
              </w:rPr>
            </w:pPr>
            <w:r w:rsidRPr="001F31C9">
              <w:rPr>
                <w:sz w:val="28"/>
                <w:szCs w:val="28"/>
              </w:rPr>
              <w:t>Е.Е. Васильченко</w:t>
            </w:r>
          </w:p>
        </w:tc>
      </w:tr>
    </w:tbl>
    <w:p w:rsidR="001F31C9" w:rsidRPr="001F31C9" w:rsidRDefault="001F31C9" w:rsidP="001F31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1C9" w:rsidRPr="001F31C9" w:rsidRDefault="001F31C9" w:rsidP="001F31C9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1F31C9" w:rsidRPr="001F31C9" w:rsidRDefault="001F31C9" w:rsidP="001F31C9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1F31C9">
        <w:rPr>
          <w:sz w:val="28"/>
          <w:szCs w:val="28"/>
        </w:rPr>
        <w:br w:type="page"/>
      </w:r>
      <w:r w:rsidRPr="001F31C9">
        <w:rPr>
          <w:sz w:val="28"/>
          <w:szCs w:val="28"/>
        </w:rPr>
        <w:lastRenderedPageBreak/>
        <w:t>Приложение</w:t>
      </w:r>
    </w:p>
    <w:p w:rsidR="001F31C9" w:rsidRPr="001F31C9" w:rsidRDefault="001F31C9" w:rsidP="001F31C9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1F31C9">
        <w:rPr>
          <w:sz w:val="28"/>
          <w:szCs w:val="28"/>
        </w:rPr>
        <w:t xml:space="preserve">к решению территориальной </w:t>
      </w:r>
    </w:p>
    <w:p w:rsidR="001F31C9" w:rsidRPr="001F31C9" w:rsidRDefault="001F31C9" w:rsidP="001F31C9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1F31C9">
        <w:rPr>
          <w:sz w:val="28"/>
          <w:szCs w:val="28"/>
        </w:rPr>
        <w:t xml:space="preserve">избирательной комиссии Выселковская  </w:t>
      </w:r>
    </w:p>
    <w:p w:rsidR="001F31C9" w:rsidRPr="001F31C9" w:rsidRDefault="001F31C9" w:rsidP="001F31C9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1F31C9">
        <w:rPr>
          <w:sz w:val="28"/>
          <w:szCs w:val="28"/>
        </w:rPr>
        <w:t xml:space="preserve">от </w:t>
      </w:r>
      <w:r w:rsidR="00B30783">
        <w:rPr>
          <w:sz w:val="28"/>
          <w:szCs w:val="28"/>
        </w:rPr>
        <w:t>11</w:t>
      </w:r>
      <w:r w:rsidRPr="001F31C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1F31C9">
        <w:rPr>
          <w:sz w:val="28"/>
          <w:szCs w:val="28"/>
        </w:rPr>
        <w:t xml:space="preserve">  202</w:t>
      </w:r>
      <w:r>
        <w:rPr>
          <w:sz w:val="28"/>
          <w:szCs w:val="28"/>
        </w:rPr>
        <w:t xml:space="preserve">5 </w:t>
      </w:r>
      <w:r w:rsidRPr="001F31C9">
        <w:rPr>
          <w:sz w:val="28"/>
          <w:szCs w:val="28"/>
        </w:rPr>
        <w:t>года № 1</w:t>
      </w:r>
      <w:r>
        <w:rPr>
          <w:sz w:val="28"/>
          <w:szCs w:val="28"/>
        </w:rPr>
        <w:t>8</w:t>
      </w:r>
      <w:r w:rsidRPr="001F31C9">
        <w:rPr>
          <w:sz w:val="28"/>
          <w:szCs w:val="28"/>
        </w:rPr>
        <w:t>3/</w:t>
      </w:r>
      <w:r>
        <w:rPr>
          <w:sz w:val="28"/>
          <w:szCs w:val="28"/>
        </w:rPr>
        <w:t>1360</w:t>
      </w:r>
    </w:p>
    <w:p w:rsidR="001F31C9" w:rsidRPr="001F31C9" w:rsidRDefault="001F31C9" w:rsidP="001F31C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1F31C9" w:rsidRPr="001F31C9" w:rsidRDefault="001F31C9" w:rsidP="001F31C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1F31C9" w:rsidRPr="001F31C9" w:rsidRDefault="001F31C9" w:rsidP="001F31C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1F31C9" w:rsidRPr="001F31C9" w:rsidRDefault="001F31C9" w:rsidP="001F31C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1F31C9" w:rsidRPr="001F31C9" w:rsidRDefault="001F31C9" w:rsidP="001F31C9">
      <w:pPr>
        <w:ind w:firstLine="851"/>
        <w:jc w:val="center"/>
        <w:rPr>
          <w:b/>
          <w:bCs/>
          <w:sz w:val="28"/>
          <w:szCs w:val="28"/>
        </w:rPr>
      </w:pPr>
      <w:r w:rsidRPr="001F31C9">
        <w:rPr>
          <w:b/>
          <w:bCs/>
          <w:sz w:val="28"/>
          <w:szCs w:val="28"/>
        </w:rPr>
        <w:t>Список</w:t>
      </w:r>
      <w:r w:rsidRPr="001F31C9">
        <w:rPr>
          <w:b/>
          <w:bCs/>
          <w:sz w:val="28"/>
          <w:szCs w:val="28"/>
        </w:rPr>
        <w:br/>
        <w:t>кандидатур для исключения из резерва составов участковых комиссий</w:t>
      </w:r>
    </w:p>
    <w:p w:rsidR="001F31C9" w:rsidRPr="001F31C9" w:rsidRDefault="001F31C9" w:rsidP="001F31C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F31C9">
        <w:rPr>
          <w:b/>
          <w:sz w:val="28"/>
          <w:szCs w:val="28"/>
        </w:rPr>
        <w:t>территориальной избирательной комиссии Выселковская</w:t>
      </w:r>
    </w:p>
    <w:p w:rsidR="001F31C9" w:rsidRPr="001F31C9" w:rsidRDefault="001F31C9" w:rsidP="001F31C9">
      <w:pPr>
        <w:widowControl w:val="0"/>
        <w:autoSpaceDE w:val="0"/>
        <w:autoSpaceDN w:val="0"/>
        <w:adjustRightInd w:val="0"/>
        <w:ind w:firstLine="698"/>
        <w:jc w:val="center"/>
        <w:rPr>
          <w:b/>
          <w:sz w:val="28"/>
          <w:szCs w:val="28"/>
        </w:rPr>
      </w:pPr>
      <w:r w:rsidRPr="001F31C9">
        <w:rPr>
          <w:b/>
          <w:sz w:val="28"/>
          <w:szCs w:val="28"/>
        </w:rPr>
        <w:t>Краснодарского края</w:t>
      </w:r>
    </w:p>
    <w:p w:rsidR="001F31C9" w:rsidRPr="001F31C9" w:rsidRDefault="001F31C9" w:rsidP="001F31C9">
      <w:pPr>
        <w:widowControl w:val="0"/>
        <w:autoSpaceDE w:val="0"/>
        <w:autoSpaceDN w:val="0"/>
        <w:adjustRightInd w:val="0"/>
        <w:ind w:firstLine="698"/>
        <w:jc w:val="center"/>
        <w:rPr>
          <w:b/>
          <w:sz w:val="28"/>
          <w:szCs w:val="28"/>
        </w:rPr>
      </w:pPr>
    </w:p>
    <w:p w:rsidR="001F31C9" w:rsidRPr="001F31C9" w:rsidRDefault="001F31C9" w:rsidP="001F31C9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</w:p>
    <w:p w:rsidR="001F31C9" w:rsidRPr="001F31C9" w:rsidRDefault="001F31C9" w:rsidP="001F31C9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  <w:highlight w:val="yellow"/>
        </w:rPr>
      </w:pPr>
      <w:r w:rsidRPr="001F31C9">
        <w:rPr>
          <w:sz w:val="28"/>
          <w:szCs w:val="28"/>
        </w:rPr>
        <w:t xml:space="preserve">на основании подпункта «а» </w:t>
      </w:r>
      <w:r w:rsidRPr="001F31C9">
        <w:rPr>
          <w:bCs/>
          <w:sz w:val="28"/>
          <w:szCs w:val="28"/>
        </w:rPr>
        <w:t>пункта 25</w:t>
      </w:r>
      <w:r w:rsidRPr="001F31C9">
        <w:rPr>
          <w:sz w:val="28"/>
          <w:szCs w:val="28"/>
        </w:rPr>
        <w:t xml:space="preserve"> «Порядка формирования резерва составов участковых </w:t>
      </w:r>
      <w:proofErr w:type="gramStart"/>
      <w:r w:rsidRPr="001F31C9">
        <w:rPr>
          <w:sz w:val="28"/>
          <w:szCs w:val="28"/>
        </w:rPr>
        <w:t>комиссий  и</w:t>
      </w:r>
      <w:proofErr w:type="gramEnd"/>
      <w:r w:rsidRPr="001F31C9">
        <w:rPr>
          <w:sz w:val="28"/>
          <w:szCs w:val="28"/>
        </w:rPr>
        <w:t xml:space="preserve">  назначения  нового члена участковой  комиссии  из  резерва  составов  участковых  комиссий»</w:t>
      </w:r>
    </w:p>
    <w:p w:rsidR="001F31C9" w:rsidRPr="001F31C9" w:rsidRDefault="001F31C9" w:rsidP="001F31C9">
      <w:pPr>
        <w:widowControl w:val="0"/>
        <w:autoSpaceDE w:val="0"/>
        <w:autoSpaceDN w:val="0"/>
        <w:adjustRightInd w:val="0"/>
        <w:ind w:firstLine="698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6378"/>
      </w:tblGrid>
      <w:tr w:rsidR="001F31C9" w:rsidRPr="001F31C9" w:rsidTr="00E86CC2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C9" w:rsidRPr="001F31C9" w:rsidRDefault="001F31C9" w:rsidP="001F31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1C9">
              <w:rPr>
                <w:sz w:val="28"/>
                <w:szCs w:val="28"/>
              </w:rPr>
              <w:t xml:space="preserve">№ </w:t>
            </w:r>
          </w:p>
          <w:p w:rsidR="001F31C9" w:rsidRPr="001F31C9" w:rsidRDefault="001F31C9" w:rsidP="001F31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1C9">
              <w:rPr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C9" w:rsidRPr="001F31C9" w:rsidRDefault="001F31C9" w:rsidP="001F31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1C9">
              <w:rPr>
                <w:sz w:val="28"/>
                <w:szCs w:val="28"/>
              </w:rPr>
              <w:t xml:space="preserve">Фамилия, имя, </w:t>
            </w:r>
          </w:p>
          <w:p w:rsidR="001F31C9" w:rsidRPr="001F31C9" w:rsidRDefault="001F31C9" w:rsidP="001F31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31C9">
              <w:rPr>
                <w:sz w:val="28"/>
                <w:szCs w:val="28"/>
              </w:rPr>
              <w:t>отчество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1C9" w:rsidRPr="001F31C9" w:rsidRDefault="001F31C9" w:rsidP="001F31C9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sz w:val="28"/>
                <w:szCs w:val="28"/>
              </w:rPr>
            </w:pPr>
            <w:r w:rsidRPr="001F31C9">
              <w:rPr>
                <w:sz w:val="28"/>
                <w:szCs w:val="28"/>
              </w:rPr>
              <w:t>Кем предложен</w:t>
            </w:r>
          </w:p>
          <w:p w:rsidR="001F31C9" w:rsidRPr="001F31C9" w:rsidRDefault="001F31C9" w:rsidP="001F31C9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sz w:val="28"/>
                <w:szCs w:val="28"/>
              </w:rPr>
            </w:pPr>
          </w:p>
        </w:tc>
      </w:tr>
      <w:tr w:rsidR="001F31C9" w:rsidRPr="001F31C9" w:rsidTr="00E86CC2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C9" w:rsidRPr="001F31C9" w:rsidRDefault="001F31C9" w:rsidP="001F31C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C9" w:rsidRPr="001F31C9" w:rsidRDefault="00E6220C" w:rsidP="00E622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Пушкина</w:t>
            </w:r>
            <w:r w:rsidRPr="00E6220C"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1C9" w:rsidRPr="001F31C9" w:rsidRDefault="001F31C9" w:rsidP="001F3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1C9">
              <w:rPr>
                <w:sz w:val="28"/>
                <w:szCs w:val="28"/>
              </w:rPr>
              <w:t>Выселковским местным отделением Краснодарского регионального отделения Всероссийской политической партии "ЕДИНАЯ РОССИЯ"</w:t>
            </w:r>
          </w:p>
        </w:tc>
      </w:tr>
      <w:tr w:rsidR="001F31C9" w:rsidRPr="001F31C9" w:rsidTr="00E86CC2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C9" w:rsidRPr="001F31C9" w:rsidRDefault="001F31C9" w:rsidP="001F31C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C9" w:rsidRPr="001F31C9" w:rsidRDefault="0028670B" w:rsidP="001F31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70B">
              <w:rPr>
                <w:sz w:val="28"/>
                <w:szCs w:val="28"/>
              </w:rPr>
              <w:t>Сахно Карина Юрьевна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1C9" w:rsidRPr="001F31C9" w:rsidRDefault="001F31C9" w:rsidP="001F3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31C9">
              <w:rPr>
                <w:sz w:val="28"/>
                <w:szCs w:val="28"/>
              </w:rPr>
              <w:t>Выселковским местным отделением Краснодарского регионального отделения Всероссийской политической партии "ЕДИНАЯ РОССИЯ"</w:t>
            </w:r>
          </w:p>
        </w:tc>
      </w:tr>
    </w:tbl>
    <w:p w:rsidR="00D5400D" w:rsidRPr="00D5400D" w:rsidRDefault="00D5400D" w:rsidP="001F31C9">
      <w:pPr>
        <w:tabs>
          <w:tab w:val="left" w:pos="9214"/>
        </w:tabs>
        <w:ind w:left="567" w:right="566"/>
        <w:jc w:val="center"/>
        <w:rPr>
          <w:b/>
          <w:sz w:val="28"/>
          <w:szCs w:val="28"/>
        </w:rPr>
      </w:pPr>
      <w:bookmarkStart w:id="1" w:name="_GoBack"/>
      <w:bookmarkEnd w:id="1"/>
    </w:p>
    <w:sectPr w:rsidR="00D5400D" w:rsidRPr="00D5400D" w:rsidSect="003177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5652"/>
    <w:multiLevelType w:val="hybridMultilevel"/>
    <w:tmpl w:val="23200FA4"/>
    <w:lvl w:ilvl="0" w:tplc="0DC465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B743D9"/>
    <w:multiLevelType w:val="hybridMultilevel"/>
    <w:tmpl w:val="4AC60EBC"/>
    <w:lvl w:ilvl="0" w:tplc="EB1405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659D"/>
    <w:multiLevelType w:val="hybridMultilevel"/>
    <w:tmpl w:val="B83C5636"/>
    <w:lvl w:ilvl="0" w:tplc="31A25A12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DD"/>
    <w:rsid w:val="00014E72"/>
    <w:rsid w:val="00086DDB"/>
    <w:rsid w:val="000D2197"/>
    <w:rsid w:val="00127FA9"/>
    <w:rsid w:val="00137127"/>
    <w:rsid w:val="00194942"/>
    <w:rsid w:val="001D7212"/>
    <w:rsid w:val="001F31C9"/>
    <w:rsid w:val="00204526"/>
    <w:rsid w:val="002047A9"/>
    <w:rsid w:val="0028670B"/>
    <w:rsid w:val="002C00ED"/>
    <w:rsid w:val="002F4897"/>
    <w:rsid w:val="00317789"/>
    <w:rsid w:val="00322A53"/>
    <w:rsid w:val="0036729F"/>
    <w:rsid w:val="003977C7"/>
    <w:rsid w:val="00405B86"/>
    <w:rsid w:val="00405DBC"/>
    <w:rsid w:val="00491F02"/>
    <w:rsid w:val="00497630"/>
    <w:rsid w:val="004A6FC5"/>
    <w:rsid w:val="004E5E45"/>
    <w:rsid w:val="00534091"/>
    <w:rsid w:val="00537C8B"/>
    <w:rsid w:val="00565005"/>
    <w:rsid w:val="00694A10"/>
    <w:rsid w:val="006D21F6"/>
    <w:rsid w:val="00702150"/>
    <w:rsid w:val="00713FA5"/>
    <w:rsid w:val="00720375"/>
    <w:rsid w:val="00752754"/>
    <w:rsid w:val="00776981"/>
    <w:rsid w:val="00792D92"/>
    <w:rsid w:val="00795F50"/>
    <w:rsid w:val="007A50D6"/>
    <w:rsid w:val="007E3CBD"/>
    <w:rsid w:val="007E6CCA"/>
    <w:rsid w:val="008204FC"/>
    <w:rsid w:val="0088555E"/>
    <w:rsid w:val="008C45BE"/>
    <w:rsid w:val="008C7276"/>
    <w:rsid w:val="008D0ADD"/>
    <w:rsid w:val="00935788"/>
    <w:rsid w:val="00972DEA"/>
    <w:rsid w:val="009822EE"/>
    <w:rsid w:val="00985121"/>
    <w:rsid w:val="009C65E2"/>
    <w:rsid w:val="00A04884"/>
    <w:rsid w:val="00A34E59"/>
    <w:rsid w:val="00B30783"/>
    <w:rsid w:val="00B41D5B"/>
    <w:rsid w:val="00B64B38"/>
    <w:rsid w:val="00B710B7"/>
    <w:rsid w:val="00BA5D54"/>
    <w:rsid w:val="00BE0EB8"/>
    <w:rsid w:val="00BF1B30"/>
    <w:rsid w:val="00C53209"/>
    <w:rsid w:val="00C70836"/>
    <w:rsid w:val="00CD2056"/>
    <w:rsid w:val="00D04648"/>
    <w:rsid w:val="00D2602A"/>
    <w:rsid w:val="00D41676"/>
    <w:rsid w:val="00D5400D"/>
    <w:rsid w:val="00D57B24"/>
    <w:rsid w:val="00D804B1"/>
    <w:rsid w:val="00DD1173"/>
    <w:rsid w:val="00DD5305"/>
    <w:rsid w:val="00DE65F0"/>
    <w:rsid w:val="00E6220C"/>
    <w:rsid w:val="00EC6515"/>
    <w:rsid w:val="00EE19D3"/>
    <w:rsid w:val="00EE34AE"/>
    <w:rsid w:val="00F075C3"/>
    <w:rsid w:val="00F1498C"/>
    <w:rsid w:val="00F15BB2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78474-0D26-4589-956B-2C6ECBCD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72DEA"/>
  </w:style>
  <w:style w:type="paragraph" w:styleId="ab">
    <w:name w:val="Balloon Text"/>
    <w:basedOn w:val="a"/>
    <w:link w:val="ac"/>
    <w:uiPriority w:val="99"/>
    <w:semiHidden/>
    <w:unhideWhenUsed/>
    <w:rsid w:val="00F075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75C3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9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4566.2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5181-085F-4CFC-A2A6-7D45AF5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cp:lastPrinted>2024-12-24T12:59:00Z</cp:lastPrinted>
  <dcterms:created xsi:type="dcterms:W3CDTF">2024-12-24T12:11:00Z</dcterms:created>
  <dcterms:modified xsi:type="dcterms:W3CDTF">2025-09-11T16:29:00Z</dcterms:modified>
</cp:coreProperties>
</file>