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C6" w:rsidRPr="00351EA4" w:rsidRDefault="00EE58C6" w:rsidP="00E44BD4">
      <w:pPr>
        <w:pStyle w:val="3"/>
        <w:spacing w:line="240" w:lineRule="auto"/>
        <w:ind w:left="10206" w:right="-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E58C6" w:rsidRDefault="00EE58C6" w:rsidP="00E44BD4">
      <w:pPr>
        <w:pStyle w:val="3"/>
        <w:spacing w:line="240" w:lineRule="auto"/>
        <w:ind w:left="10206" w:right="-1"/>
        <w:rPr>
          <w:sz w:val="28"/>
          <w:szCs w:val="28"/>
        </w:rPr>
      </w:pPr>
      <w:r w:rsidRPr="00351EA4">
        <w:rPr>
          <w:sz w:val="28"/>
          <w:szCs w:val="28"/>
        </w:rPr>
        <w:t xml:space="preserve">к </w:t>
      </w:r>
      <w:r>
        <w:rPr>
          <w:sz w:val="28"/>
          <w:szCs w:val="28"/>
        </w:rPr>
        <w:t>плану мероприятий</w:t>
      </w:r>
    </w:p>
    <w:p w:rsidR="00EE58C6" w:rsidRDefault="00EE58C6" w:rsidP="00E44BD4">
      <w:pPr>
        <w:pStyle w:val="3"/>
        <w:spacing w:line="240" w:lineRule="auto"/>
        <w:ind w:left="10206" w:right="-1"/>
        <w:rPr>
          <w:sz w:val="28"/>
          <w:szCs w:val="28"/>
        </w:rPr>
      </w:pPr>
      <w:r>
        <w:rPr>
          <w:sz w:val="28"/>
          <w:szCs w:val="28"/>
        </w:rPr>
        <w:t>(«дорожная карта»)</w:t>
      </w:r>
    </w:p>
    <w:p w:rsidR="00EE58C6" w:rsidRDefault="00EE58C6" w:rsidP="00E44BD4">
      <w:pPr>
        <w:pStyle w:val="3"/>
        <w:spacing w:line="240" w:lineRule="auto"/>
        <w:ind w:left="10206" w:right="-1"/>
        <w:rPr>
          <w:sz w:val="28"/>
          <w:szCs w:val="28"/>
        </w:rPr>
      </w:pPr>
      <w:r>
        <w:rPr>
          <w:sz w:val="28"/>
          <w:szCs w:val="28"/>
        </w:rPr>
        <w:t>по содействию развитию</w:t>
      </w:r>
    </w:p>
    <w:p w:rsidR="00EE58C6" w:rsidRPr="00351EA4" w:rsidRDefault="00EE58C6" w:rsidP="00E44BD4">
      <w:pPr>
        <w:pStyle w:val="3"/>
        <w:spacing w:line="240" w:lineRule="auto"/>
        <w:ind w:left="10206" w:right="-1"/>
        <w:rPr>
          <w:sz w:val="28"/>
          <w:szCs w:val="28"/>
        </w:rPr>
      </w:pPr>
      <w:r>
        <w:rPr>
          <w:sz w:val="28"/>
          <w:szCs w:val="28"/>
        </w:rPr>
        <w:t>конкуренции в муниципальном образовании Выселковский район</w:t>
      </w:r>
    </w:p>
    <w:p w:rsidR="00EE58C6" w:rsidRDefault="00EE58C6" w:rsidP="00A573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58C6" w:rsidRDefault="00EE58C6" w:rsidP="00A573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58C6" w:rsidRDefault="00EE58C6" w:rsidP="00A5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</w:t>
      </w:r>
    </w:p>
    <w:p w:rsidR="00EE58C6" w:rsidRPr="00E44BD4" w:rsidRDefault="00EE58C6" w:rsidP="00A5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4BD4">
        <w:rPr>
          <w:bCs/>
          <w:sz w:val="28"/>
          <w:szCs w:val="28"/>
        </w:rPr>
        <w:t xml:space="preserve">стратегических, программных </w:t>
      </w:r>
      <w:bookmarkStart w:id="0" w:name="_GoBack"/>
      <w:bookmarkEnd w:id="0"/>
      <w:r w:rsidRPr="00E44BD4">
        <w:rPr>
          <w:bCs/>
          <w:sz w:val="28"/>
          <w:szCs w:val="28"/>
        </w:rPr>
        <w:t>и иных документов,</w:t>
      </w:r>
      <w:r w:rsidRPr="00E44BD4">
        <w:rPr>
          <w:bCs/>
          <w:sz w:val="28"/>
          <w:szCs w:val="28"/>
        </w:rPr>
        <w:br/>
        <w:t>реализация которых оказывает влияние на состояние конкуренции</w:t>
      </w:r>
      <w:r w:rsidRPr="00E44BD4">
        <w:rPr>
          <w:bCs/>
          <w:sz w:val="28"/>
          <w:szCs w:val="28"/>
        </w:rPr>
        <w:br/>
        <w:t>на товарных рынках муниципального образования Выселковский район</w:t>
      </w:r>
    </w:p>
    <w:p w:rsidR="00EE58C6" w:rsidRPr="00A74B72" w:rsidRDefault="00EE58C6" w:rsidP="00A5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58C6" w:rsidRPr="00786FD3" w:rsidRDefault="00EE58C6" w:rsidP="00A573B9">
      <w:pPr>
        <w:rPr>
          <w:sz w:val="2"/>
          <w:szCs w:val="2"/>
        </w:rPr>
      </w:pPr>
    </w:p>
    <w:tbl>
      <w:tblPr>
        <w:tblW w:w="14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4253"/>
        <w:gridCol w:w="3745"/>
        <w:gridCol w:w="2927"/>
        <w:gridCol w:w="3027"/>
      </w:tblGrid>
      <w:tr w:rsidR="00EE58C6" w:rsidRPr="00487761" w:rsidTr="00A20624">
        <w:trPr>
          <w:tblHeader/>
          <w:jc w:val="center"/>
        </w:trPr>
        <w:tc>
          <w:tcPr>
            <w:tcW w:w="712" w:type="dxa"/>
          </w:tcPr>
          <w:p w:rsidR="00EE58C6" w:rsidRPr="000049A3" w:rsidRDefault="00EE58C6" w:rsidP="002A42DD">
            <w:pPr>
              <w:jc w:val="center"/>
            </w:pPr>
            <w:r w:rsidRPr="000049A3">
              <w:t>№</w:t>
            </w:r>
          </w:p>
        </w:tc>
        <w:tc>
          <w:tcPr>
            <w:tcW w:w="4253" w:type="dxa"/>
          </w:tcPr>
          <w:p w:rsidR="00EE58C6" w:rsidRPr="000049A3" w:rsidRDefault="00EE58C6" w:rsidP="002A42DD">
            <w:pPr>
              <w:jc w:val="center"/>
            </w:pPr>
            <w:r w:rsidRPr="000049A3">
              <w:t>Мероприятие</w:t>
            </w:r>
            <w:r w:rsidRPr="000049A3">
              <w:tab/>
            </w:r>
          </w:p>
          <w:p w:rsidR="00EE58C6" w:rsidRPr="000049A3" w:rsidRDefault="00EE58C6" w:rsidP="002A42DD">
            <w:pPr>
              <w:jc w:val="center"/>
            </w:pPr>
          </w:p>
        </w:tc>
        <w:tc>
          <w:tcPr>
            <w:tcW w:w="3745" w:type="dxa"/>
          </w:tcPr>
          <w:p w:rsidR="00EE58C6" w:rsidRPr="000049A3" w:rsidRDefault="00EE58C6" w:rsidP="002A42DD">
            <w:pPr>
              <w:jc w:val="center"/>
            </w:pPr>
            <w:r w:rsidRPr="000049A3">
              <w:t>Стратегический/</w:t>
            </w:r>
          </w:p>
          <w:p w:rsidR="00EE58C6" w:rsidRPr="000049A3" w:rsidRDefault="00EE58C6" w:rsidP="002A42DD">
            <w:pPr>
              <w:jc w:val="center"/>
            </w:pPr>
            <w:r w:rsidRPr="000049A3">
              <w:t>программный /иной документ</w:t>
            </w:r>
          </w:p>
        </w:tc>
        <w:tc>
          <w:tcPr>
            <w:tcW w:w="2927" w:type="dxa"/>
          </w:tcPr>
          <w:p w:rsidR="00EE58C6" w:rsidRPr="000049A3" w:rsidRDefault="00EE58C6" w:rsidP="002A42DD">
            <w:pPr>
              <w:jc w:val="center"/>
            </w:pPr>
            <w:r w:rsidRPr="000049A3">
              <w:t>Показатели эффективности программного мероприятия</w:t>
            </w:r>
          </w:p>
        </w:tc>
        <w:tc>
          <w:tcPr>
            <w:tcW w:w="3027" w:type="dxa"/>
          </w:tcPr>
          <w:p w:rsidR="00EE58C6" w:rsidRPr="000049A3" w:rsidRDefault="00EE58C6" w:rsidP="002A42DD">
            <w:pPr>
              <w:jc w:val="center"/>
            </w:pPr>
            <w:r w:rsidRPr="000049A3">
              <w:t>Ответственный исполнитель</w:t>
            </w:r>
          </w:p>
        </w:tc>
      </w:tr>
      <w:tr w:rsidR="00EE58C6" w:rsidRPr="00487761" w:rsidTr="00A20624">
        <w:trPr>
          <w:tblHeader/>
          <w:jc w:val="center"/>
        </w:trPr>
        <w:tc>
          <w:tcPr>
            <w:tcW w:w="712" w:type="dxa"/>
          </w:tcPr>
          <w:p w:rsidR="00EE58C6" w:rsidRPr="000049A3" w:rsidRDefault="00EE58C6" w:rsidP="002A42DD">
            <w:pPr>
              <w:jc w:val="center"/>
            </w:pPr>
            <w:r w:rsidRPr="000049A3">
              <w:t>1</w:t>
            </w:r>
          </w:p>
        </w:tc>
        <w:tc>
          <w:tcPr>
            <w:tcW w:w="4253" w:type="dxa"/>
          </w:tcPr>
          <w:p w:rsidR="00EE58C6" w:rsidRPr="000049A3" w:rsidRDefault="00EE58C6" w:rsidP="002A42DD">
            <w:pPr>
              <w:jc w:val="center"/>
            </w:pPr>
            <w:r w:rsidRPr="000049A3">
              <w:t>2</w:t>
            </w:r>
          </w:p>
        </w:tc>
        <w:tc>
          <w:tcPr>
            <w:tcW w:w="3745" w:type="dxa"/>
          </w:tcPr>
          <w:p w:rsidR="00EE58C6" w:rsidRPr="000049A3" w:rsidRDefault="00EE58C6" w:rsidP="002A42DD">
            <w:pPr>
              <w:jc w:val="center"/>
            </w:pPr>
            <w:r w:rsidRPr="000049A3">
              <w:t>3</w:t>
            </w:r>
          </w:p>
        </w:tc>
        <w:tc>
          <w:tcPr>
            <w:tcW w:w="2927" w:type="dxa"/>
          </w:tcPr>
          <w:p w:rsidR="00EE58C6" w:rsidRPr="000049A3" w:rsidRDefault="00EE58C6" w:rsidP="002A42DD">
            <w:pPr>
              <w:jc w:val="center"/>
            </w:pPr>
            <w:r w:rsidRPr="000049A3">
              <w:t>4</w:t>
            </w:r>
          </w:p>
        </w:tc>
        <w:tc>
          <w:tcPr>
            <w:tcW w:w="3027" w:type="dxa"/>
          </w:tcPr>
          <w:p w:rsidR="00EE58C6" w:rsidRPr="000049A3" w:rsidRDefault="00EE58C6" w:rsidP="002A42DD">
            <w:pPr>
              <w:jc w:val="center"/>
            </w:pPr>
            <w:r w:rsidRPr="000049A3">
              <w:t>5</w:t>
            </w:r>
          </w:p>
        </w:tc>
      </w:tr>
      <w:tr w:rsidR="00EE58C6" w:rsidRPr="00487761" w:rsidTr="00A20624">
        <w:trPr>
          <w:trHeight w:val="78"/>
          <w:jc w:val="center"/>
        </w:trPr>
        <w:tc>
          <w:tcPr>
            <w:tcW w:w="14664" w:type="dxa"/>
            <w:gridSpan w:val="5"/>
          </w:tcPr>
          <w:p w:rsidR="00EE58C6" w:rsidRPr="000049A3" w:rsidRDefault="00EE58C6" w:rsidP="002A42DD">
            <w:pPr>
              <w:pStyle w:val="ListParagraph"/>
              <w:ind w:left="6947"/>
            </w:pPr>
            <w:r w:rsidRPr="000049A3">
              <w:t>1.Розничная торговля</w:t>
            </w:r>
          </w:p>
        </w:tc>
      </w:tr>
      <w:tr w:rsidR="00EE58C6" w:rsidRPr="00487761" w:rsidTr="00A20624">
        <w:trPr>
          <w:trHeight w:val="78"/>
          <w:jc w:val="center"/>
        </w:trPr>
        <w:tc>
          <w:tcPr>
            <w:tcW w:w="712" w:type="dxa"/>
          </w:tcPr>
          <w:p w:rsidR="00EE58C6" w:rsidRPr="000049A3" w:rsidRDefault="00EE58C6" w:rsidP="002A42DD">
            <w:pPr>
              <w:jc w:val="center"/>
            </w:pPr>
            <w:r w:rsidRPr="000049A3">
              <w:t>1.1.</w:t>
            </w:r>
          </w:p>
        </w:tc>
        <w:tc>
          <w:tcPr>
            <w:tcW w:w="4253" w:type="dxa"/>
          </w:tcPr>
          <w:p w:rsidR="00EE58C6" w:rsidRPr="000049A3" w:rsidRDefault="00EE58C6" w:rsidP="002A42DD">
            <w:r w:rsidRPr="000049A3">
              <w:t>Организация и проведение районных конкурсов, выставок, совещаний, конференций, «круглых столов», семинаров; участие в краевых  мероприятиях, направленных на содействие развитию и совершенствование торговой деятельности на территории Краснодарского края</w:t>
            </w:r>
          </w:p>
        </w:tc>
        <w:tc>
          <w:tcPr>
            <w:tcW w:w="3745" w:type="dxa"/>
          </w:tcPr>
          <w:p w:rsidR="00EE58C6" w:rsidRPr="000049A3" w:rsidRDefault="00EE58C6" w:rsidP="002A42DD">
            <w:r w:rsidRPr="000049A3">
              <w:t xml:space="preserve">Муниципальная программа муниципального образования Выселковский район  «Экономическое развитие и инновационная экономика» утверждена постановлением  администрации муниципального образования края от 24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049A3">
                <w:t>2014 г</w:t>
              </w:r>
            </w:smartTag>
            <w:r w:rsidRPr="000049A3">
              <w:t xml:space="preserve">. № 879 </w:t>
            </w:r>
          </w:p>
        </w:tc>
        <w:tc>
          <w:tcPr>
            <w:tcW w:w="2927" w:type="dxa"/>
          </w:tcPr>
          <w:p w:rsidR="00EE58C6" w:rsidRPr="000049A3" w:rsidRDefault="00EE58C6" w:rsidP="002A42DD">
            <w:r w:rsidRPr="000049A3">
              <w:t xml:space="preserve">прирост оборота розничной торговли; количество нестационарных торговых объектов круглогодичного размещения и мобильных торговых объектов </w:t>
            </w:r>
          </w:p>
        </w:tc>
        <w:tc>
          <w:tcPr>
            <w:tcW w:w="3027" w:type="dxa"/>
          </w:tcPr>
          <w:p w:rsidR="00EE58C6" w:rsidRPr="000049A3" w:rsidRDefault="00EE58C6" w:rsidP="002A42DD">
            <w:pPr>
              <w:jc w:val="both"/>
            </w:pPr>
            <w:r w:rsidRPr="000049A3">
              <w:t xml:space="preserve">Отдел развития потребительской сферы и ценообразования муниципального образования Выселковский район </w:t>
            </w:r>
          </w:p>
        </w:tc>
      </w:tr>
      <w:tr w:rsidR="00EE58C6" w:rsidRPr="00487761" w:rsidTr="00A20624">
        <w:trPr>
          <w:trHeight w:val="78"/>
          <w:jc w:val="center"/>
        </w:trPr>
        <w:tc>
          <w:tcPr>
            <w:tcW w:w="14664" w:type="dxa"/>
            <w:gridSpan w:val="5"/>
          </w:tcPr>
          <w:p w:rsidR="00EE58C6" w:rsidRPr="000049A3" w:rsidRDefault="00EE58C6" w:rsidP="009E7317">
            <w:pPr>
              <w:pStyle w:val="ListParagraph"/>
              <w:jc w:val="both"/>
            </w:pPr>
            <w:r>
              <w:t xml:space="preserve">                                                                  </w:t>
            </w:r>
            <w:r w:rsidRPr="000049A3">
              <w:t>2.Рынок санаторно-курортных и туристских услуг</w:t>
            </w:r>
          </w:p>
        </w:tc>
      </w:tr>
      <w:tr w:rsidR="00EE58C6" w:rsidRPr="00487761" w:rsidTr="00A20624">
        <w:trPr>
          <w:trHeight w:val="78"/>
          <w:jc w:val="center"/>
        </w:trPr>
        <w:tc>
          <w:tcPr>
            <w:tcW w:w="712" w:type="dxa"/>
          </w:tcPr>
          <w:p w:rsidR="00EE58C6" w:rsidRPr="000049A3" w:rsidRDefault="00EE58C6" w:rsidP="002A42DD">
            <w:pPr>
              <w:jc w:val="center"/>
            </w:pPr>
            <w:r>
              <w:t>2</w:t>
            </w:r>
            <w:r w:rsidRPr="000049A3">
              <w:t>.1.</w:t>
            </w:r>
          </w:p>
        </w:tc>
        <w:tc>
          <w:tcPr>
            <w:tcW w:w="4253" w:type="dxa"/>
          </w:tcPr>
          <w:p w:rsidR="00EE58C6" w:rsidRPr="000049A3" w:rsidRDefault="00EE58C6" w:rsidP="002A42DD">
            <w:pPr>
              <w:jc w:val="both"/>
            </w:pPr>
            <w:r w:rsidRPr="000049A3">
              <w:t>Реализация мероприятий, направленных на развитие аграрного туризма в муниципальном образовании Выселковский район, в том числе участие в отраслевых выставочных мероприятиях, ярмарках</w:t>
            </w:r>
          </w:p>
        </w:tc>
        <w:tc>
          <w:tcPr>
            <w:tcW w:w="3745" w:type="dxa"/>
          </w:tcPr>
          <w:p w:rsidR="00EE58C6" w:rsidRPr="000049A3" w:rsidRDefault="00EE58C6" w:rsidP="002A42DD">
            <w:r w:rsidRPr="000049A3">
              <w:t>стратегия социально-экономического развития муниципального образования Выселковский район до 2030 года</w:t>
            </w:r>
          </w:p>
          <w:p w:rsidR="00EE58C6" w:rsidRPr="000049A3" w:rsidRDefault="00EE58C6" w:rsidP="002A42DD"/>
        </w:tc>
        <w:tc>
          <w:tcPr>
            <w:tcW w:w="2927" w:type="dxa"/>
          </w:tcPr>
          <w:p w:rsidR="00EE58C6" w:rsidRPr="000049A3" w:rsidRDefault="00EE58C6" w:rsidP="002A42DD">
            <w:pPr>
              <w:jc w:val="both"/>
            </w:pPr>
            <w:r w:rsidRPr="000049A3">
              <w:t>количество реализованных мероприятий, единиц</w:t>
            </w:r>
          </w:p>
        </w:tc>
        <w:tc>
          <w:tcPr>
            <w:tcW w:w="3027" w:type="dxa"/>
          </w:tcPr>
          <w:p w:rsidR="00EE58C6" w:rsidRPr="000049A3" w:rsidRDefault="00EE58C6" w:rsidP="002A42DD">
            <w:pPr>
              <w:jc w:val="both"/>
            </w:pPr>
            <w:r w:rsidRPr="000049A3">
              <w:t xml:space="preserve">Отдел развития потребительской сферы и ценообразования муниципального образования Выселковский район </w:t>
            </w:r>
          </w:p>
        </w:tc>
      </w:tr>
      <w:tr w:rsidR="00EE58C6" w:rsidRPr="00487761" w:rsidTr="00A20624">
        <w:trPr>
          <w:trHeight w:val="78"/>
          <w:jc w:val="center"/>
        </w:trPr>
        <w:tc>
          <w:tcPr>
            <w:tcW w:w="712" w:type="dxa"/>
          </w:tcPr>
          <w:p w:rsidR="00EE58C6" w:rsidRPr="000049A3" w:rsidRDefault="00EE58C6" w:rsidP="002A42DD">
            <w:pPr>
              <w:jc w:val="center"/>
            </w:pPr>
            <w:r>
              <w:t>2</w:t>
            </w:r>
            <w:r w:rsidRPr="000049A3">
              <w:t>.</w:t>
            </w:r>
            <w:r>
              <w:t>2</w:t>
            </w:r>
            <w:r w:rsidRPr="000049A3">
              <w:t>.</w:t>
            </w:r>
          </w:p>
        </w:tc>
        <w:tc>
          <w:tcPr>
            <w:tcW w:w="4253" w:type="dxa"/>
          </w:tcPr>
          <w:p w:rsidR="00EE58C6" w:rsidRPr="000049A3" w:rsidRDefault="00EE58C6" w:rsidP="002A42DD">
            <w:pPr>
              <w:jc w:val="both"/>
            </w:pPr>
            <w:r w:rsidRPr="000049A3">
              <w:t>Содействие классификации гостиниц и иных средства размещения</w:t>
            </w:r>
          </w:p>
        </w:tc>
        <w:tc>
          <w:tcPr>
            <w:tcW w:w="3745" w:type="dxa"/>
          </w:tcPr>
          <w:p w:rsidR="00EE58C6" w:rsidRPr="000049A3" w:rsidRDefault="00EE58C6" w:rsidP="002A42DD">
            <w:r w:rsidRPr="000049A3">
              <w:t>стратегия социально-экономического развития муниципального образования Выселковский район до 2030 года</w:t>
            </w:r>
          </w:p>
          <w:p w:rsidR="00EE58C6" w:rsidRPr="000049A3" w:rsidRDefault="00EE58C6" w:rsidP="002A42DD"/>
        </w:tc>
        <w:tc>
          <w:tcPr>
            <w:tcW w:w="2927" w:type="dxa"/>
          </w:tcPr>
          <w:p w:rsidR="00EE58C6" w:rsidRPr="000049A3" w:rsidRDefault="00EE58C6" w:rsidP="002A42DD">
            <w:pPr>
              <w:jc w:val="both"/>
            </w:pPr>
            <w:r w:rsidRPr="000049A3">
              <w:t>количество проклассифицированных объектов, единиц</w:t>
            </w:r>
          </w:p>
        </w:tc>
        <w:tc>
          <w:tcPr>
            <w:tcW w:w="3027" w:type="dxa"/>
          </w:tcPr>
          <w:p w:rsidR="00EE58C6" w:rsidRPr="000049A3" w:rsidRDefault="00EE58C6" w:rsidP="002A42DD">
            <w:pPr>
              <w:jc w:val="both"/>
            </w:pPr>
            <w:r w:rsidRPr="000049A3">
              <w:t xml:space="preserve">Отдел развития потребительской сферы и ценообразования муниципального образования Выселковский район </w:t>
            </w:r>
          </w:p>
        </w:tc>
      </w:tr>
      <w:tr w:rsidR="00EE58C6" w:rsidRPr="00487761" w:rsidTr="00A20624">
        <w:trPr>
          <w:trHeight w:val="78"/>
          <w:jc w:val="center"/>
        </w:trPr>
        <w:tc>
          <w:tcPr>
            <w:tcW w:w="14664" w:type="dxa"/>
            <w:gridSpan w:val="5"/>
          </w:tcPr>
          <w:p w:rsidR="00EE58C6" w:rsidRPr="000049A3" w:rsidRDefault="00EE58C6" w:rsidP="00A573B9">
            <w:pPr>
              <w:jc w:val="center"/>
            </w:pPr>
            <w:r w:rsidRPr="000049A3">
              <w:t>3. Рынок финансовых услуг</w:t>
            </w:r>
          </w:p>
        </w:tc>
      </w:tr>
      <w:tr w:rsidR="00EE58C6" w:rsidRPr="00487761" w:rsidTr="00A20624">
        <w:trPr>
          <w:trHeight w:val="78"/>
          <w:jc w:val="center"/>
        </w:trPr>
        <w:tc>
          <w:tcPr>
            <w:tcW w:w="712" w:type="dxa"/>
          </w:tcPr>
          <w:p w:rsidR="00EE58C6" w:rsidRPr="000049A3" w:rsidRDefault="00EE58C6" w:rsidP="002A42DD">
            <w:pPr>
              <w:jc w:val="center"/>
            </w:pPr>
            <w:r>
              <w:t>3</w:t>
            </w:r>
            <w:r w:rsidRPr="000049A3">
              <w:t>.1.</w:t>
            </w:r>
          </w:p>
        </w:tc>
        <w:tc>
          <w:tcPr>
            <w:tcW w:w="4253" w:type="dxa"/>
          </w:tcPr>
          <w:p w:rsidR="00EE58C6" w:rsidRPr="000049A3" w:rsidRDefault="00EE58C6" w:rsidP="002A42DD">
            <w:pPr>
              <w:tabs>
                <w:tab w:val="left" w:pos="1046"/>
              </w:tabs>
            </w:pPr>
            <w:r w:rsidRPr="000049A3">
              <w:t xml:space="preserve">Реализация программ по повышению финансовой грамотности для населения и субъектов малого и среднего предпринимательства </w:t>
            </w:r>
          </w:p>
        </w:tc>
        <w:tc>
          <w:tcPr>
            <w:tcW w:w="3745" w:type="dxa"/>
          </w:tcPr>
          <w:p w:rsidR="00EE58C6" w:rsidRPr="000049A3" w:rsidRDefault="00EE58C6" w:rsidP="002A42DD">
            <w:pPr>
              <w:tabs>
                <w:tab w:val="left" w:pos="1046"/>
              </w:tabs>
              <w:jc w:val="both"/>
            </w:pPr>
            <w:r w:rsidRPr="000049A3">
              <w:t xml:space="preserve">план мероприятий («дорожная карта») по повышению доступности финансовых услуг и увеличению доли безналичных платежей на территории Краснодарского края (в том числе в отдаленных, малонаселенных и труднодоступных населенных пунктах) – «Безналичная Кубань», на период 2019-2020 годов. </w:t>
            </w:r>
          </w:p>
        </w:tc>
        <w:tc>
          <w:tcPr>
            <w:tcW w:w="2927" w:type="dxa"/>
          </w:tcPr>
          <w:p w:rsidR="00EE58C6" w:rsidRPr="000049A3" w:rsidRDefault="00EE58C6" w:rsidP="002A42DD">
            <w:pPr>
              <w:tabs>
                <w:tab w:val="left" w:pos="1046"/>
              </w:tabs>
            </w:pPr>
            <w:r w:rsidRPr="000049A3">
              <w:t>Проведение мероприятий по повышению финансовой грамотности (не менее 5 мероприятий в год)</w:t>
            </w:r>
          </w:p>
        </w:tc>
        <w:tc>
          <w:tcPr>
            <w:tcW w:w="3027" w:type="dxa"/>
          </w:tcPr>
          <w:p w:rsidR="00EE58C6" w:rsidRPr="000049A3" w:rsidRDefault="00EE58C6" w:rsidP="00A20624">
            <w:r w:rsidRPr="000049A3">
              <w:t>Отдел экономического развития, инвестиций и малого бизнеса админи</w:t>
            </w:r>
            <w:r>
              <w:t>-</w:t>
            </w:r>
            <w:r w:rsidRPr="000049A3">
              <w:t>страции муниципального образования Выселков</w:t>
            </w:r>
            <w:r>
              <w:t>-</w:t>
            </w:r>
            <w:r w:rsidRPr="000049A3">
              <w:t>ский район, админи</w:t>
            </w:r>
            <w:r>
              <w:t>-</w:t>
            </w:r>
            <w:r w:rsidRPr="000049A3">
              <w:t>страции сельских поселений муници</w:t>
            </w:r>
            <w:r>
              <w:t>-</w:t>
            </w:r>
            <w:r w:rsidRPr="000049A3">
              <w:t>пального образования Выселковский район</w:t>
            </w:r>
          </w:p>
          <w:p w:rsidR="00EE58C6" w:rsidRPr="000049A3" w:rsidRDefault="00EE58C6" w:rsidP="00A20624">
            <w:r w:rsidRPr="000049A3">
              <w:t>кредитные организации (филиалы, внутренние структурные подразделения) (по согласованию)</w:t>
            </w:r>
          </w:p>
        </w:tc>
      </w:tr>
    </w:tbl>
    <w:p w:rsidR="00EE58C6" w:rsidRDefault="00EE58C6" w:rsidP="00487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58C6" w:rsidRDefault="00EE58C6" w:rsidP="00487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58C6" w:rsidRPr="000049A3" w:rsidRDefault="00EE58C6" w:rsidP="00851BD1">
      <w:pPr>
        <w:rPr>
          <w:sz w:val="28"/>
          <w:szCs w:val="28"/>
        </w:rPr>
      </w:pPr>
      <w:r w:rsidRPr="000049A3">
        <w:rPr>
          <w:sz w:val="28"/>
          <w:szCs w:val="28"/>
        </w:rPr>
        <w:t xml:space="preserve">Заместитель главы муниципального                            </w:t>
      </w:r>
    </w:p>
    <w:p w:rsidR="00EE58C6" w:rsidRPr="000049A3" w:rsidRDefault="00EE58C6" w:rsidP="00851BD1">
      <w:pPr>
        <w:rPr>
          <w:sz w:val="28"/>
          <w:szCs w:val="28"/>
        </w:rPr>
      </w:pPr>
      <w:r w:rsidRPr="000049A3">
        <w:rPr>
          <w:sz w:val="28"/>
          <w:szCs w:val="28"/>
        </w:rPr>
        <w:t xml:space="preserve">образования Выселковский район                                  </w:t>
      </w:r>
      <w:r>
        <w:rPr>
          <w:sz w:val="28"/>
          <w:szCs w:val="28"/>
        </w:rPr>
        <w:t xml:space="preserve">         </w:t>
      </w:r>
      <w:r w:rsidRPr="000049A3">
        <w:rPr>
          <w:sz w:val="28"/>
          <w:szCs w:val="28"/>
        </w:rPr>
        <w:t xml:space="preserve">                                                                                   Т.П.Коробова</w:t>
      </w:r>
    </w:p>
    <w:sectPr w:rsidR="00EE58C6" w:rsidRPr="000049A3" w:rsidSect="00407517">
      <w:headerReference w:type="even" r:id="rId7"/>
      <w:headerReference w:type="default" r:id="rId8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C6" w:rsidRDefault="00EE58C6" w:rsidP="00CD0670">
      <w:r>
        <w:separator/>
      </w:r>
    </w:p>
  </w:endnote>
  <w:endnote w:type="continuationSeparator" w:id="0">
    <w:p w:rsidR="00EE58C6" w:rsidRDefault="00EE58C6" w:rsidP="00C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C6" w:rsidRDefault="00EE58C6" w:rsidP="00CD0670">
      <w:r>
        <w:separator/>
      </w:r>
    </w:p>
  </w:footnote>
  <w:footnote w:type="continuationSeparator" w:id="0">
    <w:p w:rsidR="00EE58C6" w:rsidRDefault="00EE58C6" w:rsidP="00CD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C6" w:rsidRDefault="00EE58C6" w:rsidP="001D07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8C6" w:rsidRDefault="00EE58C6" w:rsidP="001D07C8">
    <w:pPr>
      <w:pStyle w:val="Header"/>
      <w:ind w:right="360" w:firstLine="360"/>
      <w:jc w:val="center"/>
    </w:pPr>
  </w:p>
  <w:p w:rsidR="00EE58C6" w:rsidRDefault="00EE58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C6" w:rsidRDefault="00EE58C6" w:rsidP="001D07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58C6" w:rsidRDefault="00EE58C6" w:rsidP="001D07C8">
    <w:pPr>
      <w:pStyle w:val="Header"/>
      <w:ind w:right="360" w:firstLine="360"/>
    </w:pPr>
    <w:r>
      <w:rPr>
        <w:noProof/>
      </w:rPr>
      <w:pict>
        <v:rect id="Прямоугольник 9" o:spid="_x0000_s2049" style="position:absolute;left:0;text-align:left;margin-left:783.5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a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" o:allowincell="f" stroked="f">
          <v:textbox style="layout-flow:vertical">
            <w:txbxContent>
              <w:p w:rsidR="00EE58C6" w:rsidRPr="00DE09F2" w:rsidRDefault="00EE58C6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AB4"/>
    <w:multiLevelType w:val="hybridMultilevel"/>
    <w:tmpl w:val="07F4870E"/>
    <w:lvl w:ilvl="0" w:tplc="45DA28C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1C6B86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E784834"/>
    <w:multiLevelType w:val="hybridMultilevel"/>
    <w:tmpl w:val="8CCA9D92"/>
    <w:lvl w:ilvl="0" w:tplc="5A1EC5FA">
      <w:start w:val="1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86C0853"/>
    <w:multiLevelType w:val="hybridMultilevel"/>
    <w:tmpl w:val="8C2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5422CF4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905"/>
    <w:rsid w:val="000049A3"/>
    <w:rsid w:val="00006EBF"/>
    <w:rsid w:val="00013BD3"/>
    <w:rsid w:val="000157C9"/>
    <w:rsid w:val="00021D31"/>
    <w:rsid w:val="00023DD0"/>
    <w:rsid w:val="00042ECD"/>
    <w:rsid w:val="000439D6"/>
    <w:rsid w:val="0004579D"/>
    <w:rsid w:val="00047D9D"/>
    <w:rsid w:val="000508E5"/>
    <w:rsid w:val="0005387D"/>
    <w:rsid w:val="00080253"/>
    <w:rsid w:val="000813AB"/>
    <w:rsid w:val="00083B97"/>
    <w:rsid w:val="00084F33"/>
    <w:rsid w:val="00091C22"/>
    <w:rsid w:val="00095157"/>
    <w:rsid w:val="00096CD6"/>
    <w:rsid w:val="000A38BE"/>
    <w:rsid w:val="000B18E4"/>
    <w:rsid w:val="000B282E"/>
    <w:rsid w:val="000C7A92"/>
    <w:rsid w:val="000D7D7A"/>
    <w:rsid w:val="000E55A8"/>
    <w:rsid w:val="00104EE6"/>
    <w:rsid w:val="0010522A"/>
    <w:rsid w:val="001141A5"/>
    <w:rsid w:val="00114423"/>
    <w:rsid w:val="00121BF9"/>
    <w:rsid w:val="001233CB"/>
    <w:rsid w:val="001251A4"/>
    <w:rsid w:val="001323A4"/>
    <w:rsid w:val="001508ED"/>
    <w:rsid w:val="00161A74"/>
    <w:rsid w:val="001661BA"/>
    <w:rsid w:val="00171CFD"/>
    <w:rsid w:val="0017604E"/>
    <w:rsid w:val="00176AF6"/>
    <w:rsid w:val="0019384F"/>
    <w:rsid w:val="001A46E2"/>
    <w:rsid w:val="001A63EA"/>
    <w:rsid w:val="001B3790"/>
    <w:rsid w:val="001B6635"/>
    <w:rsid w:val="001C3204"/>
    <w:rsid w:val="001D07C8"/>
    <w:rsid w:val="001D0E06"/>
    <w:rsid w:val="001D3264"/>
    <w:rsid w:val="001D38EA"/>
    <w:rsid w:val="001D6F2E"/>
    <w:rsid w:val="001E2877"/>
    <w:rsid w:val="002207E0"/>
    <w:rsid w:val="00225318"/>
    <w:rsid w:val="00242131"/>
    <w:rsid w:val="00242534"/>
    <w:rsid w:val="00246E4C"/>
    <w:rsid w:val="00261EC6"/>
    <w:rsid w:val="002627DF"/>
    <w:rsid w:val="00272716"/>
    <w:rsid w:val="0028377E"/>
    <w:rsid w:val="00283F58"/>
    <w:rsid w:val="002868AB"/>
    <w:rsid w:val="002A42DD"/>
    <w:rsid w:val="002B50F9"/>
    <w:rsid w:val="002C6033"/>
    <w:rsid w:val="002D124E"/>
    <w:rsid w:val="002D1EB3"/>
    <w:rsid w:val="002D4252"/>
    <w:rsid w:val="002F0311"/>
    <w:rsid w:val="002F379F"/>
    <w:rsid w:val="002F7E79"/>
    <w:rsid w:val="00312533"/>
    <w:rsid w:val="00316E6B"/>
    <w:rsid w:val="00322BBD"/>
    <w:rsid w:val="003248FE"/>
    <w:rsid w:val="003339BD"/>
    <w:rsid w:val="003353E1"/>
    <w:rsid w:val="00336A0B"/>
    <w:rsid w:val="00351EA4"/>
    <w:rsid w:val="003529E2"/>
    <w:rsid w:val="00354993"/>
    <w:rsid w:val="0035555A"/>
    <w:rsid w:val="00367AAE"/>
    <w:rsid w:val="00371D49"/>
    <w:rsid w:val="003822FE"/>
    <w:rsid w:val="003873FE"/>
    <w:rsid w:val="00396E39"/>
    <w:rsid w:val="003A7297"/>
    <w:rsid w:val="003B1881"/>
    <w:rsid w:val="003B3D62"/>
    <w:rsid w:val="003B4E72"/>
    <w:rsid w:val="003C2426"/>
    <w:rsid w:val="003D5A6D"/>
    <w:rsid w:val="003D6127"/>
    <w:rsid w:val="003F3FD3"/>
    <w:rsid w:val="003F7A7B"/>
    <w:rsid w:val="00403F7A"/>
    <w:rsid w:val="00407517"/>
    <w:rsid w:val="0041056B"/>
    <w:rsid w:val="00412AC9"/>
    <w:rsid w:val="0041424A"/>
    <w:rsid w:val="00414627"/>
    <w:rsid w:val="004273A4"/>
    <w:rsid w:val="004356BF"/>
    <w:rsid w:val="004358CF"/>
    <w:rsid w:val="0043673D"/>
    <w:rsid w:val="00443AA2"/>
    <w:rsid w:val="00453392"/>
    <w:rsid w:val="00457FB8"/>
    <w:rsid w:val="00461292"/>
    <w:rsid w:val="004634FD"/>
    <w:rsid w:val="00466469"/>
    <w:rsid w:val="00467D76"/>
    <w:rsid w:val="00467E3D"/>
    <w:rsid w:val="00473419"/>
    <w:rsid w:val="004820CB"/>
    <w:rsid w:val="00482D00"/>
    <w:rsid w:val="00483E60"/>
    <w:rsid w:val="00487489"/>
    <w:rsid w:val="00487761"/>
    <w:rsid w:val="004904A3"/>
    <w:rsid w:val="00492D5A"/>
    <w:rsid w:val="00492D6A"/>
    <w:rsid w:val="00497710"/>
    <w:rsid w:val="004A1731"/>
    <w:rsid w:val="004A4248"/>
    <w:rsid w:val="004B3379"/>
    <w:rsid w:val="004B4A7C"/>
    <w:rsid w:val="004C148B"/>
    <w:rsid w:val="004C20B5"/>
    <w:rsid w:val="004C71BA"/>
    <w:rsid w:val="004D3A72"/>
    <w:rsid w:val="004E0E8B"/>
    <w:rsid w:val="004E0FAD"/>
    <w:rsid w:val="004E4433"/>
    <w:rsid w:val="004E4C45"/>
    <w:rsid w:val="004F5AD5"/>
    <w:rsid w:val="00520610"/>
    <w:rsid w:val="00525C2F"/>
    <w:rsid w:val="00531CBE"/>
    <w:rsid w:val="00532470"/>
    <w:rsid w:val="0056201E"/>
    <w:rsid w:val="00565A6E"/>
    <w:rsid w:val="0057511B"/>
    <w:rsid w:val="005954FD"/>
    <w:rsid w:val="005A55A3"/>
    <w:rsid w:val="005B5DE4"/>
    <w:rsid w:val="005C4E80"/>
    <w:rsid w:val="005C71B5"/>
    <w:rsid w:val="005D1605"/>
    <w:rsid w:val="005E236D"/>
    <w:rsid w:val="005F3EF8"/>
    <w:rsid w:val="00600F29"/>
    <w:rsid w:val="00605051"/>
    <w:rsid w:val="00616F18"/>
    <w:rsid w:val="00624EE1"/>
    <w:rsid w:val="00626D30"/>
    <w:rsid w:val="0063031E"/>
    <w:rsid w:val="006310A4"/>
    <w:rsid w:val="0063225F"/>
    <w:rsid w:val="00635104"/>
    <w:rsid w:val="00636912"/>
    <w:rsid w:val="00640E04"/>
    <w:rsid w:val="00643160"/>
    <w:rsid w:val="006518B5"/>
    <w:rsid w:val="00653905"/>
    <w:rsid w:val="00676400"/>
    <w:rsid w:val="00681ADD"/>
    <w:rsid w:val="0068287E"/>
    <w:rsid w:val="00686A77"/>
    <w:rsid w:val="00692252"/>
    <w:rsid w:val="0069273B"/>
    <w:rsid w:val="006A4338"/>
    <w:rsid w:val="006A6D7D"/>
    <w:rsid w:val="006B0444"/>
    <w:rsid w:val="006B0F55"/>
    <w:rsid w:val="006C0710"/>
    <w:rsid w:val="006C5628"/>
    <w:rsid w:val="006D0E00"/>
    <w:rsid w:val="006D10A2"/>
    <w:rsid w:val="006D43A5"/>
    <w:rsid w:val="007047BD"/>
    <w:rsid w:val="00706794"/>
    <w:rsid w:val="00711809"/>
    <w:rsid w:val="0073657B"/>
    <w:rsid w:val="007367E4"/>
    <w:rsid w:val="0073744D"/>
    <w:rsid w:val="00740FB1"/>
    <w:rsid w:val="007437C6"/>
    <w:rsid w:val="00755303"/>
    <w:rsid w:val="0077508D"/>
    <w:rsid w:val="00783207"/>
    <w:rsid w:val="00784682"/>
    <w:rsid w:val="00785813"/>
    <w:rsid w:val="007861D8"/>
    <w:rsid w:val="00786FD3"/>
    <w:rsid w:val="007913CF"/>
    <w:rsid w:val="0079377C"/>
    <w:rsid w:val="007A0555"/>
    <w:rsid w:val="007B6284"/>
    <w:rsid w:val="007C3ED1"/>
    <w:rsid w:val="007C43A4"/>
    <w:rsid w:val="007D0F4E"/>
    <w:rsid w:val="007D37BE"/>
    <w:rsid w:val="007E4D09"/>
    <w:rsid w:val="007E7615"/>
    <w:rsid w:val="007F5A10"/>
    <w:rsid w:val="00806ACA"/>
    <w:rsid w:val="00807457"/>
    <w:rsid w:val="00814304"/>
    <w:rsid w:val="00815DB3"/>
    <w:rsid w:val="00817FAE"/>
    <w:rsid w:val="008230F8"/>
    <w:rsid w:val="00837ED8"/>
    <w:rsid w:val="00845CA6"/>
    <w:rsid w:val="00847403"/>
    <w:rsid w:val="00851BD1"/>
    <w:rsid w:val="00854F3D"/>
    <w:rsid w:val="00861AE3"/>
    <w:rsid w:val="00862A82"/>
    <w:rsid w:val="00876A5F"/>
    <w:rsid w:val="008776C2"/>
    <w:rsid w:val="00881A36"/>
    <w:rsid w:val="008822E2"/>
    <w:rsid w:val="00897365"/>
    <w:rsid w:val="008A01FB"/>
    <w:rsid w:val="008A228B"/>
    <w:rsid w:val="008C3964"/>
    <w:rsid w:val="008C5A3D"/>
    <w:rsid w:val="008C7EEB"/>
    <w:rsid w:val="008E6027"/>
    <w:rsid w:val="008E7D5B"/>
    <w:rsid w:val="008F2DB4"/>
    <w:rsid w:val="009009D2"/>
    <w:rsid w:val="0090176F"/>
    <w:rsid w:val="00904C75"/>
    <w:rsid w:val="00912AD2"/>
    <w:rsid w:val="00925730"/>
    <w:rsid w:val="00932635"/>
    <w:rsid w:val="0094078A"/>
    <w:rsid w:val="00954FCE"/>
    <w:rsid w:val="00961775"/>
    <w:rsid w:val="00975B84"/>
    <w:rsid w:val="00980DBA"/>
    <w:rsid w:val="009875AE"/>
    <w:rsid w:val="00992F6F"/>
    <w:rsid w:val="00996059"/>
    <w:rsid w:val="009A2BC9"/>
    <w:rsid w:val="009A5D5E"/>
    <w:rsid w:val="009B3A60"/>
    <w:rsid w:val="009B3ABE"/>
    <w:rsid w:val="009B451F"/>
    <w:rsid w:val="009C163E"/>
    <w:rsid w:val="009C5D56"/>
    <w:rsid w:val="009D0799"/>
    <w:rsid w:val="009D2491"/>
    <w:rsid w:val="009D7097"/>
    <w:rsid w:val="009E7317"/>
    <w:rsid w:val="00A06161"/>
    <w:rsid w:val="00A20624"/>
    <w:rsid w:val="00A2746C"/>
    <w:rsid w:val="00A274B7"/>
    <w:rsid w:val="00A31BF1"/>
    <w:rsid w:val="00A33121"/>
    <w:rsid w:val="00A4319B"/>
    <w:rsid w:val="00A4468A"/>
    <w:rsid w:val="00A46379"/>
    <w:rsid w:val="00A51EE9"/>
    <w:rsid w:val="00A55B7B"/>
    <w:rsid w:val="00A56E34"/>
    <w:rsid w:val="00A573B9"/>
    <w:rsid w:val="00A65454"/>
    <w:rsid w:val="00A6689D"/>
    <w:rsid w:val="00A710DC"/>
    <w:rsid w:val="00A74B72"/>
    <w:rsid w:val="00A9190E"/>
    <w:rsid w:val="00AA0C3A"/>
    <w:rsid w:val="00AB4301"/>
    <w:rsid w:val="00AB7A70"/>
    <w:rsid w:val="00AC1740"/>
    <w:rsid w:val="00AD0C41"/>
    <w:rsid w:val="00AD5C1F"/>
    <w:rsid w:val="00AD6B29"/>
    <w:rsid w:val="00AD7326"/>
    <w:rsid w:val="00AF2878"/>
    <w:rsid w:val="00AF5CC1"/>
    <w:rsid w:val="00B02B19"/>
    <w:rsid w:val="00B0569E"/>
    <w:rsid w:val="00B056C7"/>
    <w:rsid w:val="00B102EF"/>
    <w:rsid w:val="00B124CF"/>
    <w:rsid w:val="00B1572E"/>
    <w:rsid w:val="00B33C34"/>
    <w:rsid w:val="00B3403C"/>
    <w:rsid w:val="00B455A2"/>
    <w:rsid w:val="00B535BB"/>
    <w:rsid w:val="00B57A0F"/>
    <w:rsid w:val="00B648B1"/>
    <w:rsid w:val="00B7407F"/>
    <w:rsid w:val="00B7667E"/>
    <w:rsid w:val="00B815D8"/>
    <w:rsid w:val="00B9353C"/>
    <w:rsid w:val="00BA13D2"/>
    <w:rsid w:val="00BA41FF"/>
    <w:rsid w:val="00BB283E"/>
    <w:rsid w:val="00BC5A0D"/>
    <w:rsid w:val="00BD3553"/>
    <w:rsid w:val="00BE02E8"/>
    <w:rsid w:val="00BE3AB2"/>
    <w:rsid w:val="00BE5315"/>
    <w:rsid w:val="00BF3D92"/>
    <w:rsid w:val="00BF60A2"/>
    <w:rsid w:val="00C0508F"/>
    <w:rsid w:val="00C07506"/>
    <w:rsid w:val="00C104CB"/>
    <w:rsid w:val="00C1598B"/>
    <w:rsid w:val="00C15A54"/>
    <w:rsid w:val="00C1695B"/>
    <w:rsid w:val="00C21419"/>
    <w:rsid w:val="00C34762"/>
    <w:rsid w:val="00C44E86"/>
    <w:rsid w:val="00C46020"/>
    <w:rsid w:val="00C47668"/>
    <w:rsid w:val="00C513D3"/>
    <w:rsid w:val="00C5624B"/>
    <w:rsid w:val="00C640DF"/>
    <w:rsid w:val="00C7494E"/>
    <w:rsid w:val="00C75147"/>
    <w:rsid w:val="00C76059"/>
    <w:rsid w:val="00C8040D"/>
    <w:rsid w:val="00C85E50"/>
    <w:rsid w:val="00C87210"/>
    <w:rsid w:val="00C94195"/>
    <w:rsid w:val="00C97DAC"/>
    <w:rsid w:val="00CA4662"/>
    <w:rsid w:val="00CA4F2C"/>
    <w:rsid w:val="00CB282B"/>
    <w:rsid w:val="00CD0670"/>
    <w:rsid w:val="00CE7F76"/>
    <w:rsid w:val="00CF505A"/>
    <w:rsid w:val="00D114BE"/>
    <w:rsid w:val="00D23940"/>
    <w:rsid w:val="00D30D5B"/>
    <w:rsid w:val="00D3589B"/>
    <w:rsid w:val="00D40625"/>
    <w:rsid w:val="00D453F9"/>
    <w:rsid w:val="00D50415"/>
    <w:rsid w:val="00D5352F"/>
    <w:rsid w:val="00D5428A"/>
    <w:rsid w:val="00D56068"/>
    <w:rsid w:val="00D72B94"/>
    <w:rsid w:val="00D83DE7"/>
    <w:rsid w:val="00D84025"/>
    <w:rsid w:val="00D960EF"/>
    <w:rsid w:val="00DA5557"/>
    <w:rsid w:val="00DC5591"/>
    <w:rsid w:val="00DD2718"/>
    <w:rsid w:val="00DD320A"/>
    <w:rsid w:val="00DE09F2"/>
    <w:rsid w:val="00DE5C9B"/>
    <w:rsid w:val="00DF026D"/>
    <w:rsid w:val="00DF2647"/>
    <w:rsid w:val="00DF2D22"/>
    <w:rsid w:val="00DF67A4"/>
    <w:rsid w:val="00DF6C3C"/>
    <w:rsid w:val="00E01710"/>
    <w:rsid w:val="00E02B3F"/>
    <w:rsid w:val="00E13978"/>
    <w:rsid w:val="00E2054D"/>
    <w:rsid w:val="00E307FE"/>
    <w:rsid w:val="00E31010"/>
    <w:rsid w:val="00E35558"/>
    <w:rsid w:val="00E37054"/>
    <w:rsid w:val="00E44BD4"/>
    <w:rsid w:val="00E61832"/>
    <w:rsid w:val="00E65BB3"/>
    <w:rsid w:val="00E87D32"/>
    <w:rsid w:val="00E911CB"/>
    <w:rsid w:val="00E94CE7"/>
    <w:rsid w:val="00EA6B94"/>
    <w:rsid w:val="00EB5165"/>
    <w:rsid w:val="00ED2347"/>
    <w:rsid w:val="00ED3B18"/>
    <w:rsid w:val="00ED6A5D"/>
    <w:rsid w:val="00ED6B62"/>
    <w:rsid w:val="00ED7EF5"/>
    <w:rsid w:val="00EE22AD"/>
    <w:rsid w:val="00EE58C6"/>
    <w:rsid w:val="00EE62E6"/>
    <w:rsid w:val="00EE7C7F"/>
    <w:rsid w:val="00EF45B9"/>
    <w:rsid w:val="00F02AE5"/>
    <w:rsid w:val="00F02EA6"/>
    <w:rsid w:val="00F130DA"/>
    <w:rsid w:val="00F13C56"/>
    <w:rsid w:val="00F1747E"/>
    <w:rsid w:val="00F202E1"/>
    <w:rsid w:val="00F32C5B"/>
    <w:rsid w:val="00F34024"/>
    <w:rsid w:val="00F343B9"/>
    <w:rsid w:val="00F348C0"/>
    <w:rsid w:val="00F34D0B"/>
    <w:rsid w:val="00F3612A"/>
    <w:rsid w:val="00F42C31"/>
    <w:rsid w:val="00F5351C"/>
    <w:rsid w:val="00F67A6A"/>
    <w:rsid w:val="00F70CAD"/>
    <w:rsid w:val="00F73AC1"/>
    <w:rsid w:val="00F75F27"/>
    <w:rsid w:val="00F82377"/>
    <w:rsid w:val="00F85016"/>
    <w:rsid w:val="00F85797"/>
    <w:rsid w:val="00F8634C"/>
    <w:rsid w:val="00FA749E"/>
    <w:rsid w:val="00FC4E5B"/>
    <w:rsid w:val="00FC7A84"/>
    <w:rsid w:val="00FD6330"/>
    <w:rsid w:val="00FD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39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C7605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7047B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B451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51F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06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067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34F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36912"/>
    <w:pPr>
      <w:spacing w:before="100" w:beforeAutospacing="1" w:after="100" w:afterAutospacing="1"/>
    </w:pPr>
  </w:style>
  <w:style w:type="character" w:customStyle="1" w:styleId="1">
    <w:name w:val="Основной текст1"/>
    <w:basedOn w:val="DefaultParagraphFont"/>
    <w:uiPriority w:val="99"/>
    <w:rsid w:val="004E0FAD"/>
    <w:rPr>
      <w:rFonts w:ascii="Arial" w:hAnsi="Arial" w:cs="Arial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ConsPlusNormal">
    <w:name w:val="ConsPlusNormal"/>
    <w:uiPriority w:val="99"/>
    <w:rsid w:val="00487761"/>
    <w:pPr>
      <w:widowControl w:val="0"/>
      <w:autoSpaceDE w:val="0"/>
      <w:autoSpaceDN w:val="0"/>
    </w:pPr>
    <w:rPr>
      <w:sz w:val="28"/>
      <w:szCs w:val="20"/>
    </w:rPr>
  </w:style>
  <w:style w:type="paragraph" w:customStyle="1" w:styleId="ConsPlusTitle">
    <w:name w:val="ConsPlusTitle"/>
    <w:uiPriority w:val="99"/>
    <w:rsid w:val="00487761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3">
    <w:name w:val="Основной текст3"/>
    <w:basedOn w:val="Normal"/>
    <w:uiPriority w:val="99"/>
    <w:rsid w:val="00487761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eastAsia="en-US"/>
    </w:rPr>
  </w:style>
  <w:style w:type="paragraph" w:customStyle="1" w:styleId="ConsTitle">
    <w:name w:val="ConsTitle"/>
    <w:uiPriority w:val="99"/>
    <w:rsid w:val="00BE53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PageNumber">
    <w:name w:val="page number"/>
    <w:basedOn w:val="DefaultParagraphFont"/>
    <w:uiPriority w:val="99"/>
    <w:locked/>
    <w:rsid w:val="001D07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2</Pages>
  <Words>469</Words>
  <Characters>2677</Characters>
  <Application>Microsoft Office Outlook</Application>
  <DocSecurity>0</DocSecurity>
  <Lines>0</Lines>
  <Paragraphs>0</Paragraphs>
  <ScaleCrop>false</ScaleCrop>
  <Company>Администрация Краснодарского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subject/>
  <dc:creator>AChivyaga</dc:creator>
  <cp:keywords/>
  <dc:description/>
  <cp:lastModifiedBy>ЧерныхН</cp:lastModifiedBy>
  <cp:revision>64</cp:revision>
  <cp:lastPrinted>2019-12-17T11:01:00Z</cp:lastPrinted>
  <dcterms:created xsi:type="dcterms:W3CDTF">2019-10-02T12:31:00Z</dcterms:created>
  <dcterms:modified xsi:type="dcterms:W3CDTF">2020-01-24T05:44:00Z</dcterms:modified>
</cp:coreProperties>
</file>