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145B48">
      <w:pPr>
        <w:pStyle w:val="ConsPlusTitle"/>
        <w:jc w:val="center"/>
        <w:outlineLvl w:val="0"/>
      </w:pPr>
      <w:bookmarkStart w:id="0" w:name="_GoBack"/>
      <w:bookmarkEnd w:id="0"/>
      <w:r>
        <w:t>МИНИСТЕРСТВО СЕЛЬСКОГО ХОЗЯЙСТВА</w:t>
      </w:r>
    </w:p>
    <w:p w:rsidR="00000000" w:rsidRDefault="00145B48">
      <w:pPr>
        <w:pStyle w:val="ConsPlusTitle"/>
        <w:jc w:val="center"/>
      </w:pPr>
      <w:r>
        <w:t>И ПЕРЕРАБАТЫВАЮЩЕЙ ПРОМЫШЛЕННОСТИ</w:t>
      </w:r>
    </w:p>
    <w:p w:rsidR="00000000" w:rsidRDefault="00145B48">
      <w:pPr>
        <w:pStyle w:val="ConsPlusTitle"/>
        <w:jc w:val="center"/>
      </w:pPr>
      <w:r>
        <w:t>КРАСНОДАРСКОГО КРАЯ</w:t>
      </w:r>
    </w:p>
    <w:p w:rsidR="00000000" w:rsidRDefault="00145B48">
      <w:pPr>
        <w:pStyle w:val="ConsPlusTitle"/>
        <w:jc w:val="center"/>
      </w:pPr>
    </w:p>
    <w:p w:rsidR="00000000" w:rsidRDefault="00145B48">
      <w:pPr>
        <w:pStyle w:val="ConsPlusTitle"/>
        <w:jc w:val="center"/>
      </w:pPr>
      <w:r>
        <w:t>ПРИКАЗ</w:t>
      </w:r>
    </w:p>
    <w:p w:rsidR="00000000" w:rsidRDefault="00145B48">
      <w:pPr>
        <w:pStyle w:val="ConsPlusTitle"/>
        <w:jc w:val="center"/>
      </w:pPr>
      <w:r>
        <w:t>от 30 мая 2024 г. N 233</w:t>
      </w:r>
    </w:p>
    <w:p w:rsidR="00000000" w:rsidRDefault="00145B48">
      <w:pPr>
        <w:pStyle w:val="ConsPlusTitle"/>
        <w:jc w:val="center"/>
      </w:pPr>
    </w:p>
    <w:p w:rsidR="00000000" w:rsidRDefault="00145B48">
      <w:pPr>
        <w:pStyle w:val="ConsPlusTitle"/>
        <w:jc w:val="center"/>
      </w:pPr>
      <w:r>
        <w:t>ОБ УТВЕРЖДЕНИИ ПОРЯДКА</w:t>
      </w:r>
    </w:p>
    <w:p w:rsidR="00000000" w:rsidRDefault="00145B48">
      <w:pPr>
        <w:pStyle w:val="ConsPlusTitle"/>
        <w:jc w:val="center"/>
      </w:pPr>
      <w:r>
        <w:t>ПРЕДОСТАВЛЕНИЯ ГРАНТОВ КРЕСТЬЯНСКИМ (ФЕРМЕРСКИМ) ХОЗЯЙСТВАМ</w:t>
      </w:r>
    </w:p>
    <w:p w:rsidR="00000000" w:rsidRDefault="00145B48">
      <w:pPr>
        <w:pStyle w:val="ConsPlusTitle"/>
        <w:jc w:val="center"/>
      </w:pPr>
      <w:r>
        <w:t>И ИНДИВИДУАЛЬНЫМ ПРЕДПРИНИМАТЕЛЯМ НА РАЗВИТИЕ СЕМЕЙНЫ</w:t>
      </w:r>
      <w:r>
        <w:t>Х ФЕРМ</w:t>
      </w:r>
    </w:p>
    <w:p w:rsidR="00000000" w:rsidRDefault="00145B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145B48">
            <w:pPr>
              <w:pStyle w:val="ConsPlusNormal"/>
            </w:pPr>
          </w:p>
        </w:tc>
        <w:tc>
          <w:tcPr>
            <w:tcW w:w="113" w:type="dxa"/>
            <w:shd w:val="clear" w:color="auto" w:fill="F4F3F8"/>
            <w:tcMar>
              <w:top w:w="0" w:type="dxa"/>
              <w:left w:w="0" w:type="dxa"/>
              <w:bottom w:w="0" w:type="dxa"/>
              <w:right w:w="0" w:type="dxa"/>
            </w:tcMar>
          </w:tcPr>
          <w:p w:rsidR="00000000" w:rsidRDefault="00145B48">
            <w:pPr>
              <w:pStyle w:val="ConsPlusNormal"/>
            </w:pPr>
          </w:p>
        </w:tc>
        <w:tc>
          <w:tcPr>
            <w:tcW w:w="0" w:type="auto"/>
            <w:shd w:val="clear" w:color="auto" w:fill="F4F3F8"/>
            <w:tcMar>
              <w:top w:w="113" w:type="dxa"/>
              <w:left w:w="0" w:type="dxa"/>
              <w:bottom w:w="113" w:type="dxa"/>
              <w:right w:w="0" w:type="dxa"/>
            </w:tcMar>
          </w:tcPr>
          <w:p w:rsidR="00000000" w:rsidRDefault="00145B48">
            <w:pPr>
              <w:pStyle w:val="ConsPlusNormal"/>
              <w:jc w:val="center"/>
              <w:rPr>
                <w:color w:val="392C69"/>
              </w:rPr>
            </w:pPr>
            <w:r>
              <w:rPr>
                <w:color w:val="392C69"/>
              </w:rPr>
              <w:t>Список изменяющих документов</w:t>
            </w:r>
          </w:p>
          <w:p w:rsidR="00000000" w:rsidRDefault="00145B48">
            <w:pPr>
              <w:pStyle w:val="ConsPlusNormal"/>
              <w:jc w:val="center"/>
              <w:rPr>
                <w:color w:val="392C69"/>
              </w:rPr>
            </w:pPr>
            <w:r>
              <w:rPr>
                <w:color w:val="392C69"/>
              </w:rPr>
              <w:t>(в ред. Приказа Министерства сельского хозяйства и перерабатывающей</w:t>
            </w:r>
          </w:p>
          <w:p w:rsidR="00000000" w:rsidRDefault="00145B48">
            <w:pPr>
              <w:pStyle w:val="ConsPlusNormal"/>
              <w:jc w:val="center"/>
              <w:rPr>
                <w:color w:val="392C69"/>
              </w:rPr>
            </w:pPr>
            <w:r>
              <w:rPr>
                <w:color w:val="392C69"/>
              </w:rPr>
              <w:t>промышленности Краснодарского края от 04.04.2025 N 150)</w:t>
            </w:r>
          </w:p>
        </w:tc>
        <w:tc>
          <w:tcPr>
            <w:tcW w:w="113" w:type="dxa"/>
            <w:shd w:val="clear" w:color="auto" w:fill="F4F3F8"/>
            <w:tcMar>
              <w:top w:w="0" w:type="dxa"/>
              <w:left w:w="0" w:type="dxa"/>
              <w:bottom w:w="0" w:type="dxa"/>
              <w:right w:w="0" w:type="dxa"/>
            </w:tcMar>
          </w:tcPr>
          <w:p w:rsidR="00000000" w:rsidRDefault="00145B48">
            <w:pPr>
              <w:pStyle w:val="ConsPlusNormal"/>
              <w:jc w:val="center"/>
              <w:rPr>
                <w:color w:val="392C69"/>
              </w:rPr>
            </w:pPr>
          </w:p>
        </w:tc>
      </w:tr>
    </w:tbl>
    <w:p w:rsidR="00000000" w:rsidRDefault="00145B48">
      <w:pPr>
        <w:pStyle w:val="ConsPlusNormal"/>
        <w:jc w:val="both"/>
      </w:pPr>
    </w:p>
    <w:p w:rsidR="00000000" w:rsidRDefault="00145B48">
      <w:pPr>
        <w:pStyle w:val="ConsPlusNormal"/>
        <w:ind w:firstLine="540"/>
        <w:jc w:val="both"/>
      </w:pPr>
      <w:r>
        <w:t>В соответствии с постановлениями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от 25 октября 2023 г. N 1</w:t>
      </w:r>
      <w:r>
        <w:t>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w:t>
      </w:r>
      <w:r>
        <w:t>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и государственной программой Краснодарского края "Развитие сельского хо</w:t>
      </w:r>
      <w:r>
        <w:t>зяйства и регулирование рынков сельскохозяйственной продукции, сырья и продовольствия", утвержденной постановлением главы администрации (губернатора) Краснодарского края от 5 октября 2015 г. N 944, приказываю:</w:t>
      </w:r>
    </w:p>
    <w:p w:rsidR="00000000" w:rsidRDefault="00145B48">
      <w:pPr>
        <w:pStyle w:val="ConsPlusNormal"/>
        <w:spacing w:before="240"/>
        <w:ind w:firstLine="540"/>
        <w:jc w:val="both"/>
      </w:pPr>
      <w:r>
        <w:t xml:space="preserve">1. Утвердить </w:t>
      </w:r>
      <w:hyperlink w:anchor="Par42" w:tooltip="ПОРЯДОК" w:history="1">
        <w:r>
          <w:rPr>
            <w:color w:val="0000FF"/>
          </w:rPr>
          <w:t>П</w:t>
        </w:r>
        <w:r>
          <w:rPr>
            <w:color w:val="0000FF"/>
          </w:rPr>
          <w:t>орядок</w:t>
        </w:r>
      </w:hyperlink>
      <w:r>
        <w:t xml:space="preserve"> предоставления грантов крестьянским (фермерским) хозяйствам и индивидуальным предпринимателям на развитие семейных ферм согласно приложению к настоящему приказу.</w:t>
      </w:r>
    </w:p>
    <w:p w:rsidR="00000000" w:rsidRDefault="00145B48">
      <w:pPr>
        <w:pStyle w:val="ConsPlusNormal"/>
        <w:spacing w:before="240"/>
        <w:ind w:firstLine="540"/>
        <w:jc w:val="both"/>
      </w:pPr>
      <w:r>
        <w:t>2. Отделу делопроизводства и трудовых ресурсов АПК (Баскакова А.И.):</w:t>
      </w:r>
    </w:p>
    <w:p w:rsidR="00000000" w:rsidRDefault="00145B48">
      <w:pPr>
        <w:pStyle w:val="ConsPlusNormal"/>
        <w:spacing w:before="240"/>
        <w:ind w:firstLine="540"/>
        <w:jc w:val="both"/>
      </w:pPr>
      <w:r>
        <w:t>1) обеспечить р</w:t>
      </w:r>
      <w:r>
        <w:t>азмещение (опубликование) настоящего приказа на сайте в информационно-телекоммуникационной сети "Интернет" http://admkrai.krasnodar.ru и направление на "Официальный интернет-портал правовой информации" (www.pravo.gov.ru);</w:t>
      </w:r>
    </w:p>
    <w:p w:rsidR="00000000" w:rsidRDefault="00145B48">
      <w:pPr>
        <w:pStyle w:val="ConsPlusNormal"/>
        <w:spacing w:before="240"/>
        <w:ind w:firstLine="540"/>
        <w:jc w:val="both"/>
      </w:pPr>
      <w:r>
        <w:t>2) обеспечить размещение настоящег</w:t>
      </w:r>
      <w:r>
        <w:t>о приказа на официальном сайте министерства сельского хозяйства и перерабатывающей промышленности Краснодарского края в информационно-телекоммуникационной сети "Интернет";</w:t>
      </w:r>
    </w:p>
    <w:p w:rsidR="00000000" w:rsidRDefault="00145B48">
      <w:pPr>
        <w:pStyle w:val="ConsPlusNormal"/>
        <w:spacing w:before="240"/>
        <w:ind w:firstLine="540"/>
        <w:jc w:val="both"/>
      </w:pPr>
      <w:r>
        <w:t>3) в 7-дневный срок после принятия настоящего приказа направить копию приказа с указ</w:t>
      </w:r>
      <w:r>
        <w:t>анием официального издания, в котором он опубликован, в Управление Министерства юстиции Российской Федерации по Краснодарскому краю;</w:t>
      </w:r>
    </w:p>
    <w:p w:rsidR="00000000" w:rsidRDefault="00145B48">
      <w:pPr>
        <w:pStyle w:val="ConsPlusNormal"/>
        <w:spacing w:before="240"/>
        <w:ind w:firstLine="540"/>
        <w:jc w:val="both"/>
      </w:pPr>
      <w:r>
        <w:lastRenderedPageBreak/>
        <w:t xml:space="preserve">4) обеспечить государственную регистрацию настоящего приказа и внести его в Реестр государственной регистрации нормативных </w:t>
      </w:r>
      <w:r>
        <w:t>правовых актов министерства сельского хозяйства и перерабатывающей промышленности Краснодарского края.</w:t>
      </w:r>
    </w:p>
    <w:p w:rsidR="00000000" w:rsidRDefault="00145B48">
      <w:pPr>
        <w:pStyle w:val="ConsPlusNormal"/>
        <w:spacing w:before="240"/>
        <w:ind w:firstLine="540"/>
        <w:jc w:val="both"/>
      </w:pPr>
      <w:r>
        <w:t>3. Контроль за выполнением настоящего приказа возложить на заместителя министра сельского хозяйства и перерабатывающей промышленности Краснодарского края</w:t>
      </w:r>
      <w:r>
        <w:t xml:space="preserve"> Макарец С.А.</w:t>
      </w:r>
    </w:p>
    <w:p w:rsidR="00000000" w:rsidRDefault="00145B48">
      <w:pPr>
        <w:pStyle w:val="ConsPlusNormal"/>
        <w:jc w:val="both"/>
      </w:pPr>
      <w:r>
        <w:t>(в ред. Приказа Министерства сельского хозяйства и перерабатывающей промышленности Краснодарского края от 04.04.2025 N 150)</w:t>
      </w:r>
    </w:p>
    <w:p w:rsidR="00000000" w:rsidRDefault="00145B48">
      <w:pPr>
        <w:pStyle w:val="ConsPlusNormal"/>
        <w:spacing w:before="240"/>
        <w:ind w:firstLine="540"/>
        <w:jc w:val="both"/>
      </w:pPr>
      <w:r>
        <w:t>4. Приказ вступает в силу на следующий день после его официального опубликования.</w:t>
      </w:r>
    </w:p>
    <w:p w:rsidR="00000000" w:rsidRDefault="00145B48">
      <w:pPr>
        <w:pStyle w:val="ConsPlusNormal"/>
        <w:jc w:val="both"/>
      </w:pPr>
    </w:p>
    <w:p w:rsidR="00000000" w:rsidRDefault="00145B48">
      <w:pPr>
        <w:pStyle w:val="ConsPlusNormal"/>
        <w:jc w:val="right"/>
      </w:pPr>
      <w:r>
        <w:t>Заместитель министра</w:t>
      </w:r>
    </w:p>
    <w:p w:rsidR="00000000" w:rsidRDefault="00145B48">
      <w:pPr>
        <w:pStyle w:val="ConsPlusNormal"/>
        <w:jc w:val="right"/>
      </w:pPr>
      <w:r>
        <w:t>М.Н.ТИМОФЕЕВ</w:t>
      </w:r>
    </w:p>
    <w:p w:rsidR="00000000" w:rsidRDefault="00145B48">
      <w:pPr>
        <w:pStyle w:val="ConsPlusNormal"/>
        <w:jc w:val="both"/>
      </w:pPr>
    </w:p>
    <w:p w:rsidR="00000000" w:rsidRDefault="00145B48">
      <w:pPr>
        <w:pStyle w:val="ConsPlusNormal"/>
        <w:jc w:val="both"/>
      </w:pPr>
    </w:p>
    <w:p w:rsidR="00000000" w:rsidRDefault="00145B48">
      <w:pPr>
        <w:pStyle w:val="ConsPlusNormal"/>
        <w:jc w:val="both"/>
      </w:pPr>
    </w:p>
    <w:p w:rsidR="00000000" w:rsidRDefault="00145B48">
      <w:pPr>
        <w:pStyle w:val="ConsPlusNormal"/>
        <w:jc w:val="both"/>
      </w:pPr>
    </w:p>
    <w:p w:rsidR="00000000" w:rsidRDefault="00145B48">
      <w:pPr>
        <w:pStyle w:val="ConsPlusNormal"/>
        <w:jc w:val="both"/>
      </w:pPr>
    </w:p>
    <w:p w:rsidR="00000000" w:rsidRDefault="00145B48">
      <w:pPr>
        <w:pStyle w:val="ConsPlusNormal"/>
        <w:jc w:val="right"/>
        <w:outlineLvl w:val="0"/>
      </w:pPr>
      <w:r>
        <w:t>Приложение</w:t>
      </w:r>
    </w:p>
    <w:p w:rsidR="00000000" w:rsidRDefault="00145B48">
      <w:pPr>
        <w:pStyle w:val="ConsPlusNormal"/>
        <w:jc w:val="both"/>
      </w:pPr>
    </w:p>
    <w:p w:rsidR="00000000" w:rsidRDefault="00145B48">
      <w:pPr>
        <w:pStyle w:val="ConsPlusNormal"/>
        <w:jc w:val="right"/>
      </w:pPr>
      <w:r>
        <w:t>Утвержден</w:t>
      </w:r>
    </w:p>
    <w:p w:rsidR="00000000" w:rsidRDefault="00145B48">
      <w:pPr>
        <w:pStyle w:val="ConsPlusNormal"/>
        <w:jc w:val="right"/>
      </w:pPr>
      <w:r>
        <w:t>приказом</w:t>
      </w:r>
    </w:p>
    <w:p w:rsidR="00000000" w:rsidRDefault="00145B48">
      <w:pPr>
        <w:pStyle w:val="ConsPlusNormal"/>
        <w:jc w:val="right"/>
      </w:pPr>
      <w:r>
        <w:t>министерства сельского хозяйства</w:t>
      </w:r>
    </w:p>
    <w:p w:rsidR="00000000" w:rsidRDefault="00145B48">
      <w:pPr>
        <w:pStyle w:val="ConsPlusNormal"/>
        <w:jc w:val="right"/>
      </w:pPr>
      <w:r>
        <w:t>и перерабатывающей промышленности</w:t>
      </w:r>
    </w:p>
    <w:p w:rsidR="00000000" w:rsidRDefault="00145B48">
      <w:pPr>
        <w:pStyle w:val="ConsPlusNormal"/>
        <w:jc w:val="right"/>
      </w:pPr>
      <w:r>
        <w:t>Краснодарского края</w:t>
      </w:r>
    </w:p>
    <w:p w:rsidR="00000000" w:rsidRDefault="00145B48">
      <w:pPr>
        <w:pStyle w:val="ConsPlusNormal"/>
        <w:jc w:val="right"/>
      </w:pPr>
      <w:r>
        <w:t>от 30 мая 2024 г. N 233</w:t>
      </w:r>
    </w:p>
    <w:p w:rsidR="00000000" w:rsidRDefault="00145B48">
      <w:pPr>
        <w:pStyle w:val="ConsPlusNormal"/>
        <w:jc w:val="both"/>
      </w:pPr>
    </w:p>
    <w:p w:rsidR="00000000" w:rsidRDefault="00145B48">
      <w:pPr>
        <w:pStyle w:val="ConsPlusTitle"/>
        <w:jc w:val="center"/>
      </w:pPr>
      <w:bookmarkStart w:id="1" w:name="Par42"/>
      <w:bookmarkEnd w:id="1"/>
      <w:r>
        <w:t>ПОРЯДОК</w:t>
      </w:r>
    </w:p>
    <w:p w:rsidR="00000000" w:rsidRDefault="00145B48">
      <w:pPr>
        <w:pStyle w:val="ConsPlusTitle"/>
        <w:jc w:val="center"/>
      </w:pPr>
      <w:r>
        <w:t>ПРЕДОСТАВЛЕНИЯ ГРАНТОВ КРЕСТЬЯНСКИМ (ФЕРМЕРСКИМ) ХОЗЯЙСТВАМ</w:t>
      </w:r>
    </w:p>
    <w:p w:rsidR="00000000" w:rsidRDefault="00145B48">
      <w:pPr>
        <w:pStyle w:val="ConsPlusTitle"/>
        <w:jc w:val="center"/>
      </w:pPr>
      <w:r>
        <w:t>И ИНДИВИДУАЛЬНЫМ ПРЕДПРИНИМАТЕЛ</w:t>
      </w:r>
      <w:r>
        <w:t>ЯМ НА РАЗВИТИЕ СЕМЕЙНЫХ ФЕРМ</w:t>
      </w:r>
    </w:p>
    <w:p w:rsidR="00000000" w:rsidRDefault="00145B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145B48">
            <w:pPr>
              <w:pStyle w:val="ConsPlusNormal"/>
            </w:pPr>
          </w:p>
        </w:tc>
        <w:tc>
          <w:tcPr>
            <w:tcW w:w="113" w:type="dxa"/>
            <w:shd w:val="clear" w:color="auto" w:fill="F4F3F8"/>
            <w:tcMar>
              <w:top w:w="0" w:type="dxa"/>
              <w:left w:w="0" w:type="dxa"/>
              <w:bottom w:w="0" w:type="dxa"/>
              <w:right w:w="0" w:type="dxa"/>
            </w:tcMar>
          </w:tcPr>
          <w:p w:rsidR="00000000" w:rsidRDefault="00145B48">
            <w:pPr>
              <w:pStyle w:val="ConsPlusNormal"/>
            </w:pPr>
          </w:p>
        </w:tc>
        <w:tc>
          <w:tcPr>
            <w:tcW w:w="0" w:type="auto"/>
            <w:shd w:val="clear" w:color="auto" w:fill="F4F3F8"/>
            <w:tcMar>
              <w:top w:w="113" w:type="dxa"/>
              <w:left w:w="0" w:type="dxa"/>
              <w:bottom w:w="113" w:type="dxa"/>
              <w:right w:w="0" w:type="dxa"/>
            </w:tcMar>
          </w:tcPr>
          <w:p w:rsidR="00000000" w:rsidRDefault="00145B48">
            <w:pPr>
              <w:pStyle w:val="ConsPlusNormal"/>
              <w:jc w:val="center"/>
              <w:rPr>
                <w:color w:val="392C69"/>
              </w:rPr>
            </w:pPr>
            <w:r>
              <w:rPr>
                <w:color w:val="392C69"/>
              </w:rPr>
              <w:t>Список изменяющих документов</w:t>
            </w:r>
          </w:p>
          <w:p w:rsidR="00000000" w:rsidRDefault="00145B48">
            <w:pPr>
              <w:pStyle w:val="ConsPlusNormal"/>
              <w:jc w:val="center"/>
              <w:rPr>
                <w:color w:val="392C69"/>
              </w:rPr>
            </w:pPr>
            <w:r>
              <w:rPr>
                <w:color w:val="392C69"/>
              </w:rPr>
              <w:t>(в ред. Приказа Министерства сельского хозяйства и перерабатывающей</w:t>
            </w:r>
          </w:p>
          <w:p w:rsidR="00000000" w:rsidRDefault="00145B48">
            <w:pPr>
              <w:pStyle w:val="ConsPlusNormal"/>
              <w:jc w:val="center"/>
              <w:rPr>
                <w:color w:val="392C69"/>
              </w:rPr>
            </w:pPr>
            <w:r>
              <w:rPr>
                <w:color w:val="392C69"/>
              </w:rPr>
              <w:t>промышленности Краснодарского края от 04.04.2025 N 150)</w:t>
            </w:r>
          </w:p>
        </w:tc>
        <w:tc>
          <w:tcPr>
            <w:tcW w:w="113" w:type="dxa"/>
            <w:shd w:val="clear" w:color="auto" w:fill="F4F3F8"/>
            <w:tcMar>
              <w:top w:w="0" w:type="dxa"/>
              <w:left w:w="0" w:type="dxa"/>
              <w:bottom w:w="0" w:type="dxa"/>
              <w:right w:w="0" w:type="dxa"/>
            </w:tcMar>
          </w:tcPr>
          <w:p w:rsidR="00000000" w:rsidRDefault="00145B48">
            <w:pPr>
              <w:pStyle w:val="ConsPlusNormal"/>
              <w:jc w:val="center"/>
              <w:rPr>
                <w:color w:val="392C69"/>
              </w:rPr>
            </w:pPr>
          </w:p>
        </w:tc>
      </w:tr>
    </w:tbl>
    <w:p w:rsidR="00000000" w:rsidRDefault="00145B48">
      <w:pPr>
        <w:pStyle w:val="ConsPlusNormal"/>
        <w:jc w:val="both"/>
      </w:pPr>
    </w:p>
    <w:p w:rsidR="00000000" w:rsidRDefault="00145B48">
      <w:pPr>
        <w:pStyle w:val="ConsPlusTitle"/>
        <w:jc w:val="center"/>
        <w:outlineLvl w:val="1"/>
      </w:pPr>
      <w:r>
        <w:t>1. Общие положения</w:t>
      </w:r>
    </w:p>
    <w:p w:rsidR="00000000" w:rsidRDefault="00145B48">
      <w:pPr>
        <w:pStyle w:val="ConsPlusNormal"/>
        <w:jc w:val="both"/>
      </w:pPr>
    </w:p>
    <w:p w:rsidR="00000000" w:rsidRDefault="00145B48">
      <w:pPr>
        <w:pStyle w:val="ConsPlusNormal"/>
        <w:ind w:firstLine="540"/>
        <w:jc w:val="both"/>
      </w:pPr>
      <w:r>
        <w:t>1.1. Настоящий Порядок предос</w:t>
      </w:r>
      <w:r>
        <w:t>тавления грантов крестьянским (фермерским) хозяйствам и индивидуальным предпринимателям на развитие семейных ферм (далее - Порядок) разработан во исполнение статьи 78 Бюджетного кодекса Российской Федерации, в соответствии с постановлениями Правительства Р</w:t>
      </w:r>
      <w:r>
        <w:t>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 Государственная программа N 717), от 25 октября 2023 г. N 1782 "О</w:t>
      </w:r>
      <w:r>
        <w:t xml:space="preserve">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w:t>
      </w:r>
      <w:r>
        <w:lastRenderedPageBreak/>
        <w:t>субсидий, юридическим лицам, индивидуа</w:t>
      </w:r>
      <w:r>
        <w:t>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и устанавливает условия и механизм предоставления грантов крестьянским (ферме</w:t>
      </w:r>
      <w:r>
        <w:t>рским) хозяйствам, включая индивидуальных предпринимателей, на развитие семейной фермы.</w:t>
      </w:r>
    </w:p>
    <w:p w:rsidR="00000000" w:rsidRDefault="00145B48">
      <w:pPr>
        <w:pStyle w:val="ConsPlusNormal"/>
        <w:spacing w:before="240"/>
        <w:ind w:firstLine="540"/>
        <w:jc w:val="both"/>
      </w:pPr>
      <w:r>
        <w:t>1.2. Функции главного распорядителя бюджетных средств, которому в соответствии с бюджетным законодательством Российской Федерации как получателю бюджетных средств довед</w:t>
      </w:r>
      <w:r>
        <w:t>ены в установленном порядке лимиты бюджетных обязательств на предоставление грантов в форме субсидий на соответствующий финансовый год (соответствующий финансовый год и плановый период), осуществляет министерство сельского хозяйства и перерабатывающей пром</w:t>
      </w:r>
      <w:r>
        <w:t>ышленности Краснодарского края (далее - министерство).</w:t>
      </w:r>
    </w:p>
    <w:p w:rsidR="00000000" w:rsidRDefault="00145B48">
      <w:pPr>
        <w:pStyle w:val="ConsPlusNormal"/>
        <w:spacing w:before="240"/>
        <w:ind w:firstLine="540"/>
        <w:jc w:val="both"/>
      </w:pPr>
      <w:r>
        <w:t>1.3. Для целей настоящего Порядка используются следующие основные понятия:</w:t>
      </w:r>
    </w:p>
    <w:p w:rsidR="00000000" w:rsidRDefault="00145B48">
      <w:pPr>
        <w:pStyle w:val="ConsPlusNormal"/>
        <w:spacing w:before="240"/>
        <w:ind w:firstLine="540"/>
        <w:jc w:val="both"/>
      </w:pPr>
      <w:r>
        <w:t xml:space="preserve">1) семейная ферма - крестьянское (фермерское) хозяйство, число членов которого составляет два (включая главу крестьянского (фермерского) хозяйства) и более членов семьи (объединенных родством и (или) свойством) главы крестьянского (фермерского) хозяйства, </w:t>
      </w:r>
      <w:r>
        <w:t>или индивидуальный предприниматель, являющийся главой крестьянского (фермерского) хозяйства, в состав членов которого входят два и более членов семьи (объединенных родством и (или) свойством) указанного индивидуального предпринимателя, зарегистрированные г</w:t>
      </w:r>
      <w:r>
        <w:t>ражданином Российской Федерации на сельской территории, осуществляющие деятельность более 12 месяцев с даты регистрации, осуществляющие деятельность на сельской территории Краснодарского края;</w:t>
      </w:r>
    </w:p>
    <w:p w:rsidR="00000000" w:rsidRDefault="00145B48">
      <w:pPr>
        <w:pStyle w:val="ConsPlusNormal"/>
        <w:spacing w:before="240"/>
        <w:ind w:firstLine="540"/>
        <w:jc w:val="both"/>
      </w:pPr>
      <w:r>
        <w:t>грант на развитие семейной фермы - средства, предоставляемые не</w:t>
      </w:r>
      <w:r>
        <w:t xml:space="preserve"> более двух раз из бюджета Краснодарского края в соответствии с решением региональной комиссии по отбору проектов семейной ферме для финансового обеспечения ее затрат, не возмещаемых в рамках иных направлений государственной поддержки, предусмотренных Госу</w:t>
      </w:r>
      <w:r>
        <w:t xml:space="preserve">дарственной программой N 717, в целях развития на сельских территориях Краснодарского края малого и среднего предпринимательства, реализации проекта грантополучателя и трудоустройства на постоянную работу новых работников исходя из расчета трудоустройства </w:t>
      </w:r>
      <w:r>
        <w:t>на постоянную работу не менее одного нового работника на каждые 10 млн рублей гранта, но не менее одного нового работника на один грант, в срок не позднее 24 месяцев со дня предоставления гранта;</w:t>
      </w:r>
    </w:p>
    <w:p w:rsidR="00000000" w:rsidRDefault="00145B48">
      <w:pPr>
        <w:pStyle w:val="ConsPlusNormal"/>
        <w:jc w:val="both"/>
      </w:pPr>
      <w:r>
        <w:t>(абзац введен Приказом Министерства сельского хозяйства и пе</w:t>
      </w:r>
      <w:r>
        <w:t>рерабатывающей промышленности Краснодарского края от 04.04.2025 N 150)</w:t>
      </w:r>
    </w:p>
    <w:p w:rsidR="00000000" w:rsidRDefault="00145B48">
      <w:pPr>
        <w:pStyle w:val="ConsPlusNormal"/>
        <w:spacing w:before="240"/>
        <w:ind w:firstLine="540"/>
        <w:jc w:val="both"/>
      </w:pPr>
      <w:r>
        <w:t>2) проект грантополучателя - документ (бизнес-план), представляемый в министерство в порядке и по форме, которые установлены приказом министерства, в который включаются условия использо</w:t>
      </w:r>
      <w:r>
        <w:t xml:space="preserve">вания грантов и направления расходов, предусмотренные </w:t>
      </w:r>
      <w:hyperlink w:anchor="Par70" w:tooltip="1.6. Гранты предоставляются на условиях долевого финансирования расходов на реализацию проекта грантополучателя (бизнес - плана) в размере, необходимом для его реализации, но не более 30 млн. рублей, и не более 60 процентов стоимости проекта грантополучателя (бизнес-плана)." w:history="1">
        <w:r>
          <w:rPr>
            <w:color w:val="0000FF"/>
          </w:rPr>
          <w:t>пунктами 1.6</w:t>
        </w:r>
      </w:hyperlink>
      <w:r>
        <w:t xml:space="preserve"> и </w:t>
      </w:r>
      <w:hyperlink w:anchor="Par138" w:tooltip="2.5. Направления расходов, источником финансового обеспечения которых является грант:" w:history="1">
        <w:r>
          <w:rPr>
            <w:color w:val="0000FF"/>
          </w:rPr>
          <w:t>2.5</w:t>
        </w:r>
      </w:hyperlink>
      <w:r>
        <w:t xml:space="preserve"> настоящего Порядка, а т</w:t>
      </w:r>
      <w:r>
        <w:t>акже плановые показатели деятельности, обязательство по исполнению которых включается в соглашение о предоставлении гранта (далее - проект грантополучателя (бизнес-план);</w:t>
      </w:r>
    </w:p>
    <w:p w:rsidR="00000000" w:rsidRDefault="00145B48">
      <w:pPr>
        <w:pStyle w:val="ConsPlusNormal"/>
        <w:jc w:val="both"/>
      </w:pPr>
      <w:r>
        <w:t>(пп. 2 в ред. Приказа Министерства сельского хозяйства и перерабатывающей промышленно</w:t>
      </w:r>
      <w:r>
        <w:t>сти Краснодарского края от 04.04.2025 N 150)</w:t>
      </w:r>
    </w:p>
    <w:p w:rsidR="00000000" w:rsidRDefault="00145B48">
      <w:pPr>
        <w:pStyle w:val="ConsPlusNormal"/>
        <w:spacing w:before="240"/>
        <w:ind w:firstLine="540"/>
        <w:jc w:val="both"/>
      </w:pPr>
      <w:r>
        <w:t>3) региональная комиссия по отбору проектов грантополучателей - комиссия, создаваемая министерством, не менее 50 процентов членов которой составляют члены, не являющиеся государственными или муниципальными служа</w:t>
      </w:r>
      <w:r>
        <w:t>щими, осуществляющая отбор проектов грантополучателей в форме очного собеседования и (или) видео-конференц-связи с учетом первоочередного отбора проектов грантополучателей, ранее не получавших гранты в рамках Государственной программы N 717 (далее - комисс</w:t>
      </w:r>
      <w:r>
        <w:t>ия);</w:t>
      </w:r>
    </w:p>
    <w:p w:rsidR="00000000" w:rsidRDefault="00145B48">
      <w:pPr>
        <w:pStyle w:val="ConsPlusNormal"/>
        <w:jc w:val="both"/>
      </w:pPr>
      <w:r>
        <w:t>(пп. 3 в ред. Приказа Министерства сельского хозяйства и перерабатывающей промышленности Краснодарского края от 04.04.2025 N 150)</w:t>
      </w:r>
    </w:p>
    <w:p w:rsidR="00000000" w:rsidRDefault="00145B48">
      <w:pPr>
        <w:pStyle w:val="ConsPlusNormal"/>
        <w:spacing w:before="240"/>
        <w:ind w:firstLine="540"/>
        <w:jc w:val="both"/>
      </w:pPr>
      <w:r>
        <w:t>4) заявители - крестьянские (фермерские) хозяйства и индивидуальные предприниматели, являющиеся главами крестьянских (фер</w:t>
      </w:r>
      <w:r>
        <w:t xml:space="preserve">мерских) хозяйств, осуществляющие производственную деятельность на сельской территории Краснодарского края и являющиеся микропредприятиями в соответствии с Федеральным законом от 24 июля 2007 г. N 209-ФЗ "О развитии малого и среднего предпринимательства в </w:t>
      </w:r>
      <w:r>
        <w:t>Российской Федерации", подавшие заявку на участие в отборе получателей грантов;</w:t>
      </w:r>
    </w:p>
    <w:p w:rsidR="00000000" w:rsidRDefault="00145B48">
      <w:pPr>
        <w:pStyle w:val="ConsPlusNormal"/>
        <w:spacing w:before="240"/>
        <w:ind w:firstLine="540"/>
        <w:jc w:val="both"/>
      </w:pPr>
      <w:r>
        <w:t>5) грантополучатели - заявители, прошедшие отбор и заключившие соглашение о предоставлении гранта в форме субсидии с уполномоченным органом в соответствии с типовой формой, утв</w:t>
      </w:r>
      <w:r>
        <w:t>ержденной министерством финансов Российской Федерации, с применением государственной интегрированной информационной системы управления общественными финансами "Электронный бюджет" (далее - Соглашение, ГИИС "Электронный бюджет");</w:t>
      </w:r>
    </w:p>
    <w:p w:rsidR="00000000" w:rsidRDefault="00145B48">
      <w:pPr>
        <w:pStyle w:val="ConsPlusNormal"/>
        <w:spacing w:before="240"/>
        <w:ind w:firstLine="540"/>
        <w:jc w:val="both"/>
      </w:pPr>
      <w:r>
        <w:t>6) заявка на участие в отбо</w:t>
      </w:r>
      <w:r>
        <w:t>ре получателей грантов - документ, формируемый заявителями в электронной форме посредством заполнения соответствующих экранных форм веб-интерфейса ГИИС "Электронный бюджет" и представления электронных копий документов, представление которых предусмотрено в</w:t>
      </w:r>
      <w:r>
        <w:t xml:space="preserve"> объявлении о проведении отбора получателей субсидий (далее - заявка);</w:t>
      </w:r>
    </w:p>
    <w:p w:rsidR="00000000" w:rsidRDefault="00145B48">
      <w:pPr>
        <w:pStyle w:val="ConsPlusNormal"/>
        <w:spacing w:before="240"/>
        <w:ind w:firstLine="540"/>
        <w:jc w:val="both"/>
      </w:pPr>
      <w:r>
        <w:t>7) отбор получателей грантов - это процедура, проводимая министерством на конкурентной основе способом конкурса исходя из наилучших условий достижения результатов предоставления гранта.</w:t>
      </w:r>
    </w:p>
    <w:p w:rsidR="00000000" w:rsidRDefault="00145B48">
      <w:pPr>
        <w:pStyle w:val="ConsPlusNormal"/>
        <w:spacing w:before="240"/>
        <w:ind w:firstLine="540"/>
        <w:jc w:val="both"/>
      </w:pPr>
      <w:r>
        <w:t>Абзац исключен. - Приказ Министерства сельского хозяйства и перерабатывающей промышленности Краснодарского края от 04.04.2025 N 150;</w:t>
      </w:r>
    </w:p>
    <w:p w:rsidR="00000000" w:rsidRDefault="00145B48">
      <w:pPr>
        <w:pStyle w:val="ConsPlusNormal"/>
        <w:spacing w:before="240"/>
        <w:ind w:firstLine="540"/>
        <w:jc w:val="both"/>
      </w:pPr>
      <w:r>
        <w:t>8) сельские территории - сельские поселения, объединенные общей территорией в границах муниципального района, сельские нас</w:t>
      </w:r>
      <w:r>
        <w:t>еленные пункты, входящие в состав городских поселений, муниципальных округов, городских округов (за исключением муниципального образования город Краснодар) перечень которых определяется министерством.</w:t>
      </w:r>
    </w:p>
    <w:p w:rsidR="00000000" w:rsidRDefault="00145B48">
      <w:pPr>
        <w:pStyle w:val="ConsPlusNormal"/>
        <w:spacing w:before="240"/>
        <w:ind w:firstLine="540"/>
        <w:jc w:val="both"/>
      </w:pPr>
      <w:bookmarkStart w:id="2" w:name="Par67"/>
      <w:bookmarkEnd w:id="2"/>
      <w:r>
        <w:t>1.4. Цель предоставления грантов - финансовое</w:t>
      </w:r>
      <w:r>
        <w:t xml:space="preserve"> обеспечение части затрат на развитие семейной фермы на территории Краснодарского края.</w:t>
      </w:r>
    </w:p>
    <w:p w:rsidR="00000000" w:rsidRDefault="00145B48">
      <w:pPr>
        <w:pStyle w:val="ConsPlusNormal"/>
        <w:jc w:val="both"/>
      </w:pPr>
      <w:r>
        <w:t>(п. 1.4 в ред. Приказа Министерства сельского хозяйства и перерабатывающей промышленности Краснодарского края от 04.04.2025 N 150)</w:t>
      </w:r>
    </w:p>
    <w:p w:rsidR="00000000" w:rsidRDefault="00145B48">
      <w:pPr>
        <w:pStyle w:val="ConsPlusNormal"/>
        <w:spacing w:before="240"/>
        <w:ind w:firstLine="540"/>
        <w:jc w:val="both"/>
      </w:pPr>
      <w:r>
        <w:t>1.5. Повторное получение гранта на ра</w:t>
      </w:r>
      <w:r>
        <w:t>звитие семейной фермы, соответствующими категориями получателей средств возможно при условии реализации в полном объеме проекта, на который были получены средства гранта, и достижения плановых показателей деятельности, но не ранее чем через 36 месяцев с да</w:t>
      </w:r>
      <w:r>
        <w:t>ты получения предыдущего гранта.</w:t>
      </w:r>
    </w:p>
    <w:p w:rsidR="00000000" w:rsidRDefault="00145B48">
      <w:pPr>
        <w:pStyle w:val="ConsPlusNormal"/>
        <w:spacing w:before="240"/>
        <w:ind w:firstLine="540"/>
        <w:jc w:val="both"/>
      </w:pPr>
      <w:bookmarkStart w:id="3" w:name="Par70"/>
      <w:bookmarkEnd w:id="3"/>
      <w:r>
        <w:t>1.6. Гранты предоставляются на условиях долевого финансирования расходов на реализацию проекта грантополучателя (бизнес - плана) в размере, необходимом для его реализации, но не более 30 млн. рублей, и не более 60</w:t>
      </w:r>
      <w:r>
        <w:t xml:space="preserve"> процентов стоимости проекта грантополучателя (бизнес-плана).</w:t>
      </w:r>
    </w:p>
    <w:p w:rsidR="00000000" w:rsidRDefault="00145B48">
      <w:pPr>
        <w:pStyle w:val="ConsPlusNormal"/>
        <w:spacing w:before="240"/>
        <w:ind w:firstLine="540"/>
        <w:jc w:val="both"/>
      </w:pPr>
      <w:r>
        <w:t xml:space="preserve">При использовании средств гранта на цели, указанные в </w:t>
      </w:r>
      <w:hyperlink w:anchor="Par144" w:tooltip="6) уплата процентов по кредиту, указанному в подпункте 5 настоящего пункта, в течение 18 месяцев со дня получения гранта на развитие семейной фермы;" w:history="1">
        <w:r>
          <w:rPr>
            <w:color w:val="0000FF"/>
          </w:rPr>
          <w:t>подпункте 6 пункта 2.5</w:t>
        </w:r>
      </w:hyperlink>
      <w:r>
        <w:t xml:space="preserve"> настоящего Порядка, средства гранта предоставляются в размере, не превышающем 30 млн. рублей, но не более 80 процентов указанных затрат.</w:t>
      </w:r>
    </w:p>
    <w:p w:rsidR="00000000" w:rsidRDefault="00145B48">
      <w:pPr>
        <w:pStyle w:val="ConsPlusNormal"/>
        <w:jc w:val="both"/>
      </w:pPr>
      <w:r>
        <w:t>(в ред. Приказа Министерства сельского хозяйства и перераба</w:t>
      </w:r>
      <w:r>
        <w:t>тывающей промышленности Краснодарского края от 04.04.2025 N 150)</w:t>
      </w:r>
    </w:p>
    <w:p w:rsidR="00000000" w:rsidRDefault="00145B48">
      <w:pPr>
        <w:pStyle w:val="ConsPlusNormal"/>
        <w:spacing w:before="240"/>
        <w:ind w:firstLine="540"/>
        <w:jc w:val="both"/>
      </w:pPr>
      <w:r>
        <w:t>Размер гранта на развитие семейной фермы не может быть менее 5 млн. рублей. В случае, если заявителем на рассмотрение региональной комиссии по отбору проектов грантополучателей представлен пр</w:t>
      </w:r>
      <w:r>
        <w:t>оект грантополучателя (бизнес - план), в стоимость которого включена сумма гранта на развитие семейной фермы менее 5 млн. рублей, такой проект грантополучателя (бизнес - план) региональной комиссией по отбору проектов грантополучателей не рассматривается.</w:t>
      </w:r>
    </w:p>
    <w:p w:rsidR="00000000" w:rsidRDefault="00145B48">
      <w:pPr>
        <w:pStyle w:val="ConsPlusNormal"/>
        <w:jc w:val="both"/>
      </w:pPr>
      <w:r>
        <w:t>(в ред. Приказа Министерства сельского хозяйства и перерабатывающей промышленности Краснодарского края от 04.04.2025 N 150)</w:t>
      </w:r>
    </w:p>
    <w:p w:rsidR="00000000" w:rsidRDefault="00145B48">
      <w:pPr>
        <w:pStyle w:val="ConsPlusNormal"/>
        <w:spacing w:before="240"/>
        <w:ind w:firstLine="540"/>
        <w:jc w:val="both"/>
      </w:pPr>
      <w:r>
        <w:t>Срок использования гранта на развитие семейной фермы составляет 24 месяца со дня его получения.</w:t>
      </w:r>
    </w:p>
    <w:p w:rsidR="00000000" w:rsidRDefault="00145B48">
      <w:pPr>
        <w:pStyle w:val="ConsPlusNormal"/>
        <w:spacing w:before="240"/>
        <w:ind w:firstLine="540"/>
        <w:jc w:val="both"/>
      </w:pPr>
      <w:r>
        <w:t>Срок использования гранта на развити</w:t>
      </w:r>
      <w:r>
        <w:t>е семейной фермы может быть продлен по решению министерства, но не более чем на шесть месяцев. Порядок принятия решения устанавливается приказом министерства.</w:t>
      </w:r>
    </w:p>
    <w:p w:rsidR="00000000" w:rsidRDefault="00145B48">
      <w:pPr>
        <w:pStyle w:val="ConsPlusNormal"/>
        <w:spacing w:before="240"/>
        <w:ind w:firstLine="540"/>
        <w:jc w:val="both"/>
      </w:pPr>
      <w:r>
        <w:t>Основаниями для принятия Министерством решения о продлении срока использования гранта на развитие</w:t>
      </w:r>
      <w:r>
        <w:t xml:space="preserve"> семейной фермы, является заявление грантополучателя, направленное в министерство не позднее чем за 30 рабочих дней до окончания срока использования гранта с документальным подтверждением наступления обстоятельств непреодолимой силы, препятствующих использ</w:t>
      </w:r>
      <w:r>
        <w:t>ованию средств гранта в установленный срок а также введение в 2023 году в субъекте Российской Федерации среднего уровня реагирования в соответствии с Указом Президента Российской Федерации от 19 октября 2022 г. N 757 "О мерах, осуществляемых в субъектах Ро</w:t>
      </w:r>
      <w:r>
        <w:t>ссийской Федерации в связи с Указом Президента Российской Федерации от 19 октября 2022 г. N 756".</w:t>
      </w:r>
    </w:p>
    <w:p w:rsidR="00000000" w:rsidRDefault="00145B48">
      <w:pPr>
        <w:pStyle w:val="ConsPlusNormal"/>
        <w:spacing w:before="240"/>
        <w:ind w:firstLine="540"/>
        <w:jc w:val="both"/>
      </w:pPr>
      <w:r>
        <w:t>1.7. Способом предоставления грантов является финансовое обеспечение затрат.</w:t>
      </w:r>
    </w:p>
    <w:p w:rsidR="00000000" w:rsidRDefault="00145B48">
      <w:pPr>
        <w:pStyle w:val="ConsPlusNormal"/>
        <w:spacing w:before="240"/>
        <w:ind w:firstLine="540"/>
        <w:jc w:val="both"/>
      </w:pPr>
      <w:r>
        <w:t>1.8. Информация, содержащая сведения о грантах, подлежит размещению в соответстви</w:t>
      </w:r>
      <w:r>
        <w:t xml:space="preserve">и с распоряжением Губернатора Краснодарского края от 18 декабря 2024 г. N 309-р "О мерах по реализации статьи 78(5) Бюджетного кодекса Российской Федерации" (далее - распоряжение N 309-р) в информационно-телекоммуникационной сети "Интернет" на официальном </w:t>
      </w:r>
      <w:r>
        <w:t>сайте министерства с размещением на едином портале бюджетной системы Российской Федерации в информационно-телекоммуникационной сети "Интернет" (далее - единый портал) указателей страниц данного сайта (при наличии технической возможности). При отсутствии те</w:t>
      </w:r>
      <w:r>
        <w:t>хнической возможности информация, содержащая сведения о грантах, подлежит размещению на едином портале, в соответствии с порядком размещения такой информации, установленным Министерством финансов Российской Федерации.</w:t>
      </w:r>
    </w:p>
    <w:p w:rsidR="00000000" w:rsidRDefault="00145B48">
      <w:pPr>
        <w:pStyle w:val="ConsPlusNormal"/>
        <w:jc w:val="both"/>
      </w:pPr>
      <w:r>
        <w:t>(п. 1.8 в ред. Приказа Министерства се</w:t>
      </w:r>
      <w:r>
        <w:t>льского хозяйства и перерабатывающей промышленности Краснодарского края от 04.04.2025 N 150)</w:t>
      </w:r>
    </w:p>
    <w:p w:rsidR="00000000" w:rsidRDefault="00145B48">
      <w:pPr>
        <w:pStyle w:val="ConsPlusNormal"/>
        <w:jc w:val="both"/>
      </w:pPr>
    </w:p>
    <w:p w:rsidR="00000000" w:rsidRDefault="00145B48">
      <w:pPr>
        <w:pStyle w:val="ConsPlusTitle"/>
        <w:jc w:val="center"/>
        <w:outlineLvl w:val="1"/>
      </w:pPr>
      <w:r>
        <w:t>2. Условия и порядок предоставления грантов</w:t>
      </w:r>
    </w:p>
    <w:p w:rsidR="00000000" w:rsidRDefault="00145B48">
      <w:pPr>
        <w:pStyle w:val="ConsPlusNormal"/>
        <w:jc w:val="center"/>
      </w:pPr>
      <w:r>
        <w:t>(в ред. Приказа Министерства сельского хозяйства</w:t>
      </w:r>
    </w:p>
    <w:p w:rsidR="00000000" w:rsidRDefault="00145B48">
      <w:pPr>
        <w:pStyle w:val="ConsPlusNormal"/>
        <w:jc w:val="center"/>
      </w:pPr>
      <w:r>
        <w:t>и перерабатывающей промышленности Краснодарского края</w:t>
      </w:r>
    </w:p>
    <w:p w:rsidR="00000000" w:rsidRDefault="00145B48">
      <w:pPr>
        <w:pStyle w:val="ConsPlusNormal"/>
        <w:jc w:val="center"/>
      </w:pPr>
      <w:r>
        <w:t>от 04.04.2025 N 150)</w:t>
      </w:r>
    </w:p>
    <w:p w:rsidR="00000000" w:rsidRDefault="00145B48">
      <w:pPr>
        <w:pStyle w:val="ConsPlusNormal"/>
        <w:jc w:val="both"/>
      </w:pPr>
    </w:p>
    <w:p w:rsidR="00000000" w:rsidRDefault="00145B48">
      <w:pPr>
        <w:pStyle w:val="ConsPlusNormal"/>
        <w:ind w:firstLine="540"/>
        <w:jc w:val="both"/>
      </w:pPr>
      <w:r>
        <w:t>2.1. Объявление о проведении отбора получателей грантов формируется в электронной форме посредством заполнения соответствующих экранных форм веб-интерфейса государственной интегрированной информационной системы управления общественным</w:t>
      </w:r>
      <w:r>
        <w:t>и финансами "Электронный бюджет" (далее - ГИИС "Электронный бюджет"), подписывается усиленной квалифицированной электронной подписью руководителя министерства (уполномоченного им лица), размещается на официальном сайте министерства (msh.krasnodar.ru) с раз</w:t>
      </w:r>
      <w:r>
        <w:t>мещением на едином портале указателей страниц данного сайта (при наличии технической возможности), при отсутствии технической возможности - на едином портале не позднее 10 ноября текущего финансового года и включает в себя следующую информацию:</w:t>
      </w:r>
    </w:p>
    <w:p w:rsidR="00000000" w:rsidRDefault="00145B48">
      <w:pPr>
        <w:pStyle w:val="ConsPlusNormal"/>
        <w:spacing w:before="240"/>
        <w:ind w:firstLine="540"/>
        <w:jc w:val="both"/>
      </w:pPr>
      <w:r>
        <w:t>1) способ п</w:t>
      </w:r>
      <w:r>
        <w:t>роведения отбора;</w:t>
      </w:r>
    </w:p>
    <w:p w:rsidR="00000000" w:rsidRDefault="00145B48">
      <w:pPr>
        <w:pStyle w:val="ConsPlusNormal"/>
        <w:spacing w:before="240"/>
        <w:ind w:firstLine="540"/>
        <w:jc w:val="both"/>
      </w:pPr>
      <w:r>
        <w:t>2) сроки проведения отбора, информацию о проведении нескольких этапов отбора с указанием сроков и порядка их проведения;</w:t>
      </w:r>
    </w:p>
    <w:p w:rsidR="00000000" w:rsidRDefault="00145B48">
      <w:pPr>
        <w:pStyle w:val="ConsPlusNormal"/>
        <w:spacing w:before="240"/>
        <w:ind w:firstLine="540"/>
        <w:jc w:val="both"/>
      </w:pPr>
      <w:r>
        <w:t>3) дату начала подачи и окончания приема заявок заявителем. При этом дата окончания приема заявок заявителей не может</w:t>
      </w:r>
      <w:r>
        <w:t xml:space="preserve"> быть ранее 30-го календарного дня, следующего за днем размещения объявления о проведении отбора получателей гранта;</w:t>
      </w:r>
    </w:p>
    <w:p w:rsidR="00000000" w:rsidRDefault="00145B48">
      <w:pPr>
        <w:pStyle w:val="ConsPlusNormal"/>
        <w:spacing w:before="240"/>
        <w:ind w:firstLine="540"/>
        <w:jc w:val="both"/>
      </w:pPr>
      <w:r>
        <w:t>4) наименование, местонахождение, почтовый адрес, адреса электронной почты министерства;</w:t>
      </w:r>
    </w:p>
    <w:p w:rsidR="00000000" w:rsidRDefault="00145B48">
      <w:pPr>
        <w:pStyle w:val="ConsPlusNormal"/>
        <w:spacing w:before="240"/>
        <w:ind w:firstLine="540"/>
        <w:jc w:val="both"/>
      </w:pPr>
      <w:r>
        <w:t xml:space="preserve">5) результат (результаты) предоставления гранта в </w:t>
      </w:r>
      <w:r>
        <w:t xml:space="preserve">соответствии с </w:t>
      </w:r>
      <w:hyperlink w:anchor="Par430" w:tooltip="2.30. Результатом предоставления гранта является &quot;обеспечение реализации проекта семейной фермы, направленного на увеличение объема производства сельскохозяйственной продукции (ед.)&quot;." w:history="1">
        <w:r>
          <w:rPr>
            <w:color w:val="0000FF"/>
          </w:rPr>
          <w:t>пунктом 2.30</w:t>
        </w:r>
      </w:hyperlink>
      <w:r>
        <w:t xml:space="preserve"> настоящего раз</w:t>
      </w:r>
      <w:r>
        <w:t>дела;</w:t>
      </w:r>
    </w:p>
    <w:p w:rsidR="00000000" w:rsidRDefault="00145B48">
      <w:pPr>
        <w:pStyle w:val="ConsPlusNormal"/>
        <w:spacing w:before="240"/>
        <w:ind w:firstLine="540"/>
        <w:jc w:val="both"/>
      </w:pPr>
      <w:r>
        <w:t>6) доменное имя и (или) указатели страниц государственной информационной системы в информационно-телекоммуникационной сети "Интернет", на котором обеспечивается проведение отбора;</w:t>
      </w:r>
    </w:p>
    <w:p w:rsidR="00000000" w:rsidRDefault="00145B48">
      <w:pPr>
        <w:pStyle w:val="ConsPlusNormal"/>
        <w:spacing w:before="240"/>
        <w:ind w:firstLine="540"/>
        <w:jc w:val="both"/>
      </w:pPr>
      <w:r>
        <w:t>7) требования, предъявляемые к заявителям, определенные в соответствии</w:t>
      </w:r>
      <w:r>
        <w:t xml:space="preserve"> с </w:t>
      </w:r>
      <w:hyperlink w:anchor="Par120" w:tooltip="2.4. Заявитель должен соответствовать следующим требованиям:" w:history="1">
        <w:r>
          <w:rPr>
            <w:color w:val="0000FF"/>
          </w:rPr>
          <w:t>пунктом 2.4</w:t>
        </w:r>
      </w:hyperlink>
      <w:r>
        <w:t xml:space="preserve"> настоящего раздела, которым заявитель должен соответствовать и к перечню документов, представляемых заявителем для подтверждения их соответствия указанн</w:t>
      </w:r>
      <w:r>
        <w:t xml:space="preserve">ым требованиям в соответствии с </w:t>
      </w:r>
      <w:hyperlink w:anchor="Par182" w:tooltip="3) информация и сведения, необходимые для проведения оценки заявки:" w:history="1">
        <w:r>
          <w:rPr>
            <w:color w:val="0000FF"/>
          </w:rPr>
          <w:t>подпунктом 3 пункта 2.11</w:t>
        </w:r>
      </w:hyperlink>
      <w:r>
        <w:t xml:space="preserve"> настоящего раздела;</w:t>
      </w:r>
    </w:p>
    <w:p w:rsidR="00000000" w:rsidRDefault="00145B48">
      <w:pPr>
        <w:pStyle w:val="ConsPlusNormal"/>
        <w:spacing w:before="240"/>
        <w:ind w:firstLine="540"/>
        <w:jc w:val="both"/>
      </w:pPr>
      <w:r>
        <w:t xml:space="preserve">8) категории грантополучателей и критерии оценки в соответствии с </w:t>
      </w:r>
      <w:hyperlink w:anchor="Par114" w:tooltip="2.1.3. Категории грантополучателей:" w:history="1">
        <w:r>
          <w:rPr>
            <w:color w:val="0000FF"/>
          </w:rPr>
          <w:t>подпунктом 2.1.3 пункта 2.1</w:t>
        </w:r>
      </w:hyperlink>
      <w:r>
        <w:t xml:space="preserve"> и </w:t>
      </w:r>
      <w:hyperlink w:anchor="Par251" w:tooltip="2.19. Второй этап - оценка заявок:" w:history="1">
        <w:r>
          <w:rPr>
            <w:color w:val="0000FF"/>
          </w:rPr>
          <w:t>пунктом 2.19</w:t>
        </w:r>
      </w:hyperlink>
      <w:r>
        <w:t xml:space="preserve"> настоящего раздела;</w:t>
      </w:r>
    </w:p>
    <w:p w:rsidR="00000000" w:rsidRDefault="00145B48">
      <w:pPr>
        <w:pStyle w:val="ConsPlusNormal"/>
        <w:spacing w:before="240"/>
        <w:ind w:firstLine="540"/>
        <w:jc w:val="both"/>
      </w:pPr>
      <w:r>
        <w:t>9) порядок подачи заявителем заявок по каждому этапу отбора и требований, предъявля</w:t>
      </w:r>
      <w:r>
        <w:t xml:space="preserve">емых к форме и содержанию заявок в соответствии с </w:t>
      </w:r>
      <w:hyperlink w:anchor="Par158" w:tooltip="2.11. Заявка содержит следующие информацию и документы о заявителе:" w:history="1">
        <w:r>
          <w:rPr>
            <w:color w:val="0000FF"/>
          </w:rPr>
          <w:t>пунктом 2.11</w:t>
        </w:r>
      </w:hyperlink>
      <w:r>
        <w:t xml:space="preserve"> настоящего раздела;</w:t>
      </w:r>
    </w:p>
    <w:p w:rsidR="00000000" w:rsidRDefault="00145B48">
      <w:pPr>
        <w:pStyle w:val="ConsPlusNormal"/>
        <w:spacing w:before="240"/>
        <w:ind w:firstLine="540"/>
        <w:jc w:val="both"/>
      </w:pPr>
      <w:r>
        <w:t>10) порядок отзыва заявок, порядок возврата заявок, определяющий, в том числе</w:t>
      </w:r>
      <w:r>
        <w:t xml:space="preserve">, основания для возврата заявок, порядок внесения изменений в заявки в соответствии с </w:t>
      </w:r>
      <w:hyperlink w:anchor="Par196" w:tooltip="2.12. Проведение отбора получателей гранта осуществляется министерством в системе ГИИС &quot;Электронный бюджет&quot;:" w:history="1">
        <w:r>
          <w:rPr>
            <w:color w:val="0000FF"/>
          </w:rPr>
          <w:t>пунктом 2.12</w:t>
        </w:r>
      </w:hyperlink>
      <w:r>
        <w:t xml:space="preserve"> настоящего раздела</w:t>
      </w:r>
      <w:r>
        <w:t>;</w:t>
      </w:r>
    </w:p>
    <w:p w:rsidR="00000000" w:rsidRDefault="00145B48">
      <w:pPr>
        <w:pStyle w:val="ConsPlusNormal"/>
        <w:spacing w:before="240"/>
        <w:ind w:firstLine="540"/>
        <w:jc w:val="both"/>
      </w:pPr>
      <w:r>
        <w:t xml:space="preserve">11) порядок и сроки рассмотрения и оценки заявок в соответствии с </w:t>
      </w:r>
      <w:hyperlink w:anchor="Par217" w:tooltip="2.14. Порядок и сроки проведения проверки министерством на соответствие заявителя требованиям." w:history="1">
        <w:r>
          <w:rPr>
            <w:color w:val="0000FF"/>
          </w:rPr>
          <w:t>пунктами 2.14</w:t>
        </w:r>
      </w:hyperlink>
      <w:r>
        <w:t xml:space="preserve">, </w:t>
      </w:r>
      <w:hyperlink w:anchor="Par251" w:tooltip="2.19. Второй этап - оценка заявок:" w:history="1">
        <w:r>
          <w:rPr>
            <w:color w:val="0000FF"/>
          </w:rPr>
          <w:t>2.19</w:t>
        </w:r>
      </w:hyperlink>
      <w:r>
        <w:t xml:space="preserve"> настоящего раздела;</w:t>
      </w:r>
    </w:p>
    <w:p w:rsidR="00000000" w:rsidRDefault="00145B48">
      <w:pPr>
        <w:pStyle w:val="ConsPlusNormal"/>
        <w:spacing w:before="240"/>
        <w:ind w:firstLine="540"/>
        <w:jc w:val="both"/>
      </w:pPr>
      <w:r>
        <w:t xml:space="preserve">12) порядок возврата заявок на доработку в соответствии с </w:t>
      </w:r>
      <w:hyperlink w:anchor="Par204" w:tooltip="5) порядок возврата заявок заявителям на доработку на первом этапе:" w:history="1">
        <w:r>
          <w:rPr>
            <w:color w:val="0000FF"/>
          </w:rPr>
          <w:t>подпунктом 5 пункта 2.12</w:t>
        </w:r>
      </w:hyperlink>
      <w:r>
        <w:t xml:space="preserve"> настоящего раздела;</w:t>
      </w:r>
    </w:p>
    <w:p w:rsidR="00000000" w:rsidRDefault="00145B48">
      <w:pPr>
        <w:pStyle w:val="ConsPlusNormal"/>
        <w:spacing w:before="240"/>
        <w:ind w:firstLine="540"/>
        <w:jc w:val="both"/>
      </w:pPr>
      <w:r>
        <w:t>13) порядок отклоне</w:t>
      </w:r>
      <w:r>
        <w:t xml:space="preserve">ния заявок, а также информацию об основаниях их отклонения в соответствии с </w:t>
      </w:r>
      <w:hyperlink w:anchor="Par237" w:tooltip="2.16. Порядок отклонения заявок, а также информация об основаниях их отклонения:" w:history="1">
        <w:r>
          <w:rPr>
            <w:color w:val="0000FF"/>
          </w:rPr>
          <w:t>пунктом 2.16</w:t>
        </w:r>
      </w:hyperlink>
      <w:r>
        <w:t xml:space="preserve"> настоящего раздела;</w:t>
      </w:r>
    </w:p>
    <w:p w:rsidR="00000000" w:rsidRDefault="00145B48">
      <w:pPr>
        <w:pStyle w:val="ConsPlusNormal"/>
        <w:spacing w:before="240"/>
        <w:ind w:firstLine="540"/>
        <w:jc w:val="both"/>
      </w:pPr>
      <w:r>
        <w:t>14) объем распределяемого гранта в рам</w:t>
      </w:r>
      <w:r>
        <w:t>ках отбора, порядок расчета размера гранта, правила распределения гранта по результатам отбора, которые могут включать максимальный, минимальный размер гранта, предоставляемый заявителю, а также предельное количество грантополучателей;</w:t>
      </w:r>
    </w:p>
    <w:p w:rsidR="00000000" w:rsidRDefault="00145B48">
      <w:pPr>
        <w:pStyle w:val="ConsPlusNormal"/>
        <w:spacing w:before="240"/>
        <w:ind w:firstLine="540"/>
        <w:jc w:val="both"/>
      </w:pPr>
      <w:r>
        <w:t>15) порядок предоста</w:t>
      </w:r>
      <w:r>
        <w:t xml:space="preserve">вления заявителям разъяснений положений объявления о проведении отбора получателей гранта, даты начала и окончания срока такого предоставления в соответствии с </w:t>
      </w:r>
      <w:hyperlink w:anchor="Par117" w:tooltip="2.2. Заявитель со дня размещения объявления на едином портале не позднее 3-го рабочего дня до дня завершения подачи заявок вправе направить министерству не более пяти запросов о разъяснении положений объявления о проведении отбора получателей грантов путем формирования в ГИИС &quot;Электронный бюджет&quot; соответствующего запроса." w:history="1">
        <w:r>
          <w:rPr>
            <w:color w:val="0000FF"/>
          </w:rPr>
          <w:t>п</w:t>
        </w:r>
        <w:r>
          <w:rPr>
            <w:color w:val="0000FF"/>
          </w:rPr>
          <w:t>унктами 2.2</w:t>
        </w:r>
      </w:hyperlink>
      <w:r>
        <w:t xml:space="preserve"> и </w:t>
      </w:r>
      <w:hyperlink w:anchor="Par118" w:tooltip="2.3. Министерство в ответ на запрос, указанный в пункте 2.2 настоящего раздела, направляет разъяснение положений объявления о проведении отбора получателей грантов в срок, установленный указанным объявлением, но не позднее одного рабочего дня до дня завершения подачи заявок, путем формирования в ГИИС &quot;Электронный бюджет&quot; соответствующего разъяснения. Представленное министерством разъяснение положений объявления о проведении отбора получателей грантов не должно изменять суть информации, содержащейся в ука..." w:history="1">
        <w:r>
          <w:rPr>
            <w:color w:val="0000FF"/>
          </w:rPr>
          <w:t>2.3</w:t>
        </w:r>
      </w:hyperlink>
      <w:r>
        <w:t xml:space="preserve"> настоящего раздела;</w:t>
      </w:r>
    </w:p>
    <w:p w:rsidR="00000000" w:rsidRDefault="00145B48">
      <w:pPr>
        <w:pStyle w:val="ConsPlusNormal"/>
        <w:spacing w:before="240"/>
        <w:ind w:firstLine="540"/>
        <w:jc w:val="both"/>
      </w:pPr>
      <w:r>
        <w:t xml:space="preserve">16) срок, в течение которого заявитель должен подписать Соглашение в соответствии с </w:t>
      </w:r>
      <w:hyperlink w:anchor="Par403" w:tooltip="2.27. В течение семи рабочих дней с даты регистрации Приказа о перечислении грантов, заявитель подает заявление о резервировании лицевого счета в министерство финансов Краснодарского края." w:history="1">
        <w:r>
          <w:rPr>
            <w:color w:val="0000FF"/>
          </w:rPr>
          <w:t>пунктом 2.27</w:t>
        </w:r>
      </w:hyperlink>
      <w:r>
        <w:t xml:space="preserve"> настоящего раздела;</w:t>
      </w:r>
    </w:p>
    <w:p w:rsidR="00000000" w:rsidRDefault="00145B48">
      <w:pPr>
        <w:pStyle w:val="ConsPlusNormal"/>
        <w:spacing w:before="240"/>
        <w:ind w:firstLine="540"/>
        <w:jc w:val="both"/>
      </w:pPr>
      <w:r>
        <w:t>17) порядок оценки заявок, включающий критерии оценки, и их вес</w:t>
      </w:r>
      <w:r>
        <w:t>овое значение в общей оценке, необходимую для представления заявителем информацию по каждому критерию оценки, сведения, документы и материалы, подтверждающие такую информацию, сроки оценки заявок, а также информацию об участии комиссии и экспертов (эксперт</w:t>
      </w:r>
      <w:r>
        <w:t>ных организаций) в оценке заявок;</w:t>
      </w:r>
    </w:p>
    <w:p w:rsidR="00000000" w:rsidRDefault="00145B48">
      <w:pPr>
        <w:pStyle w:val="ConsPlusNormal"/>
        <w:spacing w:before="240"/>
        <w:ind w:firstLine="540"/>
        <w:jc w:val="both"/>
      </w:pPr>
      <w:r>
        <w:t xml:space="preserve">18) условия признания заявителя (заявителей) уклонившимся от заключения Соглашения в соответствии с </w:t>
      </w:r>
      <w:hyperlink w:anchor="Par432" w:tooltip="2.31. Заявитель, прошедший отбор, признается уклонившимся от заключения Соглашения в случае:" w:history="1">
        <w:r>
          <w:rPr>
            <w:color w:val="0000FF"/>
          </w:rPr>
          <w:t>пунк</w:t>
        </w:r>
        <w:r>
          <w:rPr>
            <w:color w:val="0000FF"/>
          </w:rPr>
          <w:t>том 2.31</w:t>
        </w:r>
      </w:hyperlink>
      <w:r>
        <w:t xml:space="preserve"> настоящего раздела;</w:t>
      </w:r>
    </w:p>
    <w:p w:rsidR="00000000" w:rsidRDefault="00145B48">
      <w:pPr>
        <w:pStyle w:val="ConsPlusNormal"/>
        <w:spacing w:before="240"/>
        <w:ind w:firstLine="540"/>
        <w:jc w:val="both"/>
      </w:pPr>
      <w:r>
        <w:t xml:space="preserve">19) срок размещения протокола подведения итогов отбора на официальном сайте министерства (msh.krasnodar.ru), с размещением на едином портале указателей страниц данного сайта (при наличии технической возможности), а при отсутствии технической возможности - </w:t>
      </w:r>
      <w:r>
        <w:t>на едином портале, который не может быть позднее 14-го календарного дня, следующего за днем определения победителя отбора.</w:t>
      </w:r>
    </w:p>
    <w:p w:rsidR="00000000" w:rsidRDefault="00145B48">
      <w:pPr>
        <w:pStyle w:val="ConsPlusNormal"/>
        <w:spacing w:before="240"/>
        <w:ind w:firstLine="540"/>
        <w:jc w:val="both"/>
      </w:pPr>
      <w:r>
        <w:t>2.1.1. Министерство объявляет отбор получателей гранта на срок не менее 30 календарных дней в течение текущего финансового года, но н</w:t>
      </w:r>
      <w:r>
        <w:t>е позднее 10 ноября. Процедура отбора получателей гранта состоит из двух этапов.</w:t>
      </w:r>
    </w:p>
    <w:p w:rsidR="00000000" w:rsidRDefault="00145B48">
      <w:pPr>
        <w:pStyle w:val="ConsPlusNormal"/>
        <w:spacing w:before="240"/>
        <w:ind w:firstLine="540"/>
        <w:jc w:val="both"/>
      </w:pPr>
      <w:r>
        <w:t>Даты начала подачи и окончания приема заявок заявителей определяются в объявлении о проведении отбора получателей гранта, при этом дата окончания приема заявок не может быть р</w:t>
      </w:r>
      <w:r>
        <w:t>анее 30-го календарного дня, следующего за днем размещения объявления о проведении отбора получателей гранта.</w:t>
      </w:r>
    </w:p>
    <w:p w:rsidR="00000000" w:rsidRDefault="00145B48">
      <w:pPr>
        <w:pStyle w:val="ConsPlusNormal"/>
        <w:spacing w:before="240"/>
        <w:ind w:firstLine="540"/>
        <w:jc w:val="both"/>
      </w:pPr>
      <w:r>
        <w:t>2.1.2. Внесение изменений в объявление о проведении отбора получателей гранта возможно не позднее наступления даты окончания приема заявок с соблю</w:t>
      </w:r>
      <w:r>
        <w:t>дением следующих условий:</w:t>
      </w:r>
    </w:p>
    <w:p w:rsidR="00000000" w:rsidRDefault="00145B48">
      <w:pPr>
        <w:pStyle w:val="ConsPlusNormal"/>
        <w:spacing w:before="240"/>
        <w:ind w:firstLine="540"/>
        <w:jc w:val="both"/>
      </w:pPr>
      <w:r>
        <w:t>1) срок подачи заявителем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w:t>
      </w:r>
    </w:p>
    <w:p w:rsidR="00000000" w:rsidRDefault="00145B48">
      <w:pPr>
        <w:pStyle w:val="ConsPlusNormal"/>
        <w:spacing w:before="240"/>
        <w:ind w:firstLine="540"/>
        <w:jc w:val="both"/>
      </w:pPr>
      <w:r>
        <w:t xml:space="preserve">2) при внесении </w:t>
      </w:r>
      <w:r>
        <w:t>изменений в объявление о проведении отбора получателей гранта изменение способа отбора получателей гранта не допускается;</w:t>
      </w:r>
    </w:p>
    <w:p w:rsidR="00000000" w:rsidRDefault="00145B48">
      <w:pPr>
        <w:pStyle w:val="ConsPlusNormal"/>
        <w:spacing w:before="240"/>
        <w:ind w:firstLine="540"/>
        <w:jc w:val="both"/>
      </w:pPr>
      <w:r>
        <w:t>3) в случае внесения изменений в объявление о проведении отбора получателей гранта после наступления даты начала приема заявок в объяв</w:t>
      </w:r>
      <w:r>
        <w:t>ление о проведении отбора получателей гранта включается положение, предусматривающее право заявителей внести изменения в заявки;</w:t>
      </w:r>
    </w:p>
    <w:p w:rsidR="00000000" w:rsidRDefault="00145B48">
      <w:pPr>
        <w:pStyle w:val="ConsPlusNormal"/>
        <w:spacing w:before="240"/>
        <w:ind w:firstLine="540"/>
        <w:jc w:val="both"/>
      </w:pPr>
      <w:r>
        <w:t>4) заявители, подавшие заявку, уведомляются о внесении изменений в объявление о проведении отбора получателей гранта не позднее</w:t>
      </w:r>
      <w:r>
        <w:t xml:space="preserve"> дня, следующего за днем внесения изменений в объявление о проведении отбора получателей гранта, с использованием ГИИС "Электронный бюджет".</w:t>
      </w:r>
    </w:p>
    <w:p w:rsidR="00000000" w:rsidRDefault="00145B48">
      <w:pPr>
        <w:pStyle w:val="ConsPlusNormal"/>
        <w:spacing w:before="240"/>
        <w:ind w:firstLine="540"/>
        <w:jc w:val="both"/>
      </w:pPr>
      <w:bookmarkStart w:id="4" w:name="Par114"/>
      <w:bookmarkEnd w:id="4"/>
      <w:r>
        <w:t>2.1.3. Категории грантополучателей:</w:t>
      </w:r>
    </w:p>
    <w:p w:rsidR="00000000" w:rsidRDefault="00145B48">
      <w:pPr>
        <w:pStyle w:val="ConsPlusNormal"/>
        <w:spacing w:before="240"/>
        <w:ind w:firstLine="540"/>
        <w:jc w:val="both"/>
      </w:pPr>
      <w:r>
        <w:t>1) главы крестьянских (фермерских) хозяйств;</w:t>
      </w:r>
    </w:p>
    <w:p w:rsidR="00000000" w:rsidRDefault="00145B48">
      <w:pPr>
        <w:pStyle w:val="ConsPlusNormal"/>
        <w:spacing w:before="240"/>
        <w:ind w:firstLine="540"/>
        <w:jc w:val="both"/>
      </w:pPr>
      <w:r>
        <w:t>2) индивидуальные пред</w:t>
      </w:r>
      <w:r>
        <w:t>приниматели, являющиеся главами крестьянских (фермерских) хозяйств.</w:t>
      </w:r>
    </w:p>
    <w:p w:rsidR="00000000" w:rsidRDefault="00145B48">
      <w:pPr>
        <w:pStyle w:val="ConsPlusNormal"/>
        <w:spacing w:before="240"/>
        <w:ind w:firstLine="540"/>
        <w:jc w:val="both"/>
      </w:pPr>
      <w:bookmarkStart w:id="5" w:name="Par117"/>
      <w:bookmarkEnd w:id="5"/>
      <w:r>
        <w:t xml:space="preserve">2.2. Заявитель со дня размещения объявления на едином портале не позднее 3-го рабочего дня до дня завершения подачи заявок вправе направить министерству не более пяти запросов </w:t>
      </w:r>
      <w:r>
        <w:t>о разъяснении положений объявления о проведении отбора получателей грантов путем формирования в ГИИС "Электронный бюджет" соответствующего запроса.</w:t>
      </w:r>
    </w:p>
    <w:p w:rsidR="00000000" w:rsidRDefault="00145B48">
      <w:pPr>
        <w:pStyle w:val="ConsPlusNormal"/>
        <w:spacing w:before="240"/>
        <w:ind w:firstLine="540"/>
        <w:jc w:val="both"/>
      </w:pPr>
      <w:bookmarkStart w:id="6" w:name="Par118"/>
      <w:bookmarkEnd w:id="6"/>
      <w:r>
        <w:t xml:space="preserve">2.3. Министерство в ответ на запрос, указанный в </w:t>
      </w:r>
      <w:hyperlink w:anchor="Par117" w:tooltip="2.2. Заявитель со дня размещения объявления на едином портале не позднее 3-го рабочего дня до дня завершения подачи заявок вправе направить министерству не более пяти запросов о разъяснении положений объявления о проведении отбора получателей грантов путем формирования в ГИИС &quot;Электронный бюджет&quot; соответствующего запроса." w:history="1">
        <w:r>
          <w:rPr>
            <w:color w:val="0000FF"/>
          </w:rPr>
          <w:t>пункте 2.2</w:t>
        </w:r>
      </w:hyperlink>
      <w:r>
        <w:t xml:space="preserve"> настоящего раздела, направляет разъяснение положений объявления о проведении отбора получателей грантов в срок, установленный указанным объявлением, но не позднее одного рабочего дня до дня заве</w:t>
      </w:r>
      <w:r>
        <w:t>ршения подачи заявок, путем формирования в ГИИС "Электронный бюджет" соответствующего разъяснения. Представленное министерством разъяснение положений объявления о проведении отбора получателей грантов не должно изменять суть информации, содержащейся в указ</w:t>
      </w:r>
      <w:r>
        <w:t>анном объявлении.</w:t>
      </w:r>
    </w:p>
    <w:p w:rsidR="00000000" w:rsidRDefault="00145B48">
      <w:pPr>
        <w:pStyle w:val="ConsPlusNormal"/>
        <w:spacing w:before="240"/>
        <w:ind w:firstLine="540"/>
        <w:jc w:val="both"/>
      </w:pPr>
      <w:r>
        <w:t xml:space="preserve">Доступ к разъяснению, формируемому в ГИИС "Электронный бюджет" в соответствии с </w:t>
      </w:r>
      <w:hyperlink w:anchor="Par118" w:tooltip="2.3. Министерство в ответ на запрос, указанный в пункте 2.2 настоящего раздела, направляет разъяснение положений объявления о проведении отбора получателей грантов в срок, установленный указанным объявлением, но не позднее одного рабочего дня до дня завершения подачи заявок, путем формирования в ГИИС &quot;Электронный бюджет&quot; соответствующего разъяснения. Представленное министерством разъяснение положений объявления о проведении отбора получателей грантов не должно изменять суть информации, содержащейся в ука..." w:history="1">
        <w:r>
          <w:rPr>
            <w:color w:val="0000FF"/>
          </w:rPr>
          <w:t>абзацем первым</w:t>
        </w:r>
      </w:hyperlink>
      <w:r>
        <w:t xml:space="preserve"> настоящего пункта, предоставляется всем заявителям.</w:t>
      </w:r>
    </w:p>
    <w:p w:rsidR="00000000" w:rsidRDefault="00145B48">
      <w:pPr>
        <w:pStyle w:val="ConsPlusNormal"/>
        <w:spacing w:before="240"/>
        <w:ind w:firstLine="540"/>
        <w:jc w:val="both"/>
      </w:pPr>
      <w:bookmarkStart w:id="7" w:name="Par120"/>
      <w:bookmarkEnd w:id="7"/>
      <w:r>
        <w:t xml:space="preserve">2.4. Заявитель должен соответствовать следующим </w:t>
      </w:r>
      <w:r>
        <w:t>требованиям:</w:t>
      </w:r>
    </w:p>
    <w:p w:rsidR="00000000" w:rsidRDefault="00145B48">
      <w:pPr>
        <w:pStyle w:val="ConsPlusNormal"/>
        <w:spacing w:before="240"/>
        <w:ind w:firstLine="540"/>
        <w:jc w:val="both"/>
      </w:pPr>
      <w:bookmarkStart w:id="8" w:name="Par121"/>
      <w:bookmarkEnd w:id="8"/>
      <w:r>
        <w:t>1) не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w:t>
      </w:r>
      <w:r>
        <w:t>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w:t>
      </w:r>
      <w:r>
        <w:t>омпаний в совокупности превышает 25 процентов (если иное не предусмотрено законодательством Российской Федерации), на дату рассмотрения заявки и дату заключения Соглашения. При расчете доли участия офшорных компаний в капитале российских юридических лиц не</w:t>
      </w:r>
      <w:r>
        <w:t xml:space="preserve">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w:t>
      </w:r>
      <w:r>
        <w:t>фшорных компаний в капитале других российских юридических лиц, реализованное через участие в капитале указанных публичных акционерных обществ на дату рассмотрения заявки и на дату заключения Соглашения;</w:t>
      </w:r>
    </w:p>
    <w:p w:rsidR="00000000" w:rsidRDefault="00145B48">
      <w:pPr>
        <w:pStyle w:val="ConsPlusNormal"/>
        <w:spacing w:before="240"/>
        <w:ind w:firstLine="540"/>
        <w:jc w:val="both"/>
      </w:pPr>
      <w:r>
        <w:t>2) не находиться в перечне организаций и физических л</w:t>
      </w:r>
      <w:r>
        <w:t>иц, в отношении которых имеются сведения об их причастности к экстремистской деятельности или терроризму по состоянию на дату рассмотрения заявки и на дату заключения Соглашения;</w:t>
      </w:r>
    </w:p>
    <w:p w:rsidR="00000000" w:rsidRDefault="00145B48">
      <w:pPr>
        <w:pStyle w:val="ConsPlusNormal"/>
        <w:spacing w:before="240"/>
        <w:ind w:firstLine="540"/>
        <w:jc w:val="both"/>
      </w:pPr>
      <w:r>
        <w:t>3) не находиться в составляемых в рамках реализации полномочий, предусмотренн</w:t>
      </w:r>
      <w:r>
        <w:t>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w:t>
      </w:r>
      <w:r>
        <w:t>ого уничтожения по состоянию на дату рассмотрения заявки и дату заключения Соглашения;</w:t>
      </w:r>
    </w:p>
    <w:p w:rsidR="00000000" w:rsidRDefault="00145B48">
      <w:pPr>
        <w:pStyle w:val="ConsPlusNormal"/>
        <w:spacing w:before="240"/>
        <w:ind w:firstLine="540"/>
        <w:jc w:val="both"/>
      </w:pPr>
      <w:bookmarkStart w:id="9" w:name="Par124"/>
      <w:bookmarkEnd w:id="9"/>
      <w:r>
        <w:t>4) не являться иностранным агентом в соответствии с Федеральным законом от 14 июля 2022 г. N 255-ФЗ "О контроле за деятельностью лиц, находящихся под иностра</w:t>
      </w:r>
      <w:r>
        <w:t>нным влиянием" по состоянию на дату рассмотрения заявки и дату заключения Соглашения;</w:t>
      </w:r>
    </w:p>
    <w:p w:rsidR="00000000" w:rsidRDefault="00145B48">
      <w:pPr>
        <w:pStyle w:val="ConsPlusNormal"/>
        <w:spacing w:before="240"/>
        <w:ind w:firstLine="540"/>
        <w:jc w:val="both"/>
      </w:pPr>
      <w:bookmarkStart w:id="10" w:name="Par125"/>
      <w:bookmarkEnd w:id="10"/>
      <w:r>
        <w:t>5) не получать средства из федерального бюджета в соответствии с иными нормативными правовыми актами на цели, установленные настоящим Порядком, по состоянию н</w:t>
      </w:r>
      <w:r>
        <w:t>а дату рассмотрения заявки и дату заключения Соглашения;</w:t>
      </w:r>
    </w:p>
    <w:p w:rsidR="00000000" w:rsidRDefault="00145B48">
      <w:pPr>
        <w:pStyle w:val="ConsPlusNormal"/>
        <w:spacing w:before="240"/>
        <w:ind w:firstLine="540"/>
        <w:jc w:val="both"/>
      </w:pPr>
      <w:bookmarkStart w:id="11" w:name="Par126"/>
      <w:bookmarkEnd w:id="11"/>
      <w:r>
        <w:t>6) у заявителя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w:t>
      </w:r>
      <w:r>
        <w:t>оров и страховых взносов в бюджеты бюджетной системы Российской Федерации по состоянию на дату рассмотрения заявки и дату заключения Соглашения;</w:t>
      </w:r>
    </w:p>
    <w:p w:rsidR="00000000" w:rsidRDefault="00145B48">
      <w:pPr>
        <w:pStyle w:val="ConsPlusNormal"/>
        <w:spacing w:before="240"/>
        <w:ind w:firstLine="540"/>
        <w:jc w:val="both"/>
      </w:pPr>
      <w:r>
        <w:t>7) заявитель, являющийся юридическим лицом, не находится в процессе реорганизации (за исключением реорганизации</w:t>
      </w:r>
      <w:r>
        <w:t xml:space="preserve"> в форме присоединения к юридическому лицу, являющемуся получателем гранта (заявителем), другого юридического лица), ликвидации, в отношении его не введена процедура банкротства, деятельность получателя гранта (заявителя) не приостановлена в порядке, преду</w:t>
      </w:r>
      <w:r>
        <w:t xml:space="preserve">смотренном законодательством Российской Федерации, а заявитель, являющийся главой крестьянского (фермерского) хозяйства, и (или) индивидуальным предпринимателем, являющийся главой крестьянского (фермерского) хозяйства, не прекратил деятельность в качестве </w:t>
      </w:r>
      <w:r>
        <w:t>главы крестьянского (фермерского) хозяйства, индивидуального предпринимателя, являющегося главой крестьянского (фермерского) хозяйства, по состоянию на дату рассмотрения заявки и дату заключения Соглашения;</w:t>
      </w:r>
    </w:p>
    <w:p w:rsidR="00000000" w:rsidRDefault="00145B48">
      <w:pPr>
        <w:pStyle w:val="ConsPlusNormal"/>
        <w:spacing w:before="240"/>
        <w:ind w:firstLine="540"/>
        <w:jc w:val="both"/>
      </w:pPr>
      <w:r>
        <w:t xml:space="preserve">8) иметь документальное подтверждение о том, что </w:t>
      </w:r>
      <w:r>
        <w:t>на первое число месяца, в котором подана заявка, не имеет просроченной (неурегулированной) задолженности по денежным обязательствам перед Краснодарским краем, из бюджета которого планируется предоставление грантов, на дату рассмотрения заявки и дату заключ</w:t>
      </w:r>
      <w:r>
        <w:t>ения Соглашения;</w:t>
      </w:r>
    </w:p>
    <w:p w:rsidR="00000000" w:rsidRDefault="00145B48">
      <w:pPr>
        <w:pStyle w:val="ConsPlusNormal"/>
        <w:spacing w:before="240"/>
        <w:ind w:firstLine="540"/>
        <w:jc w:val="both"/>
      </w:pPr>
      <w:bookmarkStart w:id="12" w:name="Par129"/>
      <w:bookmarkEnd w:id="12"/>
      <w:r>
        <w:t>9) не получать средства из бюджета Краснодарского края в соответствии с иными нормативными правовыми актами Краснодарского края на цели, предусмотренные настоящим Порядком по состоянию на дату рассмотрения заявки и дату заключе</w:t>
      </w:r>
      <w:r>
        <w:t>ния Соглашения;</w:t>
      </w:r>
    </w:p>
    <w:p w:rsidR="00000000" w:rsidRDefault="00145B48">
      <w:pPr>
        <w:pStyle w:val="ConsPlusNormal"/>
        <w:spacing w:before="240"/>
        <w:ind w:firstLine="540"/>
        <w:jc w:val="both"/>
      </w:pPr>
      <w:bookmarkStart w:id="13" w:name="Par130"/>
      <w:bookmarkEnd w:id="13"/>
      <w:r>
        <w:t>10) иметь документальное подтверждение о том, что на первое число месяца, в котором подана заявка, не являться подвергнутым административному наказанию за нарушение норм миграционного законодательства Российской Федерации на дат</w:t>
      </w:r>
      <w:r>
        <w:t>у рассмотрения заявки и дату заключения Соглашения;</w:t>
      </w:r>
    </w:p>
    <w:p w:rsidR="00000000" w:rsidRDefault="00145B48">
      <w:pPr>
        <w:pStyle w:val="ConsPlusNormal"/>
        <w:spacing w:before="240"/>
        <w:ind w:firstLine="540"/>
        <w:jc w:val="both"/>
      </w:pPr>
      <w:r>
        <w:t>11) находиться в Едином реестре субъектов малого и среднего предпринимательства в соответствии с Федеральным законом от 24 июля 2007 г. N 209-ФЗ "О развитии малого и среднего предпринимательства в Российс</w:t>
      </w:r>
      <w:r>
        <w:t>кой Федерации" в категории "микропредприятия" на дату рассмотрения заявки и дату заключения Соглашения;</w:t>
      </w:r>
    </w:p>
    <w:p w:rsidR="00000000" w:rsidRDefault="00145B48">
      <w:pPr>
        <w:pStyle w:val="ConsPlusNormal"/>
        <w:spacing w:before="240"/>
        <w:ind w:firstLine="540"/>
        <w:jc w:val="both"/>
      </w:pPr>
      <w:bookmarkStart w:id="14" w:name="Par132"/>
      <w:bookmarkEnd w:id="14"/>
      <w:r>
        <w:t>12) в реестре дисквалифицированных лиц отсутствуют сведения о дисквалифицированном руководителе заявителя, являющегося юридическим лицом, об</w:t>
      </w:r>
      <w:r>
        <w:t xml:space="preserve"> индивидуальном предпринимателе и о физическом лице - производителе товаров, работ, услуг, являющимся заявителем, на дату рассмотрения заявки и дату заключения Соглашения;</w:t>
      </w:r>
    </w:p>
    <w:p w:rsidR="00000000" w:rsidRDefault="00145B48">
      <w:pPr>
        <w:pStyle w:val="ConsPlusNormal"/>
        <w:spacing w:before="240"/>
        <w:ind w:firstLine="540"/>
        <w:jc w:val="both"/>
      </w:pPr>
      <w:bookmarkStart w:id="15" w:name="Par133"/>
      <w:bookmarkEnd w:id="15"/>
      <w:r>
        <w:t xml:space="preserve">13) наличие проекта грантополучателя (бизнес-план) по форме согласно </w:t>
      </w:r>
      <w:hyperlink w:anchor="Par826" w:tooltip="БИЗНЕС-ПЛАН" w:history="1">
        <w:r>
          <w:rPr>
            <w:color w:val="0000FF"/>
          </w:rPr>
          <w:t>приложению 2</w:t>
        </w:r>
      </w:hyperlink>
      <w:r>
        <w:t xml:space="preserve"> к настоящему Порядку на дату рассмотрения заявки и на дату заключения Соглашения;</w:t>
      </w:r>
    </w:p>
    <w:p w:rsidR="00000000" w:rsidRDefault="00145B48">
      <w:pPr>
        <w:pStyle w:val="ConsPlusNormal"/>
        <w:spacing w:before="240"/>
        <w:ind w:firstLine="540"/>
        <w:jc w:val="both"/>
      </w:pPr>
      <w:r>
        <w:t xml:space="preserve">14) наличие </w:t>
      </w:r>
      <w:hyperlink w:anchor="Par1542" w:tooltip="ПЛАН РАСХОДОВ" w:history="1">
        <w:r>
          <w:rPr>
            <w:color w:val="0000FF"/>
          </w:rPr>
          <w:t>плана</w:t>
        </w:r>
      </w:hyperlink>
      <w:r>
        <w:t xml:space="preserve"> расходов по развитию семейной фермы на базе крестья</w:t>
      </w:r>
      <w:r>
        <w:t xml:space="preserve">нского (фермерского) хозяйства (далее - план расходов), исходя из перечня затрат, предусмотренных </w:t>
      </w:r>
      <w:hyperlink w:anchor="Par138" w:tooltip="2.5. Направления расходов, источником финансового обеспечения которых является грант:" w:history="1">
        <w:r>
          <w:rPr>
            <w:color w:val="0000FF"/>
          </w:rPr>
          <w:t>пунктом 2.5</w:t>
        </w:r>
      </w:hyperlink>
      <w:r>
        <w:t xml:space="preserve"> настоящего раздела, по форме сог</w:t>
      </w:r>
      <w:r>
        <w:t>ласно приложению 3 к настоящему Порядку на дату рассмотрения заявки и на дату заключения Соглашения;</w:t>
      </w:r>
    </w:p>
    <w:p w:rsidR="00000000" w:rsidRDefault="00145B48">
      <w:pPr>
        <w:pStyle w:val="ConsPlusNormal"/>
        <w:spacing w:before="240"/>
        <w:ind w:firstLine="540"/>
        <w:jc w:val="both"/>
      </w:pPr>
      <w:r>
        <w:t>15) иметь документальное подтверждение наличия собственных средств в объеме не менее 40 процентов планируемых затрат, предусмотренных планом расходов при и</w:t>
      </w:r>
      <w:r>
        <w:t xml:space="preserve">спользовании средств гранта на цели, указанные в </w:t>
      </w:r>
      <w:hyperlink w:anchor="Par139" w:tooltip="1) приобретение земельных участков из категории земель сельскохозяйственного назначения, находящихся в муниципальной собственности;" w:history="1">
        <w:r>
          <w:rPr>
            <w:color w:val="0000FF"/>
          </w:rPr>
          <w:t>подпунктах 1</w:t>
        </w:r>
      </w:hyperlink>
      <w:r>
        <w:t xml:space="preserve"> - </w:t>
      </w:r>
      <w:hyperlink w:anchor="Par142" w:tooltip="4) комплектация объектов для производства, хранения и переработки сельскохозяйственной продукции оборудованием и его монтаж, включая автономные источники электро- и газоснабжения, обустройство автономных источников водоснабжения. Перечень указанного оборудования утверждается министерством согласно приложению 1 к настоящему Порядку;" w:history="1">
        <w:r>
          <w:rPr>
            <w:color w:val="0000FF"/>
          </w:rPr>
          <w:t>4</w:t>
        </w:r>
      </w:hyperlink>
      <w:r>
        <w:t xml:space="preserve">, </w:t>
      </w:r>
      <w:hyperlink w:anchor="Par144" w:tooltip="6) уплата процентов по кредиту, указанному в подпункте 5 настоящего пункта, в течение 18 месяцев со дня получения гранта на развитие семейной фермы;" w:history="1">
        <w:r>
          <w:rPr>
            <w:color w:val="0000FF"/>
          </w:rPr>
          <w:t>6</w:t>
        </w:r>
      </w:hyperlink>
      <w:r>
        <w:t xml:space="preserve"> </w:t>
      </w:r>
      <w:r>
        <w:t xml:space="preserve">и </w:t>
      </w:r>
      <w:hyperlink w:anchor="Par146" w:tooltip="8) приобретение и монтаж газопоршневых установок согласно приложению 1 к настоящему Порядку." w:history="1">
        <w:r>
          <w:rPr>
            <w:color w:val="0000FF"/>
          </w:rPr>
          <w:t>8 пункта 2.5</w:t>
        </w:r>
      </w:hyperlink>
      <w:r>
        <w:t xml:space="preserve"> настоящего раздела на дату рассмотрения заявки и на дату заключения Соглашения;</w:t>
      </w:r>
    </w:p>
    <w:p w:rsidR="00000000" w:rsidRDefault="00145B48">
      <w:pPr>
        <w:pStyle w:val="ConsPlusNormal"/>
        <w:spacing w:before="240"/>
        <w:ind w:firstLine="540"/>
        <w:jc w:val="both"/>
      </w:pPr>
      <w:bookmarkStart w:id="16" w:name="Par136"/>
      <w:bookmarkEnd w:id="16"/>
      <w:r>
        <w:t>16) иметь документальное под</w:t>
      </w:r>
      <w:r>
        <w:t xml:space="preserve">тверждение наличия собственных средств в объеме не менее 20 процентов планируемых затрат, предусмотренных планом расходов, при использовании средств гранта на цели, указанные в </w:t>
      </w:r>
      <w:hyperlink w:anchor="Par143" w:tooltip="5) погашение не более 20 процентов привлекаемого на реализацию проекта грантополучателя (бизнес-плана) льготного инвестиционного кредита в соответствии с Правилами льготного кредитования, утвержденными постановлением Правительства Российской Федерации от 29 декабря 2016 г. N 1528 &quot;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 w:history="1">
        <w:r>
          <w:rPr>
            <w:color w:val="0000FF"/>
          </w:rPr>
          <w:t>подпунктах 5</w:t>
        </w:r>
      </w:hyperlink>
      <w:r>
        <w:t xml:space="preserve">, </w:t>
      </w:r>
      <w:hyperlink w:anchor="Par145" w:tooltip="7) погашение не более 20 процентов займа, полученного в сельскохозяйственном потребительском кредитном кооперативе на реализацию проекта грантополучателя (бизнес-плана);" w:history="1">
        <w:r>
          <w:rPr>
            <w:color w:val="0000FF"/>
          </w:rPr>
          <w:t>7 пункта 2.5</w:t>
        </w:r>
      </w:hyperlink>
      <w:r>
        <w:t xml:space="preserve"> настоящего раздела на дату рассмотрения заявки и на дату заключения Соглашения</w:t>
      </w:r>
      <w:r>
        <w:t>;</w:t>
      </w:r>
    </w:p>
    <w:p w:rsidR="00000000" w:rsidRDefault="00145B48">
      <w:pPr>
        <w:pStyle w:val="ConsPlusNormal"/>
        <w:spacing w:before="240"/>
        <w:ind w:firstLine="540"/>
        <w:jc w:val="both"/>
      </w:pPr>
      <w:r>
        <w:t>17) являться крестьянским (фермерским) хозяйством или индивидуальным предпринимателем, являющимся главой крестьянского (фермерского) хозяйства, зарегистрированным гражданином Российской Федерации, осуществляющим деятельность на сельской территории Красно</w:t>
      </w:r>
      <w:r>
        <w:t>дарского края, более 12 месяцев с даты регистрации на дату рассмотрения заявки и дату заключения Соглашения.</w:t>
      </w:r>
    </w:p>
    <w:p w:rsidR="00000000" w:rsidRDefault="00145B48">
      <w:pPr>
        <w:pStyle w:val="ConsPlusNormal"/>
        <w:spacing w:before="240"/>
        <w:ind w:firstLine="540"/>
        <w:jc w:val="both"/>
      </w:pPr>
      <w:bookmarkStart w:id="17" w:name="Par138"/>
      <w:bookmarkEnd w:id="17"/>
      <w:r>
        <w:t>2.5. Направления расходов, источником финансового обеспечения которых является грант:</w:t>
      </w:r>
    </w:p>
    <w:p w:rsidR="00000000" w:rsidRDefault="00145B48">
      <w:pPr>
        <w:pStyle w:val="ConsPlusNormal"/>
        <w:spacing w:before="240"/>
        <w:ind w:firstLine="540"/>
        <w:jc w:val="both"/>
      </w:pPr>
      <w:bookmarkStart w:id="18" w:name="Par139"/>
      <w:bookmarkEnd w:id="18"/>
      <w:r>
        <w:t>1) приобретение земельных участков из</w:t>
      </w:r>
      <w:r>
        <w:t xml:space="preserve"> категории земель сельскохозяйственного назначения, находящихся в муниципальной собственности;</w:t>
      </w:r>
    </w:p>
    <w:p w:rsidR="00000000" w:rsidRDefault="00145B48">
      <w:pPr>
        <w:pStyle w:val="ConsPlusNormal"/>
        <w:spacing w:before="240"/>
        <w:ind w:firstLine="540"/>
        <w:jc w:val="both"/>
      </w:pPr>
      <w:r>
        <w:t>2) разработка проектной документации строительства, реконструкции или модернизации объектов для производства, хранения и переработки сельскохозяйственной продукц</w:t>
      </w:r>
      <w:r>
        <w:t>ии. Размер гранта на развитие семейной фермы, направляемого на разработку указанной проектной документации, не может превышать 3 млн рублей;</w:t>
      </w:r>
    </w:p>
    <w:p w:rsidR="00000000" w:rsidRDefault="00145B48">
      <w:pPr>
        <w:pStyle w:val="ConsPlusNormal"/>
        <w:spacing w:before="240"/>
        <w:ind w:firstLine="540"/>
        <w:jc w:val="both"/>
      </w:pPr>
      <w:bookmarkStart w:id="19" w:name="Par141"/>
      <w:bookmarkEnd w:id="19"/>
      <w:r>
        <w:t>3) приобретение, строительство, реконструкция, капитальный ремонт или модернизация объектов, в том числ</w:t>
      </w:r>
      <w:r>
        <w:t>е приобретение и монтаж модульных производственных объектов, для производства, хранения и переработки сельскохозяйственной продукции;</w:t>
      </w:r>
    </w:p>
    <w:p w:rsidR="00000000" w:rsidRDefault="00145B48">
      <w:pPr>
        <w:pStyle w:val="ConsPlusNormal"/>
        <w:spacing w:before="240"/>
        <w:ind w:firstLine="540"/>
        <w:jc w:val="both"/>
      </w:pPr>
      <w:bookmarkStart w:id="20" w:name="Par142"/>
      <w:bookmarkEnd w:id="20"/>
      <w:r>
        <w:t>4) комплектация объектов для производства, хранения и переработки сельскохозяйственной продукции оборудованием</w:t>
      </w:r>
      <w:r>
        <w:t xml:space="preserve"> и его монтаж, включая автономные источники электро- и газоснабжения, обустройство автономных источников водоснабжения. Перечень указанного оборудования утверждается министерством согласно </w:t>
      </w:r>
      <w:hyperlink w:anchor="Par547" w:tooltip="ПЕРЕЧЕНЬ" w:history="1">
        <w:r>
          <w:rPr>
            <w:color w:val="0000FF"/>
          </w:rPr>
          <w:t>приложению 1</w:t>
        </w:r>
      </w:hyperlink>
      <w:r>
        <w:t xml:space="preserve"> к настоящему Поря</w:t>
      </w:r>
      <w:r>
        <w:t>дку;</w:t>
      </w:r>
    </w:p>
    <w:p w:rsidR="00000000" w:rsidRDefault="00145B48">
      <w:pPr>
        <w:pStyle w:val="ConsPlusNormal"/>
        <w:spacing w:before="240"/>
        <w:ind w:firstLine="540"/>
        <w:jc w:val="both"/>
      </w:pPr>
      <w:bookmarkStart w:id="21" w:name="Par143"/>
      <w:bookmarkEnd w:id="21"/>
      <w:r>
        <w:t>5) погашение не более 20 процентов привлекаемого на реализацию проекта грантополучателя (бизнес-плана) льготного инвестиционного кредита в соответствии с Правилами льготного кредитования, утвержденными постановлением Правительства Российск</w:t>
      </w:r>
      <w:r>
        <w:t>ой Федерации от 29 декабря 2016 г.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w:t>
      </w:r>
      <w:r>
        <w:t>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w:t>
      </w:r>
      <w:r>
        <w:t>оследующую (промышленную) переработку сельскохозяйственной продукции и ее реализацию, по льготной ставке";</w:t>
      </w:r>
    </w:p>
    <w:p w:rsidR="00000000" w:rsidRDefault="00145B48">
      <w:pPr>
        <w:pStyle w:val="ConsPlusNormal"/>
        <w:spacing w:before="240"/>
        <w:ind w:firstLine="540"/>
        <w:jc w:val="both"/>
      </w:pPr>
      <w:bookmarkStart w:id="22" w:name="Par144"/>
      <w:bookmarkEnd w:id="22"/>
      <w:r>
        <w:t xml:space="preserve">6) уплата процентов по кредиту, указанному в </w:t>
      </w:r>
      <w:hyperlink w:anchor="Par143" w:tooltip="5) погашение не более 20 процентов привлекаемого на реализацию проекта грантополучателя (бизнес-плана) льготного инвестиционного кредита в соответствии с Правилами льготного кредитования, утвержденными постановлением Правительства Российской Федерации от 29 декабря 2016 г. N 1528 &quot;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 w:history="1">
        <w:r>
          <w:rPr>
            <w:color w:val="0000FF"/>
          </w:rPr>
          <w:t>подпункте 5</w:t>
        </w:r>
      </w:hyperlink>
      <w:r>
        <w:t xml:space="preserve"> настоящего пункта, в течение 18 месяцев со дня п</w:t>
      </w:r>
      <w:r>
        <w:t>олучения гранта на развитие семейной фермы;</w:t>
      </w:r>
    </w:p>
    <w:p w:rsidR="00000000" w:rsidRDefault="00145B48">
      <w:pPr>
        <w:pStyle w:val="ConsPlusNormal"/>
        <w:spacing w:before="240"/>
        <w:ind w:firstLine="540"/>
        <w:jc w:val="both"/>
      </w:pPr>
      <w:bookmarkStart w:id="23" w:name="Par145"/>
      <w:bookmarkEnd w:id="23"/>
      <w:r>
        <w:t>7) погашение не более 20 процентов займа, полученного в сельскохозяйственном потребительском кредитном кооперативе на реализацию проекта грантополучателя (бизнес-плана);</w:t>
      </w:r>
    </w:p>
    <w:p w:rsidR="00000000" w:rsidRDefault="00145B48">
      <w:pPr>
        <w:pStyle w:val="ConsPlusNormal"/>
        <w:spacing w:before="240"/>
        <w:ind w:firstLine="540"/>
        <w:jc w:val="both"/>
      </w:pPr>
      <w:bookmarkStart w:id="24" w:name="Par146"/>
      <w:bookmarkEnd w:id="24"/>
      <w:r>
        <w:t xml:space="preserve">8) приобретение и </w:t>
      </w:r>
      <w:r>
        <w:t xml:space="preserve">монтаж газопоршневых установок согласно </w:t>
      </w:r>
      <w:hyperlink w:anchor="Par547" w:tooltip="ПЕРЕЧЕНЬ" w:history="1">
        <w:r>
          <w:rPr>
            <w:color w:val="0000FF"/>
          </w:rPr>
          <w:t>приложению 1</w:t>
        </w:r>
      </w:hyperlink>
      <w:r>
        <w:t xml:space="preserve"> к настоящему Порядку.</w:t>
      </w:r>
    </w:p>
    <w:p w:rsidR="00000000" w:rsidRDefault="00145B48">
      <w:pPr>
        <w:pStyle w:val="ConsPlusNormal"/>
        <w:spacing w:before="240"/>
        <w:ind w:firstLine="540"/>
        <w:jc w:val="both"/>
      </w:pPr>
      <w:r>
        <w:t>Приобретение имущества, ранее приобретенного с использованием средств государственной поддержки, за счет средств гранта не допускается.</w:t>
      </w:r>
    </w:p>
    <w:p w:rsidR="00000000" w:rsidRDefault="00145B48">
      <w:pPr>
        <w:pStyle w:val="ConsPlusNormal"/>
        <w:spacing w:before="240"/>
        <w:ind w:firstLine="540"/>
        <w:jc w:val="both"/>
      </w:pPr>
      <w:r>
        <w:t>Средства</w:t>
      </w:r>
      <w:r>
        <w:t xml:space="preserve"> гранта не предоставляются на финансовое обеспечение части затрат на закладку и (или) уход за виноградниками.</w:t>
      </w:r>
    </w:p>
    <w:p w:rsidR="00000000" w:rsidRDefault="00145B48">
      <w:pPr>
        <w:pStyle w:val="ConsPlusNormal"/>
        <w:spacing w:before="240"/>
        <w:ind w:firstLine="540"/>
        <w:jc w:val="both"/>
      </w:pPr>
      <w:r>
        <w:t>Средства гранта предоставляются на финансовое обеспечение части затрат (без учета налога на добавленную стоимость) на развитие семейной фермы.</w:t>
      </w:r>
    </w:p>
    <w:p w:rsidR="00000000" w:rsidRDefault="00145B48">
      <w:pPr>
        <w:pStyle w:val="ConsPlusNormal"/>
        <w:spacing w:before="240"/>
        <w:ind w:firstLine="540"/>
        <w:jc w:val="both"/>
      </w:pPr>
      <w:r>
        <w:t>Для</w:t>
      </w:r>
      <w:r>
        <w:t xml:space="preserve"> грантополучателей,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части затрат осуществляется исходя из суммы расходов на приобрете</w:t>
      </w:r>
      <w:r>
        <w:t>ние товаров (работ, услуг), включая сумму налога на добавленную стоимость.</w:t>
      </w:r>
    </w:p>
    <w:p w:rsidR="00000000" w:rsidRDefault="00145B48">
      <w:pPr>
        <w:pStyle w:val="ConsPlusNormal"/>
        <w:spacing w:before="240"/>
        <w:ind w:firstLine="540"/>
        <w:jc w:val="both"/>
      </w:pPr>
      <w:r>
        <w:t>2.6. Заявки формируются заявителями в электронной форме посредством заполнения соответствующих экранных форм веб-интерфейса ГИИС "Электронный бюджет" и представления в ГИИС "Электро</w:t>
      </w:r>
      <w:r>
        <w:t>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 получателей грантов.</w:t>
      </w:r>
    </w:p>
    <w:p w:rsidR="00000000" w:rsidRDefault="00145B48">
      <w:pPr>
        <w:pStyle w:val="ConsPlusNormal"/>
        <w:spacing w:before="240"/>
        <w:ind w:firstLine="540"/>
        <w:jc w:val="both"/>
      </w:pPr>
      <w:r>
        <w:t>2.7. Заявка подписыв</w:t>
      </w:r>
      <w:r>
        <w:t>ается усиленной квалифицированной электронной подписью заявителя (руководителя заявителя) или уполномоченного им лица (для юридических лиц и индивидуальных предпринимателей).</w:t>
      </w:r>
    </w:p>
    <w:p w:rsidR="00000000" w:rsidRDefault="00145B48">
      <w:pPr>
        <w:pStyle w:val="ConsPlusNormal"/>
        <w:spacing w:before="240"/>
        <w:ind w:firstLine="540"/>
        <w:jc w:val="both"/>
      </w:pPr>
      <w:r>
        <w:t>2.8. Ответственность за полноту и достоверность информации и документов, содержащ</w:t>
      </w:r>
      <w:r>
        <w:t>ихся в заявке, а также за своевременность их представления несет заявитель в соответствии с законодательством Российской Федерации.</w:t>
      </w:r>
    </w:p>
    <w:p w:rsidR="00000000" w:rsidRDefault="00145B48">
      <w:pPr>
        <w:pStyle w:val="ConsPlusNormal"/>
        <w:spacing w:before="240"/>
        <w:ind w:firstLine="540"/>
        <w:jc w:val="both"/>
      </w:pPr>
      <w:r>
        <w:t>2.9. Электронные копии документов и материалы, включаемые в заявку, должны иметь распространенные открытые форматы, обеспечи</w:t>
      </w:r>
      <w:r>
        <w:t>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w:t>
      </w:r>
      <w:r>
        <w:t>иальных программных или технологических средств.</w:t>
      </w:r>
    </w:p>
    <w:p w:rsidR="00000000" w:rsidRDefault="00145B48">
      <w:pPr>
        <w:pStyle w:val="ConsPlusNormal"/>
        <w:spacing w:before="240"/>
        <w:ind w:firstLine="540"/>
        <w:jc w:val="both"/>
      </w:pPr>
      <w:r>
        <w:t>Загружаемые файлы, включаемые в заявку, должны иметь краткое наименование, описывающее содержание загружаемого файла.</w:t>
      </w:r>
    </w:p>
    <w:p w:rsidR="00000000" w:rsidRDefault="00145B48">
      <w:pPr>
        <w:pStyle w:val="ConsPlusNormal"/>
        <w:spacing w:before="240"/>
        <w:ind w:firstLine="540"/>
        <w:jc w:val="both"/>
      </w:pPr>
      <w:r>
        <w:t>Фото и видеоматериалы, включаемые в заявку, должны содержать четкое и контрастное изображ</w:t>
      </w:r>
      <w:r>
        <w:t>ение высокого качества.</w:t>
      </w:r>
    </w:p>
    <w:p w:rsidR="00000000" w:rsidRDefault="00145B48">
      <w:pPr>
        <w:pStyle w:val="ConsPlusNormal"/>
        <w:spacing w:before="240"/>
        <w:ind w:firstLine="540"/>
        <w:jc w:val="both"/>
      </w:pPr>
      <w:r>
        <w:t>2.10. Датой представления заявителем заявки считается день подписания заявителем указанной заявки с присвоением ей регистрационного номера в ГИИС "Электронный бюджет". Срок предоставления заявки и документов для подтверждения соотве</w:t>
      </w:r>
      <w:r>
        <w:t>тствия заявителя требованиям - не позднее 30 календарных дней с даты начала подачи заявок заявителем, установленной объявлением о проведении отбора получателей гранта.</w:t>
      </w:r>
    </w:p>
    <w:p w:rsidR="00000000" w:rsidRDefault="00145B48">
      <w:pPr>
        <w:pStyle w:val="ConsPlusNormal"/>
        <w:spacing w:before="240"/>
        <w:ind w:firstLine="540"/>
        <w:jc w:val="both"/>
      </w:pPr>
      <w:bookmarkStart w:id="25" w:name="Par158"/>
      <w:bookmarkEnd w:id="25"/>
      <w:r>
        <w:t>2.11. Заявка содержит следующие информацию и документы о заявителе:</w:t>
      </w:r>
    </w:p>
    <w:p w:rsidR="00000000" w:rsidRDefault="00145B48">
      <w:pPr>
        <w:pStyle w:val="ConsPlusNormal"/>
        <w:spacing w:before="240"/>
        <w:ind w:firstLine="540"/>
        <w:jc w:val="both"/>
      </w:pPr>
      <w:r>
        <w:t>1) общую</w:t>
      </w:r>
      <w:r>
        <w:t xml:space="preserve"> информацию о заявителе:</w:t>
      </w:r>
    </w:p>
    <w:p w:rsidR="00000000" w:rsidRDefault="00145B48">
      <w:pPr>
        <w:pStyle w:val="ConsPlusNormal"/>
        <w:spacing w:before="240"/>
        <w:ind w:firstLine="540"/>
        <w:jc w:val="both"/>
      </w:pPr>
      <w:r>
        <w:t>полное и сокращенное наименование (при наличии) заявителя (для юридических лиц);</w:t>
      </w:r>
    </w:p>
    <w:p w:rsidR="00000000" w:rsidRDefault="00145B48">
      <w:pPr>
        <w:pStyle w:val="ConsPlusNormal"/>
        <w:spacing w:before="240"/>
        <w:ind w:firstLine="540"/>
        <w:jc w:val="both"/>
      </w:pPr>
      <w:r>
        <w:t>фамилия, имя, отчество (при наличии) индивидуального предпринимателя;</w:t>
      </w:r>
    </w:p>
    <w:p w:rsidR="00000000" w:rsidRDefault="00145B48">
      <w:pPr>
        <w:pStyle w:val="ConsPlusNormal"/>
        <w:spacing w:before="240"/>
        <w:ind w:firstLine="540"/>
        <w:jc w:val="both"/>
      </w:pPr>
      <w:r>
        <w:t>основной государственный регистрационный номер заявителя (для юридических лиц и индивидуальных предпринимателей);</w:t>
      </w:r>
    </w:p>
    <w:p w:rsidR="00000000" w:rsidRDefault="00145B48">
      <w:pPr>
        <w:pStyle w:val="ConsPlusNormal"/>
        <w:spacing w:before="240"/>
        <w:ind w:firstLine="540"/>
        <w:jc w:val="both"/>
      </w:pPr>
      <w:r>
        <w:t>идентификационный номер налогоплательщика;</w:t>
      </w:r>
    </w:p>
    <w:p w:rsidR="00000000" w:rsidRDefault="00145B48">
      <w:pPr>
        <w:pStyle w:val="ConsPlusNormal"/>
        <w:spacing w:before="240"/>
        <w:ind w:firstLine="540"/>
        <w:jc w:val="both"/>
      </w:pPr>
      <w:r>
        <w:t>дата постановки на учет в налоговом органе (для индивидуальных предпринимателей);</w:t>
      </w:r>
    </w:p>
    <w:p w:rsidR="00000000" w:rsidRDefault="00145B48">
      <w:pPr>
        <w:pStyle w:val="ConsPlusNormal"/>
        <w:spacing w:before="240"/>
        <w:ind w:firstLine="540"/>
        <w:jc w:val="both"/>
      </w:pPr>
      <w:r>
        <w:t>дата и код причин</w:t>
      </w:r>
      <w:r>
        <w:t>ы постановки на учет в налоговом органе (для юридических лиц);</w:t>
      </w:r>
    </w:p>
    <w:p w:rsidR="00000000" w:rsidRDefault="00145B48">
      <w:pPr>
        <w:pStyle w:val="ConsPlusNormal"/>
        <w:spacing w:before="240"/>
        <w:ind w:firstLine="540"/>
        <w:jc w:val="both"/>
      </w:pPr>
      <w:r>
        <w:t>дата государственной регистрации физического лица в качестве индивидуального предпринимателя;</w:t>
      </w:r>
    </w:p>
    <w:p w:rsidR="00000000" w:rsidRDefault="00145B48">
      <w:pPr>
        <w:pStyle w:val="ConsPlusNormal"/>
        <w:spacing w:before="240"/>
        <w:ind w:firstLine="540"/>
        <w:jc w:val="both"/>
      </w:pPr>
      <w:r>
        <w:t>дата и место рождения (для индивидуальных предпринимателей);</w:t>
      </w:r>
    </w:p>
    <w:p w:rsidR="00000000" w:rsidRDefault="00145B48">
      <w:pPr>
        <w:pStyle w:val="ConsPlusNormal"/>
        <w:spacing w:before="240"/>
        <w:ind w:firstLine="540"/>
        <w:jc w:val="both"/>
      </w:pPr>
      <w:r>
        <w:t>страховой номер индивидуального лицево</w:t>
      </w:r>
      <w:r>
        <w:t>го счета (для индивидуальных предпринимателей);</w:t>
      </w:r>
    </w:p>
    <w:p w:rsidR="00000000" w:rsidRDefault="00145B48">
      <w:pPr>
        <w:pStyle w:val="ConsPlusNormal"/>
        <w:spacing w:before="240"/>
        <w:ind w:firstLine="540"/>
        <w:jc w:val="both"/>
      </w:pPr>
      <w:r>
        <w:t>адрес юридического лица, адрес регистрации (для индивидуальных предпринимателей);</w:t>
      </w:r>
    </w:p>
    <w:p w:rsidR="00000000" w:rsidRDefault="00145B48">
      <w:pPr>
        <w:pStyle w:val="ConsPlusNormal"/>
        <w:spacing w:before="240"/>
        <w:ind w:firstLine="540"/>
        <w:jc w:val="both"/>
      </w:pPr>
      <w:r>
        <w:t>номер контактного телефона, почтовый адрес и адрес электронной почты для направления юридически значимых сообщений;</w:t>
      </w:r>
    </w:p>
    <w:p w:rsidR="00000000" w:rsidRDefault="00145B48">
      <w:pPr>
        <w:pStyle w:val="ConsPlusNormal"/>
        <w:spacing w:before="240"/>
        <w:ind w:firstLine="540"/>
        <w:jc w:val="both"/>
      </w:pPr>
      <w:r>
        <w:t>для юридич</w:t>
      </w:r>
      <w:r>
        <w:t>еских лиц - 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w:t>
      </w:r>
      <w:r>
        <w:t xml:space="preserve"> Федеральным законом от 18 декабря 1995 г. N 193-ФЗ "О сельскохозяйственной кооперации"), членов коллегиального исполнительного органа, лица, исполняющего функции единоличного исполнительного органа;</w:t>
      </w:r>
    </w:p>
    <w:p w:rsidR="00000000" w:rsidRDefault="00145B48">
      <w:pPr>
        <w:pStyle w:val="ConsPlusNormal"/>
        <w:spacing w:before="240"/>
        <w:ind w:firstLine="540"/>
        <w:jc w:val="both"/>
      </w:pPr>
      <w:r>
        <w:t>информация о руководителе юридического лица (фамилия, им</w:t>
      </w:r>
      <w:r>
        <w:t>я, отчество (при наличии), идентификационный номер налогоплательщика, должность);</w:t>
      </w:r>
    </w:p>
    <w:p w:rsidR="00000000" w:rsidRDefault="00145B48">
      <w:pPr>
        <w:pStyle w:val="ConsPlusNormal"/>
        <w:spacing w:before="240"/>
        <w:ind w:firstLine="540"/>
        <w:jc w:val="both"/>
      </w:pPr>
      <w:r>
        <w:t>перечень основных и дополнительных видов деятельности, которые заявитель вправе осуществлять в соответствии с учредительными документами организации (для юридических лиц) или</w:t>
      </w:r>
      <w:r>
        <w:t xml:space="preserve"> в соответствии со сведениями единого государственного реестра индивидуальных предпринимателей (для индивидуальных предпринимателей);</w:t>
      </w:r>
    </w:p>
    <w:p w:rsidR="00000000" w:rsidRDefault="00145B48">
      <w:pPr>
        <w:pStyle w:val="ConsPlusNormal"/>
        <w:spacing w:before="240"/>
        <w:ind w:firstLine="540"/>
        <w:jc w:val="both"/>
      </w:pPr>
      <w:r>
        <w:t>информация о лице, уполномоченном на подписание Соглашения;</w:t>
      </w:r>
    </w:p>
    <w:p w:rsidR="00000000" w:rsidRDefault="00145B48">
      <w:pPr>
        <w:pStyle w:val="ConsPlusNormal"/>
        <w:spacing w:before="240"/>
        <w:ind w:firstLine="540"/>
        <w:jc w:val="both"/>
      </w:pPr>
      <w:r>
        <w:t>информация о наличии статуса субъекта малого и среднего предпр</w:t>
      </w:r>
      <w:r>
        <w:t>инимательства в соответствии с Федеральным законом от 24 июля 2007 г. N 209-ФЗ "О развитии малого и среднего предпринимательства в Российской Федерации" в категории "микропредприятия";</w:t>
      </w:r>
    </w:p>
    <w:p w:rsidR="00000000" w:rsidRDefault="00145B48">
      <w:pPr>
        <w:pStyle w:val="ConsPlusNormal"/>
        <w:spacing w:before="240"/>
        <w:ind w:firstLine="540"/>
        <w:jc w:val="both"/>
      </w:pPr>
      <w:r>
        <w:t>информация о наличии (отсутствии) статуса плательщика налога на добавле</w:t>
      </w:r>
      <w:r>
        <w:t>нную стоимость.</w:t>
      </w:r>
    </w:p>
    <w:p w:rsidR="00000000" w:rsidRDefault="00145B48">
      <w:pPr>
        <w:pStyle w:val="ConsPlusNormal"/>
        <w:spacing w:before="240"/>
        <w:ind w:firstLine="540"/>
        <w:jc w:val="both"/>
      </w:pPr>
      <w:r>
        <w:t>Для участия в отборе получателей грантов заявитель вправе подать одну заявку.</w:t>
      </w:r>
    </w:p>
    <w:p w:rsidR="00000000" w:rsidRDefault="00145B48">
      <w:pPr>
        <w:pStyle w:val="ConsPlusNormal"/>
        <w:spacing w:before="240"/>
        <w:ind w:firstLine="540"/>
        <w:jc w:val="both"/>
      </w:pPr>
      <w:r>
        <w:t>В случае отклонения или отзыва заявки заявитель имеет право направить заявку повторно (не более одной заявки одновременно). При подаче нескольких заявок, рассматр</w:t>
      </w:r>
      <w:r>
        <w:t>ивается первая поданная заявка;</w:t>
      </w:r>
    </w:p>
    <w:p w:rsidR="00000000" w:rsidRDefault="00145B48">
      <w:pPr>
        <w:pStyle w:val="ConsPlusNormal"/>
        <w:spacing w:before="240"/>
        <w:ind w:firstLine="540"/>
        <w:jc w:val="both"/>
      </w:pPr>
      <w:r>
        <w:t>2) информацию и документы, представляемые при проведении отбора в процессе документооборота;</w:t>
      </w:r>
    </w:p>
    <w:p w:rsidR="00000000" w:rsidRDefault="00145B48">
      <w:pPr>
        <w:pStyle w:val="ConsPlusNormal"/>
        <w:spacing w:before="240"/>
        <w:ind w:firstLine="540"/>
        <w:jc w:val="both"/>
      </w:pPr>
      <w:r>
        <w:t>подтверждение согласия на публикацию (размещение) в информационно-телекоммуникационной сети "Интернет" информации о заявителе, о по</w:t>
      </w:r>
      <w:r>
        <w:t>даваемой заявке, а также иной информации о заявителе, связанной с соответствующим отбором получателей грантов и результатом предоставления грантов, подаваемое посредством заполнения соответствующих экранных форм веб-интерфейса ГИИС "Электронный бюджет";</w:t>
      </w:r>
    </w:p>
    <w:p w:rsidR="00000000" w:rsidRDefault="00145B48">
      <w:pPr>
        <w:pStyle w:val="ConsPlusNormal"/>
        <w:spacing w:before="240"/>
        <w:ind w:firstLine="540"/>
        <w:jc w:val="both"/>
      </w:pPr>
      <w:r>
        <w:t>по</w:t>
      </w:r>
      <w:r>
        <w:t>дтверждение согласия на обработку персональных данных, подаваемое посредством заполнения соответствующих экранных форм веб-интерфейса ГИИС "Электронный бюджет" (для физических лиц);</w:t>
      </w:r>
    </w:p>
    <w:p w:rsidR="00000000" w:rsidRDefault="00145B48">
      <w:pPr>
        <w:pStyle w:val="ConsPlusNormal"/>
        <w:spacing w:before="240"/>
        <w:ind w:firstLine="540"/>
        <w:jc w:val="both"/>
      </w:pPr>
      <w:bookmarkStart w:id="26" w:name="Par182"/>
      <w:bookmarkEnd w:id="26"/>
      <w:r>
        <w:t>3) информация и сведения, необходимые для проведения оценки за</w:t>
      </w:r>
      <w:r>
        <w:t>явки:</w:t>
      </w:r>
    </w:p>
    <w:p w:rsidR="00000000" w:rsidRDefault="00145B48">
      <w:pPr>
        <w:pStyle w:val="ConsPlusNormal"/>
        <w:spacing w:before="240"/>
        <w:ind w:firstLine="540"/>
        <w:jc w:val="both"/>
      </w:pPr>
      <w:r>
        <w:t>копии паспортов граждан Российской Федерации (представляются на главу и членов крестьянского (фермерского) хозяйства);</w:t>
      </w:r>
    </w:p>
    <w:p w:rsidR="00000000" w:rsidRDefault="00145B48">
      <w:pPr>
        <w:pStyle w:val="ConsPlusNormal"/>
        <w:spacing w:before="240"/>
        <w:ind w:firstLine="540"/>
        <w:jc w:val="both"/>
      </w:pPr>
      <w:r>
        <w:t>копии документов, подтверждающих родство членов крестьянского (фермерского) хозяйства;</w:t>
      </w:r>
    </w:p>
    <w:p w:rsidR="00000000" w:rsidRDefault="00145B48">
      <w:pPr>
        <w:pStyle w:val="ConsPlusNormal"/>
        <w:spacing w:before="240"/>
        <w:ind w:firstLine="540"/>
        <w:jc w:val="both"/>
      </w:pPr>
      <w:r>
        <w:t>копию соглашения о создании крестьянского (ф</w:t>
      </w:r>
      <w:r>
        <w:t>ермерского) хозяйства, заключенного в соответствии с Федеральным законом от 11 июня 2003 г. N 74-ФЗ "О крестьянском (фермерском) хозяйстве";</w:t>
      </w:r>
    </w:p>
    <w:p w:rsidR="00000000" w:rsidRDefault="00145B48">
      <w:pPr>
        <w:pStyle w:val="ConsPlusNormal"/>
        <w:spacing w:before="240"/>
        <w:ind w:firstLine="540"/>
        <w:jc w:val="both"/>
      </w:pPr>
      <w:r>
        <w:t>копию трудовой книжки главы крестьянского (фермерского) хозяйства (при ее наличии);</w:t>
      </w:r>
    </w:p>
    <w:p w:rsidR="00000000" w:rsidRDefault="00145B48">
      <w:pPr>
        <w:pStyle w:val="ConsPlusNormal"/>
        <w:spacing w:before="240"/>
        <w:ind w:firstLine="540"/>
        <w:jc w:val="both"/>
      </w:pPr>
      <w:r>
        <w:t>копию документа, удостоверяющег</w:t>
      </w:r>
      <w:r>
        <w:t>о полномочия представителя заявителя (в случае обращения через представителя);</w:t>
      </w:r>
    </w:p>
    <w:p w:rsidR="00000000" w:rsidRDefault="00145B48">
      <w:pPr>
        <w:pStyle w:val="ConsPlusNormal"/>
        <w:spacing w:before="240"/>
        <w:ind w:firstLine="540"/>
        <w:jc w:val="both"/>
      </w:pPr>
      <w:hyperlink w:anchor="Par826" w:tooltip="БИЗНЕС-ПЛАН" w:history="1">
        <w:r>
          <w:rPr>
            <w:color w:val="0000FF"/>
          </w:rPr>
          <w:t>бизнес-план</w:t>
        </w:r>
      </w:hyperlink>
      <w:r>
        <w:t xml:space="preserve"> по развитию семейной фермы на базе крестьянского (фермерского) хозяйства по форме, согласно приложению 2 к настоящему Порядку</w:t>
      </w:r>
      <w:r>
        <w:t>;</w:t>
      </w:r>
    </w:p>
    <w:p w:rsidR="00000000" w:rsidRDefault="00145B48">
      <w:pPr>
        <w:pStyle w:val="ConsPlusNormal"/>
        <w:spacing w:before="240"/>
        <w:ind w:firstLine="540"/>
        <w:jc w:val="both"/>
      </w:pPr>
      <w:hyperlink w:anchor="Par1542" w:tooltip="ПЛАН РАСХОДОВ" w:history="1">
        <w:r>
          <w:rPr>
            <w:color w:val="0000FF"/>
          </w:rPr>
          <w:t>план</w:t>
        </w:r>
      </w:hyperlink>
      <w:r>
        <w:t xml:space="preserve"> расходов по форме, согласно приложению 3 к настоящему Порядку;</w:t>
      </w:r>
    </w:p>
    <w:p w:rsidR="00000000" w:rsidRDefault="00145B48">
      <w:pPr>
        <w:pStyle w:val="ConsPlusNormal"/>
        <w:spacing w:before="240"/>
        <w:ind w:firstLine="540"/>
        <w:jc w:val="both"/>
      </w:pPr>
      <w:r>
        <w:t xml:space="preserve">документ банка, подтверждающий наличие на расчетном счете заявителя собственных средств по состоянию на дату не ранее чем за 30 календарных дней до даты подачи заявки в размере не менее 40 процентов от общей суммы расходов при использовании средств гранта </w:t>
      </w:r>
      <w:r>
        <w:t xml:space="preserve">на цели, указанные в </w:t>
      </w:r>
      <w:hyperlink w:anchor="Par139" w:tooltip="1) приобретение земельных участков из категории земель сельскохозяйственного назначения, находящихся в муниципальной собственности;" w:history="1">
        <w:r>
          <w:rPr>
            <w:color w:val="0000FF"/>
          </w:rPr>
          <w:t>подпунктах 1</w:t>
        </w:r>
      </w:hyperlink>
      <w:r>
        <w:t xml:space="preserve"> - </w:t>
      </w:r>
      <w:hyperlink w:anchor="Par142" w:tooltip="4) комплектация объектов для производства, хранения и переработки сельскохозяйственной продукции оборудованием и его монтаж, включая автономные источники электро- и газоснабжения, обустройство автономных источников водоснабжения. Перечень указанного оборудования утверждается министерством согласно приложению 1 к настоящему Порядку;" w:history="1">
        <w:r>
          <w:rPr>
            <w:color w:val="0000FF"/>
          </w:rPr>
          <w:t>4</w:t>
        </w:r>
      </w:hyperlink>
      <w:r>
        <w:t xml:space="preserve">, </w:t>
      </w:r>
      <w:hyperlink w:anchor="Par144" w:tooltip="6) уплата процентов по кредиту, указанному в подпункте 5 настоящего пункта, в течение 18 месяцев со дня получения гранта на развитие семейной фермы;" w:history="1">
        <w:r>
          <w:rPr>
            <w:color w:val="0000FF"/>
          </w:rPr>
          <w:t>6</w:t>
        </w:r>
      </w:hyperlink>
      <w:r>
        <w:t xml:space="preserve"> и </w:t>
      </w:r>
      <w:hyperlink w:anchor="Par146" w:tooltip="8) приобретение и монтаж газопоршневых установок согласно приложению 1 к настоящему Порядку." w:history="1">
        <w:r>
          <w:rPr>
            <w:color w:val="0000FF"/>
          </w:rPr>
          <w:t>8 пункта 2.5</w:t>
        </w:r>
      </w:hyperlink>
      <w:r>
        <w:t xml:space="preserve"> настоящего раздела, указанных в плане расходов семейной фермы, либо справку из банка, о наличии на расчетном счете заявителя собственных средств по </w:t>
      </w:r>
      <w:r>
        <w:t xml:space="preserve">состоянию на дату не ранее чем за 30 календарных дней до даты подачи заявки в размере не менее 20 процентов от общей суммы расходов при использовании средств гранта на цели, указанные в </w:t>
      </w:r>
      <w:hyperlink w:anchor="Par143" w:tooltip="5) погашение не более 20 процентов привлекаемого на реализацию проекта грантополучателя (бизнес-плана) льготного инвестиционного кредита в соответствии с Правилами льготного кредитования, утвержденными постановлением Правительства Российской Федерации от 29 декабря 2016 г. N 1528 &quot;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 w:history="1">
        <w:r>
          <w:rPr>
            <w:color w:val="0000FF"/>
          </w:rPr>
          <w:t>подпунктах 5</w:t>
        </w:r>
      </w:hyperlink>
      <w:r>
        <w:t xml:space="preserve">, </w:t>
      </w:r>
      <w:hyperlink w:anchor="Par145" w:tooltip="7) погашение не более 20 процентов займа, полученного в сельскохозяйственном потребительском кредитном кооперативе на реализацию проекта грантополучателя (бизнес-плана);" w:history="1">
        <w:r>
          <w:rPr>
            <w:color w:val="0000FF"/>
          </w:rPr>
          <w:t>7 пункта 2.5</w:t>
        </w:r>
      </w:hyperlink>
      <w:r>
        <w:t xml:space="preserve"> настоящего раздела, указанных в плане расходов семейной фермы;</w:t>
      </w:r>
    </w:p>
    <w:p w:rsidR="00000000" w:rsidRDefault="00145B48">
      <w:pPr>
        <w:pStyle w:val="ConsPlusNormal"/>
        <w:spacing w:before="240"/>
        <w:ind w:firstLine="540"/>
        <w:jc w:val="both"/>
      </w:pPr>
      <w:r>
        <w:t>справк</w:t>
      </w:r>
      <w:r>
        <w:t xml:space="preserve">у, подтверждающую членство заявителя в некоммерческой организации, объединяющей сельскохозяйственных товаропроизводителей, в том числе в сельскохозяйственном потребительском кооперативе, союзе (ассоциации), предусмотренного </w:t>
      </w:r>
      <w:hyperlink w:anchor="Par285" w:tooltip="2" w:history="1">
        <w:r>
          <w:rPr>
            <w:color w:val="0000FF"/>
          </w:rPr>
          <w:t>пункт</w:t>
        </w:r>
        <w:r>
          <w:rPr>
            <w:color w:val="0000FF"/>
          </w:rPr>
          <w:t>ом 2 Таблицы пункта 2.19</w:t>
        </w:r>
      </w:hyperlink>
      <w:r>
        <w:t xml:space="preserve"> настоящего раздела (при наличии);</w:t>
      </w:r>
    </w:p>
    <w:p w:rsidR="00000000" w:rsidRDefault="00145B48">
      <w:pPr>
        <w:pStyle w:val="ConsPlusNormal"/>
        <w:spacing w:before="240"/>
        <w:ind w:firstLine="540"/>
        <w:jc w:val="both"/>
      </w:pPr>
      <w:r>
        <w:t>письменное заключение муниципального образования о целесообразности реализации проекта грантополучателя (бизнес-плана) на территории соответствующего муниципального образования, которое может со</w:t>
      </w:r>
      <w:r>
        <w:t>держать в том числе сведения о наличии у заявителя действующей семейной фермы для реализации проекта грантополучателя (бизнес-плана), земельного участка для выпаса скота и заготовки кормов, коммуникаций, рынков сбыта, загрузки производственных мощностей, п</w:t>
      </w:r>
      <w:r>
        <w:t xml:space="preserve">редусмотренного </w:t>
      </w:r>
      <w:hyperlink w:anchor="Par312" w:tooltip="5" w:history="1">
        <w:r>
          <w:rPr>
            <w:color w:val="0000FF"/>
          </w:rPr>
          <w:t>пунктом 5 Таблицы пункта 2.19</w:t>
        </w:r>
      </w:hyperlink>
      <w:r>
        <w:t xml:space="preserve"> настоящего раздела (при наличии);</w:t>
      </w:r>
    </w:p>
    <w:p w:rsidR="00000000" w:rsidRDefault="00145B48">
      <w:pPr>
        <w:pStyle w:val="ConsPlusNormal"/>
        <w:spacing w:before="240"/>
        <w:ind w:firstLine="540"/>
        <w:jc w:val="both"/>
      </w:pPr>
      <w:r>
        <w:t>копию проектной документации, имеющей положительное заключение государственной экспертизы на объекты капитального строительства (в случае если про</w:t>
      </w:r>
      <w:r>
        <w:t>ектная документация и ее экспертиза предусмотрены законодательством);</w:t>
      </w:r>
    </w:p>
    <w:p w:rsidR="00000000" w:rsidRDefault="00145B48">
      <w:pPr>
        <w:pStyle w:val="ConsPlusNormal"/>
        <w:spacing w:before="240"/>
        <w:ind w:firstLine="540"/>
        <w:jc w:val="both"/>
      </w:pPr>
      <w:r>
        <w:t>4) предлагаемые заявителем значения результата предоставления гранта;</w:t>
      </w:r>
    </w:p>
    <w:p w:rsidR="00000000" w:rsidRDefault="00145B48">
      <w:pPr>
        <w:pStyle w:val="ConsPlusNormal"/>
        <w:spacing w:before="240"/>
        <w:ind w:firstLine="540"/>
        <w:jc w:val="both"/>
      </w:pPr>
      <w:r>
        <w:t>5) предполагаемый заявителем размер гранта.</w:t>
      </w:r>
    </w:p>
    <w:p w:rsidR="00000000" w:rsidRDefault="00145B48">
      <w:pPr>
        <w:pStyle w:val="ConsPlusNormal"/>
        <w:spacing w:before="240"/>
        <w:ind w:firstLine="540"/>
        <w:jc w:val="both"/>
      </w:pPr>
      <w:bookmarkStart w:id="27" w:name="Par196"/>
      <w:bookmarkEnd w:id="27"/>
      <w:r>
        <w:t>2.12. Проведение отбора получателей гранта осуществляется ми</w:t>
      </w:r>
      <w:r>
        <w:t>нистерством в системе ГИИС "Электронный бюджет":</w:t>
      </w:r>
    </w:p>
    <w:p w:rsidR="00000000" w:rsidRDefault="00145B48">
      <w:pPr>
        <w:pStyle w:val="ConsPlusNormal"/>
        <w:spacing w:before="240"/>
        <w:ind w:firstLine="540"/>
        <w:jc w:val="both"/>
      </w:pPr>
      <w:r>
        <w:t>1) доступ заявителя к системе ГИИС "Электронный бюджет" с целью участия в отборе обеспечивается посредством его идентификации и аутентификации с использованием федеральной государственной информационной сист</w:t>
      </w:r>
      <w:r>
        <w:t>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00000" w:rsidRDefault="00145B48">
      <w:pPr>
        <w:pStyle w:val="ConsPlusNormal"/>
        <w:spacing w:before="240"/>
        <w:ind w:firstLine="540"/>
        <w:jc w:val="both"/>
      </w:pPr>
      <w:r>
        <w:t>2) взаимодей</w:t>
      </w:r>
      <w:r>
        <w:t>ствие министерства, а также комиссии, с заявителем осуществляется с использованием документов в электронной форме в системе ГИИС "Электронный бюджет";</w:t>
      </w:r>
    </w:p>
    <w:p w:rsidR="00000000" w:rsidRDefault="00145B48">
      <w:pPr>
        <w:pStyle w:val="ConsPlusNormal"/>
        <w:spacing w:before="240"/>
        <w:ind w:firstLine="540"/>
        <w:jc w:val="both"/>
      </w:pPr>
      <w:r>
        <w:t>3) порядок отзыва заявителями заявок - отзыв заявки заявителем возможен в любое время до даты окончания п</w:t>
      </w:r>
      <w:r>
        <w:t>роведения отбора;</w:t>
      </w:r>
    </w:p>
    <w:p w:rsidR="00000000" w:rsidRDefault="00145B48">
      <w:pPr>
        <w:pStyle w:val="ConsPlusNormal"/>
        <w:spacing w:before="240"/>
        <w:ind w:firstLine="540"/>
        <w:jc w:val="both"/>
      </w:pPr>
      <w:r>
        <w:t>4) внесение изменений в заявку возможно:</w:t>
      </w:r>
    </w:p>
    <w:p w:rsidR="00000000" w:rsidRDefault="00145B48">
      <w:pPr>
        <w:pStyle w:val="ConsPlusNormal"/>
        <w:spacing w:before="240"/>
        <w:ind w:firstLine="540"/>
        <w:jc w:val="both"/>
      </w:pPr>
      <w:r>
        <w:t>до дня окончания срока приема заявок после формирования заявителем в электронной форме уведомления об отзыве заявки и последующего формирования новой заявки;</w:t>
      </w:r>
    </w:p>
    <w:p w:rsidR="00000000" w:rsidRDefault="00145B48">
      <w:pPr>
        <w:pStyle w:val="ConsPlusNormal"/>
        <w:spacing w:before="240"/>
        <w:ind w:firstLine="540"/>
        <w:jc w:val="both"/>
      </w:pPr>
      <w:r>
        <w:t>на этапе рассмотрения заявки по решению</w:t>
      </w:r>
      <w:r>
        <w:t xml:space="preserve"> министерства о возврате заявки на доработку;</w:t>
      </w:r>
    </w:p>
    <w:p w:rsidR="00000000" w:rsidRDefault="00145B48">
      <w:pPr>
        <w:pStyle w:val="ConsPlusNormal"/>
        <w:spacing w:before="240"/>
        <w:ind w:firstLine="540"/>
        <w:jc w:val="both"/>
      </w:pPr>
      <w:r>
        <w:t>внесение изменений в заявку допускается не более одного раза;</w:t>
      </w:r>
    </w:p>
    <w:p w:rsidR="00000000" w:rsidRDefault="00145B48">
      <w:pPr>
        <w:pStyle w:val="ConsPlusNormal"/>
        <w:spacing w:before="240"/>
        <w:ind w:firstLine="540"/>
        <w:jc w:val="both"/>
      </w:pPr>
      <w:bookmarkStart w:id="28" w:name="Par204"/>
      <w:bookmarkEnd w:id="28"/>
      <w:r>
        <w:t>5) порядок возврата заявок заявителям на доработку на первом этапе:</w:t>
      </w:r>
    </w:p>
    <w:p w:rsidR="00000000" w:rsidRDefault="00145B48">
      <w:pPr>
        <w:pStyle w:val="ConsPlusNormal"/>
        <w:spacing w:before="240"/>
        <w:ind w:firstLine="540"/>
        <w:jc w:val="both"/>
      </w:pPr>
      <w:r>
        <w:t xml:space="preserve">направление заявки на доработку возможно не позднее 10 рабочих дней </w:t>
      </w:r>
      <w:r>
        <w:t>до окончания срока рассмотрения заявки;</w:t>
      </w:r>
    </w:p>
    <w:p w:rsidR="00000000" w:rsidRDefault="00145B48">
      <w:pPr>
        <w:pStyle w:val="ConsPlusNormal"/>
        <w:spacing w:before="240"/>
        <w:ind w:firstLine="540"/>
        <w:jc w:val="both"/>
      </w:pPr>
      <w:r>
        <w:t>основаниями для возврата заявки на доработку являются технические неточности, несоответствия, допущенные при заполнении заявки;</w:t>
      </w:r>
    </w:p>
    <w:p w:rsidR="00000000" w:rsidRDefault="00145B48">
      <w:pPr>
        <w:pStyle w:val="ConsPlusNormal"/>
        <w:spacing w:before="240"/>
        <w:ind w:firstLine="540"/>
        <w:jc w:val="both"/>
      </w:pPr>
      <w:r>
        <w:t>решения министерства о возврате заявок на доработку принимаются в равной мере ко всем за</w:t>
      </w:r>
      <w:r>
        <w:t>явителям, при рассмотрении заявок которых выявлены основания для их возврата на доработку, а также доводятся до заявителей с использованием ГИИС "Электронный бюджет" в течение одного рабочего дня со дня их принятия с указанием оснований для возврата заявки</w:t>
      </w:r>
      <w:r>
        <w:t>, а также положений заявки, нуждающихся в доработке;</w:t>
      </w:r>
    </w:p>
    <w:p w:rsidR="00000000" w:rsidRDefault="00145B48">
      <w:pPr>
        <w:pStyle w:val="ConsPlusNormal"/>
        <w:spacing w:before="240"/>
        <w:ind w:firstLine="540"/>
        <w:jc w:val="both"/>
      </w:pPr>
      <w:r>
        <w:t>заявитель должен направить скорректированную заявку не позднее второго рабочего дня со дня возврата его заявки на доработку;</w:t>
      </w:r>
    </w:p>
    <w:p w:rsidR="00000000" w:rsidRDefault="00145B48">
      <w:pPr>
        <w:pStyle w:val="ConsPlusNormal"/>
        <w:spacing w:before="240"/>
        <w:ind w:firstLine="540"/>
        <w:jc w:val="both"/>
      </w:pPr>
      <w:r>
        <w:t>6) заявки, представленные после окончания срока подачи заявок, не принимаются.</w:t>
      </w:r>
    </w:p>
    <w:p w:rsidR="00000000" w:rsidRDefault="00145B48">
      <w:pPr>
        <w:pStyle w:val="ConsPlusNormal"/>
        <w:spacing w:before="240"/>
        <w:ind w:firstLine="540"/>
        <w:jc w:val="both"/>
      </w:pPr>
      <w:r>
        <w:t>2.13. Порядок отмены проведения отбора получателей грантов:</w:t>
      </w:r>
    </w:p>
    <w:p w:rsidR="00000000" w:rsidRDefault="00145B48">
      <w:pPr>
        <w:pStyle w:val="ConsPlusNormal"/>
        <w:spacing w:before="240"/>
        <w:ind w:firstLine="540"/>
        <w:jc w:val="both"/>
      </w:pPr>
      <w:bookmarkStart w:id="29" w:name="Par211"/>
      <w:bookmarkEnd w:id="29"/>
      <w:r>
        <w:t>1) объявление министерством об отмене проведения отбора получателей грантов на едином портале допускается не позднее чем за один рабочий день до даты окончания срока подачи заявок зая</w:t>
      </w:r>
      <w:r>
        <w:t>вителями;</w:t>
      </w:r>
    </w:p>
    <w:p w:rsidR="00000000" w:rsidRDefault="00145B48">
      <w:pPr>
        <w:pStyle w:val="ConsPlusNormal"/>
        <w:spacing w:before="240"/>
        <w:ind w:firstLine="540"/>
        <w:jc w:val="both"/>
      </w:pPr>
      <w:r>
        <w:t>2) объявление об отмене отбора получателей грантов формируется в электронной форме посредством заполнения соответствующих экранных форм веб-интерфейса ГИИС "Электронный бюджет", подписывается усиленной квалифицированной электронной подписью руков</w:t>
      </w:r>
      <w:r>
        <w:t>одителя министерства (уполномоченного им лица), размещается на едином портале и содержит информацию о причинах отмены отбора получателей гранта;</w:t>
      </w:r>
    </w:p>
    <w:p w:rsidR="00000000" w:rsidRDefault="00145B48">
      <w:pPr>
        <w:pStyle w:val="ConsPlusNormal"/>
        <w:spacing w:before="240"/>
        <w:ind w:firstLine="540"/>
        <w:jc w:val="both"/>
      </w:pPr>
      <w:r>
        <w:t>3) заявители, подавшие заявки, информируются об отмене проведения отбора получателей грантов в системе ГИИС "Эл</w:t>
      </w:r>
      <w:r>
        <w:t>ектронный бюджет";</w:t>
      </w:r>
    </w:p>
    <w:p w:rsidR="00000000" w:rsidRDefault="00145B48">
      <w:pPr>
        <w:pStyle w:val="ConsPlusNormal"/>
        <w:spacing w:before="240"/>
        <w:ind w:firstLine="540"/>
        <w:jc w:val="both"/>
      </w:pPr>
      <w:r>
        <w:t>4) отбор получателей грантов считается отмененным со дня размещения объявления о его отмене на едином портале;</w:t>
      </w:r>
    </w:p>
    <w:p w:rsidR="00000000" w:rsidRDefault="00145B48">
      <w:pPr>
        <w:pStyle w:val="ConsPlusNormal"/>
        <w:spacing w:before="240"/>
        <w:ind w:firstLine="540"/>
        <w:jc w:val="both"/>
      </w:pPr>
      <w:r>
        <w:t>5) отбор может быть отменен в случае уменьшения бюджетных ассигнований и (или) лимитов бюджетных обязательств, доведенных мини</w:t>
      </w:r>
      <w:r>
        <w:t>стерству на предоставление гранта после объявления отбора получателей грантов;</w:t>
      </w:r>
    </w:p>
    <w:p w:rsidR="00000000" w:rsidRDefault="00145B48">
      <w:pPr>
        <w:pStyle w:val="ConsPlusNormal"/>
        <w:spacing w:before="240"/>
        <w:ind w:firstLine="540"/>
        <w:jc w:val="both"/>
      </w:pPr>
      <w:r>
        <w:t xml:space="preserve">6) после окончания срока отмены проведения отбора получателей грантов в соответствии с </w:t>
      </w:r>
      <w:hyperlink w:anchor="Par211" w:tooltip="1) объявление министерством об отмене проведения отбора получателей грантов на едином портале допускается не позднее чем за один рабочий день до даты окончания срока подачи заявок заявителями;" w:history="1">
        <w:r>
          <w:rPr>
            <w:color w:val="0000FF"/>
          </w:rPr>
          <w:t>подпунктом 1</w:t>
        </w:r>
      </w:hyperlink>
      <w:r>
        <w:t xml:space="preserve"> настоящего пункта и до заключения Соглашения с заявителем министерство может отменить отбор получателей грантов </w:t>
      </w:r>
      <w:r>
        <w:t>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000000" w:rsidRDefault="00145B48">
      <w:pPr>
        <w:pStyle w:val="ConsPlusNormal"/>
        <w:spacing w:before="240"/>
        <w:ind w:firstLine="540"/>
        <w:jc w:val="both"/>
      </w:pPr>
      <w:bookmarkStart w:id="30" w:name="Par217"/>
      <w:bookmarkEnd w:id="30"/>
      <w:r>
        <w:t>2.14. Порядок и сроки проведения проверки министерством на соответствие заявителя требованиям.</w:t>
      </w:r>
    </w:p>
    <w:p w:rsidR="00000000" w:rsidRDefault="00145B48">
      <w:pPr>
        <w:pStyle w:val="ConsPlusNormal"/>
        <w:spacing w:before="240"/>
        <w:ind w:firstLine="540"/>
        <w:jc w:val="both"/>
      </w:pPr>
      <w:r>
        <w:t xml:space="preserve">2.14.1. Первый этап - рассмотрение заявок на предмет соответствия требованиям указанным в </w:t>
      </w:r>
      <w:hyperlink w:anchor="Par120" w:tooltip="2.4. Заявитель должен соответствовать следующим требованиям:" w:history="1">
        <w:r>
          <w:rPr>
            <w:color w:val="0000FF"/>
          </w:rPr>
          <w:t>пункте 2.4</w:t>
        </w:r>
      </w:hyperlink>
      <w:r>
        <w:t xml:space="preserve"> настоящего раздела:</w:t>
      </w:r>
    </w:p>
    <w:p w:rsidR="00000000" w:rsidRDefault="00145B48">
      <w:pPr>
        <w:pStyle w:val="ConsPlusNormal"/>
        <w:spacing w:before="240"/>
        <w:ind w:firstLine="540"/>
        <w:jc w:val="both"/>
      </w:pPr>
      <w:r>
        <w:t>1) не ранее одного рабочего дня, следующего за</w:t>
      </w:r>
      <w:r>
        <w:t xml:space="preserve"> днем начала подачи заявок, установленного в объявлении о проведении отбора получателей грантов, в ГИИС "Электронный бюджет" открывается доступ министерству и комиссии, к поданным заявителями заявкам для их рассмотрения и оценки;</w:t>
      </w:r>
    </w:p>
    <w:p w:rsidR="00000000" w:rsidRDefault="00145B48">
      <w:pPr>
        <w:pStyle w:val="ConsPlusNormal"/>
        <w:spacing w:before="240"/>
        <w:ind w:firstLine="540"/>
        <w:jc w:val="both"/>
      </w:pPr>
      <w:r>
        <w:t>2) руководитель министерст</w:t>
      </w:r>
      <w:r>
        <w:t>ва (уполномоченное им лицо) или председатель комиссии (председатель комиссии и члены комиссии) не позднее одного рабочего дня, следующего за днем окончания срока приема заявок, подписывает протокол вскрытия заявок, содержащий следующую информацию о поступи</w:t>
      </w:r>
      <w:r>
        <w:t>вших для участия в отборе получателей грантов заявках:</w:t>
      </w:r>
    </w:p>
    <w:p w:rsidR="00000000" w:rsidRDefault="00145B48">
      <w:pPr>
        <w:pStyle w:val="ConsPlusNormal"/>
        <w:spacing w:before="240"/>
        <w:ind w:firstLine="540"/>
        <w:jc w:val="both"/>
      </w:pPr>
      <w:r>
        <w:t>регистрационный номер заявки;</w:t>
      </w:r>
    </w:p>
    <w:p w:rsidR="00000000" w:rsidRDefault="00145B48">
      <w:pPr>
        <w:pStyle w:val="ConsPlusNormal"/>
        <w:spacing w:before="240"/>
        <w:ind w:firstLine="540"/>
        <w:jc w:val="both"/>
      </w:pPr>
      <w:r>
        <w:t>дата и время поступления заявки;</w:t>
      </w:r>
    </w:p>
    <w:p w:rsidR="00000000" w:rsidRDefault="00145B48">
      <w:pPr>
        <w:pStyle w:val="ConsPlusNormal"/>
        <w:spacing w:before="240"/>
        <w:ind w:firstLine="540"/>
        <w:jc w:val="both"/>
      </w:pPr>
      <w:r>
        <w:t>полное наименование участника отбора получателей гранта для юридических лиц или фамилия, имя, отчество (при наличии) для индивидуальных пр</w:t>
      </w:r>
      <w:r>
        <w:t>едпринимателей;</w:t>
      </w:r>
    </w:p>
    <w:p w:rsidR="00000000" w:rsidRDefault="00145B48">
      <w:pPr>
        <w:pStyle w:val="ConsPlusNormal"/>
        <w:spacing w:before="240"/>
        <w:ind w:firstLine="540"/>
        <w:jc w:val="both"/>
      </w:pPr>
      <w:r>
        <w:t>адрес юридического лица или адрес регистрации для индивидуальных предпринимателей;</w:t>
      </w:r>
    </w:p>
    <w:p w:rsidR="00000000" w:rsidRDefault="00145B48">
      <w:pPr>
        <w:pStyle w:val="ConsPlusNormal"/>
        <w:spacing w:before="240"/>
        <w:ind w:firstLine="540"/>
        <w:jc w:val="both"/>
      </w:pPr>
      <w:r>
        <w:t>запрашиваемый заявителем размер гранта;</w:t>
      </w:r>
    </w:p>
    <w:p w:rsidR="00000000" w:rsidRDefault="00145B48">
      <w:pPr>
        <w:pStyle w:val="ConsPlusNormal"/>
        <w:spacing w:before="240"/>
        <w:ind w:firstLine="540"/>
        <w:jc w:val="both"/>
      </w:pPr>
      <w:r>
        <w:t>3) протокол вскрытия заявок формируется на едином портале автоматически и подписывается усиленной квалифицированной э</w:t>
      </w:r>
      <w:r>
        <w:t xml:space="preserve">лектронной подписью руководителя министерства (уполномоченного им лица) или председателем комиссии (председателя комиссии и членов комиссии) в ГИИС "Электронный бюджет", а также размещается на едином портале не позднее рабочего дня, следующего за днем его </w:t>
      </w:r>
      <w:r>
        <w:t>подписания;</w:t>
      </w:r>
    </w:p>
    <w:p w:rsidR="00000000" w:rsidRDefault="00145B48">
      <w:pPr>
        <w:pStyle w:val="ConsPlusNormal"/>
        <w:spacing w:before="240"/>
        <w:ind w:firstLine="540"/>
        <w:jc w:val="both"/>
      </w:pPr>
      <w:r>
        <w:t>4) заявка признается надлежащей, если она соответствует требованиям, указанным в объявлении о проведении отбора получателей грантов, и при отсутствии оснований для отклонения заявки.</w:t>
      </w:r>
    </w:p>
    <w:p w:rsidR="00000000" w:rsidRDefault="00145B48">
      <w:pPr>
        <w:pStyle w:val="ConsPlusNormal"/>
        <w:spacing w:before="240"/>
        <w:ind w:firstLine="540"/>
        <w:jc w:val="both"/>
      </w:pPr>
      <w:r>
        <w:t>Решения о соответствии заявки и заявителя требованиям, указан</w:t>
      </w:r>
      <w:r>
        <w:t>ным в объявлении о проведении отбора получателей грантов, принимаются министерством единожды на даты получения результатов проверки представленных заявителем информации и документов, поданных в составе заявки по результатам:</w:t>
      </w:r>
    </w:p>
    <w:p w:rsidR="00000000" w:rsidRDefault="00145B48">
      <w:pPr>
        <w:pStyle w:val="ConsPlusNormal"/>
        <w:spacing w:before="240"/>
        <w:ind w:firstLine="540"/>
        <w:jc w:val="both"/>
      </w:pPr>
      <w:r>
        <w:t>проверки заявителя на соответст</w:t>
      </w:r>
      <w:r>
        <w:t xml:space="preserve">вие требованиям, указанным в </w:t>
      </w:r>
      <w:hyperlink w:anchor="Par120" w:tooltip="2.4. Заявитель должен соответствовать следующим требованиям:" w:history="1">
        <w:r>
          <w:rPr>
            <w:color w:val="0000FF"/>
          </w:rPr>
          <w:t>пункте 2.4</w:t>
        </w:r>
      </w:hyperlink>
      <w:r>
        <w:t xml:space="preserve"> настоящего раздела, осуществляется автоматически в ГИИС "Электронный бюджет" на основании государственных информационных систем</w:t>
      </w:r>
      <w:r>
        <w:t>, в том числе с использованием единой системы межведомственного электронного взаимодействия (при наличии технической возможности);</w:t>
      </w:r>
    </w:p>
    <w:p w:rsidR="00000000" w:rsidRDefault="00145B48">
      <w:pPr>
        <w:pStyle w:val="ConsPlusNormal"/>
        <w:spacing w:before="240"/>
        <w:ind w:firstLine="540"/>
        <w:jc w:val="both"/>
      </w:pPr>
      <w:r>
        <w:t xml:space="preserve">подтверждения соответствия заявителя требованиям, указанным в </w:t>
      </w:r>
      <w:hyperlink w:anchor="Par121" w:tooltip="1) не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history="1">
        <w:r>
          <w:rPr>
            <w:color w:val="0000FF"/>
          </w:rPr>
          <w:t>подпунктах 1</w:t>
        </w:r>
      </w:hyperlink>
      <w:r>
        <w:t xml:space="preserve"> - </w:t>
      </w:r>
      <w:hyperlink w:anchor="Par124" w:tooltip="4) не являться иностранным агентом в соответствии с Федеральным законом от 14 июля 2022 г. N 255-ФЗ &quot;О контроле за деятельностью лиц, находящихся под иностранным влиянием&quot; по состоянию на дату рассмотрения заявки и дату заключения Соглашения;" w:history="1">
        <w:r>
          <w:rPr>
            <w:color w:val="0000FF"/>
          </w:rPr>
          <w:t>4</w:t>
        </w:r>
      </w:hyperlink>
      <w:r>
        <w:t>,</w:t>
      </w:r>
      <w:r>
        <w:t xml:space="preserve"> </w:t>
      </w:r>
      <w:hyperlink w:anchor="Par126" w:tooltip="6) у заявителя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по состоянию на дату рассмотрения заявки и дату заключения Соглашения;" w:history="1">
        <w:r>
          <w:rPr>
            <w:color w:val="0000FF"/>
          </w:rPr>
          <w:t>6</w:t>
        </w:r>
      </w:hyperlink>
      <w:r>
        <w:t xml:space="preserve"> - </w:t>
      </w:r>
      <w:hyperlink w:anchor="Par129" w:tooltip="9) не получать средства из бюджета Краснодарского края в соответствии с иными нормативными правовыми актами Краснодарского края на цели, предусмотренные настоящим Порядком по состоянию на дату рассмотрения заявки и дату заключения Соглашения;" w:history="1">
        <w:r>
          <w:rPr>
            <w:color w:val="0000FF"/>
          </w:rPr>
          <w:t>9</w:t>
        </w:r>
      </w:hyperlink>
      <w:r>
        <w:t xml:space="preserve">, </w:t>
      </w:r>
      <w:hyperlink w:anchor="Par132" w:tooltip="12) в реестре дисквалифицированных лиц отсутствуют сведения о дисквалифицированном руководителе заявителя, являющегося юридическим лицом, об индивидуальном предпринимателе и о физическом лице - производителе товаров, работ, услуг, являющимся заявителем, на дату рассмотрения заявки и дату заключения Соглашения;" w:history="1">
        <w:r>
          <w:rPr>
            <w:color w:val="0000FF"/>
          </w:rPr>
          <w:t>12 пункта 2.4</w:t>
        </w:r>
      </w:hyperlink>
      <w:r>
        <w:t xml:space="preserve"> настоящего раздела в случае о</w:t>
      </w:r>
      <w:r>
        <w:t>тсутствия технической возможности осуществления автоматической проверки в ГИИС "Электронный бюджет", осуществляется путем проставления в электронном виде заявителем отметок о соответствии указанным требованиям посредством заполнения соответствующих экранны</w:t>
      </w:r>
      <w:r>
        <w:t>х форм веб-интерфейса ГИИС "Электронный бюджет";</w:t>
      </w:r>
    </w:p>
    <w:p w:rsidR="00000000" w:rsidRDefault="00145B48">
      <w:pPr>
        <w:pStyle w:val="ConsPlusNormal"/>
        <w:spacing w:before="240"/>
        <w:ind w:firstLine="540"/>
        <w:jc w:val="both"/>
      </w:pPr>
      <w:r>
        <w:t xml:space="preserve">проверки заявителя на соответствие требованиям, указанным в </w:t>
      </w:r>
      <w:hyperlink w:anchor="Par125" w:tooltip="5) не получать средства из федерального бюджета в соответствии с иными нормативными правовыми актами на цели, установленные настоящим Порядком, по состоянию на дату рассмотрения заявки и дату заключения Соглашения;" w:history="1">
        <w:r>
          <w:rPr>
            <w:color w:val="0000FF"/>
          </w:rPr>
          <w:t>подпунктах 5</w:t>
        </w:r>
      </w:hyperlink>
      <w:r>
        <w:t xml:space="preserve">, </w:t>
      </w:r>
      <w:hyperlink w:anchor="Par130" w:tooltip="10) иметь документальное подтверждение о том, что на первое число месяца, в котором подана заявка, не являться подвергнутым административному наказанию за нарушение норм миграционного законодательства Российской Федерации на дату рассмотрения заявки и дату заключения Соглашения;" w:history="1">
        <w:r>
          <w:rPr>
            <w:color w:val="0000FF"/>
          </w:rPr>
          <w:t>10</w:t>
        </w:r>
      </w:hyperlink>
      <w:r>
        <w:t xml:space="preserve"> - </w:t>
      </w:r>
      <w:hyperlink w:anchor="Par132" w:tooltip="12) в реестре дисквалифицированных лиц отсутствуют сведения о дисквалифицированном руководителе заявителя, являющегося юридическим лицом, об индивидуальном предпринимателе и о физическом лице - производителе товаров, работ, услуг, являющимся заявителем, на дату рассмотрения заявки и дату заключения Соглашения;" w:history="1">
        <w:r>
          <w:rPr>
            <w:color w:val="0000FF"/>
          </w:rPr>
          <w:t>12 пункт</w:t>
        </w:r>
        <w:r>
          <w:rPr>
            <w:color w:val="0000FF"/>
          </w:rPr>
          <w:t>а 2.4</w:t>
        </w:r>
      </w:hyperlink>
      <w:r>
        <w:t xml:space="preserve"> настоящего раздела, осуществляемой министерством путем запроса соответствующих сведений,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w:t>
      </w:r>
      <w:r>
        <w:t>мственного электронного взаимодействия, или в письменном виде. В случае если сведения не поступили в министерство в установленный срок, принимается решение о соответствии заявителя требованию, с последующей обязательной проверкой соответствия заявителя так</w:t>
      </w:r>
      <w:r>
        <w:t>ому требованию;</w:t>
      </w:r>
    </w:p>
    <w:p w:rsidR="00000000" w:rsidRDefault="00145B48">
      <w:pPr>
        <w:pStyle w:val="ConsPlusNormal"/>
        <w:spacing w:before="240"/>
        <w:ind w:firstLine="540"/>
        <w:jc w:val="both"/>
      </w:pPr>
      <w:r>
        <w:t xml:space="preserve">проверки заявителя на соответствие требованиям, указанным в </w:t>
      </w:r>
      <w:hyperlink w:anchor="Par133" w:tooltip="13) наличие проекта грантополучателя (бизнес-план) по форме согласно приложению 2 к настоящему Порядку на дату рассмотрения заявки и на дату заключения Соглашения;" w:history="1">
        <w:r>
          <w:rPr>
            <w:color w:val="0000FF"/>
          </w:rPr>
          <w:t>подпунктах 13</w:t>
        </w:r>
      </w:hyperlink>
      <w:r>
        <w:t xml:space="preserve"> - </w:t>
      </w:r>
      <w:hyperlink w:anchor="Par136" w:tooltip="16) иметь документальное подтверждение наличия собственных средств в объеме не менее 20 процентов планируемых затрат, предусмотренных планом расходов, при использовании средств гранта на цели, указанные в подпунктах 5, 7 пункта 2.5 настоящего раздела на дату рассмотрения заявки и на дату заключения Соглашения;" w:history="1">
        <w:r>
          <w:rPr>
            <w:color w:val="0000FF"/>
          </w:rPr>
          <w:t>16 пункта 2.4</w:t>
        </w:r>
      </w:hyperlink>
      <w:r>
        <w:t xml:space="preserve"> настоящего раздела, осуществляется путем представления заявителем соответствующих документов.</w:t>
      </w:r>
    </w:p>
    <w:p w:rsidR="00000000" w:rsidRDefault="00145B48">
      <w:pPr>
        <w:pStyle w:val="ConsPlusNormal"/>
        <w:spacing w:before="240"/>
        <w:ind w:firstLine="540"/>
        <w:jc w:val="both"/>
      </w:pPr>
      <w:r>
        <w:t>2.14.2. Требование от заявителя пред</w:t>
      </w:r>
      <w:r>
        <w:t xml:space="preserve">ставления документов и информации в целях подтверждения соответствия заявителя требованиям, определенным в соответствии с </w:t>
      </w:r>
      <w:hyperlink w:anchor="Par120" w:tooltip="2.4. Заявитель должен соответствовать следующим требованиям:" w:history="1">
        <w:r>
          <w:rPr>
            <w:color w:val="0000FF"/>
          </w:rPr>
          <w:t>пунктом 2.4</w:t>
        </w:r>
      </w:hyperlink>
      <w:r>
        <w:t xml:space="preserve"> настоящего раздела, при наличии с</w:t>
      </w:r>
      <w:r>
        <w:t>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запрещено, за исключением случая, если заявитель готов представить указанные документы и ин</w:t>
      </w:r>
      <w:r>
        <w:t>формацию министерству по собственной инициативе.</w:t>
      </w:r>
    </w:p>
    <w:p w:rsidR="00000000" w:rsidRDefault="00145B48">
      <w:pPr>
        <w:pStyle w:val="ConsPlusNormal"/>
        <w:spacing w:before="240"/>
        <w:ind w:firstLine="540"/>
        <w:jc w:val="both"/>
      </w:pPr>
      <w:r>
        <w:t xml:space="preserve">2.15. Министерство рассматривает документы, представленные заявителем, на наличие (отсутствие) оснований для отклонения заявки, предусмотренных </w:t>
      </w:r>
      <w:hyperlink w:anchor="Par237" w:tooltip="2.16. Порядок отклонения заявок, а также информация об основаниях их отклонения:" w:history="1">
        <w:r>
          <w:rPr>
            <w:color w:val="0000FF"/>
          </w:rPr>
          <w:t>пунктом 2.16</w:t>
        </w:r>
      </w:hyperlink>
      <w:r>
        <w:t xml:space="preserve"> настоящего раздела в течение 15 рабочих дней со дня, следующего за днем формирования протокола вскрытия заявок.</w:t>
      </w:r>
    </w:p>
    <w:p w:rsidR="00000000" w:rsidRDefault="00145B48">
      <w:pPr>
        <w:pStyle w:val="ConsPlusNormal"/>
        <w:spacing w:before="240"/>
        <w:ind w:firstLine="540"/>
        <w:jc w:val="both"/>
      </w:pPr>
      <w:r>
        <w:t>При наличии оснований для отклонения заявки, министерство принимает решение об отклон</w:t>
      </w:r>
      <w:r>
        <w:t>ении заявки.</w:t>
      </w:r>
    </w:p>
    <w:p w:rsidR="00000000" w:rsidRDefault="00145B48">
      <w:pPr>
        <w:pStyle w:val="ConsPlusNormal"/>
        <w:spacing w:before="240"/>
        <w:ind w:firstLine="540"/>
        <w:jc w:val="both"/>
      </w:pPr>
      <w:r>
        <w:t>Заявители, заявки которых не были отклонены, допускаются на второй этап отбора, для оценки комиссией.</w:t>
      </w:r>
    </w:p>
    <w:p w:rsidR="00000000" w:rsidRDefault="00145B48">
      <w:pPr>
        <w:pStyle w:val="ConsPlusNormal"/>
        <w:spacing w:before="240"/>
        <w:ind w:firstLine="540"/>
        <w:jc w:val="both"/>
      </w:pPr>
      <w:bookmarkStart w:id="31" w:name="Par237"/>
      <w:bookmarkEnd w:id="31"/>
      <w:r>
        <w:t>2.16. Порядок отклонения заявок, а также информация об основаниях их отклонения:</w:t>
      </w:r>
    </w:p>
    <w:p w:rsidR="00000000" w:rsidRDefault="00145B48">
      <w:pPr>
        <w:pStyle w:val="ConsPlusNormal"/>
        <w:spacing w:before="240"/>
        <w:ind w:firstLine="540"/>
        <w:jc w:val="both"/>
      </w:pPr>
      <w:r>
        <w:t>1) на стадии рассмотрения заявки основаниями для</w:t>
      </w:r>
      <w:r>
        <w:t xml:space="preserve"> отклонения заявки являются:</w:t>
      </w:r>
    </w:p>
    <w:p w:rsidR="00000000" w:rsidRDefault="00145B48">
      <w:pPr>
        <w:pStyle w:val="ConsPlusNormal"/>
        <w:spacing w:before="240"/>
        <w:ind w:firstLine="540"/>
        <w:jc w:val="both"/>
      </w:pPr>
      <w:r>
        <w:t xml:space="preserve">несоответствие заявителя требованиям, установленным в соответствии с </w:t>
      </w:r>
      <w:hyperlink w:anchor="Par120" w:tooltip="2.4. Заявитель должен соответствовать следующим требованиям:" w:history="1">
        <w:r>
          <w:rPr>
            <w:color w:val="0000FF"/>
          </w:rPr>
          <w:t>пунктом 2.4</w:t>
        </w:r>
      </w:hyperlink>
      <w:r>
        <w:t xml:space="preserve"> настоящего раздела;</w:t>
      </w:r>
    </w:p>
    <w:p w:rsidR="00000000" w:rsidRDefault="00145B48">
      <w:pPr>
        <w:pStyle w:val="ConsPlusNormal"/>
        <w:spacing w:before="240"/>
        <w:ind w:firstLine="540"/>
        <w:jc w:val="both"/>
      </w:pPr>
      <w:r>
        <w:t>несоответствие представленных заявите</w:t>
      </w:r>
      <w:r>
        <w:t>лем заявок и (или) документов требованиям, установленным в объявлении о проведении отбора установленным настоящим Порядком;</w:t>
      </w:r>
    </w:p>
    <w:p w:rsidR="00000000" w:rsidRDefault="00145B48">
      <w:pPr>
        <w:pStyle w:val="ConsPlusNormal"/>
        <w:spacing w:before="240"/>
        <w:ind w:firstLine="540"/>
        <w:jc w:val="both"/>
      </w:pPr>
      <w:r>
        <w:t>непредставление (представление не в полном объеме) документов, указанных в объявлении о проведении отбора, предусмотренных настоящим</w:t>
      </w:r>
      <w:r>
        <w:t xml:space="preserve"> Порядком;</w:t>
      </w:r>
    </w:p>
    <w:p w:rsidR="00000000" w:rsidRDefault="00145B48">
      <w:pPr>
        <w:pStyle w:val="ConsPlusNormal"/>
        <w:spacing w:before="240"/>
        <w:ind w:firstLine="540"/>
        <w:jc w:val="both"/>
      </w:pPr>
      <w:r>
        <w:t xml:space="preserve">недостоверность информации, содержащейся в документах, представленных заявителем в целях подтверждения соответствия требованиям, установленным в соответствии с </w:t>
      </w:r>
      <w:hyperlink w:anchor="Par120" w:tooltip="2.4. Заявитель должен соответствовать следующим требованиям:" w:history="1">
        <w:r>
          <w:rPr>
            <w:color w:val="0000FF"/>
          </w:rPr>
          <w:t>пунктом 2.4</w:t>
        </w:r>
      </w:hyperlink>
      <w:r>
        <w:t xml:space="preserve"> настоящего раздела;</w:t>
      </w:r>
    </w:p>
    <w:p w:rsidR="00000000" w:rsidRDefault="00145B48">
      <w:pPr>
        <w:pStyle w:val="ConsPlusNormal"/>
        <w:spacing w:before="240"/>
        <w:ind w:firstLine="540"/>
        <w:jc w:val="both"/>
      </w:pPr>
      <w:r>
        <w:t>подача заявителем заявки после даты и (или) времени, определенных для подачи заявок (при наличии технической возможности возникновения такого основания);</w:t>
      </w:r>
    </w:p>
    <w:p w:rsidR="00000000" w:rsidRDefault="00145B48">
      <w:pPr>
        <w:pStyle w:val="ConsPlusNormal"/>
        <w:spacing w:before="240"/>
        <w:ind w:firstLine="540"/>
        <w:jc w:val="both"/>
      </w:pPr>
      <w:r>
        <w:t>2) на стадии оценки заявок, основаниями для отклонения заявки явля</w:t>
      </w:r>
      <w:r>
        <w:t>ются:</w:t>
      </w:r>
    </w:p>
    <w:p w:rsidR="00000000" w:rsidRDefault="00145B48">
      <w:pPr>
        <w:pStyle w:val="ConsPlusNormal"/>
        <w:spacing w:before="240"/>
        <w:ind w:firstLine="540"/>
        <w:jc w:val="both"/>
      </w:pPr>
      <w:r>
        <w:t>несоответствие заявителя требованиям, указанным в объявлении о проведении отбора получателей гранта;</w:t>
      </w:r>
    </w:p>
    <w:p w:rsidR="00000000" w:rsidRDefault="00145B48">
      <w:pPr>
        <w:pStyle w:val="ConsPlusNormal"/>
        <w:spacing w:before="240"/>
        <w:ind w:firstLine="540"/>
        <w:jc w:val="both"/>
      </w:pPr>
      <w:r>
        <w:t xml:space="preserve">несоответствие бизнес-плана и плана расходов цели предоставления грантов в соответствие с </w:t>
      </w:r>
      <w:hyperlink w:anchor="Par67" w:tooltip="1.4. Цель предоставления грантов - финансовое обеспечение части затрат на развитие семейной фермы на территории Краснодарского края." w:history="1">
        <w:r>
          <w:rPr>
            <w:color w:val="0000FF"/>
          </w:rPr>
          <w:t>пунктом 1.4 раздела 1</w:t>
        </w:r>
      </w:hyperlink>
      <w:r>
        <w:t xml:space="preserve"> настоящего Порядка;</w:t>
      </w:r>
    </w:p>
    <w:p w:rsidR="00000000" w:rsidRDefault="00145B48">
      <w:pPr>
        <w:pStyle w:val="ConsPlusNormal"/>
        <w:spacing w:before="240"/>
        <w:ind w:firstLine="540"/>
        <w:jc w:val="both"/>
      </w:pPr>
      <w:r>
        <w:t>недостоверность информации, содержащейся в документах, представленных в сос</w:t>
      </w:r>
      <w:r>
        <w:t>таве заявки.</w:t>
      </w:r>
    </w:p>
    <w:p w:rsidR="00000000" w:rsidRDefault="00145B48">
      <w:pPr>
        <w:pStyle w:val="ConsPlusNormal"/>
        <w:spacing w:before="240"/>
        <w:ind w:firstLine="540"/>
        <w:jc w:val="both"/>
      </w:pPr>
      <w:r>
        <w:t>2.17. По результатам рассмотрения заявок не позднее 1-го рабочего дня со дня окончания срока рассмотрения заявок формируется протокол рассмотрения заявок, включающий информацию о количестве поступивших и рассмотренных заявок, а также информаци</w:t>
      </w:r>
      <w:r>
        <w:t>ю по каждому заявителю о признании его заявки надлежащей или об отклонении его заявки с указанием оснований для отклонения.</w:t>
      </w:r>
    </w:p>
    <w:p w:rsidR="00000000" w:rsidRDefault="00145B48">
      <w:pPr>
        <w:pStyle w:val="ConsPlusNormal"/>
        <w:spacing w:before="240"/>
        <w:ind w:firstLine="540"/>
        <w:jc w:val="both"/>
      </w:pPr>
      <w:r>
        <w:t>2.18. Протокол рассмотрения заявок формируется на едином портале автоматически на основании результатов рассмотрения заявок и подпис</w:t>
      </w:r>
      <w:r>
        <w:t>ывается усиленной квалифицированной электронной подписью руководителя министерства (уполномоченного им лица) или председателя комиссии (председателя комиссии и членов комиссии) в системе ГИПС "Электронный бюджет", а также размещается на едином портале не п</w:t>
      </w:r>
      <w:r>
        <w:t>озднее 1-го рабочего дня, следующего за днем его подписания.</w:t>
      </w:r>
    </w:p>
    <w:p w:rsidR="00000000" w:rsidRDefault="00145B48">
      <w:pPr>
        <w:pStyle w:val="ConsPlusNormal"/>
        <w:spacing w:before="240"/>
        <w:ind w:firstLine="540"/>
        <w:jc w:val="both"/>
      </w:pPr>
      <w:r>
        <w:t>Внесение изменений в протокол рассмотрения заявок и протокол подведения итогов отбора получателей гранта осуществляется не позднее 10 календарных дней со дня подписания первых версий протокола ра</w:t>
      </w:r>
      <w:r>
        <w:t>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rsidR="00000000" w:rsidRDefault="00145B48">
      <w:pPr>
        <w:pStyle w:val="ConsPlusNormal"/>
        <w:spacing w:before="240"/>
        <w:ind w:firstLine="540"/>
        <w:jc w:val="both"/>
      </w:pPr>
      <w:bookmarkStart w:id="32" w:name="Par251"/>
      <w:bookmarkEnd w:id="32"/>
      <w:r>
        <w:t>2.19. Второй этап - оценка заявок:</w:t>
      </w:r>
    </w:p>
    <w:p w:rsidR="00000000" w:rsidRDefault="00145B48">
      <w:pPr>
        <w:pStyle w:val="ConsPlusNormal"/>
        <w:spacing w:before="240"/>
        <w:ind w:firstLine="540"/>
        <w:jc w:val="both"/>
      </w:pPr>
      <w:r>
        <w:t>в целях определения победителей отбора получателей гранта испо</w:t>
      </w:r>
      <w:r>
        <w:t>льзуются критерии отбора по балльной шкале оценок, которая отражена в таблице;</w:t>
      </w:r>
    </w:p>
    <w:p w:rsidR="00000000" w:rsidRDefault="00145B48">
      <w:pPr>
        <w:pStyle w:val="ConsPlusNormal"/>
        <w:spacing w:before="240"/>
        <w:ind w:firstLine="540"/>
        <w:jc w:val="both"/>
      </w:pPr>
      <w:r>
        <w:t>сумма величин значимости всех применяемых критериев оценки, включая стоимостные критерии оценки, если такие критерии применяются, составляет 100 процентов;</w:t>
      </w:r>
    </w:p>
    <w:p w:rsidR="00000000" w:rsidRDefault="00145B48">
      <w:pPr>
        <w:pStyle w:val="ConsPlusNormal"/>
        <w:spacing w:before="240"/>
        <w:ind w:firstLine="540"/>
        <w:jc w:val="both"/>
      </w:pPr>
      <w:r>
        <w:t>сумма величин значимо</w:t>
      </w:r>
      <w:r>
        <w:t>сти всех применяемых показателей, образующих критерий оценки, составляет 100 процентов;</w:t>
      </w:r>
    </w:p>
    <w:p w:rsidR="00000000" w:rsidRDefault="00145B48">
      <w:pPr>
        <w:pStyle w:val="ConsPlusNormal"/>
        <w:spacing w:before="240"/>
        <w:ind w:firstLine="540"/>
        <w:jc w:val="both"/>
      </w:pPr>
      <w:r>
        <w:t>начисление баллов по критериям оценки или показателям критериев оценки осуществляется с использованием 100-балльной шкалы оценки;</w:t>
      </w:r>
    </w:p>
    <w:p w:rsidR="00000000" w:rsidRDefault="00145B48">
      <w:pPr>
        <w:pStyle w:val="ConsPlusNormal"/>
        <w:spacing w:before="240"/>
        <w:ind w:firstLine="540"/>
        <w:jc w:val="both"/>
      </w:pPr>
      <w:r>
        <w:t>для оценки заявок применяются показате</w:t>
      </w:r>
      <w:r>
        <w:t>ли критериев оценки, оценка заявок осуществляется по всем установленным показателям критериев оценки;</w:t>
      </w:r>
    </w:p>
    <w:p w:rsidR="00000000" w:rsidRDefault="00145B48">
      <w:pPr>
        <w:pStyle w:val="ConsPlusNormal"/>
        <w:spacing w:before="240"/>
        <w:ind w:firstLine="540"/>
        <w:jc w:val="both"/>
      </w:pPr>
      <w:r>
        <w:t>для проведения оценки заявок на соответствие критериям, указанным в таблице, председатель комиссии и (или) члены комиссии выступают в качестве экспертов в</w:t>
      </w:r>
      <w:r>
        <w:t xml:space="preserve"> ГИИС "Электронный бюджет".</w:t>
      </w:r>
    </w:p>
    <w:p w:rsidR="00000000" w:rsidRDefault="00145B48">
      <w:pPr>
        <w:pStyle w:val="ConsPlusNormal"/>
        <w:jc w:val="both"/>
      </w:pPr>
    </w:p>
    <w:p w:rsidR="00000000" w:rsidRDefault="00145B48">
      <w:pPr>
        <w:pStyle w:val="ConsPlusNormal"/>
        <w:jc w:val="right"/>
      </w:pPr>
      <w:r>
        <w:t>Таблица</w:t>
      </w:r>
    </w:p>
    <w:p w:rsidR="00000000" w:rsidRDefault="00145B4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1"/>
        <w:gridCol w:w="2966"/>
        <w:gridCol w:w="1814"/>
        <w:gridCol w:w="994"/>
        <w:gridCol w:w="1416"/>
        <w:gridCol w:w="1247"/>
      </w:tblGrid>
      <w:tr w:rsidR="00000000">
        <w:tc>
          <w:tcPr>
            <w:tcW w:w="581"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N п/п</w:t>
            </w:r>
          </w:p>
        </w:tc>
        <w:tc>
          <w:tcPr>
            <w:tcW w:w="2966"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Наименование критерия</w:t>
            </w:r>
          </w:p>
        </w:tc>
        <w:tc>
          <w:tcPr>
            <w:tcW w:w="1814"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Показатели</w:t>
            </w:r>
          </w:p>
        </w:tc>
        <w:tc>
          <w:tcPr>
            <w:tcW w:w="994" w:type="dxa"/>
            <w:tcBorders>
              <w:top w:val="single" w:sz="4" w:space="0" w:color="auto"/>
              <w:left w:val="single" w:sz="4" w:space="0" w:color="auto"/>
              <w:bottom w:val="single" w:sz="4" w:space="0" w:color="auto"/>
              <w:right w:val="single" w:sz="4" w:space="0" w:color="auto"/>
            </w:tcBorders>
            <w:vAlign w:val="center"/>
          </w:tcPr>
          <w:p w:rsidR="00000000" w:rsidRDefault="00145B48">
            <w:pPr>
              <w:pStyle w:val="ConsPlusNormal"/>
              <w:jc w:val="center"/>
            </w:pPr>
            <w:r>
              <w:t>Оценка в баллах</w:t>
            </w:r>
          </w:p>
        </w:tc>
        <w:tc>
          <w:tcPr>
            <w:tcW w:w="1416" w:type="dxa"/>
            <w:tcBorders>
              <w:top w:val="single" w:sz="4" w:space="0" w:color="auto"/>
              <w:left w:val="single" w:sz="4" w:space="0" w:color="auto"/>
              <w:bottom w:val="single" w:sz="4" w:space="0" w:color="auto"/>
              <w:right w:val="single" w:sz="4" w:space="0" w:color="auto"/>
            </w:tcBorders>
            <w:vAlign w:val="center"/>
          </w:tcPr>
          <w:p w:rsidR="00000000" w:rsidRDefault="00145B48">
            <w:pPr>
              <w:pStyle w:val="ConsPlusNormal"/>
              <w:jc w:val="center"/>
            </w:pPr>
            <w:r>
              <w:t>Величина значимости показателей, образующих критерий оценки (процент)</w:t>
            </w:r>
          </w:p>
        </w:tc>
        <w:tc>
          <w:tcPr>
            <w:tcW w:w="1247" w:type="dxa"/>
            <w:tcBorders>
              <w:top w:val="single" w:sz="4" w:space="0" w:color="auto"/>
              <w:left w:val="single" w:sz="4" w:space="0" w:color="auto"/>
              <w:bottom w:val="single" w:sz="4" w:space="0" w:color="auto"/>
              <w:right w:val="single" w:sz="4" w:space="0" w:color="auto"/>
            </w:tcBorders>
            <w:vAlign w:val="center"/>
          </w:tcPr>
          <w:p w:rsidR="00000000" w:rsidRDefault="00145B48">
            <w:pPr>
              <w:pStyle w:val="ConsPlusNormal"/>
              <w:jc w:val="center"/>
            </w:pPr>
            <w:r>
              <w:t>Величина значимости критериев оценки (процент)</w:t>
            </w:r>
          </w:p>
        </w:tc>
      </w:tr>
      <w:tr w:rsidR="00000000">
        <w:tc>
          <w:tcPr>
            <w:tcW w:w="581"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1</w:t>
            </w:r>
          </w:p>
        </w:tc>
        <w:tc>
          <w:tcPr>
            <w:tcW w:w="2966"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w:t>
            </w:r>
          </w:p>
        </w:tc>
        <w:tc>
          <w:tcPr>
            <w:tcW w:w="1814"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3</w:t>
            </w:r>
          </w:p>
        </w:tc>
        <w:tc>
          <w:tcPr>
            <w:tcW w:w="994" w:type="dxa"/>
            <w:tcBorders>
              <w:top w:val="single" w:sz="4" w:space="0" w:color="auto"/>
              <w:left w:val="single" w:sz="4" w:space="0" w:color="auto"/>
              <w:bottom w:val="single" w:sz="4" w:space="0" w:color="auto"/>
              <w:right w:val="single" w:sz="4" w:space="0" w:color="auto"/>
            </w:tcBorders>
            <w:vAlign w:val="center"/>
          </w:tcPr>
          <w:p w:rsidR="00000000" w:rsidRDefault="00145B48">
            <w:pPr>
              <w:pStyle w:val="ConsPlusNormal"/>
              <w:jc w:val="center"/>
            </w:pPr>
            <w:r>
              <w:t>4</w:t>
            </w:r>
          </w:p>
        </w:tc>
        <w:tc>
          <w:tcPr>
            <w:tcW w:w="1416" w:type="dxa"/>
            <w:tcBorders>
              <w:top w:val="single" w:sz="4" w:space="0" w:color="auto"/>
              <w:left w:val="single" w:sz="4" w:space="0" w:color="auto"/>
              <w:bottom w:val="single" w:sz="4" w:space="0" w:color="auto"/>
              <w:right w:val="single" w:sz="4" w:space="0" w:color="auto"/>
            </w:tcBorders>
            <w:vAlign w:val="center"/>
          </w:tcPr>
          <w:p w:rsidR="00000000" w:rsidRDefault="00145B48">
            <w:pPr>
              <w:pStyle w:val="ConsPlusNormal"/>
              <w:jc w:val="center"/>
            </w:pPr>
            <w:r>
              <w:t>5</w:t>
            </w:r>
          </w:p>
        </w:tc>
        <w:tc>
          <w:tcPr>
            <w:tcW w:w="1247" w:type="dxa"/>
            <w:tcBorders>
              <w:top w:val="single" w:sz="4" w:space="0" w:color="auto"/>
              <w:left w:val="single" w:sz="4" w:space="0" w:color="auto"/>
              <w:bottom w:val="single" w:sz="4" w:space="0" w:color="auto"/>
              <w:right w:val="single" w:sz="4" w:space="0" w:color="auto"/>
            </w:tcBorders>
            <w:vAlign w:val="center"/>
          </w:tcPr>
          <w:p w:rsidR="00000000" w:rsidRDefault="00145B48">
            <w:pPr>
              <w:pStyle w:val="ConsPlusNormal"/>
              <w:jc w:val="center"/>
            </w:pPr>
            <w:r>
              <w:t>6</w:t>
            </w:r>
          </w:p>
        </w:tc>
      </w:tr>
      <w:tr w:rsidR="00000000">
        <w:tc>
          <w:tcPr>
            <w:tcW w:w="581" w:type="dxa"/>
            <w:vMerge w:val="restart"/>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1</w:t>
            </w:r>
          </w:p>
        </w:tc>
        <w:tc>
          <w:tcPr>
            <w:tcW w:w="2966" w:type="dxa"/>
            <w:vMerge w:val="restart"/>
            <w:tcBorders>
              <w:top w:val="single" w:sz="4" w:space="0" w:color="auto"/>
              <w:left w:val="single" w:sz="4" w:space="0" w:color="auto"/>
              <w:bottom w:val="single" w:sz="4" w:space="0" w:color="auto"/>
              <w:right w:val="single" w:sz="4" w:space="0" w:color="auto"/>
            </w:tcBorders>
          </w:tcPr>
          <w:p w:rsidR="00000000" w:rsidRDefault="00145B48">
            <w:pPr>
              <w:pStyle w:val="ConsPlusNormal"/>
            </w:pPr>
            <w:r>
              <w:t>Срок осуществления д</w:t>
            </w:r>
            <w:r>
              <w:t>еятельности семейной фермы на дату подачи заявки со дня ее регистрации</w:t>
            </w:r>
          </w:p>
        </w:tc>
        <w:tc>
          <w:tcPr>
            <w:tcW w:w="1814"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более 5 лет</w:t>
            </w:r>
          </w:p>
        </w:tc>
        <w:tc>
          <w:tcPr>
            <w:tcW w:w="994" w:type="dxa"/>
            <w:tcBorders>
              <w:top w:val="single" w:sz="4" w:space="0" w:color="auto"/>
              <w:left w:val="single" w:sz="4" w:space="0" w:color="auto"/>
              <w:bottom w:val="single" w:sz="4" w:space="0" w:color="auto"/>
              <w:right w:val="single" w:sz="4" w:space="0" w:color="auto"/>
            </w:tcBorders>
            <w:vAlign w:val="center"/>
          </w:tcPr>
          <w:p w:rsidR="00000000" w:rsidRDefault="00145B48">
            <w:pPr>
              <w:pStyle w:val="ConsPlusNormal"/>
              <w:jc w:val="center"/>
            </w:pPr>
            <w:r>
              <w:t>30</w:t>
            </w:r>
          </w:p>
        </w:tc>
        <w:tc>
          <w:tcPr>
            <w:tcW w:w="1416" w:type="dxa"/>
            <w:tcBorders>
              <w:top w:val="single" w:sz="4" w:space="0" w:color="auto"/>
              <w:left w:val="single" w:sz="4" w:space="0" w:color="auto"/>
              <w:bottom w:val="single" w:sz="4" w:space="0" w:color="auto"/>
              <w:right w:val="single" w:sz="4" w:space="0" w:color="auto"/>
            </w:tcBorders>
            <w:vAlign w:val="center"/>
          </w:tcPr>
          <w:p w:rsidR="00000000" w:rsidRDefault="00145B48">
            <w:pPr>
              <w:pStyle w:val="ConsPlusNormal"/>
              <w:jc w:val="center"/>
            </w:pPr>
            <w:r>
              <w:t>50</w:t>
            </w:r>
          </w:p>
        </w:tc>
        <w:tc>
          <w:tcPr>
            <w:tcW w:w="1247" w:type="dxa"/>
            <w:vMerge w:val="restart"/>
            <w:tcBorders>
              <w:top w:val="single" w:sz="4" w:space="0" w:color="auto"/>
              <w:left w:val="single" w:sz="4" w:space="0" w:color="auto"/>
              <w:bottom w:val="single" w:sz="4" w:space="0" w:color="auto"/>
              <w:right w:val="single" w:sz="4" w:space="0" w:color="auto"/>
            </w:tcBorders>
            <w:vAlign w:val="center"/>
          </w:tcPr>
          <w:p w:rsidR="00000000" w:rsidRDefault="00145B48">
            <w:pPr>
              <w:pStyle w:val="ConsPlusNormal"/>
              <w:jc w:val="center"/>
            </w:pPr>
            <w:r>
              <w:t>10</w:t>
            </w:r>
          </w:p>
        </w:tc>
      </w:tr>
      <w:tr w:rsidR="00000000">
        <w:tc>
          <w:tcPr>
            <w:tcW w:w="581" w:type="dxa"/>
            <w:vMerge/>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p>
        </w:tc>
        <w:tc>
          <w:tcPr>
            <w:tcW w:w="2966" w:type="dxa"/>
            <w:vMerge/>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p>
        </w:tc>
        <w:tc>
          <w:tcPr>
            <w:tcW w:w="1814"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от 2 лет до 5 лет включительно</w:t>
            </w:r>
          </w:p>
        </w:tc>
        <w:tc>
          <w:tcPr>
            <w:tcW w:w="994" w:type="dxa"/>
            <w:tcBorders>
              <w:top w:val="single" w:sz="4" w:space="0" w:color="auto"/>
              <w:left w:val="single" w:sz="4" w:space="0" w:color="auto"/>
              <w:bottom w:val="single" w:sz="4" w:space="0" w:color="auto"/>
              <w:right w:val="single" w:sz="4" w:space="0" w:color="auto"/>
            </w:tcBorders>
            <w:vAlign w:val="center"/>
          </w:tcPr>
          <w:p w:rsidR="00000000" w:rsidRDefault="00145B48">
            <w:pPr>
              <w:pStyle w:val="ConsPlusNormal"/>
              <w:jc w:val="center"/>
            </w:pPr>
            <w:r>
              <w:t>20</w:t>
            </w:r>
          </w:p>
        </w:tc>
        <w:tc>
          <w:tcPr>
            <w:tcW w:w="1416" w:type="dxa"/>
            <w:tcBorders>
              <w:top w:val="single" w:sz="4" w:space="0" w:color="auto"/>
              <w:left w:val="single" w:sz="4" w:space="0" w:color="auto"/>
              <w:bottom w:val="single" w:sz="4" w:space="0" w:color="auto"/>
              <w:right w:val="single" w:sz="4" w:space="0" w:color="auto"/>
            </w:tcBorders>
            <w:vAlign w:val="center"/>
          </w:tcPr>
          <w:p w:rsidR="00000000" w:rsidRDefault="00145B48">
            <w:pPr>
              <w:pStyle w:val="ConsPlusNormal"/>
              <w:jc w:val="center"/>
            </w:pPr>
            <w:r>
              <w:t>30</w:t>
            </w:r>
          </w:p>
        </w:tc>
        <w:tc>
          <w:tcPr>
            <w:tcW w:w="1247" w:type="dxa"/>
            <w:vMerge/>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p>
        </w:tc>
      </w:tr>
      <w:tr w:rsidR="00000000">
        <w:tc>
          <w:tcPr>
            <w:tcW w:w="581" w:type="dxa"/>
            <w:vMerge/>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p>
        </w:tc>
        <w:tc>
          <w:tcPr>
            <w:tcW w:w="2966" w:type="dxa"/>
            <w:vMerge/>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p>
        </w:tc>
        <w:tc>
          <w:tcPr>
            <w:tcW w:w="1814"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до 2 лет включительно</w:t>
            </w:r>
          </w:p>
        </w:tc>
        <w:tc>
          <w:tcPr>
            <w:tcW w:w="994" w:type="dxa"/>
            <w:tcBorders>
              <w:top w:val="single" w:sz="4" w:space="0" w:color="auto"/>
              <w:left w:val="single" w:sz="4" w:space="0" w:color="auto"/>
              <w:bottom w:val="single" w:sz="4" w:space="0" w:color="auto"/>
              <w:right w:val="single" w:sz="4" w:space="0" w:color="auto"/>
            </w:tcBorders>
            <w:vAlign w:val="center"/>
          </w:tcPr>
          <w:p w:rsidR="00000000" w:rsidRDefault="00145B48">
            <w:pPr>
              <w:pStyle w:val="ConsPlusNormal"/>
              <w:jc w:val="center"/>
            </w:pPr>
            <w:r>
              <w:t>10</w:t>
            </w:r>
          </w:p>
        </w:tc>
        <w:tc>
          <w:tcPr>
            <w:tcW w:w="1416" w:type="dxa"/>
            <w:tcBorders>
              <w:top w:val="single" w:sz="4" w:space="0" w:color="auto"/>
              <w:left w:val="single" w:sz="4" w:space="0" w:color="auto"/>
              <w:bottom w:val="single" w:sz="4" w:space="0" w:color="auto"/>
              <w:right w:val="single" w:sz="4" w:space="0" w:color="auto"/>
            </w:tcBorders>
            <w:vAlign w:val="center"/>
          </w:tcPr>
          <w:p w:rsidR="00000000" w:rsidRDefault="00145B48">
            <w:pPr>
              <w:pStyle w:val="ConsPlusNormal"/>
              <w:jc w:val="center"/>
            </w:pPr>
            <w:r>
              <w:t>20</w:t>
            </w:r>
          </w:p>
        </w:tc>
        <w:tc>
          <w:tcPr>
            <w:tcW w:w="1247" w:type="dxa"/>
            <w:vMerge/>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p>
        </w:tc>
      </w:tr>
      <w:tr w:rsidR="00000000">
        <w:tc>
          <w:tcPr>
            <w:tcW w:w="581" w:type="dxa"/>
            <w:vMerge w:val="restart"/>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bookmarkStart w:id="33" w:name="Par285"/>
            <w:bookmarkEnd w:id="33"/>
            <w:r>
              <w:t>2</w:t>
            </w:r>
          </w:p>
        </w:tc>
        <w:tc>
          <w:tcPr>
            <w:tcW w:w="2966" w:type="dxa"/>
            <w:vMerge w:val="restart"/>
            <w:tcBorders>
              <w:top w:val="single" w:sz="4" w:space="0" w:color="auto"/>
              <w:left w:val="single" w:sz="4" w:space="0" w:color="auto"/>
              <w:bottom w:val="single" w:sz="4" w:space="0" w:color="auto"/>
              <w:right w:val="single" w:sz="4" w:space="0" w:color="auto"/>
            </w:tcBorders>
          </w:tcPr>
          <w:p w:rsidR="00000000" w:rsidRDefault="00145B48">
            <w:pPr>
              <w:pStyle w:val="ConsPlusNormal"/>
            </w:pPr>
            <w:r>
              <w:t>Членство заявителя в некоммерческой организации, объединяющей сельскохозяйственных товаропроизводителей, в том числе в сельскохозяйственном потребительском кооперативе, союзе (ассоциации)</w:t>
            </w:r>
          </w:p>
        </w:tc>
        <w:tc>
          <w:tcPr>
            <w:tcW w:w="1814"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состоит</w:t>
            </w:r>
          </w:p>
        </w:tc>
        <w:tc>
          <w:tcPr>
            <w:tcW w:w="994" w:type="dxa"/>
            <w:tcBorders>
              <w:top w:val="single" w:sz="4" w:space="0" w:color="auto"/>
              <w:left w:val="single" w:sz="4" w:space="0" w:color="auto"/>
              <w:bottom w:val="single" w:sz="4" w:space="0" w:color="auto"/>
              <w:right w:val="single" w:sz="4" w:space="0" w:color="auto"/>
            </w:tcBorders>
            <w:vAlign w:val="center"/>
          </w:tcPr>
          <w:p w:rsidR="00000000" w:rsidRDefault="00145B48">
            <w:pPr>
              <w:pStyle w:val="ConsPlusNormal"/>
              <w:jc w:val="center"/>
            </w:pPr>
            <w:r>
              <w:t>10</w:t>
            </w:r>
          </w:p>
        </w:tc>
        <w:tc>
          <w:tcPr>
            <w:tcW w:w="1416" w:type="dxa"/>
            <w:tcBorders>
              <w:top w:val="single" w:sz="4" w:space="0" w:color="auto"/>
              <w:left w:val="single" w:sz="4" w:space="0" w:color="auto"/>
              <w:bottom w:val="single" w:sz="4" w:space="0" w:color="auto"/>
              <w:right w:val="single" w:sz="4" w:space="0" w:color="auto"/>
            </w:tcBorders>
            <w:vAlign w:val="center"/>
          </w:tcPr>
          <w:p w:rsidR="00000000" w:rsidRDefault="00145B48">
            <w:pPr>
              <w:pStyle w:val="ConsPlusNormal"/>
              <w:jc w:val="center"/>
            </w:pPr>
            <w:r>
              <w:t>100</w:t>
            </w:r>
          </w:p>
        </w:tc>
        <w:tc>
          <w:tcPr>
            <w:tcW w:w="1247" w:type="dxa"/>
            <w:vMerge w:val="restart"/>
            <w:tcBorders>
              <w:top w:val="single" w:sz="4" w:space="0" w:color="auto"/>
              <w:left w:val="single" w:sz="4" w:space="0" w:color="auto"/>
              <w:bottom w:val="single" w:sz="4" w:space="0" w:color="auto"/>
              <w:right w:val="single" w:sz="4" w:space="0" w:color="auto"/>
            </w:tcBorders>
            <w:vAlign w:val="center"/>
          </w:tcPr>
          <w:p w:rsidR="00000000" w:rsidRDefault="00145B48">
            <w:pPr>
              <w:pStyle w:val="ConsPlusNormal"/>
              <w:jc w:val="center"/>
            </w:pPr>
            <w:r>
              <w:t>10</w:t>
            </w:r>
          </w:p>
        </w:tc>
      </w:tr>
      <w:tr w:rsidR="00000000">
        <w:tc>
          <w:tcPr>
            <w:tcW w:w="581" w:type="dxa"/>
            <w:vMerge/>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p>
        </w:tc>
        <w:tc>
          <w:tcPr>
            <w:tcW w:w="2966" w:type="dxa"/>
            <w:vMerge/>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p>
        </w:tc>
        <w:tc>
          <w:tcPr>
            <w:tcW w:w="1814"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не состоит</w:t>
            </w:r>
          </w:p>
        </w:tc>
        <w:tc>
          <w:tcPr>
            <w:tcW w:w="994" w:type="dxa"/>
            <w:tcBorders>
              <w:top w:val="single" w:sz="4" w:space="0" w:color="auto"/>
              <w:left w:val="single" w:sz="4" w:space="0" w:color="auto"/>
              <w:bottom w:val="single" w:sz="4" w:space="0" w:color="auto"/>
              <w:right w:val="single" w:sz="4" w:space="0" w:color="auto"/>
            </w:tcBorders>
            <w:vAlign w:val="center"/>
          </w:tcPr>
          <w:p w:rsidR="00000000" w:rsidRDefault="00145B48">
            <w:pPr>
              <w:pStyle w:val="ConsPlusNormal"/>
              <w:jc w:val="center"/>
            </w:pPr>
            <w:r>
              <w:t>0</w:t>
            </w:r>
          </w:p>
        </w:tc>
        <w:tc>
          <w:tcPr>
            <w:tcW w:w="1416" w:type="dxa"/>
            <w:tcBorders>
              <w:top w:val="single" w:sz="4" w:space="0" w:color="auto"/>
              <w:left w:val="single" w:sz="4" w:space="0" w:color="auto"/>
              <w:bottom w:val="single" w:sz="4" w:space="0" w:color="auto"/>
              <w:right w:val="single" w:sz="4" w:space="0" w:color="auto"/>
            </w:tcBorders>
            <w:vAlign w:val="center"/>
          </w:tcPr>
          <w:p w:rsidR="00000000" w:rsidRDefault="00145B48">
            <w:pPr>
              <w:pStyle w:val="ConsPlusNormal"/>
              <w:jc w:val="center"/>
            </w:pPr>
            <w:r>
              <w:t>0</w:t>
            </w:r>
          </w:p>
        </w:tc>
        <w:tc>
          <w:tcPr>
            <w:tcW w:w="1247" w:type="dxa"/>
            <w:vMerge/>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p>
        </w:tc>
      </w:tr>
      <w:tr w:rsidR="00000000">
        <w:tc>
          <w:tcPr>
            <w:tcW w:w="581" w:type="dxa"/>
            <w:vMerge w:val="restart"/>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3</w:t>
            </w:r>
          </w:p>
        </w:tc>
        <w:tc>
          <w:tcPr>
            <w:tcW w:w="2966" w:type="dxa"/>
            <w:vMerge w:val="restart"/>
            <w:tcBorders>
              <w:top w:val="single" w:sz="4" w:space="0" w:color="auto"/>
              <w:left w:val="single" w:sz="4" w:space="0" w:color="auto"/>
              <w:bottom w:val="single" w:sz="4" w:space="0" w:color="auto"/>
              <w:right w:val="single" w:sz="4" w:space="0" w:color="auto"/>
            </w:tcBorders>
          </w:tcPr>
          <w:p w:rsidR="00000000" w:rsidRDefault="00145B48">
            <w:pPr>
              <w:pStyle w:val="ConsPlusNormal"/>
            </w:pPr>
            <w:r>
              <w:t>В соответствии с проектом (бизнес-планом) предусмотрено производство органической продукции (только при условии, если заявитель включен в единый государственный реестр производителей органической продукции)</w:t>
            </w:r>
          </w:p>
        </w:tc>
        <w:tc>
          <w:tcPr>
            <w:tcW w:w="1814"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включен в реестр</w:t>
            </w:r>
          </w:p>
        </w:tc>
        <w:tc>
          <w:tcPr>
            <w:tcW w:w="994" w:type="dxa"/>
            <w:tcBorders>
              <w:top w:val="single" w:sz="4" w:space="0" w:color="auto"/>
              <w:left w:val="single" w:sz="4" w:space="0" w:color="auto"/>
              <w:bottom w:val="single" w:sz="4" w:space="0" w:color="auto"/>
              <w:right w:val="single" w:sz="4" w:space="0" w:color="auto"/>
            </w:tcBorders>
            <w:vAlign w:val="center"/>
          </w:tcPr>
          <w:p w:rsidR="00000000" w:rsidRDefault="00145B48">
            <w:pPr>
              <w:pStyle w:val="ConsPlusNormal"/>
              <w:jc w:val="center"/>
            </w:pPr>
            <w:r>
              <w:t>50</w:t>
            </w:r>
          </w:p>
        </w:tc>
        <w:tc>
          <w:tcPr>
            <w:tcW w:w="1416" w:type="dxa"/>
            <w:tcBorders>
              <w:top w:val="single" w:sz="4" w:space="0" w:color="auto"/>
              <w:left w:val="single" w:sz="4" w:space="0" w:color="auto"/>
              <w:bottom w:val="single" w:sz="4" w:space="0" w:color="auto"/>
              <w:right w:val="single" w:sz="4" w:space="0" w:color="auto"/>
            </w:tcBorders>
            <w:vAlign w:val="center"/>
          </w:tcPr>
          <w:p w:rsidR="00000000" w:rsidRDefault="00145B48">
            <w:pPr>
              <w:pStyle w:val="ConsPlusNormal"/>
              <w:jc w:val="center"/>
            </w:pPr>
            <w:r>
              <w:t>100</w:t>
            </w:r>
          </w:p>
        </w:tc>
        <w:tc>
          <w:tcPr>
            <w:tcW w:w="1247" w:type="dxa"/>
            <w:vMerge w:val="restart"/>
            <w:tcBorders>
              <w:top w:val="single" w:sz="4" w:space="0" w:color="auto"/>
              <w:left w:val="single" w:sz="4" w:space="0" w:color="auto"/>
              <w:bottom w:val="single" w:sz="4" w:space="0" w:color="auto"/>
              <w:right w:val="single" w:sz="4" w:space="0" w:color="auto"/>
            </w:tcBorders>
            <w:vAlign w:val="center"/>
          </w:tcPr>
          <w:p w:rsidR="00000000" w:rsidRDefault="00145B48">
            <w:pPr>
              <w:pStyle w:val="ConsPlusNormal"/>
              <w:jc w:val="center"/>
            </w:pPr>
            <w:r>
              <w:t>10</w:t>
            </w:r>
          </w:p>
        </w:tc>
      </w:tr>
      <w:tr w:rsidR="00000000">
        <w:tc>
          <w:tcPr>
            <w:tcW w:w="581" w:type="dxa"/>
            <w:vMerge/>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p>
        </w:tc>
        <w:tc>
          <w:tcPr>
            <w:tcW w:w="2966" w:type="dxa"/>
            <w:vMerge/>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p>
        </w:tc>
        <w:tc>
          <w:tcPr>
            <w:tcW w:w="1814"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отсутствует в реест</w:t>
            </w:r>
            <w:r>
              <w:t>ре</w:t>
            </w:r>
          </w:p>
        </w:tc>
        <w:tc>
          <w:tcPr>
            <w:tcW w:w="994" w:type="dxa"/>
            <w:tcBorders>
              <w:top w:val="single" w:sz="4" w:space="0" w:color="auto"/>
              <w:left w:val="single" w:sz="4" w:space="0" w:color="auto"/>
              <w:bottom w:val="single" w:sz="4" w:space="0" w:color="auto"/>
              <w:right w:val="single" w:sz="4" w:space="0" w:color="auto"/>
            </w:tcBorders>
            <w:vAlign w:val="center"/>
          </w:tcPr>
          <w:p w:rsidR="00000000" w:rsidRDefault="00145B48">
            <w:pPr>
              <w:pStyle w:val="ConsPlusNormal"/>
              <w:jc w:val="center"/>
            </w:pPr>
            <w:r>
              <w:t>0</w:t>
            </w:r>
          </w:p>
        </w:tc>
        <w:tc>
          <w:tcPr>
            <w:tcW w:w="1416" w:type="dxa"/>
            <w:tcBorders>
              <w:top w:val="single" w:sz="4" w:space="0" w:color="auto"/>
              <w:left w:val="single" w:sz="4" w:space="0" w:color="auto"/>
              <w:bottom w:val="single" w:sz="4" w:space="0" w:color="auto"/>
              <w:right w:val="single" w:sz="4" w:space="0" w:color="auto"/>
            </w:tcBorders>
            <w:vAlign w:val="center"/>
          </w:tcPr>
          <w:p w:rsidR="00000000" w:rsidRDefault="00145B48">
            <w:pPr>
              <w:pStyle w:val="ConsPlusNormal"/>
              <w:jc w:val="center"/>
            </w:pPr>
            <w:r>
              <w:t>0</w:t>
            </w:r>
          </w:p>
        </w:tc>
        <w:tc>
          <w:tcPr>
            <w:tcW w:w="1247" w:type="dxa"/>
            <w:vMerge/>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p>
        </w:tc>
      </w:tr>
      <w:tr w:rsidR="00000000">
        <w:tc>
          <w:tcPr>
            <w:tcW w:w="581" w:type="dxa"/>
            <w:vMerge w:val="restart"/>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4</w:t>
            </w:r>
          </w:p>
        </w:tc>
        <w:tc>
          <w:tcPr>
            <w:tcW w:w="2966" w:type="dxa"/>
            <w:vMerge w:val="restart"/>
            <w:tcBorders>
              <w:top w:val="single" w:sz="4" w:space="0" w:color="auto"/>
              <w:left w:val="single" w:sz="4" w:space="0" w:color="auto"/>
              <w:bottom w:val="single" w:sz="4" w:space="0" w:color="auto"/>
              <w:right w:val="single" w:sz="4" w:space="0" w:color="auto"/>
            </w:tcBorders>
          </w:tcPr>
          <w:p w:rsidR="00000000" w:rsidRDefault="00145B48">
            <w:pPr>
              <w:pStyle w:val="ConsPlusNormal"/>
            </w:pPr>
            <w:r>
              <w:t>Наличие письменного заключения муниципального образования о целесообразности реализации проекта (бизнес-плана) на территории соответствующего муниципального образования</w:t>
            </w:r>
          </w:p>
        </w:tc>
        <w:tc>
          <w:tcPr>
            <w:tcW w:w="1814"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наличие положительного заключения</w:t>
            </w:r>
          </w:p>
        </w:tc>
        <w:tc>
          <w:tcPr>
            <w:tcW w:w="994" w:type="dxa"/>
            <w:tcBorders>
              <w:top w:val="single" w:sz="4" w:space="0" w:color="auto"/>
              <w:left w:val="single" w:sz="4" w:space="0" w:color="auto"/>
              <w:bottom w:val="single" w:sz="4" w:space="0" w:color="auto"/>
              <w:right w:val="single" w:sz="4" w:space="0" w:color="auto"/>
            </w:tcBorders>
            <w:vAlign w:val="center"/>
          </w:tcPr>
          <w:p w:rsidR="00000000" w:rsidRDefault="00145B48">
            <w:pPr>
              <w:pStyle w:val="ConsPlusNormal"/>
              <w:jc w:val="center"/>
            </w:pPr>
            <w:r>
              <w:t>30</w:t>
            </w:r>
          </w:p>
        </w:tc>
        <w:tc>
          <w:tcPr>
            <w:tcW w:w="1416" w:type="dxa"/>
            <w:tcBorders>
              <w:top w:val="single" w:sz="4" w:space="0" w:color="auto"/>
              <w:left w:val="single" w:sz="4" w:space="0" w:color="auto"/>
              <w:bottom w:val="single" w:sz="4" w:space="0" w:color="auto"/>
              <w:right w:val="single" w:sz="4" w:space="0" w:color="auto"/>
            </w:tcBorders>
            <w:vAlign w:val="center"/>
          </w:tcPr>
          <w:p w:rsidR="00000000" w:rsidRDefault="00145B48">
            <w:pPr>
              <w:pStyle w:val="ConsPlusNormal"/>
              <w:jc w:val="center"/>
            </w:pPr>
            <w:r>
              <w:t>100</w:t>
            </w:r>
          </w:p>
        </w:tc>
        <w:tc>
          <w:tcPr>
            <w:tcW w:w="1247" w:type="dxa"/>
            <w:vMerge w:val="restart"/>
            <w:tcBorders>
              <w:top w:val="single" w:sz="4" w:space="0" w:color="auto"/>
              <w:left w:val="single" w:sz="4" w:space="0" w:color="auto"/>
              <w:bottom w:val="single" w:sz="4" w:space="0" w:color="auto"/>
              <w:right w:val="single" w:sz="4" w:space="0" w:color="auto"/>
            </w:tcBorders>
            <w:vAlign w:val="center"/>
          </w:tcPr>
          <w:p w:rsidR="00000000" w:rsidRDefault="00145B48">
            <w:pPr>
              <w:pStyle w:val="ConsPlusNormal"/>
              <w:jc w:val="center"/>
            </w:pPr>
            <w:r>
              <w:t>10</w:t>
            </w:r>
          </w:p>
        </w:tc>
      </w:tr>
      <w:tr w:rsidR="00000000">
        <w:tc>
          <w:tcPr>
            <w:tcW w:w="581" w:type="dxa"/>
            <w:vMerge/>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p>
        </w:tc>
        <w:tc>
          <w:tcPr>
            <w:tcW w:w="2966" w:type="dxa"/>
            <w:vMerge/>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p>
        </w:tc>
        <w:tc>
          <w:tcPr>
            <w:tcW w:w="1814"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отсутствие положительного заключения</w:t>
            </w:r>
          </w:p>
        </w:tc>
        <w:tc>
          <w:tcPr>
            <w:tcW w:w="994" w:type="dxa"/>
            <w:tcBorders>
              <w:top w:val="single" w:sz="4" w:space="0" w:color="auto"/>
              <w:left w:val="single" w:sz="4" w:space="0" w:color="auto"/>
              <w:bottom w:val="single" w:sz="4" w:space="0" w:color="auto"/>
              <w:right w:val="single" w:sz="4" w:space="0" w:color="auto"/>
            </w:tcBorders>
            <w:vAlign w:val="center"/>
          </w:tcPr>
          <w:p w:rsidR="00000000" w:rsidRDefault="00145B48">
            <w:pPr>
              <w:pStyle w:val="ConsPlusNormal"/>
              <w:jc w:val="center"/>
            </w:pPr>
            <w:r>
              <w:t>0</w:t>
            </w:r>
          </w:p>
        </w:tc>
        <w:tc>
          <w:tcPr>
            <w:tcW w:w="1416" w:type="dxa"/>
            <w:tcBorders>
              <w:top w:val="single" w:sz="4" w:space="0" w:color="auto"/>
              <w:left w:val="single" w:sz="4" w:space="0" w:color="auto"/>
              <w:bottom w:val="single" w:sz="4" w:space="0" w:color="auto"/>
              <w:right w:val="single" w:sz="4" w:space="0" w:color="auto"/>
            </w:tcBorders>
            <w:vAlign w:val="center"/>
          </w:tcPr>
          <w:p w:rsidR="00000000" w:rsidRDefault="00145B48">
            <w:pPr>
              <w:pStyle w:val="ConsPlusNormal"/>
              <w:jc w:val="center"/>
            </w:pPr>
            <w:r>
              <w:t>0</w:t>
            </w:r>
          </w:p>
        </w:tc>
        <w:tc>
          <w:tcPr>
            <w:tcW w:w="1247" w:type="dxa"/>
            <w:vMerge/>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p>
        </w:tc>
      </w:tr>
      <w:tr w:rsidR="00000000">
        <w:tc>
          <w:tcPr>
            <w:tcW w:w="581" w:type="dxa"/>
            <w:vMerge w:val="restart"/>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bookmarkStart w:id="34" w:name="Par312"/>
            <w:bookmarkEnd w:id="34"/>
            <w:r>
              <w:t>5</w:t>
            </w:r>
          </w:p>
        </w:tc>
        <w:tc>
          <w:tcPr>
            <w:tcW w:w="2966" w:type="dxa"/>
            <w:vMerge w:val="restart"/>
            <w:tcBorders>
              <w:top w:val="single" w:sz="4" w:space="0" w:color="auto"/>
              <w:left w:val="single" w:sz="4" w:space="0" w:color="auto"/>
              <w:bottom w:val="single" w:sz="4" w:space="0" w:color="auto"/>
              <w:right w:val="single" w:sz="4" w:space="0" w:color="auto"/>
            </w:tcBorders>
          </w:tcPr>
          <w:p w:rsidR="00000000" w:rsidRDefault="00145B48">
            <w:pPr>
              <w:pStyle w:val="ConsPlusNormal"/>
            </w:pPr>
            <w:r>
              <w:t>Нал</w:t>
            </w:r>
            <w:r>
              <w:t>ичие зарегистрированного права на земельный участок на территории Краснодарского края (сельскохозяйственного назначения или сельскохозяйственного использования) для осуществления хозяйственной деятельности, предусмотренной проектом грантополучателя (бизнес</w:t>
            </w:r>
            <w:r>
              <w:t>-планом), (за исключением участков, которые переданы заявителем в аренду или субаренду стороннему лицу)</w:t>
            </w:r>
          </w:p>
        </w:tc>
        <w:tc>
          <w:tcPr>
            <w:tcW w:w="1814"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собственность</w:t>
            </w:r>
          </w:p>
        </w:tc>
        <w:tc>
          <w:tcPr>
            <w:tcW w:w="994" w:type="dxa"/>
            <w:tcBorders>
              <w:top w:val="single" w:sz="4" w:space="0" w:color="auto"/>
              <w:left w:val="single" w:sz="4" w:space="0" w:color="auto"/>
              <w:bottom w:val="single" w:sz="4" w:space="0" w:color="auto"/>
              <w:right w:val="single" w:sz="4" w:space="0" w:color="auto"/>
            </w:tcBorders>
            <w:vAlign w:val="center"/>
          </w:tcPr>
          <w:p w:rsidR="00000000" w:rsidRDefault="00145B48">
            <w:pPr>
              <w:pStyle w:val="ConsPlusNormal"/>
              <w:jc w:val="center"/>
            </w:pPr>
            <w:r>
              <w:t>50</w:t>
            </w:r>
          </w:p>
        </w:tc>
        <w:tc>
          <w:tcPr>
            <w:tcW w:w="1416" w:type="dxa"/>
            <w:tcBorders>
              <w:top w:val="single" w:sz="4" w:space="0" w:color="auto"/>
              <w:left w:val="single" w:sz="4" w:space="0" w:color="auto"/>
              <w:bottom w:val="single" w:sz="4" w:space="0" w:color="auto"/>
              <w:right w:val="single" w:sz="4" w:space="0" w:color="auto"/>
            </w:tcBorders>
            <w:vAlign w:val="center"/>
          </w:tcPr>
          <w:p w:rsidR="00000000" w:rsidRDefault="00145B48">
            <w:pPr>
              <w:pStyle w:val="ConsPlusNormal"/>
              <w:jc w:val="center"/>
            </w:pPr>
            <w:r>
              <w:t>50</w:t>
            </w:r>
          </w:p>
        </w:tc>
        <w:tc>
          <w:tcPr>
            <w:tcW w:w="1247" w:type="dxa"/>
            <w:vMerge w:val="restart"/>
            <w:tcBorders>
              <w:top w:val="single" w:sz="4" w:space="0" w:color="auto"/>
              <w:left w:val="single" w:sz="4" w:space="0" w:color="auto"/>
              <w:bottom w:val="single" w:sz="4" w:space="0" w:color="auto"/>
              <w:right w:val="single" w:sz="4" w:space="0" w:color="auto"/>
            </w:tcBorders>
            <w:vAlign w:val="center"/>
          </w:tcPr>
          <w:p w:rsidR="00000000" w:rsidRDefault="00145B48">
            <w:pPr>
              <w:pStyle w:val="ConsPlusNormal"/>
              <w:jc w:val="center"/>
            </w:pPr>
            <w:r>
              <w:t>10</w:t>
            </w:r>
          </w:p>
        </w:tc>
      </w:tr>
      <w:tr w:rsidR="00000000">
        <w:tc>
          <w:tcPr>
            <w:tcW w:w="581" w:type="dxa"/>
            <w:vMerge/>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p>
        </w:tc>
        <w:tc>
          <w:tcPr>
            <w:tcW w:w="2966" w:type="dxa"/>
            <w:vMerge/>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p>
        </w:tc>
        <w:tc>
          <w:tcPr>
            <w:tcW w:w="1814"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остаточный срок договора аренды 10 и более лет</w:t>
            </w:r>
          </w:p>
        </w:tc>
        <w:tc>
          <w:tcPr>
            <w:tcW w:w="994" w:type="dxa"/>
            <w:tcBorders>
              <w:top w:val="single" w:sz="4" w:space="0" w:color="auto"/>
              <w:left w:val="single" w:sz="4" w:space="0" w:color="auto"/>
              <w:bottom w:val="single" w:sz="4" w:space="0" w:color="auto"/>
              <w:right w:val="single" w:sz="4" w:space="0" w:color="auto"/>
            </w:tcBorders>
            <w:vAlign w:val="center"/>
          </w:tcPr>
          <w:p w:rsidR="00000000" w:rsidRDefault="00145B48">
            <w:pPr>
              <w:pStyle w:val="ConsPlusNormal"/>
              <w:jc w:val="center"/>
            </w:pPr>
            <w:r>
              <w:t>30</w:t>
            </w:r>
          </w:p>
        </w:tc>
        <w:tc>
          <w:tcPr>
            <w:tcW w:w="1416" w:type="dxa"/>
            <w:tcBorders>
              <w:top w:val="single" w:sz="4" w:space="0" w:color="auto"/>
              <w:left w:val="single" w:sz="4" w:space="0" w:color="auto"/>
              <w:bottom w:val="single" w:sz="4" w:space="0" w:color="auto"/>
              <w:right w:val="single" w:sz="4" w:space="0" w:color="auto"/>
            </w:tcBorders>
            <w:vAlign w:val="center"/>
          </w:tcPr>
          <w:p w:rsidR="00000000" w:rsidRDefault="00145B48">
            <w:pPr>
              <w:pStyle w:val="ConsPlusNormal"/>
              <w:jc w:val="center"/>
            </w:pPr>
            <w:r>
              <w:t>30</w:t>
            </w:r>
          </w:p>
        </w:tc>
        <w:tc>
          <w:tcPr>
            <w:tcW w:w="1247" w:type="dxa"/>
            <w:vMerge/>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p>
        </w:tc>
      </w:tr>
      <w:tr w:rsidR="00000000">
        <w:tc>
          <w:tcPr>
            <w:tcW w:w="581" w:type="dxa"/>
            <w:vMerge/>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p>
        </w:tc>
        <w:tc>
          <w:tcPr>
            <w:tcW w:w="2966" w:type="dxa"/>
            <w:vMerge/>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p>
        </w:tc>
        <w:tc>
          <w:tcPr>
            <w:tcW w:w="1814"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остаточный срок договора аренды от 8 лет до 10 лет</w:t>
            </w:r>
          </w:p>
        </w:tc>
        <w:tc>
          <w:tcPr>
            <w:tcW w:w="994" w:type="dxa"/>
            <w:tcBorders>
              <w:top w:val="single" w:sz="4" w:space="0" w:color="auto"/>
              <w:left w:val="single" w:sz="4" w:space="0" w:color="auto"/>
              <w:bottom w:val="single" w:sz="4" w:space="0" w:color="auto"/>
              <w:right w:val="single" w:sz="4" w:space="0" w:color="auto"/>
            </w:tcBorders>
            <w:vAlign w:val="center"/>
          </w:tcPr>
          <w:p w:rsidR="00000000" w:rsidRDefault="00145B48">
            <w:pPr>
              <w:pStyle w:val="ConsPlusNormal"/>
              <w:jc w:val="center"/>
            </w:pPr>
            <w:r>
              <w:t>20</w:t>
            </w:r>
          </w:p>
        </w:tc>
        <w:tc>
          <w:tcPr>
            <w:tcW w:w="1416" w:type="dxa"/>
            <w:tcBorders>
              <w:top w:val="single" w:sz="4" w:space="0" w:color="auto"/>
              <w:left w:val="single" w:sz="4" w:space="0" w:color="auto"/>
              <w:bottom w:val="single" w:sz="4" w:space="0" w:color="auto"/>
              <w:right w:val="single" w:sz="4" w:space="0" w:color="auto"/>
            </w:tcBorders>
            <w:vAlign w:val="center"/>
          </w:tcPr>
          <w:p w:rsidR="00000000" w:rsidRDefault="00145B48">
            <w:pPr>
              <w:pStyle w:val="ConsPlusNormal"/>
              <w:jc w:val="center"/>
            </w:pPr>
            <w:r>
              <w:t>20</w:t>
            </w:r>
          </w:p>
        </w:tc>
        <w:tc>
          <w:tcPr>
            <w:tcW w:w="1247" w:type="dxa"/>
            <w:vMerge/>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p>
        </w:tc>
      </w:tr>
      <w:tr w:rsidR="00000000">
        <w:tc>
          <w:tcPr>
            <w:tcW w:w="581" w:type="dxa"/>
            <w:vMerge/>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p>
        </w:tc>
        <w:tc>
          <w:tcPr>
            <w:tcW w:w="2966" w:type="dxa"/>
            <w:vMerge/>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p>
        </w:tc>
        <w:tc>
          <w:tcPr>
            <w:tcW w:w="1814"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отсутствие</w:t>
            </w:r>
          </w:p>
        </w:tc>
        <w:tc>
          <w:tcPr>
            <w:tcW w:w="994" w:type="dxa"/>
            <w:tcBorders>
              <w:top w:val="single" w:sz="4" w:space="0" w:color="auto"/>
              <w:left w:val="single" w:sz="4" w:space="0" w:color="auto"/>
              <w:bottom w:val="single" w:sz="4" w:space="0" w:color="auto"/>
              <w:right w:val="single" w:sz="4" w:space="0" w:color="auto"/>
            </w:tcBorders>
            <w:vAlign w:val="center"/>
          </w:tcPr>
          <w:p w:rsidR="00000000" w:rsidRDefault="00145B48">
            <w:pPr>
              <w:pStyle w:val="ConsPlusNormal"/>
              <w:jc w:val="center"/>
            </w:pPr>
            <w:r>
              <w:t>0</w:t>
            </w:r>
          </w:p>
        </w:tc>
        <w:tc>
          <w:tcPr>
            <w:tcW w:w="1416" w:type="dxa"/>
            <w:tcBorders>
              <w:top w:val="single" w:sz="4" w:space="0" w:color="auto"/>
              <w:left w:val="single" w:sz="4" w:space="0" w:color="auto"/>
              <w:bottom w:val="single" w:sz="4" w:space="0" w:color="auto"/>
              <w:right w:val="single" w:sz="4" w:space="0" w:color="auto"/>
            </w:tcBorders>
            <w:vAlign w:val="center"/>
          </w:tcPr>
          <w:p w:rsidR="00000000" w:rsidRDefault="00145B48">
            <w:pPr>
              <w:pStyle w:val="ConsPlusNormal"/>
              <w:jc w:val="center"/>
            </w:pPr>
            <w:r>
              <w:t>0</w:t>
            </w:r>
          </w:p>
        </w:tc>
        <w:tc>
          <w:tcPr>
            <w:tcW w:w="1247" w:type="dxa"/>
            <w:vMerge/>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p>
        </w:tc>
      </w:tr>
      <w:tr w:rsidR="00000000">
        <w:tc>
          <w:tcPr>
            <w:tcW w:w="581" w:type="dxa"/>
            <w:vMerge w:val="restart"/>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6</w:t>
            </w:r>
          </w:p>
        </w:tc>
        <w:tc>
          <w:tcPr>
            <w:tcW w:w="2966" w:type="dxa"/>
            <w:vMerge w:val="restart"/>
            <w:tcBorders>
              <w:top w:val="single" w:sz="4" w:space="0" w:color="auto"/>
              <w:left w:val="single" w:sz="4" w:space="0" w:color="auto"/>
              <w:bottom w:val="single" w:sz="4" w:space="0" w:color="auto"/>
              <w:right w:val="single" w:sz="4" w:space="0" w:color="auto"/>
            </w:tcBorders>
          </w:tcPr>
          <w:p w:rsidR="00000000" w:rsidRDefault="00145B48">
            <w:pPr>
              <w:pStyle w:val="ConsPlusNormal"/>
            </w:pPr>
            <w:r>
              <w:t>Затраты на развитие семейной фермы по следующим направлениям деятельности</w:t>
            </w:r>
          </w:p>
        </w:tc>
        <w:tc>
          <w:tcPr>
            <w:tcW w:w="1814"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молочное и мясное скотоводство</w:t>
            </w:r>
          </w:p>
        </w:tc>
        <w:tc>
          <w:tcPr>
            <w:tcW w:w="994" w:type="dxa"/>
            <w:tcBorders>
              <w:top w:val="single" w:sz="4" w:space="0" w:color="auto"/>
              <w:left w:val="single" w:sz="4" w:space="0" w:color="auto"/>
              <w:bottom w:val="single" w:sz="4" w:space="0" w:color="auto"/>
              <w:right w:val="single" w:sz="4" w:space="0" w:color="auto"/>
            </w:tcBorders>
            <w:vAlign w:val="center"/>
          </w:tcPr>
          <w:p w:rsidR="00000000" w:rsidRDefault="00145B48">
            <w:pPr>
              <w:pStyle w:val="ConsPlusNormal"/>
              <w:jc w:val="center"/>
            </w:pPr>
            <w:r>
              <w:t>100</w:t>
            </w:r>
          </w:p>
        </w:tc>
        <w:tc>
          <w:tcPr>
            <w:tcW w:w="1416" w:type="dxa"/>
            <w:tcBorders>
              <w:top w:val="single" w:sz="4" w:space="0" w:color="auto"/>
              <w:left w:val="single" w:sz="4" w:space="0" w:color="auto"/>
              <w:bottom w:val="single" w:sz="4" w:space="0" w:color="auto"/>
              <w:right w:val="single" w:sz="4" w:space="0" w:color="auto"/>
            </w:tcBorders>
            <w:vAlign w:val="center"/>
          </w:tcPr>
          <w:p w:rsidR="00000000" w:rsidRDefault="00145B48">
            <w:pPr>
              <w:pStyle w:val="ConsPlusNormal"/>
              <w:jc w:val="center"/>
            </w:pPr>
            <w:r>
              <w:t>40</w:t>
            </w:r>
          </w:p>
        </w:tc>
        <w:tc>
          <w:tcPr>
            <w:tcW w:w="1247" w:type="dxa"/>
            <w:vMerge w:val="restart"/>
            <w:tcBorders>
              <w:top w:val="single" w:sz="4" w:space="0" w:color="auto"/>
              <w:left w:val="single" w:sz="4" w:space="0" w:color="auto"/>
              <w:bottom w:val="single" w:sz="4" w:space="0" w:color="auto"/>
              <w:right w:val="single" w:sz="4" w:space="0" w:color="auto"/>
            </w:tcBorders>
            <w:vAlign w:val="center"/>
          </w:tcPr>
          <w:p w:rsidR="00000000" w:rsidRDefault="00145B48">
            <w:pPr>
              <w:pStyle w:val="ConsPlusNormal"/>
              <w:jc w:val="center"/>
            </w:pPr>
            <w:r>
              <w:t>10</w:t>
            </w:r>
          </w:p>
        </w:tc>
      </w:tr>
      <w:tr w:rsidR="00000000">
        <w:tc>
          <w:tcPr>
            <w:tcW w:w="581" w:type="dxa"/>
            <w:vMerge/>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p>
        </w:tc>
        <w:tc>
          <w:tcPr>
            <w:tcW w:w="2966" w:type="dxa"/>
            <w:vMerge/>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p>
        </w:tc>
        <w:tc>
          <w:tcPr>
            <w:tcW w:w="1814"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овощеводство, картофелеводство</w:t>
            </w:r>
          </w:p>
        </w:tc>
        <w:tc>
          <w:tcPr>
            <w:tcW w:w="994" w:type="dxa"/>
            <w:tcBorders>
              <w:top w:val="single" w:sz="4" w:space="0" w:color="auto"/>
              <w:left w:val="single" w:sz="4" w:space="0" w:color="auto"/>
              <w:bottom w:val="single" w:sz="4" w:space="0" w:color="auto"/>
              <w:right w:val="single" w:sz="4" w:space="0" w:color="auto"/>
            </w:tcBorders>
            <w:vAlign w:val="center"/>
          </w:tcPr>
          <w:p w:rsidR="00000000" w:rsidRDefault="00145B48">
            <w:pPr>
              <w:pStyle w:val="ConsPlusNormal"/>
              <w:jc w:val="center"/>
            </w:pPr>
            <w:r>
              <w:t>80</w:t>
            </w:r>
          </w:p>
        </w:tc>
        <w:tc>
          <w:tcPr>
            <w:tcW w:w="1416" w:type="dxa"/>
            <w:tcBorders>
              <w:top w:val="single" w:sz="4" w:space="0" w:color="auto"/>
              <w:left w:val="single" w:sz="4" w:space="0" w:color="auto"/>
              <w:bottom w:val="single" w:sz="4" w:space="0" w:color="auto"/>
              <w:right w:val="single" w:sz="4" w:space="0" w:color="auto"/>
            </w:tcBorders>
            <w:vAlign w:val="center"/>
          </w:tcPr>
          <w:p w:rsidR="00000000" w:rsidRDefault="00145B48">
            <w:pPr>
              <w:pStyle w:val="ConsPlusNormal"/>
              <w:jc w:val="center"/>
            </w:pPr>
            <w:r>
              <w:t>30</w:t>
            </w:r>
          </w:p>
        </w:tc>
        <w:tc>
          <w:tcPr>
            <w:tcW w:w="1247" w:type="dxa"/>
            <w:vMerge/>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p>
        </w:tc>
      </w:tr>
      <w:tr w:rsidR="00000000">
        <w:tc>
          <w:tcPr>
            <w:tcW w:w="581" w:type="dxa"/>
            <w:vMerge/>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p>
        </w:tc>
        <w:tc>
          <w:tcPr>
            <w:tcW w:w="2966" w:type="dxa"/>
            <w:vMerge/>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p>
        </w:tc>
        <w:tc>
          <w:tcPr>
            <w:tcW w:w="1814"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овцеводство, козоводство, птицеводство, к</w:t>
            </w:r>
            <w:r>
              <w:t>оневодство, рыбоводство (с применением установок замкнутого водоснабжения)</w:t>
            </w:r>
          </w:p>
        </w:tc>
        <w:tc>
          <w:tcPr>
            <w:tcW w:w="994" w:type="dxa"/>
            <w:tcBorders>
              <w:top w:val="single" w:sz="4" w:space="0" w:color="auto"/>
              <w:left w:val="single" w:sz="4" w:space="0" w:color="auto"/>
              <w:bottom w:val="single" w:sz="4" w:space="0" w:color="auto"/>
              <w:right w:val="single" w:sz="4" w:space="0" w:color="auto"/>
            </w:tcBorders>
            <w:vAlign w:val="center"/>
          </w:tcPr>
          <w:p w:rsidR="00000000" w:rsidRDefault="00145B48">
            <w:pPr>
              <w:pStyle w:val="ConsPlusNormal"/>
              <w:jc w:val="center"/>
            </w:pPr>
            <w:r>
              <w:t>70</w:t>
            </w:r>
          </w:p>
        </w:tc>
        <w:tc>
          <w:tcPr>
            <w:tcW w:w="1416" w:type="dxa"/>
            <w:tcBorders>
              <w:top w:val="single" w:sz="4" w:space="0" w:color="auto"/>
              <w:left w:val="single" w:sz="4" w:space="0" w:color="auto"/>
              <w:bottom w:val="single" w:sz="4" w:space="0" w:color="auto"/>
              <w:right w:val="single" w:sz="4" w:space="0" w:color="auto"/>
            </w:tcBorders>
            <w:vAlign w:val="center"/>
          </w:tcPr>
          <w:p w:rsidR="00000000" w:rsidRDefault="00145B48">
            <w:pPr>
              <w:pStyle w:val="ConsPlusNormal"/>
              <w:jc w:val="center"/>
            </w:pPr>
            <w:r>
              <w:t>20</w:t>
            </w:r>
          </w:p>
        </w:tc>
        <w:tc>
          <w:tcPr>
            <w:tcW w:w="1247" w:type="dxa"/>
            <w:vMerge/>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p>
        </w:tc>
      </w:tr>
      <w:tr w:rsidR="00000000">
        <w:tc>
          <w:tcPr>
            <w:tcW w:w="581" w:type="dxa"/>
            <w:vMerge/>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p>
        </w:tc>
        <w:tc>
          <w:tcPr>
            <w:tcW w:w="2966" w:type="dxa"/>
            <w:vMerge/>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p>
        </w:tc>
        <w:tc>
          <w:tcPr>
            <w:tcW w:w="1814"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садоводство (производство плодовой и ягодной продукции)</w:t>
            </w:r>
          </w:p>
        </w:tc>
        <w:tc>
          <w:tcPr>
            <w:tcW w:w="994" w:type="dxa"/>
            <w:tcBorders>
              <w:top w:val="single" w:sz="4" w:space="0" w:color="auto"/>
              <w:left w:val="single" w:sz="4" w:space="0" w:color="auto"/>
              <w:bottom w:val="single" w:sz="4" w:space="0" w:color="auto"/>
              <w:right w:val="single" w:sz="4" w:space="0" w:color="auto"/>
            </w:tcBorders>
            <w:vAlign w:val="center"/>
          </w:tcPr>
          <w:p w:rsidR="00000000" w:rsidRDefault="00145B48">
            <w:pPr>
              <w:pStyle w:val="ConsPlusNormal"/>
              <w:jc w:val="center"/>
            </w:pPr>
            <w:r>
              <w:t>60</w:t>
            </w:r>
          </w:p>
        </w:tc>
        <w:tc>
          <w:tcPr>
            <w:tcW w:w="1416" w:type="dxa"/>
            <w:tcBorders>
              <w:top w:val="single" w:sz="4" w:space="0" w:color="auto"/>
              <w:left w:val="single" w:sz="4" w:space="0" w:color="auto"/>
              <w:bottom w:val="single" w:sz="4" w:space="0" w:color="auto"/>
              <w:right w:val="single" w:sz="4" w:space="0" w:color="auto"/>
            </w:tcBorders>
            <w:vAlign w:val="center"/>
          </w:tcPr>
          <w:p w:rsidR="00000000" w:rsidRDefault="00145B48">
            <w:pPr>
              <w:pStyle w:val="ConsPlusNormal"/>
              <w:jc w:val="center"/>
            </w:pPr>
            <w:r>
              <w:t>10</w:t>
            </w:r>
          </w:p>
        </w:tc>
        <w:tc>
          <w:tcPr>
            <w:tcW w:w="1247" w:type="dxa"/>
            <w:vMerge/>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p>
        </w:tc>
      </w:tr>
      <w:tr w:rsidR="00000000">
        <w:tc>
          <w:tcPr>
            <w:tcW w:w="581" w:type="dxa"/>
            <w:vMerge w:val="restart"/>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7</w:t>
            </w:r>
          </w:p>
        </w:tc>
        <w:tc>
          <w:tcPr>
            <w:tcW w:w="2966" w:type="dxa"/>
            <w:vMerge w:val="restart"/>
            <w:tcBorders>
              <w:top w:val="single" w:sz="4" w:space="0" w:color="auto"/>
              <w:left w:val="single" w:sz="4" w:space="0" w:color="auto"/>
              <w:bottom w:val="single" w:sz="4" w:space="0" w:color="auto"/>
              <w:right w:val="single" w:sz="4" w:space="0" w:color="auto"/>
            </w:tcBorders>
          </w:tcPr>
          <w:p w:rsidR="00000000" w:rsidRDefault="00145B48">
            <w:pPr>
              <w:pStyle w:val="ConsPlusNormal"/>
            </w:pPr>
            <w:r>
              <w:t>Заявитель ранее получал грант(ы) в рамках Государственной программы N 717</w:t>
            </w:r>
          </w:p>
        </w:tc>
        <w:tc>
          <w:tcPr>
            <w:tcW w:w="1814"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да</w:t>
            </w:r>
          </w:p>
        </w:tc>
        <w:tc>
          <w:tcPr>
            <w:tcW w:w="994" w:type="dxa"/>
            <w:tcBorders>
              <w:top w:val="single" w:sz="4" w:space="0" w:color="auto"/>
              <w:left w:val="single" w:sz="4" w:space="0" w:color="auto"/>
              <w:bottom w:val="single" w:sz="4" w:space="0" w:color="auto"/>
              <w:right w:val="single" w:sz="4" w:space="0" w:color="auto"/>
            </w:tcBorders>
            <w:vAlign w:val="center"/>
          </w:tcPr>
          <w:p w:rsidR="00000000" w:rsidRDefault="00145B48">
            <w:pPr>
              <w:pStyle w:val="ConsPlusNormal"/>
              <w:jc w:val="center"/>
            </w:pPr>
            <w:r>
              <w:t>0</w:t>
            </w:r>
          </w:p>
        </w:tc>
        <w:tc>
          <w:tcPr>
            <w:tcW w:w="1416" w:type="dxa"/>
            <w:tcBorders>
              <w:top w:val="single" w:sz="4" w:space="0" w:color="auto"/>
              <w:left w:val="single" w:sz="4" w:space="0" w:color="auto"/>
              <w:bottom w:val="single" w:sz="4" w:space="0" w:color="auto"/>
              <w:right w:val="single" w:sz="4" w:space="0" w:color="auto"/>
            </w:tcBorders>
            <w:vAlign w:val="center"/>
          </w:tcPr>
          <w:p w:rsidR="00000000" w:rsidRDefault="00145B48">
            <w:pPr>
              <w:pStyle w:val="ConsPlusNormal"/>
              <w:jc w:val="center"/>
            </w:pPr>
            <w:r>
              <w:t>0</w:t>
            </w:r>
          </w:p>
        </w:tc>
        <w:tc>
          <w:tcPr>
            <w:tcW w:w="1247" w:type="dxa"/>
            <w:vMerge w:val="restart"/>
            <w:tcBorders>
              <w:top w:val="single" w:sz="4" w:space="0" w:color="auto"/>
              <w:left w:val="single" w:sz="4" w:space="0" w:color="auto"/>
              <w:bottom w:val="single" w:sz="4" w:space="0" w:color="auto"/>
              <w:right w:val="single" w:sz="4" w:space="0" w:color="auto"/>
            </w:tcBorders>
            <w:vAlign w:val="center"/>
          </w:tcPr>
          <w:p w:rsidR="00000000" w:rsidRDefault="00145B48">
            <w:pPr>
              <w:pStyle w:val="ConsPlusNormal"/>
              <w:jc w:val="center"/>
            </w:pPr>
            <w:r>
              <w:t>10</w:t>
            </w:r>
          </w:p>
        </w:tc>
      </w:tr>
      <w:tr w:rsidR="00000000">
        <w:tc>
          <w:tcPr>
            <w:tcW w:w="581" w:type="dxa"/>
            <w:vMerge/>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p>
        </w:tc>
        <w:tc>
          <w:tcPr>
            <w:tcW w:w="2966" w:type="dxa"/>
            <w:vMerge/>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p>
        </w:tc>
        <w:tc>
          <w:tcPr>
            <w:tcW w:w="1814"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нет</w:t>
            </w:r>
          </w:p>
        </w:tc>
        <w:tc>
          <w:tcPr>
            <w:tcW w:w="994" w:type="dxa"/>
            <w:tcBorders>
              <w:top w:val="single" w:sz="4" w:space="0" w:color="auto"/>
              <w:left w:val="single" w:sz="4" w:space="0" w:color="auto"/>
              <w:bottom w:val="single" w:sz="4" w:space="0" w:color="auto"/>
              <w:right w:val="single" w:sz="4" w:space="0" w:color="auto"/>
            </w:tcBorders>
            <w:vAlign w:val="center"/>
          </w:tcPr>
          <w:p w:rsidR="00000000" w:rsidRDefault="00145B48">
            <w:pPr>
              <w:pStyle w:val="ConsPlusNormal"/>
              <w:jc w:val="center"/>
            </w:pPr>
            <w:r>
              <w:t>50</w:t>
            </w:r>
          </w:p>
        </w:tc>
        <w:tc>
          <w:tcPr>
            <w:tcW w:w="1416" w:type="dxa"/>
            <w:tcBorders>
              <w:top w:val="single" w:sz="4" w:space="0" w:color="auto"/>
              <w:left w:val="single" w:sz="4" w:space="0" w:color="auto"/>
              <w:bottom w:val="single" w:sz="4" w:space="0" w:color="auto"/>
              <w:right w:val="single" w:sz="4" w:space="0" w:color="auto"/>
            </w:tcBorders>
            <w:vAlign w:val="center"/>
          </w:tcPr>
          <w:p w:rsidR="00000000" w:rsidRDefault="00145B48">
            <w:pPr>
              <w:pStyle w:val="ConsPlusNormal"/>
              <w:jc w:val="center"/>
            </w:pPr>
            <w:r>
              <w:t>100</w:t>
            </w:r>
          </w:p>
        </w:tc>
        <w:tc>
          <w:tcPr>
            <w:tcW w:w="1247" w:type="dxa"/>
            <w:vMerge/>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p>
        </w:tc>
      </w:tr>
      <w:tr w:rsidR="00000000">
        <w:tc>
          <w:tcPr>
            <w:tcW w:w="581" w:type="dxa"/>
            <w:vMerge w:val="restart"/>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8</w:t>
            </w:r>
          </w:p>
        </w:tc>
        <w:tc>
          <w:tcPr>
            <w:tcW w:w="2966" w:type="dxa"/>
            <w:vMerge w:val="restart"/>
            <w:tcBorders>
              <w:top w:val="single" w:sz="4" w:space="0" w:color="auto"/>
              <w:left w:val="single" w:sz="4" w:space="0" w:color="auto"/>
              <w:bottom w:val="single" w:sz="4" w:space="0" w:color="auto"/>
              <w:right w:val="single" w:sz="4" w:space="0" w:color="auto"/>
            </w:tcBorders>
          </w:tcPr>
          <w:p w:rsidR="00000000" w:rsidRDefault="00145B48">
            <w:pPr>
              <w:pStyle w:val="ConsPlusNormal"/>
            </w:pPr>
            <w:r>
              <w:t>Количество самоходной сельскохозяйственной техники, находящейся в собственности у членов семейной фермы в и зарегистрированной в управлении Гостехнадзора Министерства</w:t>
            </w:r>
          </w:p>
        </w:tc>
        <w:tc>
          <w:tcPr>
            <w:tcW w:w="1814"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Более 5</w:t>
            </w:r>
          </w:p>
        </w:tc>
        <w:tc>
          <w:tcPr>
            <w:tcW w:w="994" w:type="dxa"/>
            <w:tcBorders>
              <w:top w:val="single" w:sz="4" w:space="0" w:color="auto"/>
              <w:left w:val="single" w:sz="4" w:space="0" w:color="auto"/>
              <w:bottom w:val="single" w:sz="4" w:space="0" w:color="auto"/>
              <w:right w:val="single" w:sz="4" w:space="0" w:color="auto"/>
            </w:tcBorders>
            <w:vAlign w:val="center"/>
          </w:tcPr>
          <w:p w:rsidR="00000000" w:rsidRDefault="00145B48">
            <w:pPr>
              <w:pStyle w:val="ConsPlusNormal"/>
              <w:jc w:val="center"/>
            </w:pPr>
            <w:r>
              <w:t>50</w:t>
            </w:r>
          </w:p>
        </w:tc>
        <w:tc>
          <w:tcPr>
            <w:tcW w:w="1416" w:type="dxa"/>
            <w:tcBorders>
              <w:top w:val="single" w:sz="4" w:space="0" w:color="auto"/>
              <w:left w:val="single" w:sz="4" w:space="0" w:color="auto"/>
              <w:bottom w:val="single" w:sz="4" w:space="0" w:color="auto"/>
              <w:right w:val="single" w:sz="4" w:space="0" w:color="auto"/>
            </w:tcBorders>
            <w:vAlign w:val="center"/>
          </w:tcPr>
          <w:p w:rsidR="00000000" w:rsidRDefault="00145B48">
            <w:pPr>
              <w:pStyle w:val="ConsPlusNormal"/>
              <w:jc w:val="center"/>
            </w:pPr>
            <w:r>
              <w:t>50</w:t>
            </w:r>
          </w:p>
        </w:tc>
        <w:tc>
          <w:tcPr>
            <w:tcW w:w="1247" w:type="dxa"/>
            <w:vMerge w:val="restart"/>
            <w:tcBorders>
              <w:top w:val="single" w:sz="4" w:space="0" w:color="auto"/>
              <w:left w:val="single" w:sz="4" w:space="0" w:color="auto"/>
              <w:bottom w:val="single" w:sz="4" w:space="0" w:color="auto"/>
              <w:right w:val="single" w:sz="4" w:space="0" w:color="auto"/>
            </w:tcBorders>
            <w:vAlign w:val="center"/>
          </w:tcPr>
          <w:p w:rsidR="00000000" w:rsidRDefault="00145B48">
            <w:pPr>
              <w:pStyle w:val="ConsPlusNormal"/>
              <w:jc w:val="center"/>
            </w:pPr>
            <w:r>
              <w:t>10</w:t>
            </w:r>
          </w:p>
        </w:tc>
      </w:tr>
      <w:tr w:rsidR="00000000">
        <w:tc>
          <w:tcPr>
            <w:tcW w:w="581" w:type="dxa"/>
            <w:vMerge/>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p>
        </w:tc>
        <w:tc>
          <w:tcPr>
            <w:tcW w:w="2966" w:type="dxa"/>
            <w:vMerge/>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p>
        </w:tc>
        <w:tc>
          <w:tcPr>
            <w:tcW w:w="1814"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от 3 до 5</w:t>
            </w:r>
          </w:p>
        </w:tc>
        <w:tc>
          <w:tcPr>
            <w:tcW w:w="994" w:type="dxa"/>
            <w:tcBorders>
              <w:top w:val="single" w:sz="4" w:space="0" w:color="auto"/>
              <w:left w:val="single" w:sz="4" w:space="0" w:color="auto"/>
              <w:bottom w:val="single" w:sz="4" w:space="0" w:color="auto"/>
              <w:right w:val="single" w:sz="4" w:space="0" w:color="auto"/>
            </w:tcBorders>
            <w:vAlign w:val="center"/>
          </w:tcPr>
          <w:p w:rsidR="00000000" w:rsidRDefault="00145B48">
            <w:pPr>
              <w:pStyle w:val="ConsPlusNormal"/>
              <w:jc w:val="center"/>
            </w:pPr>
            <w:r>
              <w:t>30</w:t>
            </w:r>
          </w:p>
        </w:tc>
        <w:tc>
          <w:tcPr>
            <w:tcW w:w="1416" w:type="dxa"/>
            <w:tcBorders>
              <w:top w:val="single" w:sz="4" w:space="0" w:color="auto"/>
              <w:left w:val="single" w:sz="4" w:space="0" w:color="auto"/>
              <w:bottom w:val="single" w:sz="4" w:space="0" w:color="auto"/>
              <w:right w:val="single" w:sz="4" w:space="0" w:color="auto"/>
            </w:tcBorders>
            <w:vAlign w:val="center"/>
          </w:tcPr>
          <w:p w:rsidR="00000000" w:rsidRDefault="00145B48">
            <w:pPr>
              <w:pStyle w:val="ConsPlusNormal"/>
              <w:jc w:val="center"/>
            </w:pPr>
            <w:r>
              <w:t>30</w:t>
            </w:r>
          </w:p>
        </w:tc>
        <w:tc>
          <w:tcPr>
            <w:tcW w:w="1247" w:type="dxa"/>
            <w:vMerge/>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p>
        </w:tc>
      </w:tr>
      <w:tr w:rsidR="00000000">
        <w:tc>
          <w:tcPr>
            <w:tcW w:w="581" w:type="dxa"/>
            <w:vMerge/>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p>
        </w:tc>
        <w:tc>
          <w:tcPr>
            <w:tcW w:w="2966" w:type="dxa"/>
            <w:vMerge/>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p>
        </w:tc>
        <w:tc>
          <w:tcPr>
            <w:tcW w:w="1814"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до 3</w:t>
            </w:r>
          </w:p>
        </w:tc>
        <w:tc>
          <w:tcPr>
            <w:tcW w:w="994" w:type="dxa"/>
            <w:tcBorders>
              <w:top w:val="single" w:sz="4" w:space="0" w:color="auto"/>
              <w:left w:val="single" w:sz="4" w:space="0" w:color="auto"/>
              <w:bottom w:val="single" w:sz="4" w:space="0" w:color="auto"/>
              <w:right w:val="single" w:sz="4" w:space="0" w:color="auto"/>
            </w:tcBorders>
            <w:vAlign w:val="center"/>
          </w:tcPr>
          <w:p w:rsidR="00000000" w:rsidRDefault="00145B48">
            <w:pPr>
              <w:pStyle w:val="ConsPlusNormal"/>
              <w:jc w:val="center"/>
            </w:pPr>
            <w:r>
              <w:t>20</w:t>
            </w:r>
          </w:p>
        </w:tc>
        <w:tc>
          <w:tcPr>
            <w:tcW w:w="1416" w:type="dxa"/>
            <w:tcBorders>
              <w:top w:val="single" w:sz="4" w:space="0" w:color="auto"/>
              <w:left w:val="single" w:sz="4" w:space="0" w:color="auto"/>
              <w:bottom w:val="single" w:sz="4" w:space="0" w:color="auto"/>
              <w:right w:val="single" w:sz="4" w:space="0" w:color="auto"/>
            </w:tcBorders>
            <w:vAlign w:val="center"/>
          </w:tcPr>
          <w:p w:rsidR="00000000" w:rsidRDefault="00145B48">
            <w:pPr>
              <w:pStyle w:val="ConsPlusNormal"/>
              <w:jc w:val="center"/>
            </w:pPr>
            <w:r>
              <w:t>20</w:t>
            </w:r>
          </w:p>
        </w:tc>
        <w:tc>
          <w:tcPr>
            <w:tcW w:w="1247" w:type="dxa"/>
            <w:vMerge/>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p>
        </w:tc>
      </w:tr>
      <w:tr w:rsidR="00000000">
        <w:tc>
          <w:tcPr>
            <w:tcW w:w="581" w:type="dxa"/>
            <w:vMerge w:val="restart"/>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9</w:t>
            </w:r>
          </w:p>
        </w:tc>
        <w:tc>
          <w:tcPr>
            <w:tcW w:w="2966" w:type="dxa"/>
            <w:vMerge w:val="restart"/>
            <w:tcBorders>
              <w:top w:val="single" w:sz="4" w:space="0" w:color="auto"/>
              <w:left w:val="single" w:sz="4" w:space="0" w:color="auto"/>
              <w:bottom w:val="single" w:sz="4" w:space="0" w:color="auto"/>
              <w:right w:val="single" w:sz="4" w:space="0" w:color="auto"/>
            </w:tcBorders>
          </w:tcPr>
          <w:p w:rsidR="00000000" w:rsidRDefault="00145B48">
            <w:pPr>
              <w:pStyle w:val="ConsPlusNormal"/>
            </w:pPr>
            <w:r>
              <w:t>Защита (представление) проекта грантополучателя (бизнес-плана) заявителем в форме очного собеседования и (или) видео-конференц-связи по направлениям: краткий обзор (резюме), информация об инициаторе, суть предлагаемого проекта грантополучателя (бизнес-план</w:t>
            </w:r>
            <w:r>
              <w:t>а) развития семейной фермы, анализ рынков сбыта продукции и закупок сырья, организационный план, финансовый план, оценка рисков</w:t>
            </w:r>
          </w:p>
        </w:tc>
        <w:tc>
          <w:tcPr>
            <w:tcW w:w="1814"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положительная оценка</w:t>
            </w:r>
          </w:p>
        </w:tc>
        <w:tc>
          <w:tcPr>
            <w:tcW w:w="994" w:type="dxa"/>
            <w:tcBorders>
              <w:top w:val="single" w:sz="4" w:space="0" w:color="auto"/>
              <w:left w:val="single" w:sz="4" w:space="0" w:color="auto"/>
              <w:bottom w:val="single" w:sz="4" w:space="0" w:color="auto"/>
              <w:right w:val="single" w:sz="4" w:space="0" w:color="auto"/>
            </w:tcBorders>
            <w:vAlign w:val="center"/>
          </w:tcPr>
          <w:p w:rsidR="00000000" w:rsidRDefault="00145B48">
            <w:pPr>
              <w:pStyle w:val="ConsPlusNormal"/>
              <w:jc w:val="center"/>
            </w:pPr>
            <w:r>
              <w:t>100</w:t>
            </w:r>
          </w:p>
        </w:tc>
        <w:tc>
          <w:tcPr>
            <w:tcW w:w="1416" w:type="dxa"/>
            <w:tcBorders>
              <w:top w:val="single" w:sz="4" w:space="0" w:color="auto"/>
              <w:left w:val="single" w:sz="4" w:space="0" w:color="auto"/>
              <w:bottom w:val="single" w:sz="4" w:space="0" w:color="auto"/>
              <w:right w:val="single" w:sz="4" w:space="0" w:color="auto"/>
            </w:tcBorders>
            <w:vAlign w:val="center"/>
          </w:tcPr>
          <w:p w:rsidR="00000000" w:rsidRDefault="00145B48">
            <w:pPr>
              <w:pStyle w:val="ConsPlusNormal"/>
              <w:jc w:val="center"/>
            </w:pPr>
            <w:r>
              <w:t>100</w:t>
            </w:r>
          </w:p>
        </w:tc>
        <w:tc>
          <w:tcPr>
            <w:tcW w:w="1247" w:type="dxa"/>
            <w:vMerge w:val="restart"/>
            <w:tcBorders>
              <w:top w:val="single" w:sz="4" w:space="0" w:color="auto"/>
              <w:left w:val="single" w:sz="4" w:space="0" w:color="auto"/>
              <w:bottom w:val="single" w:sz="4" w:space="0" w:color="auto"/>
              <w:right w:val="single" w:sz="4" w:space="0" w:color="auto"/>
            </w:tcBorders>
            <w:vAlign w:val="center"/>
          </w:tcPr>
          <w:p w:rsidR="00000000" w:rsidRDefault="00145B48">
            <w:pPr>
              <w:pStyle w:val="ConsPlusNormal"/>
              <w:jc w:val="center"/>
            </w:pPr>
            <w:r>
              <w:t>10</w:t>
            </w:r>
          </w:p>
        </w:tc>
      </w:tr>
      <w:tr w:rsidR="00000000">
        <w:tc>
          <w:tcPr>
            <w:tcW w:w="581" w:type="dxa"/>
            <w:vMerge/>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p>
        </w:tc>
        <w:tc>
          <w:tcPr>
            <w:tcW w:w="2966" w:type="dxa"/>
            <w:vMerge/>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p>
        </w:tc>
        <w:tc>
          <w:tcPr>
            <w:tcW w:w="1814"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отрицательная оценка</w:t>
            </w:r>
          </w:p>
        </w:tc>
        <w:tc>
          <w:tcPr>
            <w:tcW w:w="994" w:type="dxa"/>
            <w:tcBorders>
              <w:top w:val="single" w:sz="4" w:space="0" w:color="auto"/>
              <w:left w:val="single" w:sz="4" w:space="0" w:color="auto"/>
              <w:bottom w:val="single" w:sz="4" w:space="0" w:color="auto"/>
              <w:right w:val="single" w:sz="4" w:space="0" w:color="auto"/>
            </w:tcBorders>
            <w:vAlign w:val="center"/>
          </w:tcPr>
          <w:p w:rsidR="00000000" w:rsidRDefault="00145B48">
            <w:pPr>
              <w:pStyle w:val="ConsPlusNormal"/>
              <w:jc w:val="center"/>
            </w:pPr>
            <w:r>
              <w:t>0</w:t>
            </w:r>
          </w:p>
        </w:tc>
        <w:tc>
          <w:tcPr>
            <w:tcW w:w="1416" w:type="dxa"/>
            <w:tcBorders>
              <w:top w:val="single" w:sz="4" w:space="0" w:color="auto"/>
              <w:left w:val="single" w:sz="4" w:space="0" w:color="auto"/>
              <w:bottom w:val="single" w:sz="4" w:space="0" w:color="auto"/>
              <w:right w:val="single" w:sz="4" w:space="0" w:color="auto"/>
            </w:tcBorders>
            <w:vAlign w:val="center"/>
          </w:tcPr>
          <w:p w:rsidR="00000000" w:rsidRDefault="00145B48">
            <w:pPr>
              <w:pStyle w:val="ConsPlusNormal"/>
              <w:jc w:val="center"/>
            </w:pPr>
            <w:r>
              <w:t>0</w:t>
            </w:r>
          </w:p>
        </w:tc>
        <w:tc>
          <w:tcPr>
            <w:tcW w:w="1247" w:type="dxa"/>
            <w:vMerge/>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p>
        </w:tc>
      </w:tr>
      <w:tr w:rsidR="00000000">
        <w:tc>
          <w:tcPr>
            <w:tcW w:w="581" w:type="dxa"/>
            <w:vMerge w:val="restart"/>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10</w:t>
            </w:r>
          </w:p>
        </w:tc>
        <w:tc>
          <w:tcPr>
            <w:tcW w:w="2966" w:type="dxa"/>
            <w:vMerge w:val="restart"/>
            <w:tcBorders>
              <w:top w:val="single" w:sz="4" w:space="0" w:color="auto"/>
              <w:left w:val="single" w:sz="4" w:space="0" w:color="auto"/>
              <w:bottom w:val="single" w:sz="4" w:space="0" w:color="auto"/>
              <w:right w:val="single" w:sz="4" w:space="0" w:color="auto"/>
            </w:tcBorders>
          </w:tcPr>
          <w:p w:rsidR="00000000" w:rsidRDefault="00145B48">
            <w:pPr>
              <w:pStyle w:val="ConsPlusNormal"/>
            </w:pPr>
            <w:r>
              <w:t>Размер запрашиваемого гранта</w:t>
            </w:r>
          </w:p>
        </w:tc>
        <w:tc>
          <w:tcPr>
            <w:tcW w:w="1814"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от 5 до 15 млн рублей</w:t>
            </w:r>
          </w:p>
        </w:tc>
        <w:tc>
          <w:tcPr>
            <w:tcW w:w="994" w:type="dxa"/>
            <w:tcBorders>
              <w:top w:val="single" w:sz="4" w:space="0" w:color="auto"/>
              <w:left w:val="single" w:sz="4" w:space="0" w:color="auto"/>
              <w:bottom w:val="single" w:sz="4" w:space="0" w:color="auto"/>
              <w:right w:val="single" w:sz="4" w:space="0" w:color="auto"/>
            </w:tcBorders>
            <w:vAlign w:val="center"/>
          </w:tcPr>
          <w:p w:rsidR="00000000" w:rsidRDefault="00145B48">
            <w:pPr>
              <w:pStyle w:val="ConsPlusNormal"/>
              <w:jc w:val="center"/>
            </w:pPr>
            <w:r>
              <w:t>70</w:t>
            </w:r>
          </w:p>
        </w:tc>
        <w:tc>
          <w:tcPr>
            <w:tcW w:w="1416" w:type="dxa"/>
            <w:tcBorders>
              <w:top w:val="single" w:sz="4" w:space="0" w:color="auto"/>
              <w:left w:val="single" w:sz="4" w:space="0" w:color="auto"/>
              <w:bottom w:val="single" w:sz="4" w:space="0" w:color="auto"/>
              <w:right w:val="single" w:sz="4" w:space="0" w:color="auto"/>
            </w:tcBorders>
            <w:vAlign w:val="center"/>
          </w:tcPr>
          <w:p w:rsidR="00000000" w:rsidRDefault="00145B48">
            <w:pPr>
              <w:pStyle w:val="ConsPlusNormal"/>
              <w:jc w:val="center"/>
            </w:pPr>
            <w:r>
              <w:t>70</w:t>
            </w:r>
          </w:p>
        </w:tc>
        <w:tc>
          <w:tcPr>
            <w:tcW w:w="1247" w:type="dxa"/>
            <w:vMerge w:val="restart"/>
            <w:tcBorders>
              <w:top w:val="single" w:sz="4" w:space="0" w:color="auto"/>
              <w:left w:val="single" w:sz="4" w:space="0" w:color="auto"/>
              <w:bottom w:val="single" w:sz="4" w:space="0" w:color="auto"/>
              <w:right w:val="single" w:sz="4" w:space="0" w:color="auto"/>
            </w:tcBorders>
            <w:vAlign w:val="center"/>
          </w:tcPr>
          <w:p w:rsidR="00000000" w:rsidRDefault="00145B48">
            <w:pPr>
              <w:pStyle w:val="ConsPlusNormal"/>
              <w:jc w:val="center"/>
            </w:pPr>
            <w:r>
              <w:t>10</w:t>
            </w:r>
          </w:p>
        </w:tc>
      </w:tr>
      <w:tr w:rsidR="00000000">
        <w:tc>
          <w:tcPr>
            <w:tcW w:w="581" w:type="dxa"/>
            <w:vMerge/>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p>
        </w:tc>
        <w:tc>
          <w:tcPr>
            <w:tcW w:w="2966" w:type="dxa"/>
            <w:vMerge/>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p>
        </w:tc>
        <w:tc>
          <w:tcPr>
            <w:tcW w:w="1814"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от 16 до 25 млн рублей</w:t>
            </w:r>
          </w:p>
        </w:tc>
        <w:tc>
          <w:tcPr>
            <w:tcW w:w="994" w:type="dxa"/>
            <w:tcBorders>
              <w:top w:val="single" w:sz="4" w:space="0" w:color="auto"/>
              <w:left w:val="single" w:sz="4" w:space="0" w:color="auto"/>
              <w:bottom w:val="single" w:sz="4" w:space="0" w:color="auto"/>
              <w:right w:val="single" w:sz="4" w:space="0" w:color="auto"/>
            </w:tcBorders>
            <w:vAlign w:val="center"/>
          </w:tcPr>
          <w:p w:rsidR="00000000" w:rsidRDefault="00145B48">
            <w:pPr>
              <w:pStyle w:val="ConsPlusNormal"/>
              <w:jc w:val="center"/>
            </w:pPr>
            <w:r>
              <w:t>30</w:t>
            </w:r>
          </w:p>
        </w:tc>
        <w:tc>
          <w:tcPr>
            <w:tcW w:w="1416" w:type="dxa"/>
            <w:tcBorders>
              <w:top w:val="single" w:sz="4" w:space="0" w:color="auto"/>
              <w:left w:val="single" w:sz="4" w:space="0" w:color="auto"/>
              <w:bottom w:val="single" w:sz="4" w:space="0" w:color="auto"/>
              <w:right w:val="single" w:sz="4" w:space="0" w:color="auto"/>
            </w:tcBorders>
            <w:vAlign w:val="center"/>
          </w:tcPr>
          <w:p w:rsidR="00000000" w:rsidRDefault="00145B48">
            <w:pPr>
              <w:pStyle w:val="ConsPlusNormal"/>
              <w:jc w:val="center"/>
            </w:pPr>
            <w:r>
              <w:t>30</w:t>
            </w:r>
          </w:p>
        </w:tc>
        <w:tc>
          <w:tcPr>
            <w:tcW w:w="1247" w:type="dxa"/>
            <w:vMerge/>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p>
        </w:tc>
      </w:tr>
      <w:tr w:rsidR="00000000">
        <w:tc>
          <w:tcPr>
            <w:tcW w:w="581" w:type="dxa"/>
            <w:vMerge/>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p>
        </w:tc>
        <w:tc>
          <w:tcPr>
            <w:tcW w:w="2966" w:type="dxa"/>
            <w:vMerge/>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p>
        </w:tc>
        <w:tc>
          <w:tcPr>
            <w:tcW w:w="1814"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от 26 до 30 млн рублей</w:t>
            </w:r>
          </w:p>
        </w:tc>
        <w:tc>
          <w:tcPr>
            <w:tcW w:w="994" w:type="dxa"/>
            <w:tcBorders>
              <w:top w:val="single" w:sz="4" w:space="0" w:color="auto"/>
              <w:left w:val="single" w:sz="4" w:space="0" w:color="auto"/>
              <w:bottom w:val="single" w:sz="4" w:space="0" w:color="auto"/>
              <w:right w:val="single" w:sz="4" w:space="0" w:color="auto"/>
            </w:tcBorders>
            <w:vAlign w:val="center"/>
          </w:tcPr>
          <w:p w:rsidR="00000000" w:rsidRDefault="00145B48">
            <w:pPr>
              <w:pStyle w:val="ConsPlusNormal"/>
              <w:jc w:val="center"/>
            </w:pPr>
            <w:r>
              <w:t>0</w:t>
            </w:r>
          </w:p>
        </w:tc>
        <w:tc>
          <w:tcPr>
            <w:tcW w:w="1416" w:type="dxa"/>
            <w:tcBorders>
              <w:top w:val="single" w:sz="4" w:space="0" w:color="auto"/>
              <w:left w:val="single" w:sz="4" w:space="0" w:color="auto"/>
              <w:bottom w:val="single" w:sz="4" w:space="0" w:color="auto"/>
              <w:right w:val="single" w:sz="4" w:space="0" w:color="auto"/>
            </w:tcBorders>
            <w:vAlign w:val="center"/>
          </w:tcPr>
          <w:p w:rsidR="00000000" w:rsidRDefault="00145B48">
            <w:pPr>
              <w:pStyle w:val="ConsPlusNormal"/>
              <w:jc w:val="center"/>
            </w:pPr>
            <w:r>
              <w:t>0</w:t>
            </w:r>
          </w:p>
        </w:tc>
        <w:tc>
          <w:tcPr>
            <w:tcW w:w="1247" w:type="dxa"/>
            <w:vMerge/>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p>
        </w:tc>
      </w:tr>
    </w:tbl>
    <w:p w:rsidR="00000000" w:rsidRDefault="00145B48">
      <w:pPr>
        <w:pStyle w:val="ConsPlusNormal"/>
        <w:jc w:val="both"/>
      </w:pPr>
    </w:p>
    <w:p w:rsidR="00000000" w:rsidRDefault="00145B48">
      <w:pPr>
        <w:pStyle w:val="ConsPlusNormal"/>
        <w:ind w:firstLine="540"/>
        <w:jc w:val="both"/>
      </w:pPr>
      <w:r>
        <w:t xml:space="preserve">2.20. Комиссия в течение 20 рабочих дней со дня, следующего за днем подписания протокола рассмотрения заявок по итогам первого этапа, а также руководствуясь критериями, установленными </w:t>
      </w:r>
      <w:hyperlink w:anchor="Par251" w:tooltip="2.19. Второй этап - оценка заявок:" w:history="1">
        <w:r>
          <w:rPr>
            <w:color w:val="0000FF"/>
          </w:rPr>
          <w:t>пунктом 2.19</w:t>
        </w:r>
      </w:hyperlink>
      <w:r>
        <w:t xml:space="preserve"> настоящего раздела, проводит оценку заявок в форме очного собеседования или посредством видео-конференц-связи, на основании оценки заявок составляет перечень заявителей, с указание</w:t>
      </w:r>
      <w:r>
        <w:t>м количества набранных баллов, начиная с наибольшего, и определяет победителей отбора в пределах лимитов бюджетных обязательств и предельных объемов финансирования.</w:t>
      </w:r>
    </w:p>
    <w:p w:rsidR="00000000" w:rsidRDefault="00145B48">
      <w:pPr>
        <w:pStyle w:val="ConsPlusNormal"/>
        <w:spacing w:before="240"/>
        <w:ind w:firstLine="540"/>
        <w:jc w:val="both"/>
      </w:pPr>
      <w:r>
        <w:t>При равенстве баллов победитель определяется с учетом даты и времени подачи заявки в хронол</w:t>
      </w:r>
      <w:r>
        <w:t>огической последовательности.</w:t>
      </w:r>
    </w:p>
    <w:p w:rsidR="00000000" w:rsidRDefault="00145B48">
      <w:pPr>
        <w:pStyle w:val="ConsPlusNormal"/>
        <w:spacing w:before="240"/>
        <w:ind w:firstLine="540"/>
        <w:jc w:val="both"/>
      </w:pPr>
      <w:r>
        <w:t>2.21. При рассмотрении заявок комиссия вправе, приглашать представителей органов местного самоуправления муниципальных образований, на территории которых планируется развитие семейной фермы, а также вправе посещать семейные фе</w:t>
      </w:r>
      <w:r>
        <w:t>рмы, подавшие заявки.</w:t>
      </w:r>
    </w:p>
    <w:p w:rsidR="00000000" w:rsidRDefault="00145B48">
      <w:pPr>
        <w:pStyle w:val="ConsPlusNormal"/>
        <w:spacing w:before="240"/>
        <w:ind w:firstLine="540"/>
        <w:jc w:val="both"/>
      </w:pPr>
      <w:r>
        <w:t>2.22. Не позднее 14-го календарного дня, следующего за днем определения победителей отбора, автоматически формируется протокол подведения итогов отбора на едином портале на основании результатов победителей отбора, который подписывает</w:t>
      </w:r>
      <w:r>
        <w:t>ся усиленной квалифицированной электронной подписью руководителя министерства (уполномоченного им лица) и (или) председателя комиссии (председателя комиссии и членов комиссии) в системе ГИИС "Электронный бюджет", и размещается на официальном сайте министер</w:t>
      </w:r>
      <w:r>
        <w:t>ства (msh.krasnodar.ru) с размещением на едином портале указателей страниц данного сайта (при наличии технической возможности), при отсутствии технической возможности - на едином портале, не позднее одного рабочего дня, следующего за днем его подписания, в</w:t>
      </w:r>
      <w:r>
        <w:t>ключающий следующую информацию:</w:t>
      </w:r>
    </w:p>
    <w:p w:rsidR="00000000" w:rsidRDefault="00145B48">
      <w:pPr>
        <w:pStyle w:val="ConsPlusNormal"/>
        <w:spacing w:before="240"/>
        <w:ind w:firstLine="540"/>
        <w:jc w:val="both"/>
      </w:pPr>
      <w:r>
        <w:t>1) дату, время и место оценки заявок;</w:t>
      </w:r>
    </w:p>
    <w:p w:rsidR="00000000" w:rsidRDefault="00145B48">
      <w:pPr>
        <w:pStyle w:val="ConsPlusNormal"/>
        <w:spacing w:before="240"/>
        <w:ind w:firstLine="540"/>
        <w:jc w:val="both"/>
      </w:pPr>
      <w:r>
        <w:t>2) о заявителях, заявки которых были рассмотрены;</w:t>
      </w:r>
    </w:p>
    <w:p w:rsidR="00000000" w:rsidRDefault="00145B48">
      <w:pPr>
        <w:pStyle w:val="ConsPlusNormal"/>
        <w:spacing w:before="240"/>
        <w:ind w:firstLine="540"/>
        <w:jc w:val="both"/>
      </w:pPr>
      <w:r>
        <w:t xml:space="preserve">3) о заявителях, заявки которых были отклонены, с указанием причин их отклонения, в том числе положений объявления о проведении отбора, </w:t>
      </w:r>
      <w:r>
        <w:t>которым не соответствуют заявки;</w:t>
      </w:r>
    </w:p>
    <w:p w:rsidR="00000000" w:rsidRDefault="00145B48">
      <w:pPr>
        <w:pStyle w:val="ConsPlusNormal"/>
        <w:spacing w:before="240"/>
        <w:ind w:firstLine="540"/>
        <w:jc w:val="both"/>
      </w:pPr>
      <w:r>
        <w:t>4) последовательность оценки заявок, присвоенные заявкам значения по каждому из предусмотренных критериев оценки, принятое на основании результатов оценки заявок решение о присвоении заявкам порядковых номеров;</w:t>
      </w:r>
    </w:p>
    <w:p w:rsidR="00000000" w:rsidRDefault="00145B48">
      <w:pPr>
        <w:pStyle w:val="ConsPlusNormal"/>
        <w:spacing w:before="240"/>
        <w:ind w:firstLine="540"/>
        <w:jc w:val="both"/>
      </w:pPr>
      <w:r>
        <w:t>5) наименование получателя (получателей) гранта, с которым(и) заключается Соглашение, и размер предоставляемого ему (им) гранта.</w:t>
      </w:r>
    </w:p>
    <w:p w:rsidR="00000000" w:rsidRDefault="00145B48">
      <w:pPr>
        <w:pStyle w:val="ConsPlusNormal"/>
        <w:spacing w:before="240"/>
        <w:ind w:firstLine="540"/>
        <w:jc w:val="both"/>
      </w:pPr>
      <w:r>
        <w:t>2.23. В случае, если остаток денежных средств, предусмотренных в бюджете Краснодарского края на выплату грантов, меньше запраши</w:t>
      </w:r>
      <w:r>
        <w:t>ваемого последним в рейтинге заявителем размера гранта, размер предоставляемого ему гранта уменьшается при условии его письменного согласия без изменения указанного заявителем значения результата предоставления гранта.</w:t>
      </w:r>
    </w:p>
    <w:p w:rsidR="00000000" w:rsidRDefault="00145B48">
      <w:pPr>
        <w:pStyle w:val="ConsPlusNormal"/>
        <w:spacing w:before="240"/>
        <w:ind w:firstLine="540"/>
        <w:jc w:val="both"/>
      </w:pPr>
      <w:r>
        <w:t>Если очередной заявитель письменно от</w:t>
      </w:r>
      <w:r>
        <w:t>казывается от уменьшения размера гранта, возможность получить остаток денежных средств предоставляется следующему в порядке убывания (согласно балльным оценкам) заявителю до полного распределения денежных средств, либо остаток денежных средств остается неи</w:t>
      </w:r>
      <w:r>
        <w:t>спользованным.</w:t>
      </w:r>
    </w:p>
    <w:p w:rsidR="00000000" w:rsidRDefault="00145B48">
      <w:pPr>
        <w:pStyle w:val="ConsPlusNormal"/>
        <w:spacing w:before="240"/>
        <w:ind w:firstLine="540"/>
        <w:jc w:val="both"/>
      </w:pPr>
      <w:r>
        <w:t>2.24. Отбор получателей грантов признается несостоявшимся в следующих случаях:</w:t>
      </w:r>
    </w:p>
    <w:p w:rsidR="00000000" w:rsidRDefault="00145B48">
      <w:pPr>
        <w:pStyle w:val="ConsPlusNormal"/>
        <w:spacing w:before="240"/>
        <w:ind w:firstLine="540"/>
        <w:jc w:val="both"/>
      </w:pPr>
      <w:r>
        <w:t>1) по окончании срока подачи заявок подана только одна заявка;</w:t>
      </w:r>
    </w:p>
    <w:p w:rsidR="00000000" w:rsidRDefault="00145B48">
      <w:pPr>
        <w:pStyle w:val="ConsPlusNormal"/>
        <w:spacing w:before="240"/>
        <w:ind w:firstLine="540"/>
        <w:jc w:val="both"/>
      </w:pPr>
      <w:r>
        <w:t>2) по результатам рассмотрения заявок только одна заявка соответствует требованиям, установленным в</w:t>
      </w:r>
      <w:r>
        <w:t xml:space="preserve"> объявлении о проведении отбора получателей грантов;</w:t>
      </w:r>
    </w:p>
    <w:p w:rsidR="00000000" w:rsidRDefault="00145B48">
      <w:pPr>
        <w:pStyle w:val="ConsPlusNormal"/>
        <w:spacing w:before="240"/>
        <w:ind w:firstLine="540"/>
        <w:jc w:val="both"/>
      </w:pPr>
      <w:r>
        <w:t>3) по окончании срока подачи заявок не подано ни одной заявки;</w:t>
      </w:r>
    </w:p>
    <w:p w:rsidR="00000000" w:rsidRDefault="00145B48">
      <w:pPr>
        <w:pStyle w:val="ConsPlusNormal"/>
        <w:spacing w:before="240"/>
        <w:ind w:firstLine="540"/>
        <w:jc w:val="both"/>
      </w:pPr>
      <w:r>
        <w:t>4) по результатам рассмотрения заявок отклонены все заявки.</w:t>
      </w:r>
    </w:p>
    <w:p w:rsidR="00000000" w:rsidRDefault="00145B48">
      <w:pPr>
        <w:pStyle w:val="ConsPlusNormal"/>
        <w:spacing w:before="240"/>
        <w:ind w:firstLine="540"/>
        <w:jc w:val="both"/>
      </w:pPr>
      <w:r>
        <w:t>2.25. Соглашение заключается с заявителем в случае признания отбора несостоявшим</w:t>
      </w:r>
      <w:r>
        <w:t>ся, если по результатам рассмотрения заявок единственная заявка признана соответствующей требованиям, установленным в объявлении о проведении отбора получателей гранта.</w:t>
      </w:r>
    </w:p>
    <w:p w:rsidR="00000000" w:rsidRDefault="00145B48">
      <w:pPr>
        <w:pStyle w:val="ConsPlusNormal"/>
        <w:spacing w:before="240"/>
        <w:ind w:firstLine="540"/>
        <w:jc w:val="both"/>
      </w:pPr>
      <w:r>
        <w:t>2.26. В соответствии с протоколом подведения итогов отбора получателей гранта министерс</w:t>
      </w:r>
      <w:r>
        <w:t>тво издает приказ о перечислении средств гранта победителям отбора получателей гранта не позднее 3 рабочих дней с даты размещения протокола подведения итогов отбора получателей гранта (далее - Приказ о перечислении грантов).</w:t>
      </w:r>
    </w:p>
    <w:p w:rsidR="00000000" w:rsidRDefault="00145B48">
      <w:pPr>
        <w:pStyle w:val="ConsPlusNormal"/>
        <w:spacing w:before="240"/>
        <w:ind w:firstLine="540"/>
        <w:jc w:val="both"/>
      </w:pPr>
      <w:bookmarkStart w:id="35" w:name="Par403"/>
      <w:bookmarkEnd w:id="35"/>
      <w:r>
        <w:t>2.27. В течение сем</w:t>
      </w:r>
      <w:r>
        <w:t>и рабочих дней с даты регистрации Приказа о перечислении грантов, заявитель подает заявление о резервировании лицевого счета в министерство финансов Краснодарского края.</w:t>
      </w:r>
    </w:p>
    <w:p w:rsidR="00000000" w:rsidRDefault="00145B48">
      <w:pPr>
        <w:pStyle w:val="ConsPlusNormal"/>
        <w:spacing w:before="240"/>
        <w:ind w:firstLine="540"/>
        <w:jc w:val="both"/>
      </w:pPr>
      <w:r>
        <w:t>2.28. Соглашение заключается в системе ГИИС "Электронный бюджет" в соответствии с типо</w:t>
      </w:r>
      <w:r>
        <w:t>выми формами, установленными Министерством финансов Российской Федерации.</w:t>
      </w:r>
    </w:p>
    <w:p w:rsidR="00000000" w:rsidRDefault="00145B48">
      <w:pPr>
        <w:pStyle w:val="ConsPlusNormal"/>
        <w:spacing w:before="240"/>
        <w:ind w:firstLine="540"/>
        <w:jc w:val="both"/>
      </w:pPr>
      <w:r>
        <w:t>Заявитель подписывает Соглашение в течение двух рабочих дней, следующих за днем направления Соглашения заявителю в ГИИС "Электронный бюджет".</w:t>
      </w:r>
    </w:p>
    <w:p w:rsidR="00000000" w:rsidRDefault="00145B48">
      <w:pPr>
        <w:pStyle w:val="ConsPlusNormal"/>
        <w:spacing w:before="240"/>
        <w:ind w:firstLine="540"/>
        <w:jc w:val="both"/>
      </w:pPr>
      <w:r>
        <w:t>2.29. Обязательными условиями Соглашения</w:t>
      </w:r>
      <w:r>
        <w:t xml:space="preserve"> являются:</w:t>
      </w:r>
    </w:p>
    <w:p w:rsidR="00000000" w:rsidRDefault="00145B48">
      <w:pPr>
        <w:pStyle w:val="ConsPlusNormal"/>
        <w:spacing w:before="240"/>
        <w:ind w:firstLine="540"/>
        <w:jc w:val="both"/>
      </w:pPr>
      <w:r>
        <w:t>1) обязательство грантополучателя о выполнении следующих условий:</w:t>
      </w:r>
    </w:p>
    <w:p w:rsidR="00000000" w:rsidRDefault="00145B48">
      <w:pPr>
        <w:pStyle w:val="ConsPlusNormal"/>
        <w:spacing w:before="240"/>
        <w:ind w:firstLine="540"/>
        <w:jc w:val="both"/>
      </w:pPr>
      <w:r>
        <w:t>заявитель обязуется осуществлять строительство, а также реконструкцию, капитальный ремонт и модернизацию объектов, а также приобретение и монтаж модульных производственных объекто</w:t>
      </w:r>
      <w:r>
        <w:t xml:space="preserve">в, для производства, хранения и переработки сельскохозяйственной продукции, принадлежащих ему на праве собственности, при использовании средств гранта по направлению расходов согласно </w:t>
      </w:r>
      <w:hyperlink w:anchor="Par141" w:tooltip="3) приобретение, строительство, реконструкция, капитальный ремонт или модернизация объектов, в том числе приобретение и монтаж модульных производственных объектов, для производства, хранения и переработки сельскохозяйственной продукции;" w:history="1">
        <w:r>
          <w:rPr>
            <w:color w:val="0000FF"/>
          </w:rPr>
          <w:t>подпункту 3 пункта 2.5</w:t>
        </w:r>
      </w:hyperlink>
      <w:r>
        <w:t xml:space="preserve"> настоящего раздела;</w:t>
      </w:r>
    </w:p>
    <w:p w:rsidR="00000000" w:rsidRDefault="00145B48">
      <w:pPr>
        <w:pStyle w:val="ConsPlusNormal"/>
        <w:spacing w:before="240"/>
        <w:ind w:firstLine="540"/>
        <w:jc w:val="both"/>
      </w:pPr>
      <w:r>
        <w:t xml:space="preserve">заявитель обязуется </w:t>
      </w:r>
      <w:r>
        <w:t>не приобретать имущество, ранее приобретенное с использованием средств государственной поддержки, за счет средств гранта;</w:t>
      </w:r>
    </w:p>
    <w:p w:rsidR="00000000" w:rsidRDefault="00145B48">
      <w:pPr>
        <w:pStyle w:val="ConsPlusNormal"/>
        <w:spacing w:before="240"/>
        <w:ind w:firstLine="540"/>
        <w:jc w:val="both"/>
      </w:pPr>
      <w:r>
        <w:t>заявитель обязуется трудоустроить на постоянную работу новых работников, исходя из расчета трудоустройства на постоянную работу не мен</w:t>
      </w:r>
      <w:r>
        <w:t xml:space="preserve">ее одного нового работника на каждые 10 млн рублей гранта, но не менее одного нового работника на один грант в году получения гранта с сохранением созданных рабочих мест для трудоустройства на постоянную работу новых работников в течение не менее чем пяти </w:t>
      </w:r>
      <w:r>
        <w:t>лет с даты получения гранта;</w:t>
      </w:r>
    </w:p>
    <w:p w:rsidR="00000000" w:rsidRDefault="00145B48">
      <w:pPr>
        <w:pStyle w:val="ConsPlusNormal"/>
        <w:spacing w:before="240"/>
        <w:ind w:firstLine="540"/>
        <w:jc w:val="both"/>
      </w:pPr>
      <w:r>
        <w:t>заявитель обязуется оплачивать стоимость приобретаемого имущества, выполняемых работ, оказываемых услуг (далее - приобретения), указанных в плане расходов, за счет собственных средств, в том числе заемных средств, в соответстви</w:t>
      </w:r>
      <w:r>
        <w:t xml:space="preserve">и с условиями долевого финансирования, установленными </w:t>
      </w:r>
      <w:hyperlink w:anchor="Par70" w:tooltip="1.6. Гранты предоставляются на условиях долевого финансирования расходов на реализацию проекта грантополучателя (бизнес - плана) в размере, необходимом для его реализации, но не более 30 млн. рублей, и не более 60 процентов стоимости проекта грантополучателя (бизнес-плана)." w:history="1">
        <w:r>
          <w:rPr>
            <w:color w:val="0000FF"/>
          </w:rPr>
          <w:t>пунктом 1.6 раздела 1</w:t>
        </w:r>
      </w:hyperlink>
      <w:r>
        <w:t xml:space="preserve"> настоящего Порядка;</w:t>
      </w:r>
    </w:p>
    <w:p w:rsidR="00000000" w:rsidRDefault="00145B48">
      <w:pPr>
        <w:pStyle w:val="ConsPlusNormal"/>
        <w:spacing w:before="240"/>
        <w:ind w:firstLine="540"/>
        <w:jc w:val="both"/>
      </w:pPr>
      <w:r>
        <w:t>заявитель обязуется использовать средства гранта в соответствии с планом расходов в срок не более 24 месяцев со дн</w:t>
      </w:r>
      <w:r>
        <w:t>я поступления средств на лицевой счет в министерстве финансов Краснодарского края;</w:t>
      </w:r>
    </w:p>
    <w:p w:rsidR="00000000" w:rsidRDefault="00145B48">
      <w:pPr>
        <w:pStyle w:val="ConsPlusNormal"/>
        <w:spacing w:before="240"/>
        <w:ind w:firstLine="540"/>
        <w:jc w:val="both"/>
      </w:pPr>
      <w:r>
        <w:t>заявитель обязуется в случае отказа кредитной организации в предоставлении льготного инвестиционного кредита внести изменения в план расходов в соответствии с условиями доле</w:t>
      </w:r>
      <w:r>
        <w:t xml:space="preserve">вого финансирования расходов, установленными </w:t>
      </w:r>
      <w:hyperlink w:anchor="Par70" w:tooltip="1.6. Гранты предоставляются на условиях долевого финансирования расходов на реализацию проекта грантополучателя (бизнес - плана) в размере, необходимом для его реализации, но не более 30 млн. рублей, и не более 60 процентов стоимости проекта грантополучателя (бизнес-плана)." w:history="1">
        <w:r>
          <w:rPr>
            <w:color w:val="0000FF"/>
          </w:rPr>
          <w:t>пунктом 1.6 раздела 1</w:t>
        </w:r>
      </w:hyperlink>
      <w:r>
        <w:t xml:space="preserve"> настоящего Порядка, и представить документ (справку), выданный кредитной организацией, подтверждающий наличие собственных средств в соответстви</w:t>
      </w:r>
      <w:r>
        <w:t>и с уровнем долевого финансирования;</w:t>
      </w:r>
    </w:p>
    <w:p w:rsidR="00000000" w:rsidRDefault="00145B48">
      <w:pPr>
        <w:pStyle w:val="ConsPlusNormal"/>
        <w:spacing w:before="240"/>
        <w:ind w:firstLine="540"/>
        <w:jc w:val="both"/>
      </w:pPr>
      <w:r>
        <w:t>заявитель обязуется производить оплату приобретений по безналичному расчету;</w:t>
      </w:r>
    </w:p>
    <w:p w:rsidR="00000000" w:rsidRDefault="00145B48">
      <w:pPr>
        <w:pStyle w:val="ConsPlusNormal"/>
        <w:spacing w:before="240"/>
        <w:ind w:firstLine="540"/>
        <w:jc w:val="both"/>
      </w:pPr>
      <w:r>
        <w:t>заявитель обязуется осуществлять деятельность в течение не менее пяти лет со дня получения гранта на сельской территории Краснодарского края;</w:t>
      </w:r>
    </w:p>
    <w:p w:rsidR="00000000" w:rsidRDefault="00145B48">
      <w:pPr>
        <w:pStyle w:val="ConsPlusNormal"/>
        <w:spacing w:before="240"/>
        <w:ind w:firstLine="540"/>
        <w:jc w:val="both"/>
      </w:pPr>
      <w:r>
        <w:t xml:space="preserve">заявитель обязуется в течение пяти лет со дня получения гранта представлять отчетность и документы, и в сроки, предусмотренные </w:t>
      </w:r>
      <w:hyperlink w:anchor="Par460" w:tooltip="3.1. Грантополучатель в течение 24 месяцев со дня получения гранта на развитие семейной фермы представляет в министерство:" w:history="1">
        <w:r>
          <w:rPr>
            <w:color w:val="0000FF"/>
          </w:rPr>
          <w:t>пунктами 3.1</w:t>
        </w:r>
      </w:hyperlink>
      <w:r>
        <w:t xml:space="preserve">, </w:t>
      </w:r>
      <w:hyperlink w:anchor="Par468" w:tooltip="3.2. К отчету об осуществлении расходов источником финансового обеспечения которых является грант, предусмотренному подпунктом 2 пункта 3.1 настоящего раздела, прилагаются следующие документы:" w:history="1">
        <w:r>
          <w:rPr>
            <w:color w:val="0000FF"/>
          </w:rPr>
          <w:t>3.</w:t>
        </w:r>
        <w:r>
          <w:rPr>
            <w:color w:val="0000FF"/>
          </w:rPr>
          <w:t>2 раздела 3</w:t>
        </w:r>
      </w:hyperlink>
      <w:r>
        <w:t xml:space="preserve"> настоящего Порядка;</w:t>
      </w:r>
    </w:p>
    <w:p w:rsidR="00000000" w:rsidRDefault="00145B48">
      <w:pPr>
        <w:pStyle w:val="ConsPlusNormal"/>
        <w:spacing w:before="240"/>
        <w:ind w:firstLine="540"/>
        <w:jc w:val="both"/>
      </w:pPr>
      <w:r>
        <w:t xml:space="preserve">заявитель обязуется представлять достоверные сведения, содержащиеся в документах, представленных для получения гранта, в отчетности и документах, предусмотренных </w:t>
      </w:r>
      <w:hyperlink w:anchor="Par460" w:tooltip="3.1. Грантополучатель в течение 24 месяцев со дня получения гранта на развитие семейной фермы представляет в министерство:" w:history="1">
        <w:r>
          <w:rPr>
            <w:color w:val="0000FF"/>
          </w:rPr>
          <w:t>пунктами 3.1</w:t>
        </w:r>
      </w:hyperlink>
      <w:r>
        <w:t xml:space="preserve">, </w:t>
      </w:r>
      <w:hyperlink w:anchor="Par468" w:tooltip="3.2. К отчету об осуществлении расходов источником финансового обеспечения которых является грант, предусмотренному подпунктом 2 пункта 3.1 настоящего раздела, прилагаются следующие документы:" w:history="1">
        <w:r>
          <w:rPr>
            <w:color w:val="0000FF"/>
          </w:rPr>
          <w:t>3.2 раздела 3</w:t>
        </w:r>
      </w:hyperlink>
      <w:r>
        <w:t xml:space="preserve"> настоящего Порядка, а также сведения в представленных документах должны соответствовать друг другу, в том числе отчетности;</w:t>
      </w:r>
    </w:p>
    <w:p w:rsidR="00000000" w:rsidRDefault="00145B48">
      <w:pPr>
        <w:pStyle w:val="ConsPlusNormal"/>
        <w:spacing w:before="240"/>
        <w:ind w:firstLine="540"/>
        <w:jc w:val="both"/>
      </w:pPr>
      <w:r>
        <w:t>заявитель обязуется достигнуть значение результ</w:t>
      </w:r>
      <w:r>
        <w:t>ата предоставления гранта, которое установлено Соглашением;</w:t>
      </w:r>
    </w:p>
    <w:p w:rsidR="00000000" w:rsidRDefault="00145B48">
      <w:pPr>
        <w:pStyle w:val="ConsPlusNormal"/>
        <w:spacing w:before="240"/>
        <w:ind w:firstLine="540"/>
        <w:jc w:val="both"/>
      </w:pPr>
      <w:r>
        <w:t>заявитель обязуется достигнуть плановых показателей деятельности семейной фермы, указанных в проекте грантополучателя (бизнес-плане).</w:t>
      </w:r>
    </w:p>
    <w:p w:rsidR="00000000" w:rsidRDefault="00145B48">
      <w:pPr>
        <w:pStyle w:val="ConsPlusNormal"/>
        <w:spacing w:before="240"/>
        <w:ind w:firstLine="540"/>
        <w:jc w:val="both"/>
      </w:pPr>
      <w:r>
        <w:t>При этом плановые показатели деятельности семейной фермы не могут быть менее 10,4 процентов прироста объема сельскохозяйственной продукции, произведенной в отчетном году, по отношению к предыдущему году, ежегодно, в течение не менее пяти лет с даты получен</w:t>
      </w:r>
      <w:r>
        <w:t>ия гранта;</w:t>
      </w:r>
    </w:p>
    <w:p w:rsidR="00000000" w:rsidRDefault="00145B48">
      <w:pPr>
        <w:pStyle w:val="ConsPlusNormal"/>
        <w:spacing w:before="240"/>
        <w:ind w:firstLine="540"/>
        <w:jc w:val="both"/>
      </w:pPr>
      <w:r>
        <w:t xml:space="preserve">2) использование средств гранта на направления, предусмотренные </w:t>
      </w:r>
      <w:hyperlink w:anchor="Par138" w:tooltip="2.5. Направления расходов, источником финансового обеспечения которых является грант:" w:history="1">
        <w:r>
          <w:rPr>
            <w:color w:val="0000FF"/>
          </w:rPr>
          <w:t>пунктом 2.5</w:t>
        </w:r>
      </w:hyperlink>
      <w:r>
        <w:t xml:space="preserve"> настоящего раздела;</w:t>
      </w:r>
    </w:p>
    <w:p w:rsidR="00000000" w:rsidRDefault="00145B48">
      <w:pPr>
        <w:pStyle w:val="ConsPlusNormal"/>
        <w:spacing w:before="240"/>
        <w:ind w:firstLine="540"/>
        <w:jc w:val="both"/>
      </w:pPr>
      <w:r>
        <w:t>3) наличие условия об осуществлении</w:t>
      </w:r>
      <w:r>
        <w:t xml:space="preserve"> в отношении получателя гранта, лиц, получающих средства на основании договоров (соглашений), заключенных с получателями грантов (за исключением государственных (муниципальных) унитарных предприятий, хозяйственных товариществ и обществ с участием публично-</w:t>
      </w:r>
      <w:r>
        <w:t>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проверки министерством соблюдения порядка и условий предоставления грантов, в том числе в част</w:t>
      </w:r>
      <w:r>
        <w:t>и достижения результатов предоставления гранта, а также проверки органами государственного (муниципального) финансового контроля в соответствии со статьями 268.1 и 269.2 Бюджетного кодекса Российской Федерации;</w:t>
      </w:r>
    </w:p>
    <w:p w:rsidR="00000000" w:rsidRDefault="00145B48">
      <w:pPr>
        <w:pStyle w:val="ConsPlusNormal"/>
        <w:spacing w:before="240"/>
        <w:ind w:firstLine="540"/>
        <w:jc w:val="both"/>
      </w:pPr>
      <w:r>
        <w:t>4) установление значения результата предостав</w:t>
      </w:r>
      <w:r>
        <w:t>ления гранта с указанием точной даты его завершения;</w:t>
      </w:r>
    </w:p>
    <w:p w:rsidR="00000000" w:rsidRDefault="00145B48">
      <w:pPr>
        <w:pStyle w:val="ConsPlusNormal"/>
        <w:spacing w:before="240"/>
        <w:ind w:firstLine="540"/>
        <w:jc w:val="both"/>
      </w:pPr>
      <w:r>
        <w:t>5) наличие условия о согласовании новых условий Соглашения или расторжение Соглашения при недостижении согласия по новым условиям в случае уменьшения министерству как получателю бюджетных средств ранее д</w:t>
      </w:r>
      <w:r>
        <w:t>оведенных лимитных обязательств, приводящего к невозможности предоставления гранта в размере, определенном в Соглашении;</w:t>
      </w:r>
    </w:p>
    <w:p w:rsidR="00000000" w:rsidRDefault="00145B48">
      <w:pPr>
        <w:pStyle w:val="ConsPlusNormal"/>
        <w:spacing w:before="240"/>
        <w:ind w:firstLine="540"/>
        <w:jc w:val="both"/>
      </w:pPr>
      <w:r>
        <w:t>6) ответственность за нецелевое использование средств и нарушение условий Соглашения;</w:t>
      </w:r>
    </w:p>
    <w:p w:rsidR="00000000" w:rsidRDefault="00145B48">
      <w:pPr>
        <w:pStyle w:val="ConsPlusNormal"/>
        <w:spacing w:before="240"/>
        <w:ind w:firstLine="540"/>
        <w:jc w:val="both"/>
      </w:pPr>
      <w:r>
        <w:t>7) запрет приобретения грантополучателем - юридич</w:t>
      </w:r>
      <w:r>
        <w:t>еским лицом, а также иными юридическими лицами, получающими средства на основании договоров, заключенных с грантополучателем - юридическим лицом, за счет полученных средств гранта иностранной валюты, за исключением операций, осуществляемых в соответствии с</w:t>
      </w:r>
      <w:r>
        <w:t xml:space="preserve"> валютным законодательством Российской Федерации при закупке (поставке) высокотехнологического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w:t>
      </w:r>
      <w:r>
        <w:t>ящим Порядком.</w:t>
      </w:r>
    </w:p>
    <w:p w:rsidR="00000000" w:rsidRDefault="00145B48">
      <w:pPr>
        <w:pStyle w:val="ConsPlusNormal"/>
        <w:spacing w:before="240"/>
        <w:ind w:firstLine="540"/>
        <w:jc w:val="both"/>
      </w:pPr>
      <w:r>
        <w:t>При реорганизации получателя гранта,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w:t>
      </w:r>
      <w:r>
        <w:t>тве с указанием в соглашении юридического лица, являющегося правопреемником;</w:t>
      </w:r>
    </w:p>
    <w:p w:rsidR="00000000" w:rsidRDefault="00145B48">
      <w:pPr>
        <w:pStyle w:val="ConsPlusNormal"/>
        <w:spacing w:before="240"/>
        <w:ind w:firstLine="540"/>
        <w:jc w:val="both"/>
      </w:pPr>
      <w:r>
        <w:t>при реорганизации получателя гранта, являющегося юридическим лицом, в форме разделения, выделения, а также при ликвидации получателя гранта, являющегося юридическим лицом, или пре</w:t>
      </w:r>
      <w:r>
        <w:t>кращении деятельности получателя гранта,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w:t>
      </w:r>
      <w:r>
        <w:t xml:space="preserve">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w:t>
      </w:r>
      <w:r>
        <w:t>м гранта обязательствах, источником финансового обеспечения которых является грант, и возврате неиспользованного остатка гранта в соответствующий бюджет бюджетной системы Российской Федерации;</w:t>
      </w:r>
    </w:p>
    <w:p w:rsidR="00000000" w:rsidRDefault="00145B48">
      <w:pPr>
        <w:pStyle w:val="ConsPlusNormal"/>
        <w:spacing w:before="240"/>
        <w:ind w:firstLine="540"/>
        <w:jc w:val="both"/>
      </w:pPr>
      <w:r>
        <w:t>в случае прекращения деятельности грантополучателя, являющегося</w:t>
      </w:r>
      <w:r>
        <w:t xml:space="preserve">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w:t>
      </w:r>
      <w:r>
        <w:t>оответствии со статьей 18 Федерального закона от 11 июня 2003 г.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w:t>
      </w:r>
      <w:r>
        <w:t>роны в Соглашении иного лица, являющегося правопреемником.</w:t>
      </w:r>
    </w:p>
    <w:p w:rsidR="00000000" w:rsidRDefault="00145B48">
      <w:pPr>
        <w:pStyle w:val="ConsPlusNormal"/>
        <w:spacing w:before="240"/>
        <w:ind w:firstLine="540"/>
        <w:jc w:val="both"/>
      </w:pPr>
      <w:bookmarkStart w:id="36" w:name="Par430"/>
      <w:bookmarkEnd w:id="36"/>
      <w:r>
        <w:t>2.30. Результатом предоставления гранта является "обеспечение реализации проекта семейной фермы, направленного на увеличение объема производства сельскохозяйственной продукции (ед.)".</w:t>
      </w:r>
    </w:p>
    <w:p w:rsidR="00000000" w:rsidRDefault="00145B48">
      <w:pPr>
        <w:pStyle w:val="ConsPlusNormal"/>
        <w:spacing w:before="240"/>
        <w:ind w:firstLine="540"/>
        <w:jc w:val="both"/>
      </w:pPr>
      <w:r>
        <w:t>Р</w:t>
      </w:r>
      <w:r>
        <w:t>езультат предоставления гранта должен соответствовать типам результатов предоставления гранта, определенным в соответствии с Порядком проведения мониторинга достижения результатов предоставления субсидий, в том числе грантов в форме субсидий, юридическим л</w:t>
      </w:r>
      <w:r>
        <w:t>ицам, в том числе бюджетным и автономным учреждениям, индивидуальным предпринимателям, физическим лицам - производителям товаров, работ, услуг, утвержденных приказом Министерства финансов Российской Федерации от 27 апреля 2024 г. N 53н.</w:t>
      </w:r>
    </w:p>
    <w:p w:rsidR="00000000" w:rsidRDefault="00145B48">
      <w:pPr>
        <w:pStyle w:val="ConsPlusNormal"/>
        <w:spacing w:before="240"/>
        <w:ind w:firstLine="540"/>
        <w:jc w:val="both"/>
      </w:pPr>
      <w:bookmarkStart w:id="37" w:name="Par432"/>
      <w:bookmarkEnd w:id="37"/>
      <w:r>
        <w:t>2.31. З</w:t>
      </w:r>
      <w:r>
        <w:t>аявитель, прошедший отбор, признается уклонившимся от заключения Соглашения в случае:</w:t>
      </w:r>
    </w:p>
    <w:p w:rsidR="00000000" w:rsidRDefault="00145B48">
      <w:pPr>
        <w:pStyle w:val="ConsPlusNormal"/>
        <w:spacing w:before="240"/>
        <w:ind w:firstLine="540"/>
        <w:jc w:val="both"/>
      </w:pPr>
      <w:r>
        <w:t>поступления в министерство письменного заявления заявителя об отказе от подписания Соглашения;</w:t>
      </w:r>
    </w:p>
    <w:p w:rsidR="00000000" w:rsidRDefault="00145B48">
      <w:pPr>
        <w:pStyle w:val="ConsPlusNormal"/>
        <w:spacing w:before="240"/>
        <w:ind w:firstLine="540"/>
        <w:jc w:val="both"/>
      </w:pPr>
      <w:r>
        <w:t>неподписания заявителем Соглашения в течение двух рабочих дней, следующих з</w:t>
      </w:r>
      <w:r>
        <w:t>а днем направления Соглашения заявителю в ГИИС "Электронный бюджет".</w:t>
      </w:r>
    </w:p>
    <w:p w:rsidR="00000000" w:rsidRDefault="00145B48">
      <w:pPr>
        <w:pStyle w:val="ConsPlusNormal"/>
        <w:spacing w:before="240"/>
        <w:ind w:firstLine="540"/>
        <w:jc w:val="both"/>
      </w:pPr>
      <w:r>
        <w:t>2.32. Основаниями для отказа в предоставлении гранта заявителю, прошедшему отбор, являются:</w:t>
      </w:r>
    </w:p>
    <w:p w:rsidR="00000000" w:rsidRDefault="00145B48">
      <w:pPr>
        <w:pStyle w:val="ConsPlusNormal"/>
        <w:spacing w:before="240"/>
        <w:ind w:firstLine="540"/>
        <w:jc w:val="both"/>
      </w:pPr>
      <w:r>
        <w:t xml:space="preserve">несоответствие представленных грантополучателем документов требованиям, определенным настоящим </w:t>
      </w:r>
      <w:r>
        <w:t>порядком, или непредставление (представление не в полном объеме) указанных документов;</w:t>
      </w:r>
    </w:p>
    <w:p w:rsidR="00000000" w:rsidRDefault="00145B48">
      <w:pPr>
        <w:pStyle w:val="ConsPlusNormal"/>
        <w:spacing w:before="240"/>
        <w:ind w:firstLine="540"/>
        <w:jc w:val="both"/>
      </w:pPr>
      <w:r>
        <w:t>установление факта недостоверности представленной грантополучателем информации.</w:t>
      </w:r>
    </w:p>
    <w:p w:rsidR="00000000" w:rsidRDefault="00145B48">
      <w:pPr>
        <w:pStyle w:val="ConsPlusNormal"/>
        <w:spacing w:before="240"/>
        <w:ind w:firstLine="540"/>
        <w:jc w:val="both"/>
      </w:pPr>
      <w:r>
        <w:t>2.33. Грант перечисляется грантополучателю на казначейский счет, открытый министерству фи</w:t>
      </w:r>
      <w:r>
        <w:t>нансов Краснодарского края в Управлении Федерального казначейства по Краснодарскому краю для осуществления и отражения операций с денежными средствами участников казначейского сопровождения не позднее десятого рабочего дня следующего за днем принятия решен</w:t>
      </w:r>
      <w:r>
        <w:t>ия о предоставлении гранта на основании направленных в министерство финансов Краснодарского края распоряжений о совершении казначейских платежей в электронном виде государственным казенным учреждением Краснодарского края "Центр бухгалтерского учета" в поря</w:t>
      </w:r>
      <w:r>
        <w:t>дке, установленном приказом министерства.</w:t>
      </w:r>
    </w:p>
    <w:p w:rsidR="00000000" w:rsidRDefault="00145B48">
      <w:pPr>
        <w:pStyle w:val="ConsPlusNormal"/>
        <w:spacing w:before="240"/>
        <w:ind w:firstLine="540"/>
        <w:jc w:val="both"/>
      </w:pPr>
      <w:r>
        <w:t>Операции по списанию средств, отраженных на лицевом счете участников казначейского сопровождения, осуществляются после проведения министерством финансов Краснодарского края санкционирования операций в порядке, уста</w:t>
      </w:r>
      <w:r>
        <w:t>новленном приказом министерства финансов Краснодарского края от 22 декабря 2021 г. N 415 "Об утверждении Порядка осуществления министерством финансов Краснодарского края санкционирования операций со средствами участников казначейского сопровождения при каз</w:t>
      </w:r>
      <w:r>
        <w:t>начейском сопровождении целевых средств".</w:t>
      </w:r>
    </w:p>
    <w:p w:rsidR="00000000" w:rsidRDefault="00145B48">
      <w:pPr>
        <w:pStyle w:val="ConsPlusNormal"/>
        <w:spacing w:before="240"/>
        <w:ind w:firstLine="540"/>
        <w:jc w:val="both"/>
      </w:pPr>
      <w:r>
        <w:t>2.34. Грантополучатель имеет право внести изменения в проект грантополучателя (бизнес-план) и (или) план расходов, не более одного раза в течение периода реализации плана расходов в следующих случаях:</w:t>
      </w:r>
    </w:p>
    <w:p w:rsidR="00000000" w:rsidRDefault="00145B48">
      <w:pPr>
        <w:pStyle w:val="ConsPlusNormal"/>
        <w:spacing w:before="240"/>
        <w:ind w:firstLine="540"/>
        <w:jc w:val="both"/>
      </w:pPr>
      <w:bookmarkStart w:id="38" w:name="Par441"/>
      <w:bookmarkEnd w:id="38"/>
      <w:r>
        <w:t>н</w:t>
      </w:r>
      <w:r>
        <w:t>аступления обстоятельств, независящих ни от одной из сторон Соглашения, в том числе изменение цен на товары (услуги), отсутствие товара (услуги) на рынке;</w:t>
      </w:r>
    </w:p>
    <w:p w:rsidR="00000000" w:rsidRDefault="00145B48">
      <w:pPr>
        <w:pStyle w:val="ConsPlusNormal"/>
        <w:spacing w:before="240"/>
        <w:ind w:firstLine="540"/>
        <w:jc w:val="both"/>
      </w:pPr>
      <w:r>
        <w:t>наступления страховых случаев с полным или частичным повреждением и (или) утратой имущества, задейств</w:t>
      </w:r>
      <w:r>
        <w:t>ованного в проекте грантополучателя (бизнес-плане);</w:t>
      </w:r>
    </w:p>
    <w:p w:rsidR="00000000" w:rsidRDefault="00145B48">
      <w:pPr>
        <w:pStyle w:val="ConsPlusNormal"/>
        <w:spacing w:before="240"/>
        <w:ind w:firstLine="540"/>
        <w:jc w:val="both"/>
      </w:pPr>
      <w:bookmarkStart w:id="39" w:name="Par443"/>
      <w:bookmarkEnd w:id="39"/>
      <w:r>
        <w:t>наступления обстоятельств непреодолимой силы (стихийные бедствия (землетрясение, наводнение, ураган, пожар), военные действия, теракты;</w:t>
      </w:r>
    </w:p>
    <w:p w:rsidR="00000000" w:rsidRDefault="00145B48">
      <w:pPr>
        <w:pStyle w:val="ConsPlusNormal"/>
        <w:spacing w:before="240"/>
        <w:ind w:firstLine="540"/>
        <w:jc w:val="both"/>
      </w:pPr>
      <w:r>
        <w:t>согласия грантополучателя на остаток денежных средств, п</w:t>
      </w:r>
      <w:r>
        <w:t>редусмотренных в бюджете Краснодарского края на выплату грантов.</w:t>
      </w:r>
    </w:p>
    <w:p w:rsidR="00000000" w:rsidRDefault="00145B48">
      <w:pPr>
        <w:pStyle w:val="ConsPlusNormal"/>
        <w:spacing w:before="240"/>
        <w:ind w:firstLine="540"/>
        <w:jc w:val="both"/>
      </w:pPr>
      <w:r>
        <w:t>2.35. Заявление о внесении изменений в план расходов и (или) в проект грантополучателя (бизнес-план) направляется в министерство в течение срока действия Соглашения.</w:t>
      </w:r>
    </w:p>
    <w:p w:rsidR="00000000" w:rsidRDefault="00145B48">
      <w:pPr>
        <w:pStyle w:val="ConsPlusNormal"/>
        <w:spacing w:before="240"/>
        <w:ind w:firstLine="540"/>
        <w:jc w:val="both"/>
      </w:pPr>
      <w:r>
        <w:t>К заявлению о внесении из</w:t>
      </w:r>
      <w:r>
        <w:t>менений в план расходов и (или) в проект грантополучателя (бизнес-план) прилагаются следующие документы:</w:t>
      </w:r>
    </w:p>
    <w:p w:rsidR="00000000" w:rsidRDefault="00145B48">
      <w:pPr>
        <w:pStyle w:val="ConsPlusNormal"/>
        <w:spacing w:before="240"/>
        <w:ind w:firstLine="540"/>
        <w:jc w:val="both"/>
      </w:pPr>
      <w:r>
        <w:t>письменное обоснование внесения изменений в план расходов и (или) в проект грантополучателя (бизнес-план);</w:t>
      </w:r>
    </w:p>
    <w:p w:rsidR="00000000" w:rsidRDefault="00145B48">
      <w:pPr>
        <w:pStyle w:val="ConsPlusNormal"/>
        <w:spacing w:before="240"/>
        <w:ind w:firstLine="540"/>
        <w:jc w:val="both"/>
      </w:pPr>
      <w:r>
        <w:t xml:space="preserve">оригиналы документов или их копии, заверенные получателем гранта, обосновывающие наступление случая, указанного в </w:t>
      </w:r>
      <w:hyperlink w:anchor="Par441" w:tooltip="наступления обстоятельств, независящих ни от одной из сторон Соглашения, в том числе изменение цен на товары (услуги), отсутствие товара (услуги) на рынке;" w:history="1">
        <w:r>
          <w:rPr>
            <w:color w:val="0000FF"/>
          </w:rPr>
          <w:t>абзацах втором</w:t>
        </w:r>
      </w:hyperlink>
      <w:r>
        <w:t xml:space="preserve"> - </w:t>
      </w:r>
      <w:hyperlink w:anchor="Par443" w:tooltip="наступления обстоятельств непреодолимой силы (стихийные бедствия (землетрясение, наводнение, ураган, пожар), военные действия, теракты;" w:history="1">
        <w:r>
          <w:rPr>
            <w:color w:val="0000FF"/>
          </w:rPr>
          <w:t>четвертом пункта 2.34</w:t>
        </w:r>
      </w:hyperlink>
      <w:r>
        <w:t xml:space="preserve"> настоящего </w:t>
      </w:r>
      <w:r>
        <w:t>раздела;</w:t>
      </w:r>
    </w:p>
    <w:p w:rsidR="00000000" w:rsidRDefault="00145B48">
      <w:pPr>
        <w:pStyle w:val="ConsPlusNormal"/>
        <w:spacing w:before="240"/>
        <w:ind w:firstLine="540"/>
        <w:jc w:val="both"/>
      </w:pPr>
      <w:r>
        <w:t>актуализированный план расходов (при необходимости его корректировки), содержащий корректировки в соответствии с планируемыми изменениями.</w:t>
      </w:r>
    </w:p>
    <w:p w:rsidR="00000000" w:rsidRDefault="00145B48">
      <w:pPr>
        <w:pStyle w:val="ConsPlusNormal"/>
        <w:spacing w:before="240"/>
        <w:ind w:firstLine="540"/>
        <w:jc w:val="both"/>
      </w:pPr>
      <w:r>
        <w:t>2.36. Вопрос о необходимости внесения изменений в план расходов и (или) в проект грантополучателя (бизнес-пл</w:t>
      </w:r>
      <w:r>
        <w:t>ан) выносится на согласование комиссии, для принятия решения о согласовании или об отказе внесения изменений в плановые показатели деятельности и (или) план расходов.</w:t>
      </w:r>
    </w:p>
    <w:p w:rsidR="00000000" w:rsidRDefault="00145B48">
      <w:pPr>
        <w:pStyle w:val="ConsPlusNormal"/>
        <w:spacing w:before="240"/>
        <w:ind w:firstLine="540"/>
        <w:jc w:val="both"/>
      </w:pPr>
      <w:r>
        <w:t>В течение 10 рабочих дней с даты принятия решения, министерство направляет получателю гра</w:t>
      </w:r>
      <w:r>
        <w:t>нта уведомление о принятом решении и (при необходимости) о заключении дополнительного соглашения (в случае внесении изменений в плановые показатели и (или) план расходов).</w:t>
      </w:r>
    </w:p>
    <w:p w:rsidR="00000000" w:rsidRDefault="00145B48">
      <w:pPr>
        <w:pStyle w:val="ConsPlusNormal"/>
        <w:spacing w:before="240"/>
        <w:ind w:firstLine="540"/>
        <w:jc w:val="both"/>
      </w:pPr>
      <w:r>
        <w:t>В случае согласования внесения изменений плановых показателей деятельности (показате</w:t>
      </w:r>
      <w:r>
        <w:t>лей результатов (эффективности) предоставления гранта; показателей, необходимых для достижения результата) и (или) в план расходов грантополучатель представляет в министерство актуализированный проект грантополучателя (бизнес-план) в срок, не превышающий 4</w:t>
      </w:r>
      <w:r>
        <w:t>5 календарных дней со дня получения (принятия) соответствующего решения. В данном случае заключение дополнительного соглашения осуществляется в течение 20 рабочих дней с даты представления в министерство проекта грантополучателя (бизнес-плана), актуализиро</w:t>
      </w:r>
      <w:r>
        <w:t>ванного с учетом принятого решения об изменении плановых показателей деятельности (показателей результатов (эффективности) предоставления гранта, показателей необходимых для достижения результата).</w:t>
      </w:r>
    </w:p>
    <w:p w:rsidR="00000000" w:rsidRDefault="00145B48">
      <w:pPr>
        <w:pStyle w:val="ConsPlusNormal"/>
        <w:jc w:val="both"/>
      </w:pPr>
    </w:p>
    <w:p w:rsidR="00000000" w:rsidRDefault="00145B48">
      <w:pPr>
        <w:pStyle w:val="ConsPlusTitle"/>
        <w:jc w:val="center"/>
        <w:outlineLvl w:val="1"/>
      </w:pPr>
      <w:r>
        <w:t>3. Требования к представлению отчетности и проведению</w:t>
      </w:r>
    </w:p>
    <w:p w:rsidR="00000000" w:rsidRDefault="00145B48">
      <w:pPr>
        <w:pStyle w:val="ConsPlusTitle"/>
        <w:jc w:val="center"/>
      </w:pPr>
      <w:r>
        <w:t>мон</w:t>
      </w:r>
      <w:r>
        <w:t>иторинга достижения результатов предоставления грантов</w:t>
      </w:r>
    </w:p>
    <w:p w:rsidR="00000000" w:rsidRDefault="00145B48">
      <w:pPr>
        <w:pStyle w:val="ConsPlusNormal"/>
        <w:jc w:val="center"/>
      </w:pPr>
      <w:r>
        <w:t>(в ред. Приказа Министерства сельского хозяйства</w:t>
      </w:r>
    </w:p>
    <w:p w:rsidR="00000000" w:rsidRDefault="00145B48">
      <w:pPr>
        <w:pStyle w:val="ConsPlusNormal"/>
        <w:jc w:val="center"/>
      </w:pPr>
      <w:r>
        <w:t>и перерабатывающей промышленности Краснодарского края</w:t>
      </w:r>
    </w:p>
    <w:p w:rsidR="00000000" w:rsidRDefault="00145B48">
      <w:pPr>
        <w:pStyle w:val="ConsPlusNormal"/>
        <w:jc w:val="center"/>
      </w:pPr>
      <w:r>
        <w:t>от 04.04.2025 N 150)</w:t>
      </w:r>
    </w:p>
    <w:p w:rsidR="00000000" w:rsidRDefault="00145B48">
      <w:pPr>
        <w:pStyle w:val="ConsPlusNormal"/>
        <w:jc w:val="both"/>
      </w:pPr>
    </w:p>
    <w:p w:rsidR="00000000" w:rsidRDefault="00145B48">
      <w:pPr>
        <w:pStyle w:val="ConsPlusNormal"/>
        <w:ind w:firstLine="540"/>
        <w:jc w:val="both"/>
      </w:pPr>
      <w:bookmarkStart w:id="40" w:name="Par460"/>
      <w:bookmarkEnd w:id="40"/>
      <w:r>
        <w:t>3.1. Грантополучатель в течение 24 месяцев со дня получения гран</w:t>
      </w:r>
      <w:r>
        <w:t>та на развитие семейной фермы представляет в министерство:</w:t>
      </w:r>
    </w:p>
    <w:p w:rsidR="00000000" w:rsidRDefault="00145B48">
      <w:pPr>
        <w:pStyle w:val="ConsPlusNormal"/>
        <w:spacing w:before="240"/>
        <w:ind w:firstLine="540"/>
        <w:jc w:val="both"/>
      </w:pPr>
      <w:bookmarkStart w:id="41" w:name="Par461"/>
      <w:bookmarkEnd w:id="41"/>
      <w:r>
        <w:t xml:space="preserve">1) ежеквартально не позднее 10-го числа месяца, следующего за отчетным, - отчет о достижении значений результатов предоставления гранта, подготавливаемый (формируемый) с использованием </w:t>
      </w:r>
      <w:r>
        <w:t>ГИИС "Электронный бюджет", по формам, предусмотренным типовыми формами, установленными Министерством финансов Российской Федерации;</w:t>
      </w:r>
    </w:p>
    <w:p w:rsidR="00000000" w:rsidRDefault="00145B48">
      <w:pPr>
        <w:pStyle w:val="ConsPlusNormal"/>
        <w:spacing w:before="240"/>
        <w:ind w:firstLine="540"/>
        <w:jc w:val="both"/>
      </w:pPr>
      <w:bookmarkStart w:id="42" w:name="Par462"/>
      <w:bookmarkEnd w:id="42"/>
      <w:r>
        <w:t>2) ежеквартально не позднее 10-го числа месяца, следующего за отчетным, - отчет об осуществлении расходов, источ</w:t>
      </w:r>
      <w:r>
        <w:t>ником финансового обеспечения которых является грант, подготавливаемый (формируемый) с использованием ГИИС "Электронный бюджет", по формам, предусмотренным типовыми формами, установленными Министерством финансов Российской Федерации;</w:t>
      </w:r>
    </w:p>
    <w:p w:rsidR="00000000" w:rsidRDefault="00145B48">
      <w:pPr>
        <w:pStyle w:val="ConsPlusNormal"/>
        <w:spacing w:before="240"/>
        <w:ind w:firstLine="540"/>
        <w:jc w:val="both"/>
      </w:pPr>
      <w:bookmarkStart w:id="43" w:name="Par463"/>
      <w:bookmarkEnd w:id="43"/>
      <w:r>
        <w:t>3) дополни</w:t>
      </w:r>
      <w:r>
        <w:t>тельную отчетность по формам и срокам определенным Соглашением:</w:t>
      </w:r>
    </w:p>
    <w:p w:rsidR="00000000" w:rsidRDefault="00145B48">
      <w:pPr>
        <w:pStyle w:val="ConsPlusNormal"/>
        <w:spacing w:before="240"/>
        <w:ind w:firstLine="540"/>
        <w:jc w:val="both"/>
      </w:pPr>
      <w:r>
        <w:t>отчет за предыдущий финансовый год о финансово-экономическом состоянии товаропроизводителя агропромышленного комплекса;</w:t>
      </w:r>
    </w:p>
    <w:p w:rsidR="00000000" w:rsidRDefault="00145B48">
      <w:pPr>
        <w:pStyle w:val="ConsPlusNormal"/>
        <w:spacing w:before="240"/>
        <w:ind w:firstLine="540"/>
        <w:jc w:val="both"/>
      </w:pPr>
      <w:r>
        <w:t>сводный отчет крестьянского (фермерского) хозяйства.</w:t>
      </w:r>
    </w:p>
    <w:p w:rsidR="00000000" w:rsidRDefault="00145B48">
      <w:pPr>
        <w:pStyle w:val="ConsPlusNormal"/>
        <w:spacing w:before="240"/>
        <w:ind w:firstLine="540"/>
        <w:jc w:val="both"/>
      </w:pPr>
      <w:r>
        <w:t>Министерство осущес</w:t>
      </w:r>
      <w:r>
        <w:t xml:space="preserve">твляет проверку и принятие отчетов, указанных в </w:t>
      </w:r>
      <w:hyperlink w:anchor="Par461" w:tooltip="1) ежеквартально не позднее 10-го числа месяца, следующего за отчетным, - отчет о достижении значений результатов предоставления гранта, подготавливаемый (формируемый) с использованием ГИИС &quot;Электронный бюджет&quot;, по формам, предусмотренным типовыми формами, установленными Министерством финансов Российской Федерации;" w:history="1">
        <w:r>
          <w:rPr>
            <w:color w:val="0000FF"/>
          </w:rPr>
          <w:t>подпунктах 1</w:t>
        </w:r>
      </w:hyperlink>
      <w:r>
        <w:t xml:space="preserve">, </w:t>
      </w:r>
      <w:hyperlink w:anchor="Par462" w:tooltip="2) ежеквартально не позднее 10-го числа месяца, следующего за отчетным, - отчет об осуществлении расходов, источником финансового обеспечения которых является грант, подготавливаемый (формируемый) с использованием ГИИС &quot;Электронный бюджет&quot;, по формам, предусмотренным типовыми формами, установленными Министерством финансов Российской Федерации;" w:history="1">
        <w:r>
          <w:rPr>
            <w:color w:val="0000FF"/>
          </w:rPr>
          <w:t>2</w:t>
        </w:r>
      </w:hyperlink>
      <w:r>
        <w:t xml:space="preserve"> настоящего пункта, в срок, не превышающий 20 рабочих дней со дня их представления. В указанный срок в случае выявления министерством в отчете недостоверных сведений отчет не принимается и возвращается получателю гранта на доработку в ГИИ</w:t>
      </w:r>
      <w:r>
        <w:t>С "Электронный бюджет". Откорректированный отчет должен быть представлен получателем гранта в срок не позднее трех рабочих дней со дня его возврата на доработку в ГИИС "Электронный бюджет".</w:t>
      </w:r>
    </w:p>
    <w:p w:rsidR="00000000" w:rsidRDefault="00145B48">
      <w:pPr>
        <w:pStyle w:val="ConsPlusNormal"/>
        <w:spacing w:before="240"/>
        <w:ind w:firstLine="540"/>
        <w:jc w:val="both"/>
      </w:pPr>
      <w:r>
        <w:t>Министерство осуществляет проверку и принятие отчетов, указанных в</w:t>
      </w:r>
      <w:r>
        <w:t xml:space="preserve"> </w:t>
      </w:r>
      <w:hyperlink w:anchor="Par463" w:tooltip="3) дополнительную отчетность по формам и срокам определенным Соглашением:" w:history="1">
        <w:r>
          <w:rPr>
            <w:color w:val="0000FF"/>
          </w:rPr>
          <w:t>подпункте 3</w:t>
        </w:r>
      </w:hyperlink>
      <w:r>
        <w:t xml:space="preserve"> настоящего пункта, в срок, не превышающий 20 рабочих дней со дня их представления. В указанный срок в случае выявления министерством в отчете</w:t>
      </w:r>
      <w:r>
        <w:t xml:space="preserve"> недостоверных сведений отчет не принимается и возвращается получателю гранта на доработку. Откорректированный отчет должен быть представлен получателем гранта в срок не позднее трех рабочих дней со дня его возврата на доработку. Документооборот относитель</w:t>
      </w:r>
      <w:r>
        <w:t xml:space="preserve">но отчетности, предусмотренной </w:t>
      </w:r>
      <w:hyperlink w:anchor="Par463" w:tooltip="3) дополнительную отчетность по формам и срокам определенным Соглашением:" w:history="1">
        <w:r>
          <w:rPr>
            <w:color w:val="0000FF"/>
          </w:rPr>
          <w:t>подпунктом 3</w:t>
        </w:r>
      </w:hyperlink>
      <w:r>
        <w:t xml:space="preserve"> настоящего пункта, осуществляется посредством взаимодействия с получателем гранта в ГИИС "Электронный бюджет" </w:t>
      </w:r>
      <w:r>
        <w:t>(при наличии технической возможности), либо в виде обмена документами посредством нарочной, почтовой связи.</w:t>
      </w:r>
    </w:p>
    <w:p w:rsidR="00000000" w:rsidRDefault="00145B48">
      <w:pPr>
        <w:pStyle w:val="ConsPlusNormal"/>
        <w:spacing w:before="240"/>
        <w:ind w:firstLine="540"/>
        <w:jc w:val="both"/>
      </w:pPr>
      <w:bookmarkStart w:id="44" w:name="Par468"/>
      <w:bookmarkEnd w:id="44"/>
      <w:r>
        <w:t xml:space="preserve">3.2. К отчету об осуществлении расходов источником финансового обеспечения которых является грант, предусмотренному </w:t>
      </w:r>
      <w:hyperlink w:anchor="Par462" w:tooltip="2) ежеквартально не позднее 10-го числа месяца, следующего за отчетным, - отчет об осуществлении расходов, источником финансового обеспечения которых является грант, подготавливаемый (формируемый) с использованием ГИИС &quot;Электронный бюджет&quot;, по формам, предусмотренным типовыми формами, установленными Министерством финансов Российской Федерации;" w:history="1">
        <w:r>
          <w:rPr>
            <w:color w:val="0000FF"/>
          </w:rPr>
          <w:t>подпунктом 2 пункта 3.1</w:t>
        </w:r>
      </w:hyperlink>
      <w:r>
        <w:t xml:space="preserve"> настоящего раздела, прилагаются следующие документы:</w:t>
      </w:r>
    </w:p>
    <w:p w:rsidR="00000000" w:rsidRDefault="00145B48">
      <w:pPr>
        <w:pStyle w:val="ConsPlusNormal"/>
        <w:spacing w:before="240"/>
        <w:ind w:firstLine="540"/>
        <w:jc w:val="both"/>
      </w:pPr>
      <w:bookmarkStart w:id="45" w:name="Par469"/>
      <w:bookmarkEnd w:id="45"/>
      <w:r>
        <w:t xml:space="preserve">1) копии документов, подтверждающих фактические расходы получателя </w:t>
      </w:r>
      <w:r>
        <w:t>гранта (копии накладных, счетов-фактур, договоров, платежных поручений, актов, письменное подтверждение от продавца, что продаваемое им имущество не приобреталось за счет средств государственной поддержки, изложенное в произвольной форме), копии документов</w:t>
      </w:r>
      <w:r>
        <w:t>, подтверждающих приобретение сельскохозяйственной техники, специализированного транспорта, оборудования (паспорт технического средства, паспорт самоходной машины), копии документов, подтверждающих приобретение автономных источников электро- и газоснабжени</w:t>
      </w:r>
      <w:r>
        <w:t>я, копии документов, подтверждающих приобретение производственных и складских зданий, помещений, необходимых для производства, хранения и переработки сельскохозяйственной продукции (далее - объекты).</w:t>
      </w:r>
    </w:p>
    <w:p w:rsidR="00000000" w:rsidRDefault="00145B48">
      <w:pPr>
        <w:pStyle w:val="ConsPlusNormal"/>
        <w:spacing w:before="240"/>
        <w:ind w:firstLine="540"/>
        <w:jc w:val="both"/>
      </w:pPr>
      <w:r>
        <w:t>В случае если за счет средств гранта осуществлялась опла</w:t>
      </w:r>
      <w:r>
        <w:t>та основного долга и (или) уплата процентов по льготному инвестиционному кредиту, представляются копии платежных документов, копия договора о предоставлении льготного инвестиционного кредита, заверенная кредитной организацией.</w:t>
      </w:r>
    </w:p>
    <w:p w:rsidR="00000000" w:rsidRDefault="00145B48">
      <w:pPr>
        <w:pStyle w:val="ConsPlusNormal"/>
        <w:spacing w:before="240"/>
        <w:ind w:firstLine="540"/>
        <w:jc w:val="both"/>
      </w:pPr>
      <w:r>
        <w:t>В случае если за счет средств</w:t>
      </w:r>
      <w:r>
        <w:t xml:space="preserve"> гранта осуществлялась разработка проектной документации для строительства, реконструкции или модернизации объектов, представляются копии проектно-сметной документации в ценах, действующих в период выполнения работ.</w:t>
      </w:r>
    </w:p>
    <w:p w:rsidR="00000000" w:rsidRDefault="00145B48">
      <w:pPr>
        <w:pStyle w:val="ConsPlusNormal"/>
        <w:spacing w:before="240"/>
        <w:ind w:firstLine="540"/>
        <w:jc w:val="both"/>
      </w:pPr>
      <w:r>
        <w:t>В случае строительства объектов:</w:t>
      </w:r>
    </w:p>
    <w:p w:rsidR="00000000" w:rsidRDefault="00145B48">
      <w:pPr>
        <w:pStyle w:val="ConsPlusNormal"/>
        <w:spacing w:before="240"/>
        <w:ind w:firstLine="540"/>
        <w:jc w:val="both"/>
      </w:pPr>
      <w:r>
        <w:t>подрядным способом выполнения работ представляются копия акта приемки объектов, копия справки о стоимости выполненных работ и затратах по формам, соответствующим действующему законодательству, копия договора подряда на проведение мероприятий по строительст</w:t>
      </w:r>
      <w:r>
        <w:t>ву объектов и копии первичных расчетных (платежных) документов для подтверждения прямых понесенных затрат;</w:t>
      </w:r>
    </w:p>
    <w:p w:rsidR="00000000" w:rsidRDefault="00145B48">
      <w:pPr>
        <w:pStyle w:val="ConsPlusNormal"/>
        <w:spacing w:before="240"/>
        <w:ind w:firstLine="540"/>
        <w:jc w:val="both"/>
      </w:pPr>
      <w:r>
        <w:t>хозяйственным способом выполнения работ представляется копия акта приемки объектов, копия справки о стоимости выполненных работ и затратах по формам,</w:t>
      </w:r>
      <w:r>
        <w:t xml:space="preserve"> соответствующим действующему законодательству, копии первичных расчетных (платежных) документов для подтверждения прямых понесенных затрат, копия приказа о назначении лиц, ответственных за проведение работ хозяйственным способом, с указанием объема работ </w:t>
      </w:r>
      <w:r>
        <w:t>и даты завершения мероприятий по строительству объектов.</w:t>
      </w:r>
    </w:p>
    <w:p w:rsidR="00000000" w:rsidRDefault="00145B48">
      <w:pPr>
        <w:pStyle w:val="ConsPlusNormal"/>
        <w:spacing w:before="240"/>
        <w:ind w:firstLine="540"/>
        <w:jc w:val="both"/>
      </w:pPr>
      <w:r>
        <w:t>В целях подтверждения факта ввода в эксплуатацию объекта представляется копия разрешения на ввод объекта в эксплуатацию, а при модернизации объекта представляется копия акта приемки объекта и (или) к</w:t>
      </w:r>
      <w:r>
        <w:t>опии документов, подтверждающих приобретение техники и (или) оборудования;</w:t>
      </w:r>
    </w:p>
    <w:p w:rsidR="00000000" w:rsidRDefault="00145B48">
      <w:pPr>
        <w:pStyle w:val="ConsPlusNormal"/>
        <w:spacing w:before="240"/>
        <w:ind w:firstLine="540"/>
        <w:jc w:val="both"/>
      </w:pPr>
      <w:r>
        <w:t>2) в случае, если за счет средств гранта осуществлялись реконструкция, и (или) капитальный ремонт, и (или) модернизация объектов, а также обустройство автономных источников водоснаб</w:t>
      </w:r>
      <w:r>
        <w:t xml:space="preserve">жения производственных и складских зданий, помещений, пристроек, сооружений, необходимых для производства, хранения и переработки сельскохозяйственной продукции, находящихся в собственности получателя гранта, - подтверждающие документы, указанные в </w:t>
      </w:r>
      <w:hyperlink w:anchor="Par469" w:tooltip="1) копии документов, подтверждающих фактические расходы получателя гранта (копии накладных, счетов-фактур, договоров, платежных поручений, актов, письменное подтверждение от продавца, что продаваемое им имущество не приобреталось за счет средств государственной поддержки, изложенное в произвольной форме), копии документов, подтверждающих приобретение сельскохозяйственной техники, специализированного транспорта, оборудования (паспорт технического средства, паспорт самоходной машины), копии документов, под..." w:history="1">
        <w:r>
          <w:rPr>
            <w:color w:val="0000FF"/>
          </w:rPr>
          <w:t>подпункте 1 пункта 3.2</w:t>
        </w:r>
      </w:hyperlink>
      <w:r>
        <w:t xml:space="preserve"> настоящего раздела;</w:t>
      </w:r>
    </w:p>
    <w:p w:rsidR="00000000" w:rsidRDefault="00145B48">
      <w:pPr>
        <w:pStyle w:val="ConsPlusNormal"/>
        <w:spacing w:before="240"/>
        <w:ind w:firstLine="540"/>
        <w:jc w:val="both"/>
      </w:pPr>
      <w:r>
        <w:t>3) материалы фотофиксации приобретений, указанных в плане расходов, соответствующие следующим требованиям:</w:t>
      </w:r>
    </w:p>
    <w:p w:rsidR="00000000" w:rsidRDefault="00145B48">
      <w:pPr>
        <w:pStyle w:val="ConsPlusNormal"/>
        <w:spacing w:before="240"/>
        <w:ind w:firstLine="540"/>
        <w:jc w:val="both"/>
      </w:pPr>
      <w:r>
        <w:t>размер фотографий - от 10 сантиметров x 15 сантиметров до формата A4;</w:t>
      </w:r>
    </w:p>
    <w:p w:rsidR="00000000" w:rsidRDefault="00145B48">
      <w:pPr>
        <w:pStyle w:val="ConsPlusNormal"/>
        <w:spacing w:before="240"/>
        <w:ind w:firstLine="540"/>
        <w:jc w:val="both"/>
      </w:pPr>
      <w:r>
        <w:t>фотографии дол</w:t>
      </w:r>
      <w:r>
        <w:t>жны быть выполнены в цвете;</w:t>
      </w:r>
    </w:p>
    <w:p w:rsidR="00000000" w:rsidRDefault="00145B48">
      <w:pPr>
        <w:pStyle w:val="ConsPlusNormal"/>
        <w:spacing w:before="240"/>
        <w:ind w:firstLine="540"/>
        <w:jc w:val="both"/>
      </w:pPr>
      <w:r>
        <w:t>на фотографиях должен быть отображен объект основных средств.</w:t>
      </w:r>
    </w:p>
    <w:p w:rsidR="00000000" w:rsidRDefault="00145B48">
      <w:pPr>
        <w:pStyle w:val="ConsPlusNormal"/>
        <w:spacing w:before="240"/>
        <w:ind w:firstLine="540"/>
        <w:jc w:val="both"/>
      </w:pPr>
      <w:r>
        <w:t>Фотофиксация зданий, помещений осуществляется внутри и снаружи;</w:t>
      </w:r>
    </w:p>
    <w:p w:rsidR="00000000" w:rsidRDefault="00145B48">
      <w:pPr>
        <w:pStyle w:val="ConsPlusNormal"/>
        <w:spacing w:before="240"/>
        <w:ind w:firstLine="540"/>
        <w:jc w:val="both"/>
      </w:pPr>
      <w:r>
        <w:t>фотографии на лицевой стороне заверяются подписью и печатью (при наличии) получателя гранта с указание</w:t>
      </w:r>
      <w:r>
        <w:t>м даты;</w:t>
      </w:r>
    </w:p>
    <w:p w:rsidR="00000000" w:rsidRDefault="00145B48">
      <w:pPr>
        <w:pStyle w:val="ConsPlusNormal"/>
        <w:spacing w:before="240"/>
        <w:ind w:firstLine="540"/>
        <w:jc w:val="both"/>
      </w:pPr>
      <w:r>
        <w:t>фотографии должны иметь четкое изображение.</w:t>
      </w:r>
    </w:p>
    <w:p w:rsidR="00000000" w:rsidRDefault="00145B48">
      <w:pPr>
        <w:pStyle w:val="ConsPlusNormal"/>
        <w:spacing w:before="240"/>
        <w:ind w:firstLine="540"/>
        <w:jc w:val="both"/>
      </w:pPr>
      <w:r>
        <w:t xml:space="preserve">К отчету о достижении результата предоставления гранта, предусмотренному </w:t>
      </w:r>
      <w:hyperlink w:anchor="Par461" w:tooltip="1) ежеквартально не позднее 10-го числа месяца, следующего за отчетным, - отчет о достижении значений результатов предоставления гранта, подготавливаемый (формируемый) с использованием ГИИС &quot;Электронный бюджет&quot;, по формам, предусмотренным типовыми формами, установленными Министерством финансов Российской Федерации;" w:history="1">
        <w:r>
          <w:rPr>
            <w:color w:val="0000FF"/>
          </w:rPr>
          <w:t>подпунктом 1 пункта 3.1</w:t>
        </w:r>
      </w:hyperlink>
      <w:r>
        <w:t xml:space="preserve"> настоящего разде</w:t>
      </w:r>
      <w:r>
        <w:t>ла, прилагается копия формы СЗВ-М "Сведения о застрахованных лицах" за декабрь отчетного года.</w:t>
      </w:r>
    </w:p>
    <w:p w:rsidR="00000000" w:rsidRDefault="00145B48">
      <w:pPr>
        <w:pStyle w:val="ConsPlusNormal"/>
        <w:spacing w:before="240"/>
        <w:ind w:firstLine="540"/>
        <w:jc w:val="both"/>
      </w:pPr>
      <w:r>
        <w:t>3.3. Все копии документов должны быть заверены подписью и печатью (при наличии) грантополучателя с указанием даты заверения, должности и фамилии, имени, отчества</w:t>
      </w:r>
      <w:r>
        <w:t>.</w:t>
      </w:r>
    </w:p>
    <w:p w:rsidR="00000000" w:rsidRDefault="00145B48">
      <w:pPr>
        <w:pStyle w:val="ConsPlusNormal"/>
        <w:spacing w:before="240"/>
        <w:ind w:firstLine="540"/>
        <w:jc w:val="both"/>
      </w:pPr>
      <w:r>
        <w:t>Ответственность за соблюдение условий и порядка предоставления гранта несут главы крестьянских (фермерских) хозяйств и индивидуальные предприниматели, являющиеся главами крестьянских (фермерских) хозяйств, являющиеся получателями гранта.</w:t>
      </w:r>
    </w:p>
    <w:p w:rsidR="00000000" w:rsidRDefault="00145B48">
      <w:pPr>
        <w:pStyle w:val="ConsPlusNormal"/>
        <w:spacing w:before="240"/>
        <w:ind w:firstLine="540"/>
        <w:jc w:val="both"/>
      </w:pPr>
      <w:r>
        <w:t>3.4. В целях про</w:t>
      </w:r>
      <w:r>
        <w:t>верки наличия самоходной сельскохозяйственной техники, приобретенной за счет средств гранта, осуществляется проверка постановки на учет указанной техники в Управлении Гостехнадзора министерства.</w:t>
      </w:r>
    </w:p>
    <w:p w:rsidR="00000000" w:rsidRDefault="00145B48">
      <w:pPr>
        <w:pStyle w:val="ConsPlusNormal"/>
        <w:jc w:val="both"/>
      </w:pPr>
    </w:p>
    <w:p w:rsidR="00000000" w:rsidRDefault="00145B48">
      <w:pPr>
        <w:pStyle w:val="ConsPlusTitle"/>
        <w:jc w:val="center"/>
        <w:outlineLvl w:val="1"/>
      </w:pPr>
      <w:r>
        <w:t>4. Требования об осуществлении контроля за соблюдением</w:t>
      </w:r>
    </w:p>
    <w:p w:rsidR="00000000" w:rsidRDefault="00145B48">
      <w:pPr>
        <w:pStyle w:val="ConsPlusTitle"/>
        <w:jc w:val="center"/>
      </w:pPr>
      <w:r>
        <w:t>услов</w:t>
      </w:r>
      <w:r>
        <w:t>ий и порядка предоставления грантов и ответственности</w:t>
      </w:r>
    </w:p>
    <w:p w:rsidR="00000000" w:rsidRDefault="00145B48">
      <w:pPr>
        <w:pStyle w:val="ConsPlusTitle"/>
        <w:jc w:val="center"/>
      </w:pPr>
      <w:r>
        <w:t>за их нарушение</w:t>
      </w:r>
    </w:p>
    <w:p w:rsidR="00000000" w:rsidRDefault="00145B48">
      <w:pPr>
        <w:pStyle w:val="ConsPlusNormal"/>
        <w:jc w:val="both"/>
      </w:pPr>
    </w:p>
    <w:p w:rsidR="00000000" w:rsidRDefault="00145B48">
      <w:pPr>
        <w:pStyle w:val="ConsPlusNormal"/>
        <w:ind w:firstLine="540"/>
        <w:jc w:val="both"/>
      </w:pPr>
      <w:r>
        <w:t xml:space="preserve">4.1. Министерство осуществляет проверку соблюдения грантополучателями порядка и условий предоставления гранта, в том числе в части достижения значения результата предоставления гранта. </w:t>
      </w:r>
      <w:r>
        <w:t>Органами государственного финансового контроля осуществляется проверка в соответствии со статьями 268(1) и 269(2) Бюджетного кодекса Российской Федерации.</w:t>
      </w:r>
    </w:p>
    <w:p w:rsidR="00000000" w:rsidRDefault="00145B48">
      <w:pPr>
        <w:pStyle w:val="ConsPlusNormal"/>
        <w:spacing w:before="240"/>
        <w:ind w:firstLine="540"/>
        <w:jc w:val="both"/>
      </w:pPr>
      <w:r>
        <w:t>4.2. Мониторинг достижения результата предоставления гранта осуществляется исходя из достижения значе</w:t>
      </w:r>
      <w:r>
        <w:t>ния результата предоставления гранта, определенного Соглашением, и событий, отражающих факт завершения соответствующего мероприятия по получению планируемого результата предоставления гранта (контрольные точки), в порядке и по формам, которые установлены М</w:t>
      </w:r>
      <w:r>
        <w:t>инистерством финансов Российской Федерации.</w:t>
      </w:r>
    </w:p>
    <w:p w:rsidR="00000000" w:rsidRDefault="00145B48">
      <w:pPr>
        <w:pStyle w:val="ConsPlusNormal"/>
        <w:spacing w:before="240"/>
        <w:ind w:firstLine="540"/>
        <w:jc w:val="both"/>
      </w:pPr>
      <w:bookmarkStart w:id="46" w:name="Par495"/>
      <w:bookmarkEnd w:id="46"/>
      <w:r>
        <w:t>4.3. Возврату в бюджет Краснодарского края подлежат гранты в случаях:</w:t>
      </w:r>
    </w:p>
    <w:p w:rsidR="00000000" w:rsidRDefault="00145B48">
      <w:pPr>
        <w:pStyle w:val="ConsPlusNormal"/>
        <w:spacing w:before="240"/>
        <w:ind w:firstLine="540"/>
        <w:jc w:val="both"/>
      </w:pPr>
      <w:r>
        <w:t>1) нарушения грантополучателем условий и порядка предоставления гранта, установленных настоящим Порядком и Соглашением, в том числ</w:t>
      </w:r>
      <w:r>
        <w:t>е представления недостоверной информации в целях получения грантов, выявленного в том числе по фактам проверок, проведенных министерством как получателем бюджетных средств и органом государственного финансового контроля;</w:t>
      </w:r>
    </w:p>
    <w:p w:rsidR="00000000" w:rsidRDefault="00145B48">
      <w:pPr>
        <w:pStyle w:val="ConsPlusNormal"/>
        <w:spacing w:before="240"/>
        <w:ind w:firstLine="540"/>
        <w:jc w:val="both"/>
      </w:pPr>
      <w:r>
        <w:t>2) недостижения грантополучателем значения результата предоставления гранта, установленного Соглашением;</w:t>
      </w:r>
    </w:p>
    <w:p w:rsidR="00000000" w:rsidRDefault="00145B48">
      <w:pPr>
        <w:pStyle w:val="ConsPlusNormal"/>
        <w:spacing w:before="240"/>
        <w:ind w:firstLine="540"/>
        <w:jc w:val="both"/>
      </w:pPr>
      <w:r>
        <w:t>3) недостижения грантополучателем плановых значений показателей деятельности семейной фермы, указанных в проекте грантополучателя (бизнес-плане).</w:t>
      </w:r>
    </w:p>
    <w:p w:rsidR="00000000" w:rsidRDefault="00145B48">
      <w:pPr>
        <w:pStyle w:val="ConsPlusNormal"/>
        <w:spacing w:before="240"/>
        <w:ind w:firstLine="540"/>
        <w:jc w:val="both"/>
      </w:pPr>
      <w:r>
        <w:t xml:space="preserve">4.4. </w:t>
      </w:r>
      <w:r>
        <w:t xml:space="preserve">В случаях несоблюдения получателем средств условий и порядка предоставления гранта, установленных настоящим Порядком и Соглашением, за исключением условия о достижении результата предоставления гранта, плановых значений показателей деятельности возврату в </w:t>
      </w:r>
      <w:r>
        <w:t>бюджет Краснодарского края подлежит грант в полном объеме выявленных нарушений.</w:t>
      </w:r>
    </w:p>
    <w:p w:rsidR="00000000" w:rsidRDefault="00145B48">
      <w:pPr>
        <w:pStyle w:val="ConsPlusNormal"/>
        <w:spacing w:before="240"/>
        <w:ind w:firstLine="540"/>
        <w:jc w:val="both"/>
      </w:pPr>
      <w:r>
        <w:t>4.5. В случае недостижения значения результата предоставления гранта, после истечения срока использования гранта, плановых значений показателей деятельности, объем возврата рас</w:t>
      </w:r>
      <w:r>
        <w:t>считывается по формуле:</w:t>
      </w:r>
    </w:p>
    <w:p w:rsidR="00000000" w:rsidRDefault="00145B48">
      <w:pPr>
        <w:pStyle w:val="ConsPlusNormal"/>
        <w:jc w:val="both"/>
      </w:pPr>
    </w:p>
    <w:p w:rsidR="00000000" w:rsidRDefault="00145B48">
      <w:pPr>
        <w:pStyle w:val="ConsPlusNormal"/>
        <w:jc w:val="center"/>
      </w:pPr>
      <w:r>
        <w:t>Vвозврата = Vгранта x k x m / n, где:</w:t>
      </w:r>
    </w:p>
    <w:p w:rsidR="00000000" w:rsidRDefault="00145B48">
      <w:pPr>
        <w:pStyle w:val="ConsPlusNormal"/>
        <w:jc w:val="both"/>
      </w:pPr>
    </w:p>
    <w:p w:rsidR="00000000" w:rsidRDefault="00145B48">
      <w:pPr>
        <w:pStyle w:val="ConsPlusNormal"/>
        <w:ind w:firstLine="540"/>
        <w:jc w:val="both"/>
      </w:pPr>
      <w:r>
        <w:t>V гранта - размер гранта на развитие семейной фермы, предоставленного грантополучателю;</w:t>
      </w:r>
    </w:p>
    <w:p w:rsidR="00000000" w:rsidRDefault="00145B48">
      <w:pPr>
        <w:pStyle w:val="ConsPlusNormal"/>
        <w:spacing w:before="240"/>
        <w:ind w:firstLine="540"/>
        <w:jc w:val="both"/>
      </w:pPr>
      <w:r>
        <w:t>m - количество планируемых результатов предоставления гранта, необходимых для достижения планируемого ре</w:t>
      </w:r>
      <w:r>
        <w:t>зультата предоставления гранта на развитие семейной фермы, по которым индекс, отражающий уровень недостижения i-го результата предоставления гранта, имеет положительное значение;</w:t>
      </w:r>
    </w:p>
    <w:p w:rsidR="00000000" w:rsidRDefault="00145B48">
      <w:pPr>
        <w:pStyle w:val="ConsPlusNormal"/>
        <w:spacing w:before="240"/>
        <w:ind w:firstLine="540"/>
        <w:jc w:val="both"/>
      </w:pPr>
      <w:r>
        <w:t>n - общее количество планируемых результатов предоставления гранта, необходим</w:t>
      </w:r>
      <w:r>
        <w:t>ых для достижения результата предоставления гранта на развитие семейной фермы;</w:t>
      </w:r>
    </w:p>
    <w:p w:rsidR="00000000" w:rsidRDefault="00145B48">
      <w:pPr>
        <w:pStyle w:val="ConsPlusNormal"/>
        <w:spacing w:before="240"/>
        <w:ind w:firstLine="540"/>
        <w:jc w:val="both"/>
      </w:pPr>
      <w:r>
        <w:t>k - коэффициент возврата гранта на развитие семейной фермы.</w:t>
      </w:r>
    </w:p>
    <w:p w:rsidR="00000000" w:rsidRDefault="00145B48">
      <w:pPr>
        <w:pStyle w:val="ConsPlusNormal"/>
        <w:spacing w:before="240"/>
        <w:ind w:firstLine="540"/>
        <w:jc w:val="both"/>
      </w:pPr>
      <w:r>
        <w:t>Коэффициент возврата гранта рассчитывается по формуле:</w:t>
      </w:r>
    </w:p>
    <w:p w:rsidR="00000000" w:rsidRDefault="00145B48">
      <w:pPr>
        <w:pStyle w:val="ConsPlusNormal"/>
        <w:jc w:val="both"/>
      </w:pPr>
    </w:p>
    <w:p w:rsidR="00000000" w:rsidRDefault="00145B48">
      <w:pPr>
        <w:pStyle w:val="ConsPlusNormal"/>
        <w:jc w:val="center"/>
      </w:pPr>
      <w:r>
        <w:rPr>
          <w:noProof/>
          <w:position w:val="-12"/>
        </w:rPr>
        <w:drawing>
          <wp:inline distT="0" distB="0" distL="0" distR="0">
            <wp:extent cx="1416050" cy="3111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6050" cy="311150"/>
                    </a:xfrm>
                    <a:prstGeom prst="rect">
                      <a:avLst/>
                    </a:prstGeom>
                    <a:noFill/>
                    <a:ln>
                      <a:noFill/>
                    </a:ln>
                  </pic:spPr>
                </pic:pic>
              </a:graphicData>
            </a:graphic>
          </wp:inline>
        </w:drawing>
      </w:r>
    </w:p>
    <w:p w:rsidR="00000000" w:rsidRDefault="00145B48">
      <w:pPr>
        <w:pStyle w:val="ConsPlusNormal"/>
        <w:jc w:val="both"/>
      </w:pPr>
    </w:p>
    <w:p w:rsidR="00000000" w:rsidRDefault="00145B48">
      <w:pPr>
        <w:pStyle w:val="ConsPlusNormal"/>
        <w:ind w:firstLine="540"/>
        <w:jc w:val="both"/>
      </w:pPr>
      <w:r>
        <w:t>Di - индекс, отражающий</w:t>
      </w:r>
      <w:r>
        <w:t xml:space="preserve"> уровень недостижения i-го результата предоставления гранта;</w:t>
      </w:r>
    </w:p>
    <w:p w:rsidR="00000000" w:rsidRDefault="00145B48">
      <w:pPr>
        <w:pStyle w:val="ConsPlusNormal"/>
        <w:spacing w:before="240"/>
        <w:ind w:firstLine="540"/>
        <w:jc w:val="both"/>
      </w:pPr>
      <w:r>
        <w:t>m - количество результатов предоставления гранта, по которым индекс, отражающий уровень недостижения i-го результата предоставления гранта, имеет положительное значение.</w:t>
      </w:r>
    </w:p>
    <w:p w:rsidR="00000000" w:rsidRDefault="00145B48">
      <w:pPr>
        <w:pStyle w:val="ConsPlusNormal"/>
        <w:spacing w:before="240"/>
        <w:ind w:firstLine="540"/>
        <w:jc w:val="both"/>
      </w:pPr>
      <w:r>
        <w:t xml:space="preserve">При расчете коэффициента </w:t>
      </w:r>
      <w:r>
        <w:t>возврата гранта на развитие семейной фермы используются только положительные значения индекса, отражающего уровень недостижения i-го результата предоставления гранта.</w:t>
      </w:r>
    </w:p>
    <w:p w:rsidR="00000000" w:rsidRDefault="00145B48">
      <w:pPr>
        <w:pStyle w:val="ConsPlusNormal"/>
        <w:spacing w:before="240"/>
        <w:ind w:firstLine="540"/>
        <w:jc w:val="both"/>
      </w:pPr>
      <w:r>
        <w:t>Индекс, отражающий уровень недостижения i-го результата предоставления гранта на развитие</w:t>
      </w:r>
      <w:r>
        <w:t xml:space="preserve"> семейной фермы, определяется по формуле:</w:t>
      </w:r>
    </w:p>
    <w:p w:rsidR="00000000" w:rsidRDefault="00145B48">
      <w:pPr>
        <w:pStyle w:val="ConsPlusNormal"/>
        <w:jc w:val="both"/>
      </w:pPr>
    </w:p>
    <w:p w:rsidR="00000000" w:rsidRDefault="00145B48">
      <w:pPr>
        <w:pStyle w:val="ConsPlusNormal"/>
        <w:jc w:val="center"/>
      </w:pPr>
      <w:r>
        <w:t>Di= 1 - Ti / Si, где:</w:t>
      </w:r>
    </w:p>
    <w:p w:rsidR="00000000" w:rsidRDefault="00145B48">
      <w:pPr>
        <w:pStyle w:val="ConsPlusNormal"/>
        <w:jc w:val="both"/>
      </w:pPr>
    </w:p>
    <w:p w:rsidR="00000000" w:rsidRDefault="00145B48">
      <w:pPr>
        <w:pStyle w:val="ConsPlusNormal"/>
        <w:ind w:firstLine="540"/>
        <w:jc w:val="both"/>
      </w:pPr>
      <w:r>
        <w:t>Ti - фактически достигнутое значение i-го планируемого показателя, необходимого для достижения результата предоставления гранта на развитие семейной фермы, на отчетную дату;</w:t>
      </w:r>
    </w:p>
    <w:p w:rsidR="00000000" w:rsidRDefault="00145B48">
      <w:pPr>
        <w:pStyle w:val="ConsPlusNormal"/>
        <w:spacing w:before="240"/>
        <w:ind w:firstLine="540"/>
        <w:jc w:val="both"/>
      </w:pPr>
      <w:r>
        <w:t>Si - плановое зн</w:t>
      </w:r>
      <w:r>
        <w:t>ачение i-го результата предоставления гранта на развитие семейной фермы, установленное Соглашением.</w:t>
      </w:r>
    </w:p>
    <w:p w:rsidR="00000000" w:rsidRDefault="00145B48">
      <w:pPr>
        <w:pStyle w:val="ConsPlusNormal"/>
        <w:spacing w:before="240"/>
        <w:ind w:firstLine="540"/>
        <w:jc w:val="both"/>
      </w:pPr>
      <w:r>
        <w:t xml:space="preserve">4.6. Возврат гранта осуществляется в случаях, предусмотренных </w:t>
      </w:r>
      <w:hyperlink w:anchor="Par495" w:tooltip="4.3. Возврату в бюджет Краснодарского края подлежат гранты в случаях:" w:history="1">
        <w:r>
          <w:rPr>
            <w:color w:val="0000FF"/>
          </w:rPr>
          <w:t>пунктом 4.3</w:t>
        </w:r>
      </w:hyperlink>
      <w:r>
        <w:t xml:space="preserve"> настоящего раздела, в следующем порядке:</w:t>
      </w:r>
    </w:p>
    <w:p w:rsidR="00000000" w:rsidRDefault="00145B48">
      <w:pPr>
        <w:pStyle w:val="ConsPlusNormal"/>
        <w:spacing w:before="240"/>
        <w:ind w:firstLine="540"/>
        <w:jc w:val="both"/>
      </w:pPr>
      <w:r>
        <w:t>1) министерство в 30-дневный срок после выявления нарушения или получения акта проверки от уполномоченного органа государственного финансового контроля направляет грантополучателю требование о возврате гранта, а грантополучатель производит возврат гранта в</w:t>
      </w:r>
      <w:r>
        <w:t xml:space="preserve"> течение 60 календарных дней со дня получения от уполномоченного органа требования о возврате гранта;</w:t>
      </w:r>
    </w:p>
    <w:p w:rsidR="00000000" w:rsidRDefault="00145B48">
      <w:pPr>
        <w:pStyle w:val="ConsPlusNormal"/>
        <w:spacing w:before="240"/>
        <w:ind w:firstLine="540"/>
        <w:jc w:val="both"/>
      </w:pPr>
      <w:r>
        <w:t>2) возврат грантополучателем остатков гранта, не использованных в течение 24 месяцев с даты получения гранта, осуществляется в течение 30 дней со дня образования остатков;</w:t>
      </w:r>
    </w:p>
    <w:p w:rsidR="00000000" w:rsidRDefault="00145B48">
      <w:pPr>
        <w:pStyle w:val="ConsPlusNormal"/>
        <w:spacing w:before="240"/>
        <w:ind w:firstLine="540"/>
        <w:jc w:val="both"/>
      </w:pPr>
      <w:r>
        <w:t>3) при нарушении грантополучателем срока возврата гранта министерство в течение 60 к</w:t>
      </w:r>
      <w:r>
        <w:t>алендарных дней принимает меры по взысканию указанных средств в бюджет Краснодарского края в порядке, установленном законодательством Российской Федерации.</w:t>
      </w:r>
    </w:p>
    <w:p w:rsidR="00000000" w:rsidRDefault="00145B48">
      <w:pPr>
        <w:pStyle w:val="ConsPlusNormal"/>
        <w:spacing w:before="240"/>
        <w:ind w:firstLine="540"/>
        <w:jc w:val="both"/>
      </w:pPr>
      <w:r>
        <w:t>4.7. Министерство несет ответственность за осуществление расходов бюджета Краснодарского края, напра</w:t>
      </w:r>
      <w:r>
        <w:t>вляемых на выплату гранта, в соответствии с законодательством Российской Федерации.</w:t>
      </w:r>
    </w:p>
    <w:p w:rsidR="00000000" w:rsidRDefault="00145B48">
      <w:pPr>
        <w:pStyle w:val="ConsPlusNormal"/>
        <w:jc w:val="both"/>
      </w:pPr>
    </w:p>
    <w:p w:rsidR="00000000" w:rsidRDefault="00145B48">
      <w:pPr>
        <w:pStyle w:val="ConsPlusNormal"/>
        <w:jc w:val="right"/>
      </w:pPr>
      <w:r>
        <w:t>Начальник управления развития</w:t>
      </w:r>
    </w:p>
    <w:p w:rsidR="00000000" w:rsidRDefault="00145B48">
      <w:pPr>
        <w:pStyle w:val="ConsPlusNormal"/>
        <w:jc w:val="right"/>
      </w:pPr>
      <w:r>
        <w:t>малых форм хозяйствования и</w:t>
      </w:r>
    </w:p>
    <w:p w:rsidR="00000000" w:rsidRDefault="00145B48">
      <w:pPr>
        <w:pStyle w:val="ConsPlusNormal"/>
        <w:jc w:val="right"/>
      </w:pPr>
      <w:r>
        <w:t>сельскохозяйственной кооперации</w:t>
      </w:r>
    </w:p>
    <w:p w:rsidR="00000000" w:rsidRDefault="00145B48">
      <w:pPr>
        <w:pStyle w:val="ConsPlusNormal"/>
        <w:jc w:val="right"/>
      </w:pPr>
      <w:r>
        <w:t>министерства сельского хозяйства</w:t>
      </w:r>
    </w:p>
    <w:p w:rsidR="00000000" w:rsidRDefault="00145B48">
      <w:pPr>
        <w:pStyle w:val="ConsPlusNormal"/>
        <w:jc w:val="right"/>
      </w:pPr>
      <w:r>
        <w:t>и перерабатывающей промышленности</w:t>
      </w:r>
    </w:p>
    <w:p w:rsidR="00000000" w:rsidRDefault="00145B48">
      <w:pPr>
        <w:pStyle w:val="ConsPlusNormal"/>
        <w:jc w:val="right"/>
      </w:pPr>
      <w:r>
        <w:t>Краснодарского</w:t>
      </w:r>
      <w:r>
        <w:t xml:space="preserve"> края</w:t>
      </w:r>
    </w:p>
    <w:p w:rsidR="00000000" w:rsidRDefault="00145B48">
      <w:pPr>
        <w:pStyle w:val="ConsPlusNormal"/>
        <w:jc w:val="right"/>
      </w:pPr>
      <w:r>
        <w:t>Т.Ю.СЛОБОДЯН</w:t>
      </w:r>
    </w:p>
    <w:p w:rsidR="00000000" w:rsidRDefault="00145B48">
      <w:pPr>
        <w:pStyle w:val="ConsPlusNormal"/>
        <w:jc w:val="both"/>
      </w:pPr>
    </w:p>
    <w:p w:rsidR="00000000" w:rsidRDefault="00145B48">
      <w:pPr>
        <w:pStyle w:val="ConsPlusNormal"/>
        <w:jc w:val="both"/>
      </w:pPr>
    </w:p>
    <w:p w:rsidR="00000000" w:rsidRDefault="00145B48">
      <w:pPr>
        <w:pStyle w:val="ConsPlusNormal"/>
        <w:jc w:val="both"/>
      </w:pPr>
    </w:p>
    <w:p w:rsidR="00000000" w:rsidRDefault="00145B48">
      <w:pPr>
        <w:pStyle w:val="ConsPlusNormal"/>
        <w:jc w:val="both"/>
      </w:pPr>
    </w:p>
    <w:p w:rsidR="00000000" w:rsidRDefault="00145B48">
      <w:pPr>
        <w:pStyle w:val="ConsPlusNormal"/>
        <w:jc w:val="both"/>
      </w:pPr>
    </w:p>
    <w:p w:rsidR="00000000" w:rsidRDefault="00145B48">
      <w:pPr>
        <w:pStyle w:val="ConsPlusNormal"/>
        <w:jc w:val="right"/>
        <w:outlineLvl w:val="1"/>
      </w:pPr>
      <w:r>
        <w:t>Приложение 1</w:t>
      </w:r>
    </w:p>
    <w:p w:rsidR="00000000" w:rsidRDefault="00145B48">
      <w:pPr>
        <w:pStyle w:val="ConsPlusNormal"/>
        <w:jc w:val="right"/>
      </w:pPr>
      <w:r>
        <w:t>к Порядку</w:t>
      </w:r>
    </w:p>
    <w:p w:rsidR="00000000" w:rsidRDefault="00145B48">
      <w:pPr>
        <w:pStyle w:val="ConsPlusNormal"/>
        <w:jc w:val="right"/>
      </w:pPr>
      <w:r>
        <w:t>предоставления грантов</w:t>
      </w:r>
    </w:p>
    <w:p w:rsidR="00000000" w:rsidRDefault="00145B48">
      <w:pPr>
        <w:pStyle w:val="ConsPlusNormal"/>
        <w:jc w:val="right"/>
      </w:pPr>
      <w:r>
        <w:t>крестьянским (фермерским)</w:t>
      </w:r>
    </w:p>
    <w:p w:rsidR="00000000" w:rsidRDefault="00145B48">
      <w:pPr>
        <w:pStyle w:val="ConsPlusNormal"/>
        <w:jc w:val="right"/>
      </w:pPr>
      <w:r>
        <w:t>хозяйствам и индивидуальным</w:t>
      </w:r>
    </w:p>
    <w:p w:rsidR="00000000" w:rsidRDefault="00145B48">
      <w:pPr>
        <w:pStyle w:val="ConsPlusNormal"/>
        <w:jc w:val="right"/>
      </w:pPr>
      <w:r>
        <w:t>предпринимателям на развитие</w:t>
      </w:r>
    </w:p>
    <w:p w:rsidR="00000000" w:rsidRDefault="00145B48">
      <w:pPr>
        <w:pStyle w:val="ConsPlusNormal"/>
        <w:jc w:val="right"/>
      </w:pPr>
      <w:r>
        <w:t>семейных ферм</w:t>
      </w:r>
    </w:p>
    <w:p w:rsidR="00000000" w:rsidRDefault="00145B48">
      <w:pPr>
        <w:pStyle w:val="ConsPlusNormal"/>
        <w:jc w:val="both"/>
      </w:pPr>
    </w:p>
    <w:p w:rsidR="00000000" w:rsidRDefault="00145B48">
      <w:pPr>
        <w:pStyle w:val="ConsPlusTitle"/>
        <w:jc w:val="center"/>
      </w:pPr>
      <w:bookmarkStart w:id="47" w:name="Par547"/>
      <w:bookmarkEnd w:id="47"/>
      <w:r>
        <w:t>ПЕРЕЧЕНЬ</w:t>
      </w:r>
    </w:p>
    <w:p w:rsidR="00000000" w:rsidRDefault="00145B48">
      <w:pPr>
        <w:pStyle w:val="ConsPlusTitle"/>
        <w:jc w:val="center"/>
      </w:pPr>
      <w:r>
        <w:t>ОБОРУДОВАНИЯ ДЛЯ КОМПЛЕКТАЦИИ ОБЪЕКТОВ ДЛЯ ПРОИЗВОДСТВА,</w:t>
      </w:r>
    </w:p>
    <w:p w:rsidR="00000000" w:rsidRDefault="00145B48">
      <w:pPr>
        <w:pStyle w:val="ConsPlusTitle"/>
        <w:jc w:val="center"/>
      </w:pPr>
      <w:r>
        <w:t>ХРАНЕНИЯ И ПЕРЕРАБОТКИ СЕЛЬСКОХОЗЯЙСТВЕННОЙ ПРОДУКЦИИ</w:t>
      </w:r>
    </w:p>
    <w:p w:rsidR="00000000" w:rsidRDefault="00145B48">
      <w:pPr>
        <w:pStyle w:val="ConsPlusTitle"/>
        <w:jc w:val="center"/>
      </w:pPr>
      <w:r>
        <w:t>ОБОРУДОВАНИЕМ И ЕГО МОНТАЖ, ВКЛЮЧАЯ АВТОНОМНЫЕ ИСТОЧНИКИ</w:t>
      </w:r>
    </w:p>
    <w:p w:rsidR="00000000" w:rsidRDefault="00145B48">
      <w:pPr>
        <w:pStyle w:val="ConsPlusTitle"/>
        <w:jc w:val="center"/>
      </w:pPr>
      <w:r>
        <w:t>ЭЛЕКТРО- И ГАЗОСНАБЖЕНИЯ, ОБУСТРОЙСТВО АВТОНОМНЫХ ИСТОЧНИКОВ</w:t>
      </w:r>
    </w:p>
    <w:p w:rsidR="00000000" w:rsidRDefault="00145B48">
      <w:pPr>
        <w:pStyle w:val="ConsPlusTitle"/>
        <w:jc w:val="center"/>
      </w:pPr>
      <w:r>
        <w:t>ВОДОСНАБЖЕНИЯ</w:t>
      </w:r>
    </w:p>
    <w:p w:rsidR="00000000" w:rsidRDefault="00145B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145B48">
            <w:pPr>
              <w:pStyle w:val="ConsPlusNormal"/>
            </w:pPr>
          </w:p>
        </w:tc>
        <w:tc>
          <w:tcPr>
            <w:tcW w:w="113" w:type="dxa"/>
            <w:shd w:val="clear" w:color="auto" w:fill="F4F3F8"/>
            <w:tcMar>
              <w:top w:w="0" w:type="dxa"/>
              <w:left w:w="0" w:type="dxa"/>
              <w:bottom w:w="0" w:type="dxa"/>
              <w:right w:w="0" w:type="dxa"/>
            </w:tcMar>
          </w:tcPr>
          <w:p w:rsidR="00000000" w:rsidRDefault="00145B48">
            <w:pPr>
              <w:pStyle w:val="ConsPlusNormal"/>
            </w:pPr>
          </w:p>
        </w:tc>
        <w:tc>
          <w:tcPr>
            <w:tcW w:w="0" w:type="auto"/>
            <w:shd w:val="clear" w:color="auto" w:fill="F4F3F8"/>
            <w:tcMar>
              <w:top w:w="113" w:type="dxa"/>
              <w:left w:w="0" w:type="dxa"/>
              <w:bottom w:w="113" w:type="dxa"/>
              <w:right w:w="0" w:type="dxa"/>
            </w:tcMar>
          </w:tcPr>
          <w:p w:rsidR="00000000" w:rsidRDefault="00145B48">
            <w:pPr>
              <w:pStyle w:val="ConsPlusNormal"/>
              <w:jc w:val="center"/>
              <w:rPr>
                <w:color w:val="392C69"/>
              </w:rPr>
            </w:pPr>
            <w:r>
              <w:rPr>
                <w:color w:val="392C69"/>
              </w:rPr>
              <w:t>Список изменяющих документов</w:t>
            </w:r>
          </w:p>
          <w:p w:rsidR="00000000" w:rsidRDefault="00145B48">
            <w:pPr>
              <w:pStyle w:val="ConsPlusNormal"/>
              <w:jc w:val="center"/>
              <w:rPr>
                <w:color w:val="392C69"/>
              </w:rPr>
            </w:pPr>
            <w:r>
              <w:rPr>
                <w:color w:val="392C69"/>
              </w:rPr>
              <w:t>(в ред. Приказа Министерства сельского</w:t>
            </w:r>
            <w:r>
              <w:rPr>
                <w:color w:val="392C69"/>
              </w:rPr>
              <w:t xml:space="preserve"> хозяйства и перерабатывающей</w:t>
            </w:r>
          </w:p>
          <w:p w:rsidR="00000000" w:rsidRDefault="00145B48">
            <w:pPr>
              <w:pStyle w:val="ConsPlusNormal"/>
              <w:jc w:val="center"/>
              <w:rPr>
                <w:color w:val="392C69"/>
              </w:rPr>
            </w:pPr>
            <w:r>
              <w:rPr>
                <w:color w:val="392C69"/>
              </w:rPr>
              <w:t>промышленности Краснодарского края от 04.04.2025 N 150)</w:t>
            </w:r>
          </w:p>
        </w:tc>
        <w:tc>
          <w:tcPr>
            <w:tcW w:w="113" w:type="dxa"/>
            <w:shd w:val="clear" w:color="auto" w:fill="F4F3F8"/>
            <w:tcMar>
              <w:top w:w="0" w:type="dxa"/>
              <w:left w:w="0" w:type="dxa"/>
              <w:bottom w:w="0" w:type="dxa"/>
              <w:right w:w="0" w:type="dxa"/>
            </w:tcMar>
          </w:tcPr>
          <w:p w:rsidR="00000000" w:rsidRDefault="00145B48">
            <w:pPr>
              <w:pStyle w:val="ConsPlusNormal"/>
              <w:jc w:val="center"/>
              <w:rPr>
                <w:color w:val="392C69"/>
              </w:rPr>
            </w:pPr>
          </w:p>
        </w:tc>
      </w:tr>
    </w:tbl>
    <w:p w:rsidR="00000000" w:rsidRDefault="00145B48">
      <w:pPr>
        <w:pStyle w:val="ConsPlusNormal"/>
        <w:jc w:val="both"/>
      </w:pPr>
    </w:p>
    <w:p w:rsidR="00000000" w:rsidRDefault="00145B48">
      <w:pPr>
        <w:pStyle w:val="ConsPlusNormal"/>
        <w:jc w:val="right"/>
      </w:pPr>
      <w:r>
        <w:t>Таблица</w:t>
      </w:r>
    </w:p>
    <w:p w:rsidR="00000000" w:rsidRDefault="00145B4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1733"/>
        <w:gridCol w:w="6576"/>
      </w:tblGrid>
      <w:tr w:rsidR="00000000">
        <w:tc>
          <w:tcPr>
            <w:tcW w:w="73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N п/п</w:t>
            </w:r>
          </w:p>
        </w:tc>
        <w:tc>
          <w:tcPr>
            <w:tcW w:w="1733"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Коды ОКПД2</w:t>
            </w:r>
          </w:p>
        </w:tc>
        <w:tc>
          <w:tcPr>
            <w:tcW w:w="6576"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Наименование</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1</w:t>
            </w:r>
          </w:p>
        </w:tc>
        <w:tc>
          <w:tcPr>
            <w:tcW w:w="1733"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w:t>
            </w:r>
          </w:p>
        </w:tc>
        <w:tc>
          <w:tcPr>
            <w:tcW w:w="6576"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3</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1</w:t>
            </w:r>
          </w:p>
        </w:tc>
        <w:tc>
          <w:tcPr>
            <w:tcW w:w="1733"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16.24</w:t>
            </w:r>
          </w:p>
        </w:tc>
        <w:tc>
          <w:tcPr>
            <w:tcW w:w="657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Тара деревянная</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w:t>
            </w:r>
          </w:p>
        </w:tc>
        <w:tc>
          <w:tcPr>
            <w:tcW w:w="1733"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22.22.19</w:t>
            </w:r>
          </w:p>
        </w:tc>
        <w:tc>
          <w:tcPr>
            <w:tcW w:w="657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Изделия упаковочные пластмассовые прочие</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3</w:t>
            </w:r>
          </w:p>
        </w:tc>
        <w:tc>
          <w:tcPr>
            <w:tcW w:w="1733"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22.29</w:t>
            </w:r>
          </w:p>
        </w:tc>
        <w:tc>
          <w:tcPr>
            <w:tcW w:w="657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Изделия пластмассовые прочие</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4</w:t>
            </w:r>
          </w:p>
        </w:tc>
        <w:tc>
          <w:tcPr>
            <w:tcW w:w="1733"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25.9</w:t>
            </w:r>
          </w:p>
        </w:tc>
        <w:tc>
          <w:tcPr>
            <w:tcW w:w="657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Изделия металлические готовые прочие</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5</w:t>
            </w:r>
          </w:p>
        </w:tc>
        <w:tc>
          <w:tcPr>
            <w:tcW w:w="1733"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25.29</w:t>
            </w:r>
          </w:p>
        </w:tc>
        <w:tc>
          <w:tcPr>
            <w:tcW w:w="657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Резервуары, цистерны и аналогичные емкости из металлов прочие</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6</w:t>
            </w:r>
          </w:p>
        </w:tc>
        <w:tc>
          <w:tcPr>
            <w:tcW w:w="1733"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25.30.11.120</w:t>
            </w:r>
          </w:p>
        </w:tc>
        <w:tc>
          <w:tcPr>
            <w:tcW w:w="657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Котлы пароводогрейные</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7</w:t>
            </w:r>
          </w:p>
        </w:tc>
        <w:tc>
          <w:tcPr>
            <w:tcW w:w="1733"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26.51</w:t>
            </w:r>
          </w:p>
        </w:tc>
        <w:tc>
          <w:tcPr>
            <w:tcW w:w="657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Оборудование для измерения, испытаний и навигации</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8</w:t>
            </w:r>
          </w:p>
        </w:tc>
        <w:tc>
          <w:tcPr>
            <w:tcW w:w="1733"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26.60.11.121</w:t>
            </w:r>
          </w:p>
        </w:tc>
        <w:tc>
          <w:tcPr>
            <w:tcW w:w="657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Аппаратура стерилизационная, о</w:t>
            </w:r>
            <w:r>
              <w:t>снованная на использовании альфа-, бета- или гамма-излучений, применяемая в медицинских целях</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9</w:t>
            </w:r>
          </w:p>
        </w:tc>
        <w:tc>
          <w:tcPr>
            <w:tcW w:w="1733"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26.70.22.150</w:t>
            </w:r>
          </w:p>
        </w:tc>
        <w:tc>
          <w:tcPr>
            <w:tcW w:w="657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Микроскопы оптические</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10</w:t>
            </w:r>
          </w:p>
        </w:tc>
        <w:tc>
          <w:tcPr>
            <w:tcW w:w="1733"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27.51.25.110</w:t>
            </w:r>
          </w:p>
        </w:tc>
        <w:tc>
          <w:tcPr>
            <w:tcW w:w="657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Водонагреватели проточные и накопительные электрические</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11</w:t>
            </w:r>
          </w:p>
        </w:tc>
        <w:tc>
          <w:tcPr>
            <w:tcW w:w="1733"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27.11.3</w:t>
            </w:r>
          </w:p>
        </w:tc>
        <w:tc>
          <w:tcPr>
            <w:tcW w:w="657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Установки генераторные электрические и вращающиеся преобразователи</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12</w:t>
            </w:r>
          </w:p>
        </w:tc>
        <w:tc>
          <w:tcPr>
            <w:tcW w:w="1733"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28.13</w:t>
            </w:r>
          </w:p>
        </w:tc>
        <w:tc>
          <w:tcPr>
            <w:tcW w:w="657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Насосы и компрессоры прочие</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13</w:t>
            </w:r>
          </w:p>
        </w:tc>
        <w:tc>
          <w:tcPr>
            <w:tcW w:w="1733"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28.13.14.110</w:t>
            </w:r>
          </w:p>
        </w:tc>
        <w:tc>
          <w:tcPr>
            <w:tcW w:w="657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Насосы центробежные подачи жидкостей прочие</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14</w:t>
            </w:r>
          </w:p>
        </w:tc>
        <w:tc>
          <w:tcPr>
            <w:tcW w:w="1733"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28.13.23.000</w:t>
            </w:r>
          </w:p>
        </w:tc>
        <w:tc>
          <w:tcPr>
            <w:tcW w:w="657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Компрессоры для холодильного оборудования</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15</w:t>
            </w:r>
          </w:p>
        </w:tc>
        <w:tc>
          <w:tcPr>
            <w:tcW w:w="1733"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28.22.17.190</w:t>
            </w:r>
          </w:p>
        </w:tc>
        <w:tc>
          <w:tcPr>
            <w:tcW w:w="657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Подъемники и конвейеры пневматические и прочие непрерывного действия для товаров или материалов, не включенные в другие группировки</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16</w:t>
            </w:r>
          </w:p>
        </w:tc>
        <w:tc>
          <w:tcPr>
            <w:tcW w:w="1733"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28.22.18.210</w:t>
            </w:r>
          </w:p>
        </w:tc>
        <w:tc>
          <w:tcPr>
            <w:tcW w:w="657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Устройства загрузочные, специально разработанные для использования в сельском хозяйстве, навесные для сельс</w:t>
            </w:r>
            <w:r>
              <w:t>кохозяйственных тракторов</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17</w:t>
            </w:r>
          </w:p>
        </w:tc>
        <w:tc>
          <w:tcPr>
            <w:tcW w:w="1733"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28.22.18.222</w:t>
            </w:r>
          </w:p>
        </w:tc>
        <w:tc>
          <w:tcPr>
            <w:tcW w:w="657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Зернопогрузчики</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18</w:t>
            </w:r>
          </w:p>
        </w:tc>
        <w:tc>
          <w:tcPr>
            <w:tcW w:w="1733"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28.22.18.243</w:t>
            </w:r>
          </w:p>
        </w:tc>
        <w:tc>
          <w:tcPr>
            <w:tcW w:w="657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Навозопогрузчики</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19</w:t>
            </w:r>
          </w:p>
        </w:tc>
        <w:tc>
          <w:tcPr>
            <w:tcW w:w="1733"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28.22.18.244</w:t>
            </w:r>
          </w:p>
        </w:tc>
        <w:tc>
          <w:tcPr>
            <w:tcW w:w="657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Погрузчики-измельчители силоса и грубых кормов</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20</w:t>
            </w:r>
          </w:p>
        </w:tc>
        <w:tc>
          <w:tcPr>
            <w:tcW w:w="1733"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28.22.18.245</w:t>
            </w:r>
          </w:p>
        </w:tc>
        <w:tc>
          <w:tcPr>
            <w:tcW w:w="657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Стогометатели</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21</w:t>
            </w:r>
          </w:p>
        </w:tc>
        <w:tc>
          <w:tcPr>
            <w:tcW w:w="1733"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28.22.18.246</w:t>
            </w:r>
          </w:p>
        </w:tc>
        <w:tc>
          <w:tcPr>
            <w:tcW w:w="657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Погрузчики универсальные сельскохозяйственного назначения</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22</w:t>
            </w:r>
          </w:p>
        </w:tc>
        <w:tc>
          <w:tcPr>
            <w:tcW w:w="1733"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28.22.18.249</w:t>
            </w:r>
          </w:p>
        </w:tc>
        <w:tc>
          <w:tcPr>
            <w:tcW w:w="657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Погрузчики для животноводческих ферм прочие</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23</w:t>
            </w:r>
          </w:p>
        </w:tc>
        <w:tc>
          <w:tcPr>
            <w:tcW w:w="1733"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28.22.18.250</w:t>
            </w:r>
          </w:p>
        </w:tc>
        <w:tc>
          <w:tcPr>
            <w:tcW w:w="657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Загрузчики, разгрузчики для животноводческих ферм</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24</w:t>
            </w:r>
          </w:p>
        </w:tc>
        <w:tc>
          <w:tcPr>
            <w:tcW w:w="1733"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28.22.18.251</w:t>
            </w:r>
          </w:p>
        </w:tc>
        <w:tc>
          <w:tcPr>
            <w:tcW w:w="657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Загрузчики для животноводческих ферм</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25</w:t>
            </w:r>
          </w:p>
        </w:tc>
        <w:tc>
          <w:tcPr>
            <w:tcW w:w="1733"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28.22.18.253</w:t>
            </w:r>
          </w:p>
        </w:tc>
        <w:tc>
          <w:tcPr>
            <w:tcW w:w="657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Загрузчики сухих и влажных кормов</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26</w:t>
            </w:r>
          </w:p>
        </w:tc>
        <w:tc>
          <w:tcPr>
            <w:tcW w:w="1733"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28.25.12.110</w:t>
            </w:r>
          </w:p>
        </w:tc>
        <w:tc>
          <w:tcPr>
            <w:tcW w:w="657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Кондиционеры промышленные</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27</w:t>
            </w:r>
          </w:p>
        </w:tc>
        <w:tc>
          <w:tcPr>
            <w:tcW w:w="1733"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28.25.13.110</w:t>
            </w:r>
          </w:p>
        </w:tc>
        <w:tc>
          <w:tcPr>
            <w:tcW w:w="657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Оборудование холодильное и морозильное, кроме бытового оборудования</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28</w:t>
            </w:r>
          </w:p>
        </w:tc>
        <w:tc>
          <w:tcPr>
            <w:tcW w:w="1733"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28.25.13.111</w:t>
            </w:r>
          </w:p>
        </w:tc>
        <w:tc>
          <w:tcPr>
            <w:tcW w:w="657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Шкафы холодильные</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29</w:t>
            </w:r>
          </w:p>
        </w:tc>
        <w:tc>
          <w:tcPr>
            <w:tcW w:w="1733"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28.25.13.112</w:t>
            </w:r>
          </w:p>
        </w:tc>
        <w:tc>
          <w:tcPr>
            <w:tcW w:w="657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Камеры холодильные сборные</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30</w:t>
            </w:r>
          </w:p>
        </w:tc>
        <w:tc>
          <w:tcPr>
            <w:tcW w:w="1733"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28.25.13.115</w:t>
            </w:r>
          </w:p>
        </w:tc>
        <w:tc>
          <w:tcPr>
            <w:tcW w:w="657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Оборудование для охлаждения и заморозки жидкостей</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31</w:t>
            </w:r>
          </w:p>
        </w:tc>
        <w:tc>
          <w:tcPr>
            <w:tcW w:w="1733"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28.25.20</w:t>
            </w:r>
          </w:p>
        </w:tc>
        <w:tc>
          <w:tcPr>
            <w:tcW w:w="657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Вентиляторы, кроме настольных, напольных, настенных, оконных, потолочных или вентиляторов для крыш</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32</w:t>
            </w:r>
          </w:p>
        </w:tc>
        <w:tc>
          <w:tcPr>
            <w:tcW w:w="1733"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28.29.12.110</w:t>
            </w:r>
          </w:p>
        </w:tc>
        <w:tc>
          <w:tcPr>
            <w:tcW w:w="657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Оборудование для фильтрования или очистки воды</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33</w:t>
            </w:r>
          </w:p>
        </w:tc>
        <w:tc>
          <w:tcPr>
            <w:tcW w:w="1733"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28.29.21.110</w:t>
            </w:r>
          </w:p>
        </w:tc>
        <w:tc>
          <w:tcPr>
            <w:tcW w:w="657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Оборудование для мойки бутылок и прочих емкостей</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34</w:t>
            </w:r>
          </w:p>
        </w:tc>
        <w:tc>
          <w:tcPr>
            <w:tcW w:w="1733"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28.29.21.120</w:t>
            </w:r>
          </w:p>
        </w:tc>
        <w:tc>
          <w:tcPr>
            <w:tcW w:w="657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Оборудование для розлива, закупоривания и упаковывания бутылок и прочих емкостей</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35</w:t>
            </w:r>
          </w:p>
        </w:tc>
        <w:tc>
          <w:tcPr>
            <w:tcW w:w="1733"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28.29.22.120</w:t>
            </w:r>
          </w:p>
        </w:tc>
        <w:tc>
          <w:tcPr>
            <w:tcW w:w="657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Распылители</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36</w:t>
            </w:r>
          </w:p>
        </w:tc>
        <w:tc>
          <w:tcPr>
            <w:tcW w:w="1733"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28.29.31.110</w:t>
            </w:r>
          </w:p>
        </w:tc>
        <w:tc>
          <w:tcPr>
            <w:tcW w:w="657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Оборудование весовое промышленное</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37</w:t>
            </w:r>
          </w:p>
        </w:tc>
        <w:tc>
          <w:tcPr>
            <w:tcW w:w="1733"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28.29.31.111</w:t>
            </w:r>
          </w:p>
        </w:tc>
        <w:tc>
          <w:tcPr>
            <w:tcW w:w="657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Весы транспо</w:t>
            </w:r>
            <w:r>
              <w:t>ртные</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38</w:t>
            </w:r>
          </w:p>
        </w:tc>
        <w:tc>
          <w:tcPr>
            <w:tcW w:w="1733"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28.29.31.112</w:t>
            </w:r>
          </w:p>
        </w:tc>
        <w:tc>
          <w:tcPr>
            <w:tcW w:w="657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Весы платформенные и бункерные</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39</w:t>
            </w:r>
          </w:p>
        </w:tc>
        <w:tc>
          <w:tcPr>
            <w:tcW w:w="1733"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28.29.31.113</w:t>
            </w:r>
          </w:p>
        </w:tc>
        <w:tc>
          <w:tcPr>
            <w:tcW w:w="657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Весы настольные</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40</w:t>
            </w:r>
          </w:p>
        </w:tc>
        <w:tc>
          <w:tcPr>
            <w:tcW w:w="1733"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28.29.31.114</w:t>
            </w:r>
          </w:p>
        </w:tc>
        <w:tc>
          <w:tcPr>
            <w:tcW w:w="657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Весы технологические</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41</w:t>
            </w:r>
          </w:p>
        </w:tc>
        <w:tc>
          <w:tcPr>
            <w:tcW w:w="1733"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28.29.31.115</w:t>
            </w:r>
          </w:p>
        </w:tc>
        <w:tc>
          <w:tcPr>
            <w:tcW w:w="657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Весы лабораторные</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42</w:t>
            </w:r>
          </w:p>
        </w:tc>
        <w:tc>
          <w:tcPr>
            <w:tcW w:w="1733"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28.29.31.119</w:t>
            </w:r>
          </w:p>
        </w:tc>
        <w:tc>
          <w:tcPr>
            <w:tcW w:w="657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Весы прочие</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43</w:t>
            </w:r>
          </w:p>
        </w:tc>
        <w:tc>
          <w:tcPr>
            <w:tcW w:w="1733"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28.29.31.120</w:t>
            </w:r>
          </w:p>
        </w:tc>
        <w:tc>
          <w:tcPr>
            <w:tcW w:w="657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 xml:space="preserve">Весы </w:t>
            </w:r>
            <w:r>
              <w:t>непрерывного взвешивания изделий на конвейерах</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44</w:t>
            </w:r>
          </w:p>
        </w:tc>
        <w:tc>
          <w:tcPr>
            <w:tcW w:w="1733"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28.29.31.130</w:t>
            </w:r>
          </w:p>
        </w:tc>
        <w:tc>
          <w:tcPr>
            <w:tcW w:w="657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Весы, отрегулированные на постоянную массу, и весы, загружающие груз определенной массы в емкость или контейнер</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45</w:t>
            </w:r>
          </w:p>
        </w:tc>
        <w:tc>
          <w:tcPr>
            <w:tcW w:w="1733"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28.29.39</w:t>
            </w:r>
          </w:p>
        </w:tc>
        <w:tc>
          <w:tcPr>
            <w:tcW w:w="657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Оборудование для взвешивания и дозировки прочее</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46</w:t>
            </w:r>
          </w:p>
        </w:tc>
        <w:tc>
          <w:tcPr>
            <w:tcW w:w="1733"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28.29.6</w:t>
            </w:r>
          </w:p>
        </w:tc>
        <w:tc>
          <w:tcPr>
            <w:tcW w:w="657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Установки для обработки материалов с использованием процессов, включающих изменение температуры, не включенные в другие группировки</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47</w:t>
            </w:r>
          </w:p>
        </w:tc>
        <w:tc>
          <w:tcPr>
            <w:tcW w:w="1733"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28.30.54</w:t>
            </w:r>
          </w:p>
        </w:tc>
        <w:tc>
          <w:tcPr>
            <w:tcW w:w="657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Машины корнеуборочные или клубнеуборочные</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48</w:t>
            </w:r>
          </w:p>
        </w:tc>
        <w:tc>
          <w:tcPr>
            <w:tcW w:w="1733"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28.30.59.140</w:t>
            </w:r>
          </w:p>
        </w:tc>
        <w:tc>
          <w:tcPr>
            <w:tcW w:w="657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Машины для уборки и первичной обработки овощей, фрук</w:t>
            </w:r>
            <w:r>
              <w:t>тов, ягод и технических культур</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49</w:t>
            </w:r>
          </w:p>
        </w:tc>
        <w:tc>
          <w:tcPr>
            <w:tcW w:w="1733"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28.30.60</w:t>
            </w:r>
          </w:p>
        </w:tc>
        <w:tc>
          <w:tcPr>
            <w:tcW w:w="657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Устройства механические для разбрасывания или распыления жидкостей или порошков, используемые в сельском хозяйстве или садоводстве</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50</w:t>
            </w:r>
          </w:p>
        </w:tc>
        <w:tc>
          <w:tcPr>
            <w:tcW w:w="1733"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28.30.81.190</w:t>
            </w:r>
          </w:p>
        </w:tc>
        <w:tc>
          <w:tcPr>
            <w:tcW w:w="657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Машины для очистки</w:t>
            </w:r>
            <w:r>
              <w:t>, сортировки прочих продуктов сельскохозяйственного производства, кроме семян, зерна и сухих бобовых культур</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51</w:t>
            </w:r>
          </w:p>
        </w:tc>
        <w:tc>
          <w:tcPr>
            <w:tcW w:w="1733"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28.30.82.110</w:t>
            </w:r>
          </w:p>
        </w:tc>
        <w:tc>
          <w:tcPr>
            <w:tcW w:w="657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Установки доильные</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52</w:t>
            </w:r>
          </w:p>
        </w:tc>
        <w:tc>
          <w:tcPr>
            <w:tcW w:w="1733"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28.30.82.120</w:t>
            </w:r>
          </w:p>
        </w:tc>
        <w:tc>
          <w:tcPr>
            <w:tcW w:w="657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Аппараты доильные</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53</w:t>
            </w:r>
          </w:p>
        </w:tc>
        <w:tc>
          <w:tcPr>
            <w:tcW w:w="1733"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28.30.83</w:t>
            </w:r>
          </w:p>
        </w:tc>
        <w:tc>
          <w:tcPr>
            <w:tcW w:w="657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Оборудование для приготовления кормов для животных</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54</w:t>
            </w:r>
          </w:p>
        </w:tc>
        <w:tc>
          <w:tcPr>
            <w:tcW w:w="1733"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28.30.83</w:t>
            </w:r>
            <w:r>
              <w:t>.110</w:t>
            </w:r>
          </w:p>
        </w:tc>
        <w:tc>
          <w:tcPr>
            <w:tcW w:w="657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Дробилки для кормов</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55</w:t>
            </w:r>
          </w:p>
        </w:tc>
        <w:tc>
          <w:tcPr>
            <w:tcW w:w="1733"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28.30.83.120</w:t>
            </w:r>
          </w:p>
        </w:tc>
        <w:tc>
          <w:tcPr>
            <w:tcW w:w="657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Измельчители грубых и сочных кормов</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56</w:t>
            </w:r>
          </w:p>
        </w:tc>
        <w:tc>
          <w:tcPr>
            <w:tcW w:w="1733"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28.30.83.140</w:t>
            </w:r>
          </w:p>
        </w:tc>
        <w:tc>
          <w:tcPr>
            <w:tcW w:w="657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Смесители кормов</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57</w:t>
            </w:r>
          </w:p>
        </w:tc>
        <w:tc>
          <w:tcPr>
            <w:tcW w:w="1733"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28.30.83.190</w:t>
            </w:r>
          </w:p>
        </w:tc>
        <w:tc>
          <w:tcPr>
            <w:tcW w:w="657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Оборудование подогрева молока, обрата и оборудование для молока прочее</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58</w:t>
            </w:r>
          </w:p>
        </w:tc>
        <w:tc>
          <w:tcPr>
            <w:tcW w:w="1733"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28.30.84.110</w:t>
            </w:r>
          </w:p>
        </w:tc>
        <w:tc>
          <w:tcPr>
            <w:tcW w:w="657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Инкубаторы птицеводческие</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59</w:t>
            </w:r>
          </w:p>
        </w:tc>
        <w:tc>
          <w:tcPr>
            <w:tcW w:w="1733"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28.30.85</w:t>
            </w:r>
          </w:p>
        </w:tc>
        <w:tc>
          <w:tcPr>
            <w:tcW w:w="657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Машины и оборудование для содержания птицы</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60</w:t>
            </w:r>
          </w:p>
        </w:tc>
        <w:tc>
          <w:tcPr>
            <w:tcW w:w="1733"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28.30.86.110</w:t>
            </w:r>
          </w:p>
        </w:tc>
        <w:tc>
          <w:tcPr>
            <w:tcW w:w="657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Оборудование для сельского хозяйства, не включенное в другие группировки</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61</w:t>
            </w:r>
          </w:p>
        </w:tc>
        <w:tc>
          <w:tcPr>
            <w:tcW w:w="1733"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28.30.86.120</w:t>
            </w:r>
          </w:p>
        </w:tc>
        <w:tc>
          <w:tcPr>
            <w:tcW w:w="657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Оборудование для садоводства, не включенное в другие группировки</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62</w:t>
            </w:r>
          </w:p>
        </w:tc>
        <w:tc>
          <w:tcPr>
            <w:tcW w:w="1733"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28.30.86.140</w:t>
            </w:r>
          </w:p>
        </w:tc>
        <w:tc>
          <w:tcPr>
            <w:tcW w:w="657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Оборудование для птицеводства, не включенное в другие группировки</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63</w:t>
            </w:r>
          </w:p>
        </w:tc>
        <w:tc>
          <w:tcPr>
            <w:tcW w:w="1733"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28.93.11</w:t>
            </w:r>
          </w:p>
        </w:tc>
        <w:tc>
          <w:tcPr>
            <w:tcW w:w="657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Сепараторы-сливкоотделители центробежные</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64</w:t>
            </w:r>
          </w:p>
        </w:tc>
        <w:tc>
          <w:tcPr>
            <w:tcW w:w="1733"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28.93.12</w:t>
            </w:r>
          </w:p>
        </w:tc>
        <w:tc>
          <w:tcPr>
            <w:tcW w:w="657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Оборудование для обработки и переработки молока</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65</w:t>
            </w:r>
          </w:p>
        </w:tc>
        <w:tc>
          <w:tcPr>
            <w:tcW w:w="1733"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28.93.13.111</w:t>
            </w:r>
          </w:p>
        </w:tc>
        <w:tc>
          <w:tcPr>
            <w:tcW w:w="657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Сепараторы зерноочистительные</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66</w:t>
            </w:r>
          </w:p>
        </w:tc>
        <w:tc>
          <w:tcPr>
            <w:tcW w:w="1733"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28.93.13.112</w:t>
            </w:r>
          </w:p>
        </w:tc>
        <w:tc>
          <w:tcPr>
            <w:tcW w:w="657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 xml:space="preserve">Аспираторы </w:t>
            </w:r>
            <w:r>
              <w:t>и сортирующие устройства</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67</w:t>
            </w:r>
          </w:p>
        </w:tc>
        <w:tc>
          <w:tcPr>
            <w:tcW w:w="1733"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28.93.13.133</w:t>
            </w:r>
          </w:p>
        </w:tc>
        <w:tc>
          <w:tcPr>
            <w:tcW w:w="657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Машины плющильные</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68</w:t>
            </w:r>
          </w:p>
        </w:tc>
        <w:tc>
          <w:tcPr>
            <w:tcW w:w="1733"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28.93.13.141</w:t>
            </w:r>
          </w:p>
        </w:tc>
        <w:tc>
          <w:tcPr>
            <w:tcW w:w="657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Машины для дробления зерна, кукурузных початков, жмыха и микроэлементов</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69</w:t>
            </w:r>
          </w:p>
        </w:tc>
        <w:tc>
          <w:tcPr>
            <w:tcW w:w="1733"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28.93.13.143</w:t>
            </w:r>
          </w:p>
        </w:tc>
        <w:tc>
          <w:tcPr>
            <w:tcW w:w="657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Прессы для гранулирования комбикормов</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70</w:t>
            </w:r>
          </w:p>
        </w:tc>
        <w:tc>
          <w:tcPr>
            <w:tcW w:w="1733"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28.93.13.149</w:t>
            </w:r>
          </w:p>
        </w:tc>
        <w:tc>
          <w:tcPr>
            <w:tcW w:w="657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Оборудование технологическое прочее для комбикормовой промышленности</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71</w:t>
            </w:r>
          </w:p>
        </w:tc>
        <w:tc>
          <w:tcPr>
            <w:tcW w:w="1733"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28.93.16</w:t>
            </w:r>
          </w:p>
        </w:tc>
        <w:tc>
          <w:tcPr>
            <w:tcW w:w="657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Сушилки для сельскохозяйственных продуктов</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72</w:t>
            </w:r>
          </w:p>
        </w:tc>
        <w:tc>
          <w:tcPr>
            <w:tcW w:w="1733"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28.93.17</w:t>
            </w:r>
          </w:p>
        </w:tc>
        <w:tc>
          <w:tcPr>
            <w:tcW w:w="657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Оборудование для промышленной переработки или производства пищевых продуктов или напитков, включая жиры и масла, не вк</w:t>
            </w:r>
            <w:r>
              <w:t>люченное в другие группировки</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73</w:t>
            </w:r>
          </w:p>
        </w:tc>
        <w:tc>
          <w:tcPr>
            <w:tcW w:w="1733"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28.93.20</w:t>
            </w:r>
          </w:p>
        </w:tc>
        <w:tc>
          <w:tcPr>
            <w:tcW w:w="657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Машины для очистки, сортировки или калибровки семян, зерна или сухих бобовых культур</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74</w:t>
            </w:r>
          </w:p>
        </w:tc>
        <w:tc>
          <w:tcPr>
            <w:tcW w:w="1733"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28.93.32.000</w:t>
            </w:r>
          </w:p>
        </w:tc>
        <w:tc>
          <w:tcPr>
            <w:tcW w:w="657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Части оборудования для производства пищевых продуктов</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75</w:t>
            </w:r>
          </w:p>
        </w:tc>
        <w:tc>
          <w:tcPr>
            <w:tcW w:w="1733"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28.93.13.149</w:t>
            </w:r>
          </w:p>
        </w:tc>
        <w:tc>
          <w:tcPr>
            <w:tcW w:w="657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Оборудование технологическое прочее для комбикормовой промышленности</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76</w:t>
            </w:r>
          </w:p>
        </w:tc>
        <w:tc>
          <w:tcPr>
            <w:tcW w:w="1733"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25.11.10.000</w:t>
            </w:r>
          </w:p>
        </w:tc>
        <w:tc>
          <w:tcPr>
            <w:tcW w:w="657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Здания сборные из металла</w:t>
            </w:r>
          </w:p>
        </w:tc>
      </w:tr>
    </w:tbl>
    <w:p w:rsidR="00000000" w:rsidRDefault="00145B48">
      <w:pPr>
        <w:pStyle w:val="ConsPlusNormal"/>
        <w:jc w:val="both"/>
      </w:pPr>
    </w:p>
    <w:p w:rsidR="00000000" w:rsidRDefault="00145B48">
      <w:pPr>
        <w:pStyle w:val="ConsPlusNormal"/>
        <w:jc w:val="right"/>
      </w:pPr>
      <w:r>
        <w:t>Начальник управления развития</w:t>
      </w:r>
    </w:p>
    <w:p w:rsidR="00000000" w:rsidRDefault="00145B48">
      <w:pPr>
        <w:pStyle w:val="ConsPlusNormal"/>
        <w:jc w:val="right"/>
      </w:pPr>
      <w:r>
        <w:t>малых форм хозяйствования и</w:t>
      </w:r>
    </w:p>
    <w:p w:rsidR="00000000" w:rsidRDefault="00145B48">
      <w:pPr>
        <w:pStyle w:val="ConsPlusNormal"/>
        <w:jc w:val="right"/>
      </w:pPr>
      <w:r>
        <w:t>сельскохозяйственной кооперации</w:t>
      </w:r>
    </w:p>
    <w:p w:rsidR="00000000" w:rsidRDefault="00145B48">
      <w:pPr>
        <w:pStyle w:val="ConsPlusNormal"/>
        <w:jc w:val="right"/>
      </w:pPr>
      <w:r>
        <w:t>министерства сельского хозяйства</w:t>
      </w:r>
    </w:p>
    <w:p w:rsidR="00000000" w:rsidRDefault="00145B48">
      <w:pPr>
        <w:pStyle w:val="ConsPlusNormal"/>
        <w:jc w:val="right"/>
      </w:pPr>
      <w:r>
        <w:t xml:space="preserve">и перерабатывающей </w:t>
      </w:r>
      <w:r>
        <w:t>промышленности</w:t>
      </w:r>
    </w:p>
    <w:p w:rsidR="00000000" w:rsidRDefault="00145B48">
      <w:pPr>
        <w:pStyle w:val="ConsPlusNormal"/>
        <w:jc w:val="right"/>
      </w:pPr>
      <w:r>
        <w:t>Краснодарского края</w:t>
      </w:r>
    </w:p>
    <w:p w:rsidR="00000000" w:rsidRDefault="00145B48">
      <w:pPr>
        <w:pStyle w:val="ConsPlusNormal"/>
        <w:jc w:val="right"/>
      </w:pPr>
      <w:r>
        <w:t>Т.Ю.СЛОБОДЯН</w:t>
      </w:r>
    </w:p>
    <w:p w:rsidR="00000000" w:rsidRDefault="00145B48">
      <w:pPr>
        <w:pStyle w:val="ConsPlusNormal"/>
        <w:jc w:val="both"/>
      </w:pPr>
    </w:p>
    <w:p w:rsidR="00000000" w:rsidRDefault="00145B48">
      <w:pPr>
        <w:pStyle w:val="ConsPlusNormal"/>
        <w:jc w:val="both"/>
      </w:pPr>
    </w:p>
    <w:p w:rsidR="00000000" w:rsidRDefault="00145B48">
      <w:pPr>
        <w:pStyle w:val="ConsPlusNormal"/>
        <w:jc w:val="both"/>
      </w:pPr>
    </w:p>
    <w:p w:rsidR="00000000" w:rsidRDefault="00145B48">
      <w:pPr>
        <w:pStyle w:val="ConsPlusNormal"/>
        <w:jc w:val="both"/>
      </w:pPr>
    </w:p>
    <w:p w:rsidR="00000000" w:rsidRDefault="00145B48">
      <w:pPr>
        <w:pStyle w:val="ConsPlusNormal"/>
        <w:jc w:val="both"/>
      </w:pPr>
    </w:p>
    <w:p w:rsidR="00000000" w:rsidRDefault="00145B48">
      <w:pPr>
        <w:pStyle w:val="ConsPlusNormal"/>
        <w:jc w:val="right"/>
        <w:outlineLvl w:val="1"/>
      </w:pPr>
      <w:r>
        <w:t>Приложение 2</w:t>
      </w:r>
    </w:p>
    <w:p w:rsidR="00000000" w:rsidRDefault="00145B48">
      <w:pPr>
        <w:pStyle w:val="ConsPlusNormal"/>
        <w:jc w:val="right"/>
      </w:pPr>
      <w:r>
        <w:t>к Порядку</w:t>
      </w:r>
    </w:p>
    <w:p w:rsidR="00000000" w:rsidRDefault="00145B48">
      <w:pPr>
        <w:pStyle w:val="ConsPlusNormal"/>
        <w:jc w:val="right"/>
      </w:pPr>
      <w:r>
        <w:t>предоставления грантов</w:t>
      </w:r>
    </w:p>
    <w:p w:rsidR="00000000" w:rsidRDefault="00145B48">
      <w:pPr>
        <w:pStyle w:val="ConsPlusNormal"/>
        <w:jc w:val="right"/>
      </w:pPr>
      <w:r>
        <w:t>крестьянским (фермерским)</w:t>
      </w:r>
    </w:p>
    <w:p w:rsidR="00000000" w:rsidRDefault="00145B48">
      <w:pPr>
        <w:pStyle w:val="ConsPlusNormal"/>
        <w:jc w:val="right"/>
      </w:pPr>
      <w:r>
        <w:t>хозяйствам и индивидуальным</w:t>
      </w:r>
    </w:p>
    <w:p w:rsidR="00000000" w:rsidRDefault="00145B48">
      <w:pPr>
        <w:pStyle w:val="ConsPlusNormal"/>
        <w:jc w:val="right"/>
      </w:pPr>
      <w:r>
        <w:t>предпринимателям на развитие</w:t>
      </w:r>
    </w:p>
    <w:p w:rsidR="00000000" w:rsidRDefault="00145B48">
      <w:pPr>
        <w:pStyle w:val="ConsPlusNormal"/>
        <w:jc w:val="right"/>
      </w:pPr>
      <w:r>
        <w:t>семейных ферм</w:t>
      </w:r>
    </w:p>
    <w:p w:rsidR="00000000" w:rsidRDefault="00145B4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145B48">
            <w:pPr>
              <w:pStyle w:val="ConsPlusNormal"/>
            </w:pPr>
          </w:p>
        </w:tc>
        <w:tc>
          <w:tcPr>
            <w:tcW w:w="113" w:type="dxa"/>
            <w:shd w:val="clear" w:color="auto" w:fill="F4F3F8"/>
            <w:tcMar>
              <w:top w:w="0" w:type="dxa"/>
              <w:left w:w="0" w:type="dxa"/>
              <w:bottom w:w="0" w:type="dxa"/>
              <w:right w:w="0" w:type="dxa"/>
            </w:tcMar>
          </w:tcPr>
          <w:p w:rsidR="00000000" w:rsidRDefault="00145B48">
            <w:pPr>
              <w:pStyle w:val="ConsPlusNormal"/>
            </w:pPr>
          </w:p>
        </w:tc>
        <w:tc>
          <w:tcPr>
            <w:tcW w:w="0" w:type="auto"/>
            <w:shd w:val="clear" w:color="auto" w:fill="F4F3F8"/>
            <w:tcMar>
              <w:top w:w="113" w:type="dxa"/>
              <w:left w:w="0" w:type="dxa"/>
              <w:bottom w:w="113" w:type="dxa"/>
              <w:right w:w="0" w:type="dxa"/>
            </w:tcMar>
          </w:tcPr>
          <w:p w:rsidR="00000000" w:rsidRDefault="00145B48">
            <w:pPr>
              <w:pStyle w:val="ConsPlusNormal"/>
              <w:jc w:val="center"/>
              <w:rPr>
                <w:color w:val="392C69"/>
              </w:rPr>
            </w:pPr>
            <w:r>
              <w:rPr>
                <w:color w:val="392C69"/>
              </w:rPr>
              <w:t>Список изменяющих документов</w:t>
            </w:r>
          </w:p>
          <w:p w:rsidR="00000000" w:rsidRDefault="00145B48">
            <w:pPr>
              <w:pStyle w:val="ConsPlusNormal"/>
              <w:jc w:val="center"/>
              <w:rPr>
                <w:color w:val="392C69"/>
              </w:rPr>
            </w:pPr>
            <w:r>
              <w:rPr>
                <w:color w:val="392C69"/>
              </w:rPr>
              <w:t>(в ред. Приказа Министерства сельского хозяйства и перерабатывающей</w:t>
            </w:r>
          </w:p>
          <w:p w:rsidR="00000000" w:rsidRDefault="00145B48">
            <w:pPr>
              <w:pStyle w:val="ConsPlusNormal"/>
              <w:jc w:val="center"/>
              <w:rPr>
                <w:color w:val="392C69"/>
              </w:rPr>
            </w:pPr>
            <w:r>
              <w:rPr>
                <w:color w:val="392C69"/>
              </w:rPr>
              <w:t>промышленности Краснодарского края от 04.04.2025 N 150)</w:t>
            </w:r>
          </w:p>
        </w:tc>
        <w:tc>
          <w:tcPr>
            <w:tcW w:w="113" w:type="dxa"/>
            <w:shd w:val="clear" w:color="auto" w:fill="F4F3F8"/>
            <w:tcMar>
              <w:top w:w="0" w:type="dxa"/>
              <w:left w:w="0" w:type="dxa"/>
              <w:bottom w:w="0" w:type="dxa"/>
              <w:right w:w="0" w:type="dxa"/>
            </w:tcMar>
          </w:tcPr>
          <w:p w:rsidR="00000000" w:rsidRDefault="00145B48">
            <w:pPr>
              <w:pStyle w:val="ConsPlusNormal"/>
              <w:jc w:val="center"/>
              <w:rPr>
                <w:color w:val="392C69"/>
              </w:rPr>
            </w:pPr>
          </w:p>
        </w:tc>
      </w:tr>
    </w:tbl>
    <w:p w:rsidR="00000000" w:rsidRDefault="00145B4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479"/>
      </w:tblGrid>
      <w:tr w:rsidR="00000000">
        <w:tc>
          <w:tcPr>
            <w:tcW w:w="9014" w:type="dxa"/>
            <w:gridSpan w:val="2"/>
          </w:tcPr>
          <w:p w:rsidR="00000000" w:rsidRDefault="00145B48">
            <w:pPr>
              <w:pStyle w:val="ConsPlusNormal"/>
            </w:pPr>
            <w:r>
              <w:t>ФОРМА</w:t>
            </w:r>
          </w:p>
        </w:tc>
      </w:tr>
      <w:tr w:rsidR="00000000">
        <w:tc>
          <w:tcPr>
            <w:tcW w:w="4535" w:type="dxa"/>
            <w:vMerge w:val="restart"/>
          </w:tcPr>
          <w:p w:rsidR="00000000" w:rsidRDefault="00145B48">
            <w:pPr>
              <w:pStyle w:val="ConsPlusNormal"/>
            </w:pPr>
          </w:p>
        </w:tc>
        <w:tc>
          <w:tcPr>
            <w:tcW w:w="4479" w:type="dxa"/>
          </w:tcPr>
          <w:p w:rsidR="00000000" w:rsidRDefault="00145B48">
            <w:pPr>
              <w:pStyle w:val="ConsPlusNormal"/>
            </w:pPr>
            <w:r>
              <w:t>УТВЕРЖДАЮ</w:t>
            </w:r>
          </w:p>
          <w:p w:rsidR="00000000" w:rsidRDefault="00145B48">
            <w:pPr>
              <w:pStyle w:val="ConsPlusNormal"/>
            </w:pPr>
            <w:r>
              <w:t>Глава крестьянского (фермерского) хозяйства</w:t>
            </w:r>
          </w:p>
        </w:tc>
      </w:tr>
      <w:tr w:rsidR="00000000">
        <w:tc>
          <w:tcPr>
            <w:tcW w:w="4535" w:type="dxa"/>
            <w:vMerge/>
          </w:tcPr>
          <w:p w:rsidR="00000000" w:rsidRDefault="00145B48">
            <w:pPr>
              <w:pStyle w:val="ConsPlusNormal"/>
            </w:pPr>
          </w:p>
        </w:tc>
        <w:tc>
          <w:tcPr>
            <w:tcW w:w="4479" w:type="dxa"/>
            <w:tcBorders>
              <w:bottom w:val="single" w:sz="4" w:space="0" w:color="auto"/>
            </w:tcBorders>
          </w:tcPr>
          <w:p w:rsidR="00000000" w:rsidRDefault="00145B48">
            <w:pPr>
              <w:pStyle w:val="ConsPlusNormal"/>
            </w:pPr>
          </w:p>
        </w:tc>
      </w:tr>
      <w:tr w:rsidR="00000000">
        <w:tc>
          <w:tcPr>
            <w:tcW w:w="4535" w:type="dxa"/>
            <w:vMerge/>
          </w:tcPr>
          <w:p w:rsidR="00000000" w:rsidRDefault="00145B48">
            <w:pPr>
              <w:pStyle w:val="ConsPlusNormal"/>
            </w:pPr>
          </w:p>
        </w:tc>
        <w:tc>
          <w:tcPr>
            <w:tcW w:w="4479" w:type="dxa"/>
            <w:tcBorders>
              <w:top w:val="single" w:sz="4" w:space="0" w:color="auto"/>
              <w:bottom w:val="single" w:sz="4" w:space="0" w:color="auto"/>
            </w:tcBorders>
          </w:tcPr>
          <w:p w:rsidR="00000000" w:rsidRDefault="00145B48">
            <w:pPr>
              <w:pStyle w:val="ConsPlusNormal"/>
            </w:pPr>
          </w:p>
        </w:tc>
      </w:tr>
      <w:tr w:rsidR="00000000">
        <w:tc>
          <w:tcPr>
            <w:tcW w:w="4535" w:type="dxa"/>
            <w:vMerge/>
          </w:tcPr>
          <w:p w:rsidR="00000000" w:rsidRDefault="00145B48">
            <w:pPr>
              <w:pStyle w:val="ConsPlusNormal"/>
            </w:pPr>
          </w:p>
        </w:tc>
        <w:tc>
          <w:tcPr>
            <w:tcW w:w="4479" w:type="dxa"/>
            <w:tcBorders>
              <w:top w:val="single" w:sz="4" w:space="0" w:color="auto"/>
            </w:tcBorders>
          </w:tcPr>
          <w:p w:rsidR="00000000" w:rsidRDefault="00145B48">
            <w:pPr>
              <w:pStyle w:val="ConsPlusNormal"/>
              <w:jc w:val="center"/>
            </w:pPr>
            <w:r>
              <w:t>(подпись, расшифровка подписи)</w:t>
            </w:r>
          </w:p>
        </w:tc>
      </w:tr>
      <w:tr w:rsidR="00000000">
        <w:tc>
          <w:tcPr>
            <w:tcW w:w="4535" w:type="dxa"/>
            <w:vMerge/>
          </w:tcPr>
          <w:p w:rsidR="00000000" w:rsidRDefault="00145B48">
            <w:pPr>
              <w:pStyle w:val="ConsPlusNormal"/>
              <w:jc w:val="center"/>
            </w:pPr>
          </w:p>
        </w:tc>
        <w:tc>
          <w:tcPr>
            <w:tcW w:w="4479" w:type="dxa"/>
          </w:tcPr>
          <w:p w:rsidR="00000000" w:rsidRDefault="00145B48">
            <w:pPr>
              <w:pStyle w:val="ConsPlusNormal"/>
              <w:jc w:val="both"/>
            </w:pPr>
            <w:r>
              <w:t>"___"_______________ 202_ г.</w:t>
            </w:r>
          </w:p>
        </w:tc>
      </w:tr>
      <w:tr w:rsidR="00000000">
        <w:tc>
          <w:tcPr>
            <w:tcW w:w="4535" w:type="dxa"/>
            <w:vMerge/>
          </w:tcPr>
          <w:p w:rsidR="00000000" w:rsidRDefault="00145B48">
            <w:pPr>
              <w:pStyle w:val="ConsPlusNormal"/>
              <w:jc w:val="both"/>
            </w:pPr>
          </w:p>
        </w:tc>
        <w:tc>
          <w:tcPr>
            <w:tcW w:w="4479" w:type="dxa"/>
          </w:tcPr>
          <w:p w:rsidR="00000000" w:rsidRDefault="00145B48">
            <w:pPr>
              <w:pStyle w:val="ConsPlusNormal"/>
              <w:jc w:val="both"/>
            </w:pPr>
            <w:r>
              <w:t>МП (при наличии)</w:t>
            </w:r>
          </w:p>
        </w:tc>
      </w:tr>
      <w:tr w:rsidR="00000000">
        <w:tc>
          <w:tcPr>
            <w:tcW w:w="9014" w:type="dxa"/>
            <w:gridSpan w:val="2"/>
          </w:tcPr>
          <w:p w:rsidR="00000000" w:rsidRDefault="00145B48">
            <w:pPr>
              <w:pStyle w:val="ConsPlusNormal"/>
              <w:jc w:val="center"/>
            </w:pPr>
            <w:bookmarkStart w:id="48" w:name="Par826"/>
            <w:bookmarkEnd w:id="48"/>
            <w:r>
              <w:rPr>
                <w:b/>
                <w:bCs/>
              </w:rPr>
              <w:t>БИЗНЕС-ПЛАН</w:t>
            </w:r>
          </w:p>
          <w:p w:rsidR="00000000" w:rsidRDefault="00145B48">
            <w:pPr>
              <w:pStyle w:val="ConsPlusNormal"/>
              <w:jc w:val="center"/>
            </w:pPr>
            <w:r>
              <w:rPr>
                <w:b/>
                <w:bCs/>
              </w:rPr>
              <w:t>по развитию семейной фермы</w:t>
            </w:r>
          </w:p>
          <w:p w:rsidR="00000000" w:rsidRDefault="00145B48">
            <w:pPr>
              <w:pStyle w:val="ConsPlusNormal"/>
              <w:jc w:val="center"/>
            </w:pPr>
            <w:r>
              <w:rPr>
                <w:b/>
                <w:bCs/>
              </w:rPr>
              <w:t>на базе крестьянского (фермерского) хозяйства</w:t>
            </w:r>
          </w:p>
        </w:tc>
      </w:tr>
      <w:tr w:rsidR="00000000">
        <w:tc>
          <w:tcPr>
            <w:tcW w:w="9014" w:type="dxa"/>
            <w:gridSpan w:val="2"/>
          </w:tcPr>
          <w:p w:rsidR="00000000" w:rsidRDefault="00145B48">
            <w:pPr>
              <w:pStyle w:val="ConsPlusNormal"/>
              <w:ind w:firstLine="283"/>
              <w:jc w:val="both"/>
            </w:pPr>
            <w:r>
              <w:t xml:space="preserve">Настоящая форма бизнес-плана по развитию семейной фермы на базе крестьянского (фермерского) хозяйства (далее </w:t>
            </w:r>
            <w:r>
              <w:t>- проект) содержит требования, предъявляемые министерством сельского хозяйства и перерабатывающей промышленности Краснодарского края (далее - Министерство) к структуре и содержанию проекта развития семейной фермы.</w:t>
            </w:r>
          </w:p>
          <w:p w:rsidR="00000000" w:rsidRDefault="00145B48">
            <w:pPr>
              <w:pStyle w:val="ConsPlusNormal"/>
              <w:ind w:firstLine="283"/>
              <w:jc w:val="both"/>
            </w:pPr>
            <w:r>
              <w:t>Проект должен включать в себя следующие ра</w:t>
            </w:r>
            <w:r>
              <w:t>зделы:</w:t>
            </w:r>
          </w:p>
          <w:p w:rsidR="00000000" w:rsidRDefault="00145B48">
            <w:pPr>
              <w:pStyle w:val="ConsPlusNormal"/>
              <w:ind w:firstLine="283"/>
              <w:jc w:val="both"/>
            </w:pPr>
            <w:r>
              <w:t>1) краткий обзор (резюме) проекта;</w:t>
            </w:r>
          </w:p>
          <w:p w:rsidR="00000000" w:rsidRDefault="00145B48">
            <w:pPr>
              <w:pStyle w:val="ConsPlusNormal"/>
              <w:ind w:firstLine="283"/>
              <w:jc w:val="both"/>
            </w:pPr>
            <w:r>
              <w:t>2) информацию об инициаторе проекта;</w:t>
            </w:r>
          </w:p>
          <w:p w:rsidR="00000000" w:rsidRDefault="00145B48">
            <w:pPr>
              <w:pStyle w:val="ConsPlusNormal"/>
              <w:ind w:firstLine="283"/>
              <w:jc w:val="both"/>
            </w:pPr>
            <w:r>
              <w:t>3) существо предполагаемого проекта;</w:t>
            </w:r>
          </w:p>
          <w:p w:rsidR="00000000" w:rsidRDefault="00145B48">
            <w:pPr>
              <w:pStyle w:val="ConsPlusNormal"/>
              <w:ind w:firstLine="283"/>
              <w:jc w:val="both"/>
            </w:pPr>
            <w:r>
              <w:t>4) анализ рынков сбыта продукции и закупок;</w:t>
            </w:r>
          </w:p>
          <w:p w:rsidR="00000000" w:rsidRDefault="00145B48">
            <w:pPr>
              <w:pStyle w:val="ConsPlusNormal"/>
              <w:ind w:firstLine="283"/>
              <w:jc w:val="both"/>
            </w:pPr>
            <w:r>
              <w:t>5) организационный план;</w:t>
            </w:r>
          </w:p>
          <w:p w:rsidR="00000000" w:rsidRDefault="00145B48">
            <w:pPr>
              <w:pStyle w:val="ConsPlusNormal"/>
              <w:ind w:firstLine="283"/>
              <w:jc w:val="both"/>
            </w:pPr>
            <w:r>
              <w:t>6) финансовый план;</w:t>
            </w:r>
          </w:p>
          <w:p w:rsidR="00000000" w:rsidRDefault="00145B48">
            <w:pPr>
              <w:pStyle w:val="ConsPlusNormal"/>
              <w:ind w:firstLine="283"/>
              <w:jc w:val="both"/>
            </w:pPr>
            <w:r>
              <w:t>7) оценку рисков;</w:t>
            </w:r>
          </w:p>
          <w:p w:rsidR="00000000" w:rsidRDefault="00145B48">
            <w:pPr>
              <w:pStyle w:val="ConsPlusNormal"/>
              <w:ind w:firstLine="283"/>
              <w:jc w:val="both"/>
            </w:pPr>
            <w:r>
              <w:t>8) приложения (при наличии).</w:t>
            </w:r>
          </w:p>
          <w:p w:rsidR="00000000" w:rsidRDefault="00145B48">
            <w:pPr>
              <w:pStyle w:val="ConsPlusNormal"/>
              <w:ind w:firstLine="283"/>
              <w:jc w:val="both"/>
            </w:pPr>
            <w:r>
              <w:t>Формирование проекта осуществляется путем раскрытия информации по разделам и подразделам и заполнения рекомендуемых нижеприведенных таблиц. Данные, содержащиеся в таблицах, могут быть дополнены текстовой информацией, раскрывающей содержание таблиц и дающей</w:t>
            </w:r>
            <w:r>
              <w:t xml:space="preserve"> обоснование данных, приведенных в таблицах. Информационное наполнение отдельных разделов может быть различным в зависимости от специфики и типа проекта</w:t>
            </w:r>
          </w:p>
          <w:p w:rsidR="00000000" w:rsidRDefault="00145B48">
            <w:pPr>
              <w:pStyle w:val="ConsPlusNormal"/>
              <w:ind w:firstLine="283"/>
              <w:jc w:val="both"/>
            </w:pPr>
            <w:r>
              <w:t>Отдельные требования предъявляются к оформлению титульного листа, на котором должны быть указаны инициа</w:t>
            </w:r>
            <w:r>
              <w:t>тор проекта, наименование проекта, год составления проекта и должна находиться утверждающая подпись заявителя, заверенная оттиском его печати (при наличии).</w:t>
            </w:r>
          </w:p>
          <w:p w:rsidR="00000000" w:rsidRDefault="00145B48">
            <w:pPr>
              <w:pStyle w:val="ConsPlusNormal"/>
              <w:ind w:firstLine="283"/>
              <w:jc w:val="both"/>
            </w:pPr>
            <w:r>
              <w:t>К проекту могут быть приложены документы, подтверждающие обоснование планируемых объемов, потребляе</w:t>
            </w:r>
            <w:r>
              <w:t>мых материалов/работ и производимой продукции/услуг и цен на них (например, копии контрактов/договоров/их проекты, предложения поставщиков и заявки потребителей и др.), правоустанавливающая и исходно-разрешительная документация, иные документы, характеризу</w:t>
            </w:r>
            <w:r>
              <w:t>ющие проект.</w:t>
            </w:r>
          </w:p>
        </w:tc>
      </w:tr>
      <w:tr w:rsidR="00000000">
        <w:tc>
          <w:tcPr>
            <w:tcW w:w="9014" w:type="dxa"/>
            <w:gridSpan w:val="2"/>
          </w:tcPr>
          <w:p w:rsidR="00000000" w:rsidRDefault="00145B48">
            <w:pPr>
              <w:pStyle w:val="ConsPlusNormal"/>
              <w:jc w:val="center"/>
              <w:outlineLvl w:val="2"/>
            </w:pPr>
            <w:r>
              <w:t>1. Краткий обзор (резюме) проекта</w:t>
            </w:r>
          </w:p>
        </w:tc>
      </w:tr>
      <w:tr w:rsidR="00000000">
        <w:tc>
          <w:tcPr>
            <w:tcW w:w="9014" w:type="dxa"/>
            <w:gridSpan w:val="2"/>
          </w:tcPr>
          <w:p w:rsidR="00000000" w:rsidRDefault="00145B48">
            <w:pPr>
              <w:pStyle w:val="ConsPlusNormal"/>
              <w:ind w:firstLine="283"/>
              <w:jc w:val="both"/>
            </w:pPr>
            <w:r>
              <w:t>1.1. Основные параметры проекта.</w:t>
            </w:r>
          </w:p>
        </w:tc>
      </w:tr>
    </w:tbl>
    <w:p w:rsidR="00000000" w:rsidRDefault="00145B4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64"/>
        <w:gridCol w:w="1950"/>
      </w:tblGrid>
      <w:tr w:rsidR="00000000">
        <w:tc>
          <w:tcPr>
            <w:tcW w:w="7064"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Наименование проекта</w:t>
            </w:r>
          </w:p>
        </w:tc>
        <w:tc>
          <w:tcPr>
            <w:tcW w:w="1950"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r>
      <w:tr w:rsidR="00000000">
        <w:tc>
          <w:tcPr>
            <w:tcW w:w="7064"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Инициатор проекта</w:t>
            </w:r>
          </w:p>
        </w:tc>
        <w:tc>
          <w:tcPr>
            <w:tcW w:w="1950"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r>
      <w:tr w:rsidR="00000000">
        <w:tc>
          <w:tcPr>
            <w:tcW w:w="7064"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Тип проекта</w:t>
            </w:r>
          </w:p>
        </w:tc>
        <w:tc>
          <w:tcPr>
            <w:tcW w:w="1950"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r>
      <w:tr w:rsidR="00000000">
        <w:tc>
          <w:tcPr>
            <w:tcW w:w="7064"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Срок реализации проекта, месяцев</w:t>
            </w:r>
          </w:p>
        </w:tc>
        <w:tc>
          <w:tcPr>
            <w:tcW w:w="1950"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r>
      <w:tr w:rsidR="00000000">
        <w:tc>
          <w:tcPr>
            <w:tcW w:w="7064"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Общая стоимость проекта, тысяч рублей, в том числе:</w:t>
            </w:r>
          </w:p>
        </w:tc>
        <w:tc>
          <w:tcPr>
            <w:tcW w:w="1950"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r>
      <w:tr w:rsidR="00000000">
        <w:tc>
          <w:tcPr>
            <w:tcW w:w="7064"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доля средств господдержки в предстоящих затратах, процентов</w:t>
            </w:r>
          </w:p>
        </w:tc>
        <w:tc>
          <w:tcPr>
            <w:tcW w:w="1950"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r>
      <w:tr w:rsidR="00000000">
        <w:tc>
          <w:tcPr>
            <w:tcW w:w="7064"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доля собственных средств в предстоящих затратах, процентов</w:t>
            </w:r>
          </w:p>
        </w:tc>
        <w:tc>
          <w:tcPr>
            <w:tcW w:w="1950"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r>
      <w:tr w:rsidR="00000000">
        <w:tc>
          <w:tcPr>
            <w:tcW w:w="7064"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Срок освоения инвестиций, месяцев &lt;*&gt;</w:t>
            </w:r>
          </w:p>
        </w:tc>
        <w:tc>
          <w:tcPr>
            <w:tcW w:w="1950"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r>
      <w:tr w:rsidR="00000000">
        <w:tc>
          <w:tcPr>
            <w:tcW w:w="9014" w:type="dxa"/>
            <w:gridSpan w:val="2"/>
            <w:tcBorders>
              <w:top w:val="single" w:sz="4" w:space="0" w:color="auto"/>
              <w:left w:val="single" w:sz="4" w:space="0" w:color="auto"/>
              <w:bottom w:val="single" w:sz="4" w:space="0" w:color="auto"/>
              <w:right w:val="single" w:sz="4" w:space="0" w:color="auto"/>
            </w:tcBorders>
          </w:tcPr>
          <w:p w:rsidR="00000000" w:rsidRDefault="00145B48">
            <w:pPr>
              <w:pStyle w:val="ConsPlusNormal"/>
              <w:ind w:firstLine="540"/>
              <w:jc w:val="both"/>
            </w:pPr>
            <w:r>
              <w:t>--------------------------------</w:t>
            </w:r>
          </w:p>
          <w:p w:rsidR="00000000" w:rsidRDefault="00145B48">
            <w:pPr>
              <w:pStyle w:val="ConsPlusNormal"/>
              <w:ind w:firstLine="283"/>
              <w:jc w:val="both"/>
            </w:pPr>
            <w:r>
              <w:t xml:space="preserve">&lt;*&gt; Срок использования средств гранта не более 24 месяцев с </w:t>
            </w:r>
            <w:r>
              <w:t>даты получения средств гранта.</w:t>
            </w:r>
          </w:p>
        </w:tc>
      </w:tr>
    </w:tbl>
    <w:p w:rsidR="00000000" w:rsidRDefault="00145B4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000000">
        <w:tc>
          <w:tcPr>
            <w:tcW w:w="9014" w:type="dxa"/>
          </w:tcPr>
          <w:p w:rsidR="00000000" w:rsidRDefault="00145B48">
            <w:pPr>
              <w:pStyle w:val="ConsPlusNormal"/>
              <w:ind w:firstLine="283"/>
              <w:jc w:val="both"/>
            </w:pPr>
            <w:r>
              <w:t>1.2. Показатели экономической эффективности проекта.</w:t>
            </w:r>
          </w:p>
        </w:tc>
      </w:tr>
    </w:tbl>
    <w:p w:rsidR="00000000" w:rsidRDefault="00145B4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109"/>
        <w:gridCol w:w="1905"/>
      </w:tblGrid>
      <w:tr w:rsidR="00000000">
        <w:tc>
          <w:tcPr>
            <w:tcW w:w="7109"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N PV (чистая приведенная стоимость), тысяч рублей</w:t>
            </w:r>
          </w:p>
        </w:tc>
        <w:tc>
          <w:tcPr>
            <w:tcW w:w="1905"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r>
      <w:tr w:rsidR="00000000">
        <w:tc>
          <w:tcPr>
            <w:tcW w:w="7109"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IRR - внутренняя норма дохода (рентабельность), процентов</w:t>
            </w:r>
          </w:p>
        </w:tc>
        <w:tc>
          <w:tcPr>
            <w:tcW w:w="1905"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r>
      <w:tr w:rsidR="00000000">
        <w:tc>
          <w:tcPr>
            <w:tcW w:w="7109"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Срок окупаемости проекта (PBP), месяцев</w:t>
            </w:r>
          </w:p>
        </w:tc>
        <w:tc>
          <w:tcPr>
            <w:tcW w:w="1905"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r>
      <w:tr w:rsidR="00000000">
        <w:tc>
          <w:tcPr>
            <w:tcW w:w="7109"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Дисконтированный срок окупаемости проекта (DPBP), месяцев</w:t>
            </w:r>
          </w:p>
        </w:tc>
        <w:tc>
          <w:tcPr>
            <w:tcW w:w="1905"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r>
    </w:tbl>
    <w:p w:rsidR="00000000" w:rsidRDefault="00145B4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000000">
        <w:tc>
          <w:tcPr>
            <w:tcW w:w="9014" w:type="dxa"/>
          </w:tcPr>
          <w:p w:rsidR="00000000" w:rsidRDefault="00145B48">
            <w:pPr>
              <w:pStyle w:val="ConsPlusNormal"/>
              <w:ind w:firstLine="283"/>
              <w:jc w:val="both"/>
            </w:pPr>
            <w:r>
              <w:t>1.3. Плановые показатели проекта</w:t>
            </w:r>
          </w:p>
        </w:tc>
      </w:tr>
    </w:tbl>
    <w:p w:rsidR="00000000" w:rsidRDefault="00145B4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2041"/>
        <w:gridCol w:w="1077"/>
        <w:gridCol w:w="1550"/>
        <w:gridCol w:w="964"/>
        <w:gridCol w:w="710"/>
        <w:gridCol w:w="710"/>
        <w:gridCol w:w="706"/>
        <w:gridCol w:w="720"/>
      </w:tblGrid>
      <w:tr w:rsidR="00000000">
        <w:tc>
          <w:tcPr>
            <w:tcW w:w="566" w:type="dxa"/>
            <w:vMerge w:val="restart"/>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N п/п</w:t>
            </w:r>
          </w:p>
        </w:tc>
        <w:tc>
          <w:tcPr>
            <w:tcW w:w="2041" w:type="dxa"/>
            <w:vMerge w:val="restart"/>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Наименование показателя</w:t>
            </w:r>
          </w:p>
        </w:tc>
        <w:tc>
          <w:tcPr>
            <w:tcW w:w="1077" w:type="dxa"/>
            <w:vMerge w:val="restart"/>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Единица измерения</w:t>
            </w:r>
          </w:p>
        </w:tc>
        <w:tc>
          <w:tcPr>
            <w:tcW w:w="5360" w:type="dxa"/>
            <w:gridSpan w:val="6"/>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Плановое значение проекта</w:t>
            </w:r>
          </w:p>
        </w:tc>
      </w:tr>
      <w:tr w:rsidR="00000000">
        <w:tc>
          <w:tcPr>
            <w:tcW w:w="566" w:type="dxa"/>
            <w:vMerge/>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p>
        </w:tc>
        <w:tc>
          <w:tcPr>
            <w:tcW w:w="2041" w:type="dxa"/>
            <w:vMerge/>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p>
        </w:tc>
        <w:tc>
          <w:tcPr>
            <w:tcW w:w="1550"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202_ (фактическое значение по итогам года предшествующего году получения гранта)</w:t>
            </w:r>
          </w:p>
        </w:tc>
        <w:tc>
          <w:tcPr>
            <w:tcW w:w="964"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202_ (год получения гранта)</w:t>
            </w:r>
          </w:p>
        </w:tc>
        <w:tc>
          <w:tcPr>
            <w:tcW w:w="710"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202_</w:t>
            </w:r>
          </w:p>
        </w:tc>
        <w:tc>
          <w:tcPr>
            <w:tcW w:w="710"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202_</w:t>
            </w:r>
          </w:p>
        </w:tc>
        <w:tc>
          <w:tcPr>
            <w:tcW w:w="706"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202_</w:t>
            </w:r>
          </w:p>
        </w:tc>
        <w:tc>
          <w:tcPr>
            <w:tcW w:w="720"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202_</w:t>
            </w:r>
          </w:p>
        </w:tc>
      </w:tr>
      <w:tr w:rsidR="00000000">
        <w:tc>
          <w:tcPr>
            <w:tcW w:w="566"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1</w:t>
            </w:r>
          </w:p>
        </w:tc>
        <w:tc>
          <w:tcPr>
            <w:tcW w:w="2041"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w:t>
            </w:r>
          </w:p>
        </w:tc>
        <w:tc>
          <w:tcPr>
            <w:tcW w:w="107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3</w:t>
            </w:r>
          </w:p>
        </w:tc>
        <w:tc>
          <w:tcPr>
            <w:tcW w:w="1550"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4</w:t>
            </w:r>
          </w:p>
        </w:tc>
        <w:tc>
          <w:tcPr>
            <w:tcW w:w="964"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5</w:t>
            </w:r>
          </w:p>
        </w:tc>
        <w:tc>
          <w:tcPr>
            <w:tcW w:w="710"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6</w:t>
            </w:r>
          </w:p>
        </w:tc>
        <w:tc>
          <w:tcPr>
            <w:tcW w:w="710"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7</w:t>
            </w:r>
          </w:p>
        </w:tc>
        <w:tc>
          <w:tcPr>
            <w:tcW w:w="706"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8</w:t>
            </w:r>
          </w:p>
        </w:tc>
        <w:tc>
          <w:tcPr>
            <w:tcW w:w="720"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9</w:t>
            </w:r>
          </w:p>
        </w:tc>
      </w:tr>
      <w:tr w:rsidR="00000000">
        <w:tc>
          <w:tcPr>
            <w:tcW w:w="566"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1</w:t>
            </w:r>
          </w:p>
        </w:tc>
        <w:tc>
          <w:tcPr>
            <w:tcW w:w="2041"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Количество новых постоянных рабочих мест</w:t>
            </w:r>
          </w:p>
        </w:tc>
        <w:tc>
          <w:tcPr>
            <w:tcW w:w="1077"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единиц</w:t>
            </w:r>
          </w:p>
        </w:tc>
        <w:tc>
          <w:tcPr>
            <w:tcW w:w="1550"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70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720"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r>
      <w:tr w:rsidR="00000000">
        <w:tc>
          <w:tcPr>
            <w:tcW w:w="566"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w:t>
            </w:r>
          </w:p>
        </w:tc>
        <w:tc>
          <w:tcPr>
            <w:tcW w:w="2041"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Объем произведенной продукции</w:t>
            </w:r>
          </w:p>
        </w:tc>
        <w:tc>
          <w:tcPr>
            <w:tcW w:w="1077"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тонн</w:t>
            </w:r>
          </w:p>
        </w:tc>
        <w:tc>
          <w:tcPr>
            <w:tcW w:w="1550"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70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720"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r>
      <w:tr w:rsidR="00000000">
        <w:tc>
          <w:tcPr>
            <w:tcW w:w="566"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3</w:t>
            </w:r>
          </w:p>
        </w:tc>
        <w:tc>
          <w:tcPr>
            <w:tcW w:w="2041"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Прирост объема произведенной продукции (не может быть менее 10,4%)</w:t>
            </w:r>
          </w:p>
        </w:tc>
        <w:tc>
          <w:tcPr>
            <w:tcW w:w="1077"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процент</w:t>
            </w:r>
          </w:p>
        </w:tc>
        <w:tc>
          <w:tcPr>
            <w:tcW w:w="1550"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70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720"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r>
      <w:tr w:rsidR="00000000">
        <w:tc>
          <w:tcPr>
            <w:tcW w:w="566"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4</w:t>
            </w:r>
          </w:p>
        </w:tc>
        <w:tc>
          <w:tcPr>
            <w:tcW w:w="2041"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Выручка от реализованной продукции</w:t>
            </w:r>
          </w:p>
        </w:tc>
        <w:tc>
          <w:tcPr>
            <w:tcW w:w="1077"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тыс. рублей</w:t>
            </w:r>
          </w:p>
        </w:tc>
        <w:tc>
          <w:tcPr>
            <w:tcW w:w="1550"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710"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70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720"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r>
    </w:tbl>
    <w:p w:rsidR="00000000" w:rsidRDefault="00145B4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000000">
        <w:tc>
          <w:tcPr>
            <w:tcW w:w="9014" w:type="dxa"/>
          </w:tcPr>
          <w:p w:rsidR="00000000" w:rsidRDefault="00145B48">
            <w:pPr>
              <w:pStyle w:val="ConsPlusNormal"/>
              <w:ind w:firstLine="283"/>
              <w:jc w:val="both"/>
            </w:pPr>
            <w:r>
              <w:t>Данными для заполнения таблицы служат основные сведения по всем разделам проекта развития семейной фермы.</w:t>
            </w:r>
          </w:p>
          <w:p w:rsidR="00000000" w:rsidRDefault="00145B48">
            <w:pPr>
              <w:pStyle w:val="ConsPlusNormal"/>
              <w:ind w:firstLine="283"/>
              <w:jc w:val="both"/>
            </w:pPr>
            <w:r>
              <w:t>Кроме того, в данном разделе рекомендуется:</w:t>
            </w:r>
          </w:p>
          <w:p w:rsidR="00000000" w:rsidRDefault="00145B48">
            <w:pPr>
              <w:pStyle w:val="ConsPlusNormal"/>
              <w:ind w:firstLine="283"/>
              <w:jc w:val="both"/>
            </w:pPr>
            <w:r>
              <w:t>1) раскрыть в сжатой форме суть проекта и необходимость его реализации;</w:t>
            </w:r>
          </w:p>
          <w:p w:rsidR="00000000" w:rsidRDefault="00145B48">
            <w:pPr>
              <w:pStyle w:val="ConsPlusNormal"/>
              <w:ind w:firstLine="283"/>
              <w:jc w:val="both"/>
            </w:pPr>
            <w:r>
              <w:t>2) описать фазу реализации проекта, на которой находится проект в настоящее время;</w:t>
            </w:r>
          </w:p>
          <w:p w:rsidR="00000000" w:rsidRDefault="00145B48">
            <w:pPr>
              <w:pStyle w:val="ConsPlusNormal"/>
              <w:ind w:firstLine="283"/>
              <w:jc w:val="both"/>
            </w:pPr>
            <w:r>
              <w:t>3) определить величину необходимого гранта и порядок его использования.</w:t>
            </w:r>
          </w:p>
        </w:tc>
      </w:tr>
      <w:tr w:rsidR="00000000">
        <w:tc>
          <w:tcPr>
            <w:tcW w:w="9014" w:type="dxa"/>
          </w:tcPr>
          <w:p w:rsidR="00000000" w:rsidRDefault="00145B48">
            <w:pPr>
              <w:pStyle w:val="ConsPlusNormal"/>
              <w:jc w:val="center"/>
              <w:outlineLvl w:val="2"/>
            </w:pPr>
            <w:r>
              <w:t xml:space="preserve">2. Информация об инициаторе </w:t>
            </w:r>
            <w:r>
              <w:t>проекта</w:t>
            </w:r>
          </w:p>
        </w:tc>
      </w:tr>
      <w:tr w:rsidR="00000000">
        <w:tc>
          <w:tcPr>
            <w:tcW w:w="9014" w:type="dxa"/>
          </w:tcPr>
          <w:p w:rsidR="00000000" w:rsidRDefault="00145B48">
            <w:pPr>
              <w:pStyle w:val="ConsPlusNormal"/>
              <w:ind w:firstLine="283"/>
              <w:jc w:val="both"/>
            </w:pPr>
            <w:r>
              <w:t>2.1. Общие данные.</w:t>
            </w:r>
          </w:p>
        </w:tc>
      </w:tr>
    </w:tbl>
    <w:p w:rsidR="00000000" w:rsidRDefault="00145B4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109"/>
        <w:gridCol w:w="1905"/>
      </w:tblGrid>
      <w:tr w:rsidR="00000000">
        <w:tc>
          <w:tcPr>
            <w:tcW w:w="7109"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both"/>
            </w:pPr>
            <w:r>
              <w:t>Организационно-правовая форма</w:t>
            </w:r>
          </w:p>
        </w:tc>
        <w:tc>
          <w:tcPr>
            <w:tcW w:w="1905"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r>
      <w:tr w:rsidR="00000000">
        <w:tc>
          <w:tcPr>
            <w:tcW w:w="7109"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both"/>
            </w:pPr>
            <w:r>
              <w:t>Наименование</w:t>
            </w:r>
          </w:p>
        </w:tc>
        <w:tc>
          <w:tcPr>
            <w:tcW w:w="1905"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r>
      <w:tr w:rsidR="00000000">
        <w:tc>
          <w:tcPr>
            <w:tcW w:w="7109"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both"/>
            </w:pPr>
            <w:r>
              <w:t>ОГРН</w:t>
            </w:r>
          </w:p>
        </w:tc>
        <w:tc>
          <w:tcPr>
            <w:tcW w:w="1905"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r>
      <w:tr w:rsidR="00000000">
        <w:tc>
          <w:tcPr>
            <w:tcW w:w="7109"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both"/>
            </w:pPr>
            <w:r>
              <w:t>ИНН (для КФХ, организованных в форме юридических лиц, укажите ИНН КФХ и ИНН главы КФХ)</w:t>
            </w:r>
          </w:p>
        </w:tc>
        <w:tc>
          <w:tcPr>
            <w:tcW w:w="1905"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r>
      <w:tr w:rsidR="00000000">
        <w:tc>
          <w:tcPr>
            <w:tcW w:w="7109"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both"/>
            </w:pPr>
            <w:r>
              <w:t>Дата регистрации</w:t>
            </w:r>
          </w:p>
        </w:tc>
        <w:tc>
          <w:tcPr>
            <w:tcW w:w="1905"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r>
      <w:tr w:rsidR="00000000">
        <w:tc>
          <w:tcPr>
            <w:tcW w:w="7109"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both"/>
            </w:pPr>
            <w:r>
              <w:t>Адрес регистрации</w:t>
            </w:r>
          </w:p>
        </w:tc>
        <w:tc>
          <w:tcPr>
            <w:tcW w:w="1905"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r>
      <w:tr w:rsidR="00000000">
        <w:tc>
          <w:tcPr>
            <w:tcW w:w="7109"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both"/>
            </w:pPr>
            <w:r>
              <w:t>Почтовый адрес</w:t>
            </w:r>
          </w:p>
        </w:tc>
        <w:tc>
          <w:tcPr>
            <w:tcW w:w="1905"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r>
      <w:tr w:rsidR="00000000">
        <w:tc>
          <w:tcPr>
            <w:tcW w:w="7109"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both"/>
            </w:pPr>
            <w:r>
              <w:t>Номер телефона</w:t>
            </w:r>
          </w:p>
        </w:tc>
        <w:tc>
          <w:tcPr>
            <w:tcW w:w="1905"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r>
      <w:tr w:rsidR="00000000">
        <w:tc>
          <w:tcPr>
            <w:tcW w:w="7109"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both"/>
            </w:pPr>
            <w:r>
              <w:t>Номер телефона бухгалтера (при наличии)</w:t>
            </w:r>
          </w:p>
        </w:tc>
        <w:tc>
          <w:tcPr>
            <w:tcW w:w="1905"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r>
      <w:tr w:rsidR="00000000">
        <w:tc>
          <w:tcPr>
            <w:tcW w:w="7109"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both"/>
            </w:pPr>
            <w:r>
              <w:t>E-mail</w:t>
            </w:r>
          </w:p>
        </w:tc>
        <w:tc>
          <w:tcPr>
            <w:tcW w:w="1905"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r>
      <w:tr w:rsidR="00000000">
        <w:tc>
          <w:tcPr>
            <w:tcW w:w="7109"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both"/>
            </w:pPr>
            <w:r>
              <w:t>Сведения об основном виде экономической деятельности (ОКВЭД)</w:t>
            </w:r>
          </w:p>
        </w:tc>
        <w:tc>
          <w:tcPr>
            <w:tcW w:w="1905"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r>
      <w:tr w:rsidR="00000000">
        <w:tc>
          <w:tcPr>
            <w:tcW w:w="7109"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both"/>
            </w:pPr>
            <w:r>
              <w:t>Сведения о дополнительных видах экономической деятельности (ОКВЭД) (не более двух, соответствующих направлению проекта (бизнес-плана)</w:t>
            </w:r>
          </w:p>
        </w:tc>
        <w:tc>
          <w:tcPr>
            <w:tcW w:w="1905"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r>
      <w:tr w:rsidR="00000000">
        <w:tc>
          <w:tcPr>
            <w:tcW w:w="7109"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both"/>
            </w:pPr>
            <w:r>
              <w:t>Численность персонала, человек (указывается численность работников, зарегистрированных в ПФР):</w:t>
            </w:r>
          </w:p>
        </w:tc>
        <w:tc>
          <w:tcPr>
            <w:tcW w:w="1905"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r>
      <w:tr w:rsidR="00000000">
        <w:tc>
          <w:tcPr>
            <w:tcW w:w="7109"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both"/>
            </w:pPr>
            <w:r>
              <w:t>фактическая (на 1 число месяца, в котором подана заявка)</w:t>
            </w:r>
          </w:p>
        </w:tc>
        <w:tc>
          <w:tcPr>
            <w:tcW w:w="1905"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r>
      <w:tr w:rsidR="00000000">
        <w:tc>
          <w:tcPr>
            <w:tcW w:w="7109"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both"/>
            </w:pPr>
            <w:r>
              <w:t>планируемая (на дату окончания срока освоения средств гранта, установленного Порядком предоставления</w:t>
            </w:r>
            <w:r>
              <w:t xml:space="preserve"> гранта)</w:t>
            </w:r>
          </w:p>
        </w:tc>
        <w:tc>
          <w:tcPr>
            <w:tcW w:w="1905"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r>
    </w:tbl>
    <w:p w:rsidR="00000000" w:rsidRDefault="00145B4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000000">
        <w:tc>
          <w:tcPr>
            <w:tcW w:w="9014" w:type="dxa"/>
          </w:tcPr>
          <w:p w:rsidR="00000000" w:rsidRDefault="00145B48">
            <w:pPr>
              <w:pStyle w:val="ConsPlusNormal"/>
              <w:ind w:firstLine="283"/>
              <w:jc w:val="both"/>
            </w:pPr>
            <w:r>
              <w:t>2.2. Дополнительная информация о главе и членах крестьянского (фермерского) хозяйства</w:t>
            </w:r>
          </w:p>
        </w:tc>
      </w:tr>
    </w:tbl>
    <w:p w:rsidR="00000000" w:rsidRDefault="00145B4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87"/>
        <w:gridCol w:w="1928"/>
      </w:tblGrid>
      <w:tr w:rsidR="00000000">
        <w:tc>
          <w:tcPr>
            <w:tcW w:w="708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both"/>
            </w:pPr>
            <w:r>
              <w:t>Глава крестьянского (фермерского) хозяйства</w:t>
            </w:r>
          </w:p>
        </w:tc>
        <w:tc>
          <w:tcPr>
            <w:tcW w:w="1928"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r>
      <w:tr w:rsidR="00000000">
        <w:tc>
          <w:tcPr>
            <w:tcW w:w="708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both"/>
            </w:pPr>
            <w:r>
              <w:t>Ф.И.О.</w:t>
            </w:r>
          </w:p>
        </w:tc>
        <w:tc>
          <w:tcPr>
            <w:tcW w:w="1928"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r>
      <w:tr w:rsidR="00000000">
        <w:tc>
          <w:tcPr>
            <w:tcW w:w="708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both"/>
            </w:pPr>
            <w:r>
              <w:t>Год рождения,</w:t>
            </w:r>
          </w:p>
        </w:tc>
        <w:tc>
          <w:tcPr>
            <w:tcW w:w="1928"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r>
      <w:tr w:rsidR="00000000">
        <w:tc>
          <w:tcPr>
            <w:tcW w:w="708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both"/>
            </w:pPr>
            <w:r>
              <w:t>Почтовый адрес</w:t>
            </w:r>
          </w:p>
        </w:tc>
        <w:tc>
          <w:tcPr>
            <w:tcW w:w="1928"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r>
      <w:tr w:rsidR="00000000">
        <w:tc>
          <w:tcPr>
            <w:tcW w:w="708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both"/>
            </w:pPr>
            <w:r>
              <w:t>Образование (высшее, среднее, специальное)</w:t>
            </w:r>
          </w:p>
        </w:tc>
        <w:tc>
          <w:tcPr>
            <w:tcW w:w="1928"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r>
      <w:tr w:rsidR="00000000">
        <w:tc>
          <w:tcPr>
            <w:tcW w:w="708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both"/>
            </w:pPr>
            <w:r>
              <w:t>Наличие образования по направлению подготовки "сельское хозяйство" (необходимо указать квалификацию и специальность по диплому, наименование учебного заведения и год окончания)</w:t>
            </w:r>
          </w:p>
        </w:tc>
        <w:tc>
          <w:tcPr>
            <w:tcW w:w="1928"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r>
      <w:tr w:rsidR="00000000">
        <w:tc>
          <w:tcPr>
            <w:tcW w:w="708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both"/>
            </w:pPr>
            <w:r>
              <w:t>Стаж работы в сельском хозяйстве, лет</w:t>
            </w:r>
          </w:p>
        </w:tc>
        <w:tc>
          <w:tcPr>
            <w:tcW w:w="1928"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r>
      <w:tr w:rsidR="00000000">
        <w:tc>
          <w:tcPr>
            <w:tcW w:w="708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both"/>
            </w:pPr>
            <w:r>
              <w:t>Опыт ведения ЛПХ, лет</w:t>
            </w:r>
          </w:p>
        </w:tc>
        <w:tc>
          <w:tcPr>
            <w:tcW w:w="1928"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r>
      <w:tr w:rsidR="00000000">
        <w:tc>
          <w:tcPr>
            <w:tcW w:w="708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both"/>
            </w:pPr>
            <w:r>
              <w:t>Период проживания в местности, где планируется реализация проекта, лет</w:t>
            </w:r>
          </w:p>
        </w:tc>
        <w:tc>
          <w:tcPr>
            <w:tcW w:w="1928"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r>
      <w:tr w:rsidR="00000000">
        <w:tc>
          <w:tcPr>
            <w:tcW w:w="708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both"/>
            </w:pPr>
            <w:r>
              <w:t>Иная информация</w:t>
            </w:r>
          </w:p>
        </w:tc>
        <w:tc>
          <w:tcPr>
            <w:tcW w:w="1928"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r>
    </w:tbl>
    <w:p w:rsidR="00000000" w:rsidRDefault="00145B4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2"/>
        <w:gridCol w:w="6520"/>
        <w:gridCol w:w="1928"/>
      </w:tblGrid>
      <w:tr w:rsidR="00000000">
        <w:tc>
          <w:tcPr>
            <w:tcW w:w="8990" w:type="dxa"/>
            <w:gridSpan w:val="3"/>
            <w:tcBorders>
              <w:top w:val="single" w:sz="4" w:space="0" w:color="auto"/>
              <w:left w:val="single" w:sz="4" w:space="0" w:color="auto"/>
              <w:bottom w:val="single" w:sz="4" w:space="0" w:color="auto"/>
              <w:right w:val="single" w:sz="4" w:space="0" w:color="auto"/>
            </w:tcBorders>
          </w:tcPr>
          <w:p w:rsidR="00000000" w:rsidRDefault="00145B48">
            <w:pPr>
              <w:pStyle w:val="ConsPlusNormal"/>
              <w:jc w:val="both"/>
            </w:pPr>
            <w:r>
              <w:t>Члены крестьянского (фермерского) хозяйства</w:t>
            </w:r>
          </w:p>
        </w:tc>
      </w:tr>
      <w:tr w:rsidR="00000000">
        <w:tc>
          <w:tcPr>
            <w:tcW w:w="542" w:type="dxa"/>
            <w:vMerge w:val="restart"/>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1</w:t>
            </w:r>
          </w:p>
        </w:tc>
        <w:tc>
          <w:tcPr>
            <w:tcW w:w="6520"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both"/>
            </w:pPr>
            <w:r>
              <w:t>Ф.И.О.</w:t>
            </w:r>
          </w:p>
        </w:tc>
        <w:tc>
          <w:tcPr>
            <w:tcW w:w="1928"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r>
      <w:tr w:rsidR="00000000">
        <w:tc>
          <w:tcPr>
            <w:tcW w:w="542" w:type="dxa"/>
            <w:vMerge/>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6520"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both"/>
            </w:pPr>
            <w:r>
              <w:t>Степень родства</w:t>
            </w:r>
          </w:p>
        </w:tc>
        <w:tc>
          <w:tcPr>
            <w:tcW w:w="1928"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r>
      <w:tr w:rsidR="00000000">
        <w:tc>
          <w:tcPr>
            <w:tcW w:w="542" w:type="dxa"/>
            <w:vMerge/>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6520"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both"/>
            </w:pPr>
            <w:r>
              <w:t>Год рождения,</w:t>
            </w:r>
          </w:p>
        </w:tc>
        <w:tc>
          <w:tcPr>
            <w:tcW w:w="1928"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r>
      <w:tr w:rsidR="00000000">
        <w:tc>
          <w:tcPr>
            <w:tcW w:w="542" w:type="dxa"/>
            <w:vMerge/>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6520"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both"/>
            </w:pPr>
            <w:r>
              <w:t>Почтовый адрес</w:t>
            </w:r>
          </w:p>
        </w:tc>
        <w:tc>
          <w:tcPr>
            <w:tcW w:w="1928"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r>
      <w:tr w:rsidR="00000000">
        <w:tc>
          <w:tcPr>
            <w:tcW w:w="542" w:type="dxa"/>
            <w:vMerge/>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6520"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both"/>
            </w:pPr>
            <w:r>
              <w:t>Наличие образования по направлению подготовки "сельское хозяйство"</w:t>
            </w:r>
          </w:p>
        </w:tc>
        <w:tc>
          <w:tcPr>
            <w:tcW w:w="1928"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r>
      <w:tr w:rsidR="00000000">
        <w:tc>
          <w:tcPr>
            <w:tcW w:w="542" w:type="dxa"/>
            <w:vMerge/>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6520"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both"/>
            </w:pPr>
            <w:r>
              <w:t>Стаж работы по данному направлению, лет</w:t>
            </w:r>
          </w:p>
        </w:tc>
        <w:tc>
          <w:tcPr>
            <w:tcW w:w="1928"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r>
      <w:tr w:rsidR="00000000">
        <w:tc>
          <w:tcPr>
            <w:tcW w:w="542" w:type="dxa"/>
            <w:vMerge/>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6520"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both"/>
            </w:pPr>
            <w:r>
              <w:t>Опыт ведения ЛПХ, лет</w:t>
            </w:r>
          </w:p>
        </w:tc>
        <w:tc>
          <w:tcPr>
            <w:tcW w:w="1928"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r>
      <w:tr w:rsidR="00000000">
        <w:tc>
          <w:tcPr>
            <w:tcW w:w="542" w:type="dxa"/>
            <w:vMerge/>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6520"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both"/>
            </w:pPr>
            <w:r>
              <w:t>Период проживания в местности, где планируется реализация проекта, лет</w:t>
            </w:r>
          </w:p>
        </w:tc>
        <w:tc>
          <w:tcPr>
            <w:tcW w:w="1928"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r>
      <w:tr w:rsidR="00000000">
        <w:tc>
          <w:tcPr>
            <w:tcW w:w="542" w:type="dxa"/>
            <w:vMerge w:val="restart"/>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w:t>
            </w:r>
          </w:p>
        </w:tc>
        <w:tc>
          <w:tcPr>
            <w:tcW w:w="6520"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both"/>
            </w:pPr>
            <w:r>
              <w:t>Ф.И.О.</w:t>
            </w:r>
          </w:p>
        </w:tc>
        <w:tc>
          <w:tcPr>
            <w:tcW w:w="1928"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r>
      <w:tr w:rsidR="00000000">
        <w:tc>
          <w:tcPr>
            <w:tcW w:w="542" w:type="dxa"/>
            <w:vMerge/>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6520"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both"/>
            </w:pPr>
            <w:r>
              <w:t>Степень родства</w:t>
            </w:r>
          </w:p>
        </w:tc>
        <w:tc>
          <w:tcPr>
            <w:tcW w:w="1928"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r>
      <w:tr w:rsidR="00000000">
        <w:tc>
          <w:tcPr>
            <w:tcW w:w="542" w:type="dxa"/>
            <w:vMerge/>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6520"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both"/>
            </w:pPr>
            <w:r>
              <w:t>Год рождения,</w:t>
            </w:r>
          </w:p>
        </w:tc>
        <w:tc>
          <w:tcPr>
            <w:tcW w:w="1928"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r>
      <w:tr w:rsidR="00000000">
        <w:tc>
          <w:tcPr>
            <w:tcW w:w="542" w:type="dxa"/>
            <w:vMerge/>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6520"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both"/>
            </w:pPr>
            <w:r>
              <w:t>Почтовый адрес</w:t>
            </w:r>
          </w:p>
        </w:tc>
        <w:tc>
          <w:tcPr>
            <w:tcW w:w="1928"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r>
      <w:tr w:rsidR="00000000">
        <w:tc>
          <w:tcPr>
            <w:tcW w:w="542" w:type="dxa"/>
            <w:vMerge/>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6520"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both"/>
            </w:pPr>
            <w:r>
              <w:t>Наличие образования по направлению подготовки "сельское хозяйство"</w:t>
            </w:r>
          </w:p>
        </w:tc>
        <w:tc>
          <w:tcPr>
            <w:tcW w:w="1928"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r>
      <w:tr w:rsidR="00000000">
        <w:tc>
          <w:tcPr>
            <w:tcW w:w="542" w:type="dxa"/>
            <w:vMerge/>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6520"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both"/>
            </w:pPr>
            <w:r>
              <w:t>Стаж работы по данному направлению, лет</w:t>
            </w:r>
          </w:p>
        </w:tc>
        <w:tc>
          <w:tcPr>
            <w:tcW w:w="1928"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r>
      <w:tr w:rsidR="00000000">
        <w:tc>
          <w:tcPr>
            <w:tcW w:w="542" w:type="dxa"/>
            <w:vMerge/>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6520"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both"/>
            </w:pPr>
            <w:r>
              <w:t>Опыт ведения ЛПХ, лет</w:t>
            </w:r>
          </w:p>
        </w:tc>
        <w:tc>
          <w:tcPr>
            <w:tcW w:w="1928"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r>
      <w:tr w:rsidR="00000000">
        <w:tc>
          <w:tcPr>
            <w:tcW w:w="542" w:type="dxa"/>
            <w:vMerge/>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6520"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both"/>
            </w:pPr>
            <w:r>
              <w:t>Период проживания в местности, где планируется реализация проекта, лет</w:t>
            </w:r>
          </w:p>
        </w:tc>
        <w:tc>
          <w:tcPr>
            <w:tcW w:w="1928"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r>
    </w:tbl>
    <w:p w:rsidR="00000000" w:rsidRDefault="00145B4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000000">
        <w:tc>
          <w:tcPr>
            <w:tcW w:w="9014" w:type="dxa"/>
          </w:tcPr>
          <w:p w:rsidR="00000000" w:rsidRDefault="00145B48">
            <w:pPr>
              <w:pStyle w:val="ConsPlusNormal"/>
              <w:jc w:val="center"/>
              <w:outlineLvl w:val="2"/>
            </w:pPr>
            <w:r>
              <w:t>3. Существо предлагаемого проекта</w:t>
            </w:r>
          </w:p>
        </w:tc>
      </w:tr>
      <w:tr w:rsidR="00000000">
        <w:tc>
          <w:tcPr>
            <w:tcW w:w="9014" w:type="dxa"/>
          </w:tcPr>
          <w:p w:rsidR="00000000" w:rsidRDefault="00145B48">
            <w:pPr>
              <w:pStyle w:val="ConsPlusNormal"/>
              <w:ind w:firstLine="283"/>
              <w:jc w:val="both"/>
            </w:pPr>
            <w:r>
              <w:t>В данном разделе необходимо осветить вопросы о планируемых видах производимой продукции, описать технологию, объекты производства и переработки, место реализации проекта и объектов.</w:t>
            </w:r>
          </w:p>
          <w:p w:rsidR="00000000" w:rsidRDefault="00145B48">
            <w:pPr>
              <w:pStyle w:val="ConsPlusNormal"/>
              <w:ind w:firstLine="283"/>
              <w:jc w:val="both"/>
            </w:pPr>
            <w:r>
              <w:t>3.1. Местонахождение проекта.</w:t>
            </w:r>
          </w:p>
          <w:p w:rsidR="00000000" w:rsidRDefault="00145B48">
            <w:pPr>
              <w:pStyle w:val="ConsPlusNormal"/>
              <w:ind w:firstLine="283"/>
              <w:jc w:val="both"/>
            </w:pPr>
            <w:r>
              <w:t>Характеристика территории расположения основных объектов проекта с точки зрения отраслевой принадлежности проекта.</w:t>
            </w:r>
          </w:p>
        </w:tc>
      </w:tr>
    </w:tbl>
    <w:p w:rsidR="00000000" w:rsidRDefault="00145B4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30"/>
        <w:gridCol w:w="1928"/>
      </w:tblGrid>
      <w:tr w:rsidR="00000000">
        <w:tc>
          <w:tcPr>
            <w:tcW w:w="7030"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both"/>
            </w:pPr>
            <w:r>
              <w:t>Местонахождение объекта (адрес)</w:t>
            </w:r>
          </w:p>
        </w:tc>
        <w:tc>
          <w:tcPr>
            <w:tcW w:w="1928"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r>
      <w:tr w:rsidR="00000000">
        <w:tc>
          <w:tcPr>
            <w:tcW w:w="7030"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both"/>
            </w:pPr>
            <w:r>
              <w:t>Наличие инженерной инфраструктуры (энерго-, тепло-, газо- и водоснабжение, канализация и прочее)</w:t>
            </w:r>
          </w:p>
        </w:tc>
        <w:tc>
          <w:tcPr>
            <w:tcW w:w="1928"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r>
      <w:tr w:rsidR="00000000">
        <w:tc>
          <w:tcPr>
            <w:tcW w:w="7030"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both"/>
            </w:pPr>
            <w:r>
              <w:t>Трансп</w:t>
            </w:r>
            <w:r>
              <w:t>ортная инфраструктура</w:t>
            </w:r>
          </w:p>
        </w:tc>
        <w:tc>
          <w:tcPr>
            <w:tcW w:w="1928"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r>
      <w:tr w:rsidR="00000000">
        <w:tc>
          <w:tcPr>
            <w:tcW w:w="7030"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both"/>
            </w:pPr>
            <w:r>
              <w:t>Трудовые ресурсы</w:t>
            </w:r>
          </w:p>
        </w:tc>
        <w:tc>
          <w:tcPr>
            <w:tcW w:w="1928"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r>
    </w:tbl>
    <w:p w:rsidR="00000000" w:rsidRDefault="00145B4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000000">
        <w:tc>
          <w:tcPr>
            <w:tcW w:w="9014" w:type="dxa"/>
          </w:tcPr>
          <w:p w:rsidR="00000000" w:rsidRDefault="00145B48">
            <w:pPr>
              <w:pStyle w:val="ConsPlusNormal"/>
              <w:ind w:firstLine="283"/>
              <w:jc w:val="both"/>
            </w:pPr>
            <w:r>
              <w:t>3.2. Наличие производственной базы.</w:t>
            </w:r>
          </w:p>
          <w:p w:rsidR="00000000" w:rsidRDefault="00145B48">
            <w:pPr>
              <w:pStyle w:val="ConsPlusNormal"/>
              <w:ind w:firstLine="283"/>
              <w:jc w:val="both"/>
            </w:pPr>
            <w:r>
              <w:t>Наличие земельных участков для ведения производства.</w:t>
            </w:r>
          </w:p>
        </w:tc>
      </w:tr>
    </w:tbl>
    <w:p w:rsidR="00000000" w:rsidRDefault="00145B4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90"/>
        <w:gridCol w:w="1644"/>
        <w:gridCol w:w="2778"/>
        <w:gridCol w:w="3998"/>
      </w:tblGrid>
      <w:tr w:rsidR="00000000">
        <w:tc>
          <w:tcPr>
            <w:tcW w:w="590"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N п/п</w:t>
            </w:r>
          </w:p>
        </w:tc>
        <w:tc>
          <w:tcPr>
            <w:tcW w:w="1644"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Площадь (квадратный метр)</w:t>
            </w:r>
          </w:p>
        </w:tc>
        <w:tc>
          <w:tcPr>
            <w:tcW w:w="2778"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Категория/кадастровый номер</w:t>
            </w:r>
          </w:p>
        </w:tc>
        <w:tc>
          <w:tcPr>
            <w:tcW w:w="3998"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Основание пользования (собственность/аренда (с указанием окончания срока аренды))</w:t>
            </w:r>
          </w:p>
        </w:tc>
      </w:tr>
      <w:tr w:rsidR="00000000">
        <w:tc>
          <w:tcPr>
            <w:tcW w:w="590"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1</w:t>
            </w:r>
          </w:p>
        </w:tc>
        <w:tc>
          <w:tcPr>
            <w:tcW w:w="1644"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w:t>
            </w:r>
          </w:p>
        </w:tc>
        <w:tc>
          <w:tcPr>
            <w:tcW w:w="2778"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3</w:t>
            </w:r>
          </w:p>
        </w:tc>
        <w:tc>
          <w:tcPr>
            <w:tcW w:w="3998"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4</w:t>
            </w:r>
          </w:p>
        </w:tc>
      </w:tr>
      <w:tr w:rsidR="00000000">
        <w:tc>
          <w:tcPr>
            <w:tcW w:w="590"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3998"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r>
    </w:tbl>
    <w:p w:rsidR="00000000" w:rsidRDefault="00145B4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000000">
        <w:tc>
          <w:tcPr>
            <w:tcW w:w="9014" w:type="dxa"/>
          </w:tcPr>
          <w:p w:rsidR="00000000" w:rsidRDefault="00145B48">
            <w:pPr>
              <w:pStyle w:val="ConsPlusNormal"/>
              <w:ind w:firstLine="283"/>
              <w:jc w:val="both"/>
            </w:pPr>
            <w:r>
              <w:t>Наличие производственных объектов.</w:t>
            </w:r>
          </w:p>
        </w:tc>
      </w:tr>
    </w:tbl>
    <w:p w:rsidR="00000000" w:rsidRDefault="00145B4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6"/>
        <w:gridCol w:w="1757"/>
        <w:gridCol w:w="1644"/>
        <w:gridCol w:w="1646"/>
        <w:gridCol w:w="3307"/>
      </w:tblGrid>
      <w:tr w:rsidR="00000000">
        <w:tc>
          <w:tcPr>
            <w:tcW w:w="586"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N п/п</w:t>
            </w:r>
          </w:p>
        </w:tc>
        <w:tc>
          <w:tcPr>
            <w:tcW w:w="175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Наименование &lt;*&gt;</w:t>
            </w:r>
          </w:p>
        </w:tc>
        <w:tc>
          <w:tcPr>
            <w:tcW w:w="1644"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Площадь (квадратный метр)</w:t>
            </w:r>
          </w:p>
        </w:tc>
        <w:tc>
          <w:tcPr>
            <w:tcW w:w="1646"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Назначение</w:t>
            </w:r>
          </w:p>
        </w:tc>
        <w:tc>
          <w:tcPr>
            <w:tcW w:w="330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Основание пользования (собственность/аренда (с указанием окончания срока аренда))</w:t>
            </w:r>
          </w:p>
        </w:tc>
      </w:tr>
      <w:tr w:rsidR="00000000">
        <w:tc>
          <w:tcPr>
            <w:tcW w:w="586"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1</w:t>
            </w:r>
          </w:p>
        </w:tc>
        <w:tc>
          <w:tcPr>
            <w:tcW w:w="175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w:t>
            </w:r>
          </w:p>
        </w:tc>
        <w:tc>
          <w:tcPr>
            <w:tcW w:w="1644"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3</w:t>
            </w:r>
          </w:p>
        </w:tc>
        <w:tc>
          <w:tcPr>
            <w:tcW w:w="1646"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4</w:t>
            </w:r>
          </w:p>
        </w:tc>
        <w:tc>
          <w:tcPr>
            <w:tcW w:w="330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5</w:t>
            </w:r>
          </w:p>
        </w:tc>
      </w:tr>
      <w:tr w:rsidR="00000000">
        <w:tc>
          <w:tcPr>
            <w:tcW w:w="58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164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3307"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r>
      <w:tr w:rsidR="00000000">
        <w:tc>
          <w:tcPr>
            <w:tcW w:w="8940" w:type="dxa"/>
            <w:gridSpan w:val="5"/>
            <w:tcBorders>
              <w:top w:val="single" w:sz="4" w:space="0" w:color="auto"/>
              <w:left w:val="single" w:sz="4" w:space="0" w:color="auto"/>
              <w:bottom w:val="single" w:sz="4" w:space="0" w:color="auto"/>
              <w:right w:val="single" w:sz="4" w:space="0" w:color="auto"/>
            </w:tcBorders>
          </w:tcPr>
          <w:p w:rsidR="00000000" w:rsidRDefault="00145B48">
            <w:pPr>
              <w:pStyle w:val="ConsPlusNormal"/>
              <w:ind w:firstLine="283"/>
              <w:jc w:val="both"/>
            </w:pPr>
            <w:r>
              <w:t>--------------------------------</w:t>
            </w:r>
          </w:p>
          <w:p w:rsidR="00000000" w:rsidRDefault="00145B48">
            <w:pPr>
              <w:pStyle w:val="ConsPlusNormal"/>
              <w:ind w:firstLine="283"/>
              <w:jc w:val="both"/>
            </w:pPr>
            <w:r>
              <w:t>&lt;*&gt; Указываются производственные объекты, пользование которыми предполагается в процессе реализации настоящего проекта.</w:t>
            </w:r>
          </w:p>
          <w:p w:rsidR="00000000" w:rsidRDefault="00145B48">
            <w:pPr>
              <w:pStyle w:val="ConsPlusNormal"/>
              <w:ind w:firstLine="283"/>
              <w:jc w:val="both"/>
            </w:pPr>
            <w:r>
              <w:t>Необходимо дать описание объекта(ов):</w:t>
            </w:r>
          </w:p>
          <w:p w:rsidR="00000000" w:rsidRDefault="00145B48">
            <w:pPr>
              <w:pStyle w:val="ConsPlusNormal"/>
              <w:ind w:firstLine="283"/>
              <w:jc w:val="both"/>
            </w:pPr>
            <w:r>
              <w:t>параметры, размеры, конструктивные характеристики, техническое состояние, пригодность к эксплуатации;</w:t>
            </w:r>
          </w:p>
          <w:p w:rsidR="00000000" w:rsidRDefault="00145B48">
            <w:pPr>
              <w:pStyle w:val="ConsPlusNormal"/>
              <w:ind w:firstLine="283"/>
              <w:jc w:val="both"/>
            </w:pPr>
            <w:r>
              <w:t xml:space="preserve">дать описание основных технических параметров имущества и указать на необходимость ремонта/реконструкции имущества. </w:t>
            </w:r>
            <w:r>
              <w:t>Данные на заявленные объекты указываются на основании официальной документации выданной соответствующими органами.</w:t>
            </w:r>
          </w:p>
        </w:tc>
      </w:tr>
    </w:tbl>
    <w:p w:rsidR="00000000" w:rsidRDefault="00145B4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000000">
        <w:tc>
          <w:tcPr>
            <w:tcW w:w="9014" w:type="dxa"/>
          </w:tcPr>
          <w:p w:rsidR="00000000" w:rsidRDefault="00145B48">
            <w:pPr>
              <w:pStyle w:val="ConsPlusNormal"/>
              <w:ind w:firstLine="283"/>
              <w:jc w:val="both"/>
            </w:pPr>
            <w:r>
              <w:t>Наличие техники, транспорта, оборудования.</w:t>
            </w:r>
          </w:p>
        </w:tc>
      </w:tr>
    </w:tbl>
    <w:p w:rsidR="00000000" w:rsidRDefault="00145B4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6"/>
        <w:gridCol w:w="2041"/>
        <w:gridCol w:w="2328"/>
        <w:gridCol w:w="4025"/>
      </w:tblGrid>
      <w:tr w:rsidR="00000000">
        <w:tc>
          <w:tcPr>
            <w:tcW w:w="586"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N п/п</w:t>
            </w:r>
          </w:p>
        </w:tc>
        <w:tc>
          <w:tcPr>
            <w:tcW w:w="2041"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Наименование</w:t>
            </w:r>
          </w:p>
        </w:tc>
        <w:tc>
          <w:tcPr>
            <w:tcW w:w="2328"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Год выпуска</w:t>
            </w:r>
          </w:p>
        </w:tc>
        <w:tc>
          <w:tcPr>
            <w:tcW w:w="4025"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Основан</w:t>
            </w:r>
            <w:r>
              <w:t>ие права пользования (собственность/аренда (с указанием окончания срока аренды)</w:t>
            </w:r>
          </w:p>
        </w:tc>
      </w:tr>
      <w:tr w:rsidR="00000000">
        <w:tc>
          <w:tcPr>
            <w:tcW w:w="586"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1</w:t>
            </w:r>
          </w:p>
        </w:tc>
        <w:tc>
          <w:tcPr>
            <w:tcW w:w="2041"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w:t>
            </w:r>
          </w:p>
        </w:tc>
        <w:tc>
          <w:tcPr>
            <w:tcW w:w="2328"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3</w:t>
            </w:r>
          </w:p>
        </w:tc>
        <w:tc>
          <w:tcPr>
            <w:tcW w:w="4025"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4</w:t>
            </w:r>
          </w:p>
        </w:tc>
      </w:tr>
      <w:tr w:rsidR="00000000">
        <w:tc>
          <w:tcPr>
            <w:tcW w:w="58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2328"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r>
    </w:tbl>
    <w:p w:rsidR="00000000" w:rsidRDefault="00145B4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000000">
        <w:tc>
          <w:tcPr>
            <w:tcW w:w="9014" w:type="dxa"/>
          </w:tcPr>
          <w:p w:rsidR="00000000" w:rsidRDefault="00145B48">
            <w:pPr>
              <w:pStyle w:val="ConsPlusNormal"/>
              <w:ind w:firstLine="283"/>
              <w:jc w:val="both"/>
            </w:pPr>
            <w:r>
              <w:t>Наличие поголовья сельскохозяйственных животных, птицы.</w:t>
            </w:r>
          </w:p>
        </w:tc>
      </w:tr>
    </w:tbl>
    <w:p w:rsidR="00000000" w:rsidRDefault="00145B4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1"/>
        <w:gridCol w:w="5194"/>
        <w:gridCol w:w="3175"/>
      </w:tblGrid>
      <w:tr w:rsidR="00000000">
        <w:tc>
          <w:tcPr>
            <w:tcW w:w="581"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N п/п</w:t>
            </w:r>
          </w:p>
        </w:tc>
        <w:tc>
          <w:tcPr>
            <w:tcW w:w="5194"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Наименование половозрастных групп</w:t>
            </w:r>
          </w:p>
        </w:tc>
        <w:tc>
          <w:tcPr>
            <w:tcW w:w="3175"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Количество (голов)</w:t>
            </w:r>
          </w:p>
        </w:tc>
      </w:tr>
      <w:tr w:rsidR="00000000">
        <w:tc>
          <w:tcPr>
            <w:tcW w:w="581"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1</w:t>
            </w:r>
          </w:p>
        </w:tc>
        <w:tc>
          <w:tcPr>
            <w:tcW w:w="5194"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w:t>
            </w:r>
          </w:p>
        </w:tc>
        <w:tc>
          <w:tcPr>
            <w:tcW w:w="3175"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3</w:t>
            </w:r>
          </w:p>
        </w:tc>
      </w:tr>
      <w:tr w:rsidR="00000000">
        <w:tc>
          <w:tcPr>
            <w:tcW w:w="581"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1</w:t>
            </w:r>
          </w:p>
        </w:tc>
        <w:tc>
          <w:tcPr>
            <w:tcW w:w="5194"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(согласно форме N 3-фермер за 202_ г.)</w:t>
            </w:r>
          </w:p>
        </w:tc>
        <w:tc>
          <w:tcPr>
            <w:tcW w:w="3175"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r>
      <w:tr w:rsidR="00000000">
        <w:tc>
          <w:tcPr>
            <w:tcW w:w="581"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w:t>
            </w:r>
          </w:p>
        </w:tc>
        <w:tc>
          <w:tcPr>
            <w:tcW w:w="5194"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(согласно форме N 3-фермер за 202_ г.)</w:t>
            </w:r>
          </w:p>
        </w:tc>
        <w:tc>
          <w:tcPr>
            <w:tcW w:w="3175"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r>
    </w:tbl>
    <w:p w:rsidR="00000000" w:rsidRDefault="00145B4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000000">
        <w:tc>
          <w:tcPr>
            <w:tcW w:w="9014" w:type="dxa"/>
          </w:tcPr>
          <w:p w:rsidR="00000000" w:rsidRDefault="00145B48">
            <w:pPr>
              <w:pStyle w:val="ConsPlusNormal"/>
              <w:ind w:firstLine="283"/>
              <w:jc w:val="both"/>
            </w:pPr>
            <w:r>
              <w:t>Трудовые ресурсы</w:t>
            </w:r>
          </w:p>
        </w:tc>
      </w:tr>
    </w:tbl>
    <w:p w:rsidR="00000000" w:rsidRDefault="00145B4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5"/>
        <w:gridCol w:w="1507"/>
        <w:gridCol w:w="3053"/>
        <w:gridCol w:w="1701"/>
      </w:tblGrid>
      <w:tr w:rsidR="00000000">
        <w:tc>
          <w:tcPr>
            <w:tcW w:w="2665"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Наименование профессий/должностей</w:t>
            </w:r>
          </w:p>
        </w:tc>
        <w:tc>
          <w:tcPr>
            <w:tcW w:w="150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Количество штатных единиц</w:t>
            </w:r>
          </w:p>
        </w:tc>
        <w:tc>
          <w:tcPr>
            <w:tcW w:w="3053"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Количество работников (согласно форме, утвержденной ФНС)</w:t>
            </w:r>
          </w:p>
        </w:tc>
        <w:tc>
          <w:tcPr>
            <w:tcW w:w="1701"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Заработная плата (рублей) в месяц</w:t>
            </w:r>
          </w:p>
        </w:tc>
      </w:tr>
      <w:tr w:rsidR="00000000">
        <w:tc>
          <w:tcPr>
            <w:tcW w:w="2665"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1</w:t>
            </w:r>
          </w:p>
        </w:tc>
        <w:tc>
          <w:tcPr>
            <w:tcW w:w="150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w:t>
            </w:r>
          </w:p>
        </w:tc>
        <w:tc>
          <w:tcPr>
            <w:tcW w:w="3053"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3</w:t>
            </w:r>
          </w:p>
        </w:tc>
        <w:tc>
          <w:tcPr>
            <w:tcW w:w="1701"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4</w:t>
            </w:r>
          </w:p>
        </w:tc>
      </w:tr>
      <w:tr w:rsidR="00000000">
        <w:tc>
          <w:tcPr>
            <w:tcW w:w="2665"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1507"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3053"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r>
    </w:tbl>
    <w:p w:rsidR="00000000" w:rsidRDefault="00145B4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000000">
        <w:tc>
          <w:tcPr>
            <w:tcW w:w="9014" w:type="dxa"/>
          </w:tcPr>
          <w:p w:rsidR="00000000" w:rsidRDefault="00145B48">
            <w:pPr>
              <w:pStyle w:val="ConsPlusNormal"/>
              <w:ind w:firstLine="283"/>
              <w:jc w:val="both"/>
            </w:pPr>
            <w:r>
              <w:t>3.3. Наименование продукции, планируемой к производству в процессе реализации проекта.</w:t>
            </w:r>
          </w:p>
        </w:tc>
      </w:tr>
    </w:tbl>
    <w:p w:rsidR="00000000" w:rsidRDefault="00145B4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6"/>
        <w:gridCol w:w="5659"/>
        <w:gridCol w:w="2665"/>
      </w:tblGrid>
      <w:tr w:rsidR="00000000">
        <w:tc>
          <w:tcPr>
            <w:tcW w:w="586"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N п/п</w:t>
            </w:r>
          </w:p>
        </w:tc>
        <w:tc>
          <w:tcPr>
            <w:tcW w:w="5659"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Наименование продукции/услуг</w:t>
            </w:r>
          </w:p>
        </w:tc>
        <w:tc>
          <w:tcPr>
            <w:tcW w:w="2665"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Объемы</w:t>
            </w:r>
          </w:p>
        </w:tc>
      </w:tr>
      <w:tr w:rsidR="00000000">
        <w:tc>
          <w:tcPr>
            <w:tcW w:w="586"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1</w:t>
            </w:r>
          </w:p>
        </w:tc>
        <w:tc>
          <w:tcPr>
            <w:tcW w:w="5659"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w:t>
            </w:r>
          </w:p>
        </w:tc>
        <w:tc>
          <w:tcPr>
            <w:tcW w:w="2665"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3</w:t>
            </w:r>
          </w:p>
        </w:tc>
      </w:tr>
      <w:tr w:rsidR="00000000">
        <w:tc>
          <w:tcPr>
            <w:tcW w:w="58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5659"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r>
    </w:tbl>
    <w:p w:rsidR="00000000" w:rsidRDefault="00145B4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000000">
        <w:tc>
          <w:tcPr>
            <w:tcW w:w="9014" w:type="dxa"/>
          </w:tcPr>
          <w:p w:rsidR="00000000" w:rsidRDefault="00145B48">
            <w:pPr>
              <w:pStyle w:val="ConsPlusNormal"/>
              <w:ind w:firstLine="283"/>
              <w:jc w:val="both"/>
            </w:pPr>
            <w:r>
              <w:t>3.4. Технология производства продукции.</w:t>
            </w:r>
          </w:p>
          <w:p w:rsidR="00000000" w:rsidRDefault="00145B48">
            <w:pPr>
              <w:pStyle w:val="ConsPlusNormal"/>
              <w:ind w:firstLine="283"/>
              <w:jc w:val="both"/>
            </w:pPr>
            <w:r>
              <w:t>В данном разделе необходимо дать описание выбранной технологии производства продукции, в том числе пояснить следующие вопросы:</w:t>
            </w:r>
          </w:p>
          <w:p w:rsidR="00000000" w:rsidRDefault="00145B48">
            <w:pPr>
              <w:pStyle w:val="ConsPlusNormal"/>
              <w:ind w:firstLine="283"/>
              <w:jc w:val="both"/>
            </w:pPr>
            <w:r>
              <w:t>1) годовая проектная мощность (в том числе средняя годовая продуктивность животных, планируемые объемы производства животноводчес</w:t>
            </w:r>
            <w:r>
              <w:t>кой продукции с учетом вида и породы животных/птицы);</w:t>
            </w:r>
          </w:p>
          <w:p w:rsidR="00000000" w:rsidRDefault="00145B48">
            <w:pPr>
              <w:pStyle w:val="ConsPlusNormal"/>
              <w:ind w:firstLine="283"/>
              <w:jc w:val="both"/>
            </w:pPr>
            <w:r>
              <w:t>2) зоотехнические параметры содержания и кормления животных/птицы;</w:t>
            </w:r>
          </w:p>
          <w:p w:rsidR="00000000" w:rsidRDefault="00145B48">
            <w:pPr>
              <w:pStyle w:val="ConsPlusNormal"/>
              <w:ind w:firstLine="283"/>
              <w:jc w:val="both"/>
            </w:pPr>
            <w:r>
              <w:t>3) обеспеченность кормами;</w:t>
            </w:r>
          </w:p>
          <w:p w:rsidR="00000000" w:rsidRDefault="00145B48">
            <w:pPr>
              <w:pStyle w:val="ConsPlusNormal"/>
              <w:ind w:firstLine="283"/>
              <w:jc w:val="both"/>
            </w:pPr>
            <w:r>
              <w:t>4) описание породных характеристик поголовья.</w:t>
            </w:r>
          </w:p>
        </w:tc>
      </w:tr>
      <w:tr w:rsidR="00000000">
        <w:tc>
          <w:tcPr>
            <w:tcW w:w="9014" w:type="dxa"/>
          </w:tcPr>
          <w:p w:rsidR="00000000" w:rsidRDefault="00145B48">
            <w:pPr>
              <w:pStyle w:val="ConsPlusNormal"/>
              <w:ind w:firstLine="283"/>
              <w:jc w:val="both"/>
            </w:pPr>
            <w:r>
              <w:t>3.5. Затраты на товары/работы/услуги.</w:t>
            </w:r>
          </w:p>
        </w:tc>
      </w:tr>
    </w:tbl>
    <w:p w:rsidR="00000000" w:rsidRDefault="00145B4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6"/>
        <w:gridCol w:w="3628"/>
        <w:gridCol w:w="2328"/>
        <w:gridCol w:w="2438"/>
      </w:tblGrid>
      <w:tr w:rsidR="00000000">
        <w:tc>
          <w:tcPr>
            <w:tcW w:w="586"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N п/п</w:t>
            </w:r>
          </w:p>
        </w:tc>
        <w:tc>
          <w:tcPr>
            <w:tcW w:w="3628"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Объем потребления в год</w:t>
            </w:r>
          </w:p>
        </w:tc>
        <w:tc>
          <w:tcPr>
            <w:tcW w:w="2328"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Сумма затрат</w:t>
            </w:r>
          </w:p>
        </w:tc>
        <w:tc>
          <w:tcPr>
            <w:tcW w:w="2438"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Доля в затратах (процент)</w:t>
            </w:r>
          </w:p>
        </w:tc>
      </w:tr>
      <w:tr w:rsidR="00000000">
        <w:tc>
          <w:tcPr>
            <w:tcW w:w="586"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1</w:t>
            </w:r>
          </w:p>
        </w:tc>
        <w:tc>
          <w:tcPr>
            <w:tcW w:w="3628"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w:t>
            </w:r>
          </w:p>
        </w:tc>
        <w:tc>
          <w:tcPr>
            <w:tcW w:w="2328"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3</w:t>
            </w:r>
          </w:p>
        </w:tc>
        <w:tc>
          <w:tcPr>
            <w:tcW w:w="2438"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4</w:t>
            </w:r>
          </w:p>
        </w:tc>
      </w:tr>
      <w:tr w:rsidR="00000000">
        <w:tc>
          <w:tcPr>
            <w:tcW w:w="58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3628"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2328"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r>
    </w:tbl>
    <w:p w:rsidR="00000000" w:rsidRDefault="00145B4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000000">
        <w:tc>
          <w:tcPr>
            <w:tcW w:w="9014" w:type="dxa"/>
          </w:tcPr>
          <w:p w:rsidR="00000000" w:rsidRDefault="00145B48">
            <w:pPr>
              <w:pStyle w:val="ConsPlusNormal"/>
              <w:ind w:firstLine="283"/>
              <w:jc w:val="both"/>
            </w:pPr>
            <w:r>
              <w:t>3.6. План производства продукции.</w:t>
            </w:r>
          </w:p>
        </w:tc>
      </w:tr>
    </w:tbl>
    <w:p w:rsidR="00000000" w:rsidRDefault="00145B4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1"/>
        <w:gridCol w:w="2448"/>
        <w:gridCol w:w="2606"/>
        <w:gridCol w:w="3345"/>
      </w:tblGrid>
      <w:tr w:rsidR="00000000">
        <w:tc>
          <w:tcPr>
            <w:tcW w:w="581"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N п/п</w:t>
            </w:r>
          </w:p>
        </w:tc>
        <w:tc>
          <w:tcPr>
            <w:tcW w:w="2448"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Объем реализации в год</w:t>
            </w:r>
          </w:p>
        </w:tc>
        <w:tc>
          <w:tcPr>
            <w:tcW w:w="2606"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Сумма выручки</w:t>
            </w:r>
          </w:p>
        </w:tc>
        <w:tc>
          <w:tcPr>
            <w:tcW w:w="3345"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Доля в выручке (процент)</w:t>
            </w:r>
          </w:p>
        </w:tc>
      </w:tr>
      <w:tr w:rsidR="00000000">
        <w:tc>
          <w:tcPr>
            <w:tcW w:w="581"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1</w:t>
            </w:r>
          </w:p>
        </w:tc>
        <w:tc>
          <w:tcPr>
            <w:tcW w:w="2448"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w:t>
            </w:r>
          </w:p>
        </w:tc>
        <w:tc>
          <w:tcPr>
            <w:tcW w:w="2606"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3</w:t>
            </w:r>
          </w:p>
        </w:tc>
        <w:tc>
          <w:tcPr>
            <w:tcW w:w="3345"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4</w:t>
            </w:r>
          </w:p>
        </w:tc>
      </w:tr>
      <w:tr w:rsidR="00000000">
        <w:tc>
          <w:tcPr>
            <w:tcW w:w="581"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1</w:t>
            </w:r>
          </w:p>
        </w:tc>
        <w:tc>
          <w:tcPr>
            <w:tcW w:w="2448"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Продукт 1</w:t>
            </w:r>
          </w:p>
        </w:tc>
        <w:tc>
          <w:tcPr>
            <w:tcW w:w="260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r>
      <w:tr w:rsidR="00000000">
        <w:tc>
          <w:tcPr>
            <w:tcW w:w="581"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w:t>
            </w:r>
          </w:p>
        </w:tc>
        <w:tc>
          <w:tcPr>
            <w:tcW w:w="2448"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Продукт 2</w:t>
            </w:r>
          </w:p>
        </w:tc>
        <w:tc>
          <w:tcPr>
            <w:tcW w:w="260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r>
    </w:tbl>
    <w:p w:rsidR="00000000" w:rsidRDefault="00145B4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000000">
        <w:tc>
          <w:tcPr>
            <w:tcW w:w="9014" w:type="dxa"/>
          </w:tcPr>
          <w:p w:rsidR="00000000" w:rsidRDefault="00145B48">
            <w:pPr>
              <w:pStyle w:val="ConsPlusNormal"/>
              <w:ind w:firstLine="283"/>
              <w:jc w:val="both"/>
            </w:pPr>
            <w:r>
              <w:t>3.7. Характеристика приобретаемых основных средств (заполняется в случае приобретения).</w:t>
            </w:r>
          </w:p>
          <w:p w:rsidR="00000000" w:rsidRDefault="00145B48">
            <w:pPr>
              <w:pStyle w:val="ConsPlusNormal"/>
              <w:ind w:firstLine="283"/>
              <w:jc w:val="both"/>
            </w:pPr>
            <w:r>
              <w:t>В данном разделе необходимо дать обоснование потребности в приобретении имущества:</w:t>
            </w:r>
          </w:p>
          <w:p w:rsidR="00000000" w:rsidRDefault="00145B48">
            <w:pPr>
              <w:pStyle w:val="ConsPlusNormal"/>
              <w:ind w:firstLine="283"/>
              <w:jc w:val="both"/>
            </w:pPr>
            <w:r>
              <w:t>1) указать поставщиков имущества (при наличии договоров, коммерческих предложений);</w:t>
            </w:r>
          </w:p>
          <w:p w:rsidR="00000000" w:rsidRDefault="00145B48">
            <w:pPr>
              <w:pStyle w:val="ConsPlusNormal"/>
              <w:ind w:firstLine="283"/>
              <w:jc w:val="both"/>
            </w:pPr>
            <w:r>
              <w:t>2</w:t>
            </w:r>
            <w:r>
              <w:t>) указать полное наименование приобретаемого имущества, дать описание основных технических параметров имущества;</w:t>
            </w:r>
          </w:p>
          <w:p w:rsidR="00000000" w:rsidRDefault="00145B48">
            <w:pPr>
              <w:pStyle w:val="ConsPlusNormal"/>
              <w:ind w:firstLine="283"/>
              <w:jc w:val="both"/>
            </w:pPr>
            <w:r>
              <w:t>3) указать область применения в производственном процессе (соответственно выбранной технологии производства);</w:t>
            </w:r>
          </w:p>
          <w:p w:rsidR="00000000" w:rsidRDefault="00145B48">
            <w:pPr>
              <w:pStyle w:val="ConsPlusNormal"/>
              <w:ind w:firstLine="283"/>
              <w:jc w:val="both"/>
            </w:pPr>
            <w:r>
              <w:t>4) указать на необходимость монта</w:t>
            </w:r>
            <w:r>
              <w:t>жа;</w:t>
            </w:r>
          </w:p>
          <w:p w:rsidR="00000000" w:rsidRDefault="00145B48">
            <w:pPr>
              <w:pStyle w:val="ConsPlusNormal"/>
              <w:ind w:firstLine="283"/>
              <w:jc w:val="both"/>
            </w:pPr>
            <w:r>
              <w:t>5) отметить организацию обслуживания/содержания/ремонта имущества.</w:t>
            </w:r>
          </w:p>
          <w:p w:rsidR="00000000" w:rsidRDefault="00145B48">
            <w:pPr>
              <w:pStyle w:val="ConsPlusNormal"/>
              <w:ind w:firstLine="283"/>
              <w:jc w:val="both"/>
            </w:pPr>
            <w:r>
              <w:t>3.8. Характеристика производственных объектов, заполняется в случае приобретения и монтажа объектов, необходимых для производства сельскохозяйственной продукции.</w:t>
            </w:r>
          </w:p>
          <w:p w:rsidR="00000000" w:rsidRDefault="00145B48">
            <w:pPr>
              <w:pStyle w:val="ConsPlusNormal"/>
              <w:ind w:firstLine="283"/>
              <w:jc w:val="both"/>
            </w:pPr>
            <w:r>
              <w:t>В данном разделе необходимо дать описание объекта(ов):</w:t>
            </w:r>
          </w:p>
          <w:p w:rsidR="00000000" w:rsidRDefault="00145B48">
            <w:pPr>
              <w:pStyle w:val="ConsPlusNormal"/>
              <w:ind w:firstLine="283"/>
              <w:jc w:val="both"/>
            </w:pPr>
            <w:r>
              <w:t>1) указать на наличие проектов/заключенных договоров (контрактов) (при наличии договоров, коммерческих предложений);</w:t>
            </w:r>
          </w:p>
          <w:p w:rsidR="00000000" w:rsidRDefault="00145B48">
            <w:pPr>
              <w:pStyle w:val="ConsPlusNormal"/>
              <w:ind w:firstLine="283"/>
              <w:jc w:val="both"/>
            </w:pPr>
            <w:r>
              <w:t xml:space="preserve">2) дать описание основных технических параметров приобретаемого имущества и указать </w:t>
            </w:r>
            <w:r>
              <w:t>на необходимость приобретения и монтажа приобретаемого имущества.</w:t>
            </w:r>
          </w:p>
          <w:p w:rsidR="00000000" w:rsidRDefault="00145B48">
            <w:pPr>
              <w:pStyle w:val="ConsPlusNormal"/>
              <w:ind w:firstLine="283"/>
              <w:jc w:val="both"/>
            </w:pPr>
            <w:r>
              <w:t>3.9. Информация о бюджете проекта.</w:t>
            </w:r>
          </w:p>
          <w:p w:rsidR="00000000" w:rsidRDefault="00145B48">
            <w:pPr>
              <w:pStyle w:val="ConsPlusNormal"/>
              <w:ind w:firstLine="283"/>
              <w:jc w:val="both"/>
            </w:pPr>
            <w:r>
              <w:t>В данном разделе необходимо в укрупненном виде отразить основные статьи расходов по проекту с указанием общей стоимости, источников финансирования затрат п</w:t>
            </w:r>
            <w:r>
              <w:t>о статьям. Ниже приведен пример соответствующей таблицы.</w:t>
            </w:r>
          </w:p>
        </w:tc>
      </w:tr>
    </w:tbl>
    <w:p w:rsidR="00000000" w:rsidRDefault="00145B4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40"/>
        <w:gridCol w:w="1928"/>
        <w:gridCol w:w="1368"/>
        <w:gridCol w:w="1077"/>
        <w:gridCol w:w="1234"/>
        <w:gridCol w:w="1373"/>
        <w:gridCol w:w="1109"/>
      </w:tblGrid>
      <w:tr w:rsidR="00000000">
        <w:tc>
          <w:tcPr>
            <w:tcW w:w="840" w:type="dxa"/>
            <w:vMerge w:val="restart"/>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N п/п</w:t>
            </w:r>
          </w:p>
        </w:tc>
        <w:tc>
          <w:tcPr>
            <w:tcW w:w="1928" w:type="dxa"/>
            <w:vMerge w:val="restart"/>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Наименование статей</w:t>
            </w:r>
          </w:p>
        </w:tc>
        <w:tc>
          <w:tcPr>
            <w:tcW w:w="1368" w:type="dxa"/>
            <w:vMerge w:val="restart"/>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Общая стоимость</w:t>
            </w:r>
          </w:p>
        </w:tc>
        <w:tc>
          <w:tcPr>
            <w:tcW w:w="2311" w:type="dxa"/>
            <w:gridSpan w:val="2"/>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Средства гранта</w:t>
            </w:r>
          </w:p>
        </w:tc>
        <w:tc>
          <w:tcPr>
            <w:tcW w:w="2482" w:type="dxa"/>
            <w:gridSpan w:val="2"/>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Собственные средства</w:t>
            </w:r>
          </w:p>
        </w:tc>
      </w:tr>
      <w:tr w:rsidR="00000000">
        <w:tc>
          <w:tcPr>
            <w:tcW w:w="840" w:type="dxa"/>
            <w:vMerge/>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p>
        </w:tc>
        <w:tc>
          <w:tcPr>
            <w:tcW w:w="1928" w:type="dxa"/>
            <w:vMerge/>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p>
        </w:tc>
        <w:tc>
          <w:tcPr>
            <w:tcW w:w="1368" w:type="dxa"/>
            <w:vMerge/>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p>
        </w:tc>
        <w:tc>
          <w:tcPr>
            <w:tcW w:w="107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сумма</w:t>
            </w:r>
          </w:p>
        </w:tc>
        <w:tc>
          <w:tcPr>
            <w:tcW w:w="1234"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процент</w:t>
            </w:r>
          </w:p>
        </w:tc>
        <w:tc>
          <w:tcPr>
            <w:tcW w:w="1373"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сумма</w:t>
            </w:r>
          </w:p>
        </w:tc>
        <w:tc>
          <w:tcPr>
            <w:tcW w:w="1109"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процент</w:t>
            </w:r>
          </w:p>
        </w:tc>
      </w:tr>
      <w:tr w:rsidR="00000000">
        <w:tc>
          <w:tcPr>
            <w:tcW w:w="840"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1</w:t>
            </w:r>
          </w:p>
        </w:tc>
        <w:tc>
          <w:tcPr>
            <w:tcW w:w="1928"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w:t>
            </w:r>
          </w:p>
        </w:tc>
        <w:tc>
          <w:tcPr>
            <w:tcW w:w="1368"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3</w:t>
            </w:r>
          </w:p>
        </w:tc>
        <w:tc>
          <w:tcPr>
            <w:tcW w:w="107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4</w:t>
            </w:r>
          </w:p>
        </w:tc>
        <w:tc>
          <w:tcPr>
            <w:tcW w:w="1234"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5</w:t>
            </w:r>
          </w:p>
        </w:tc>
        <w:tc>
          <w:tcPr>
            <w:tcW w:w="1373"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6</w:t>
            </w:r>
          </w:p>
        </w:tc>
        <w:tc>
          <w:tcPr>
            <w:tcW w:w="1109"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7</w:t>
            </w:r>
          </w:p>
        </w:tc>
      </w:tr>
      <w:tr w:rsidR="00000000">
        <w:tc>
          <w:tcPr>
            <w:tcW w:w="840"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1368"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1234"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1373"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1109"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r>
      <w:tr w:rsidR="00000000">
        <w:tc>
          <w:tcPr>
            <w:tcW w:w="840"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Итого</w:t>
            </w:r>
          </w:p>
        </w:tc>
        <w:tc>
          <w:tcPr>
            <w:tcW w:w="1928"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1368"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1234"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1373"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1109"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r>
    </w:tbl>
    <w:p w:rsidR="00000000" w:rsidRDefault="00145B4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000000">
        <w:tc>
          <w:tcPr>
            <w:tcW w:w="9014" w:type="dxa"/>
          </w:tcPr>
          <w:p w:rsidR="00000000" w:rsidRDefault="00145B48">
            <w:pPr>
              <w:pStyle w:val="ConsPlusNormal"/>
              <w:jc w:val="center"/>
              <w:outlineLvl w:val="2"/>
            </w:pPr>
            <w:r>
              <w:t>4. Анализ рынков сбыта продукции и закупок</w:t>
            </w:r>
          </w:p>
          <w:p w:rsidR="00000000" w:rsidRDefault="00145B48">
            <w:pPr>
              <w:pStyle w:val="ConsPlusNormal"/>
              <w:jc w:val="center"/>
            </w:pPr>
            <w:r>
              <w:t>материалов</w:t>
            </w:r>
          </w:p>
        </w:tc>
      </w:tr>
      <w:tr w:rsidR="00000000">
        <w:tc>
          <w:tcPr>
            <w:tcW w:w="9014" w:type="dxa"/>
          </w:tcPr>
          <w:p w:rsidR="00000000" w:rsidRDefault="00145B48">
            <w:pPr>
              <w:pStyle w:val="ConsPlusNormal"/>
              <w:ind w:firstLine="283"/>
              <w:jc w:val="both"/>
            </w:pPr>
            <w:r>
              <w:t>4.1. Анализ рынка сбыта продукции.</w:t>
            </w:r>
          </w:p>
        </w:tc>
      </w:tr>
    </w:tbl>
    <w:p w:rsidR="00000000" w:rsidRDefault="00145B4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1"/>
        <w:gridCol w:w="1871"/>
        <w:gridCol w:w="1224"/>
        <w:gridCol w:w="989"/>
        <w:gridCol w:w="964"/>
        <w:gridCol w:w="1162"/>
        <w:gridCol w:w="1020"/>
        <w:gridCol w:w="1171"/>
      </w:tblGrid>
      <w:tr w:rsidR="00000000">
        <w:tc>
          <w:tcPr>
            <w:tcW w:w="581" w:type="dxa"/>
            <w:vMerge w:val="restart"/>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N п/п</w:t>
            </w:r>
          </w:p>
        </w:tc>
        <w:tc>
          <w:tcPr>
            <w:tcW w:w="1871" w:type="dxa"/>
            <w:vMerge w:val="restart"/>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Наименование покупателей</w:t>
            </w:r>
          </w:p>
        </w:tc>
        <w:tc>
          <w:tcPr>
            <w:tcW w:w="1224" w:type="dxa"/>
            <w:vMerge w:val="restart"/>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Вид продукции</w:t>
            </w:r>
          </w:p>
        </w:tc>
        <w:tc>
          <w:tcPr>
            <w:tcW w:w="5306" w:type="dxa"/>
            <w:gridSpan w:val="5"/>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Условия оплаты</w:t>
            </w:r>
          </w:p>
        </w:tc>
      </w:tr>
      <w:tr w:rsidR="00000000">
        <w:tc>
          <w:tcPr>
            <w:tcW w:w="581" w:type="dxa"/>
            <w:vMerge/>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p>
        </w:tc>
        <w:tc>
          <w:tcPr>
            <w:tcW w:w="1224" w:type="dxa"/>
            <w:vMerge/>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p>
        </w:tc>
        <w:tc>
          <w:tcPr>
            <w:tcW w:w="989"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предоплата (дней)</w:t>
            </w:r>
          </w:p>
        </w:tc>
        <w:tc>
          <w:tcPr>
            <w:tcW w:w="964"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по факту</w:t>
            </w:r>
          </w:p>
        </w:tc>
        <w:tc>
          <w:tcPr>
            <w:tcW w:w="1162"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отсрочка (дней)</w:t>
            </w:r>
          </w:p>
        </w:tc>
        <w:tc>
          <w:tcPr>
            <w:tcW w:w="1020"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бартер</w:t>
            </w:r>
          </w:p>
        </w:tc>
        <w:tc>
          <w:tcPr>
            <w:tcW w:w="1171"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взаимозачеты</w:t>
            </w:r>
          </w:p>
        </w:tc>
      </w:tr>
      <w:tr w:rsidR="00000000">
        <w:tc>
          <w:tcPr>
            <w:tcW w:w="581"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1</w:t>
            </w:r>
          </w:p>
        </w:tc>
        <w:tc>
          <w:tcPr>
            <w:tcW w:w="1871"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w:t>
            </w:r>
          </w:p>
        </w:tc>
        <w:tc>
          <w:tcPr>
            <w:tcW w:w="1224"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3</w:t>
            </w:r>
          </w:p>
        </w:tc>
        <w:tc>
          <w:tcPr>
            <w:tcW w:w="989"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4</w:t>
            </w:r>
          </w:p>
        </w:tc>
        <w:tc>
          <w:tcPr>
            <w:tcW w:w="964"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5</w:t>
            </w:r>
          </w:p>
        </w:tc>
        <w:tc>
          <w:tcPr>
            <w:tcW w:w="1162"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6</w:t>
            </w:r>
          </w:p>
        </w:tc>
        <w:tc>
          <w:tcPr>
            <w:tcW w:w="1020"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7</w:t>
            </w:r>
          </w:p>
        </w:tc>
        <w:tc>
          <w:tcPr>
            <w:tcW w:w="1171"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8</w:t>
            </w:r>
          </w:p>
        </w:tc>
      </w:tr>
      <w:tr w:rsidR="00000000">
        <w:tc>
          <w:tcPr>
            <w:tcW w:w="581"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1</w:t>
            </w:r>
          </w:p>
        </w:tc>
        <w:tc>
          <w:tcPr>
            <w:tcW w:w="1871"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1224"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1162"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1171"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r>
      <w:tr w:rsidR="00000000">
        <w:tc>
          <w:tcPr>
            <w:tcW w:w="581"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w:t>
            </w:r>
          </w:p>
        </w:tc>
        <w:tc>
          <w:tcPr>
            <w:tcW w:w="1871"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1224"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1162"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1171"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r>
    </w:tbl>
    <w:p w:rsidR="00000000" w:rsidRDefault="00145B4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982"/>
      </w:tblGrid>
      <w:tr w:rsidR="00000000">
        <w:tc>
          <w:tcPr>
            <w:tcW w:w="8982" w:type="dxa"/>
          </w:tcPr>
          <w:p w:rsidR="00000000" w:rsidRDefault="00145B48">
            <w:pPr>
              <w:pStyle w:val="ConsPlusNormal"/>
              <w:ind w:firstLine="283"/>
              <w:jc w:val="both"/>
            </w:pPr>
            <w:r>
              <w:t>4.2. Анализ рынка закупок.</w:t>
            </w:r>
          </w:p>
        </w:tc>
      </w:tr>
    </w:tbl>
    <w:p w:rsidR="00000000" w:rsidRDefault="00145B4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1"/>
        <w:gridCol w:w="1871"/>
        <w:gridCol w:w="1224"/>
        <w:gridCol w:w="989"/>
        <w:gridCol w:w="964"/>
        <w:gridCol w:w="1162"/>
        <w:gridCol w:w="1020"/>
        <w:gridCol w:w="1171"/>
      </w:tblGrid>
      <w:tr w:rsidR="00000000">
        <w:tc>
          <w:tcPr>
            <w:tcW w:w="581" w:type="dxa"/>
            <w:vMerge w:val="restart"/>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N п/п</w:t>
            </w:r>
          </w:p>
        </w:tc>
        <w:tc>
          <w:tcPr>
            <w:tcW w:w="1871" w:type="dxa"/>
            <w:vMerge w:val="restart"/>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Наименование поставщиков (при наличии)</w:t>
            </w:r>
          </w:p>
        </w:tc>
        <w:tc>
          <w:tcPr>
            <w:tcW w:w="1224" w:type="dxa"/>
            <w:vMerge w:val="restart"/>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Вид продукции</w:t>
            </w:r>
          </w:p>
        </w:tc>
        <w:tc>
          <w:tcPr>
            <w:tcW w:w="5306" w:type="dxa"/>
            <w:gridSpan w:val="5"/>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Условия оплаты</w:t>
            </w:r>
          </w:p>
        </w:tc>
      </w:tr>
      <w:tr w:rsidR="00000000">
        <w:tc>
          <w:tcPr>
            <w:tcW w:w="581" w:type="dxa"/>
            <w:vMerge/>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p>
        </w:tc>
        <w:tc>
          <w:tcPr>
            <w:tcW w:w="1224" w:type="dxa"/>
            <w:vMerge/>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p>
        </w:tc>
        <w:tc>
          <w:tcPr>
            <w:tcW w:w="989"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предоплата (дней)</w:t>
            </w:r>
          </w:p>
        </w:tc>
        <w:tc>
          <w:tcPr>
            <w:tcW w:w="964"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по факту</w:t>
            </w:r>
          </w:p>
        </w:tc>
        <w:tc>
          <w:tcPr>
            <w:tcW w:w="1162"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отсрочка (дней)</w:t>
            </w:r>
          </w:p>
        </w:tc>
        <w:tc>
          <w:tcPr>
            <w:tcW w:w="1020"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бартер</w:t>
            </w:r>
          </w:p>
        </w:tc>
        <w:tc>
          <w:tcPr>
            <w:tcW w:w="1171"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взаимозачеты</w:t>
            </w:r>
          </w:p>
        </w:tc>
      </w:tr>
      <w:tr w:rsidR="00000000">
        <w:tc>
          <w:tcPr>
            <w:tcW w:w="581"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1</w:t>
            </w:r>
          </w:p>
        </w:tc>
        <w:tc>
          <w:tcPr>
            <w:tcW w:w="1871"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w:t>
            </w:r>
          </w:p>
        </w:tc>
        <w:tc>
          <w:tcPr>
            <w:tcW w:w="1224"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3</w:t>
            </w:r>
          </w:p>
        </w:tc>
        <w:tc>
          <w:tcPr>
            <w:tcW w:w="989"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4</w:t>
            </w:r>
          </w:p>
        </w:tc>
        <w:tc>
          <w:tcPr>
            <w:tcW w:w="964"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5</w:t>
            </w:r>
          </w:p>
        </w:tc>
        <w:tc>
          <w:tcPr>
            <w:tcW w:w="1162"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6</w:t>
            </w:r>
          </w:p>
        </w:tc>
        <w:tc>
          <w:tcPr>
            <w:tcW w:w="1020"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7</w:t>
            </w:r>
          </w:p>
        </w:tc>
        <w:tc>
          <w:tcPr>
            <w:tcW w:w="1171"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8</w:t>
            </w:r>
          </w:p>
        </w:tc>
      </w:tr>
      <w:tr w:rsidR="00000000">
        <w:tc>
          <w:tcPr>
            <w:tcW w:w="581"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1</w:t>
            </w:r>
          </w:p>
        </w:tc>
        <w:tc>
          <w:tcPr>
            <w:tcW w:w="1871"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1224"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1162"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1171"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r>
      <w:tr w:rsidR="00000000">
        <w:tc>
          <w:tcPr>
            <w:tcW w:w="581"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w:t>
            </w:r>
          </w:p>
        </w:tc>
        <w:tc>
          <w:tcPr>
            <w:tcW w:w="1871"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1224"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1162"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1171"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r>
      <w:tr w:rsidR="00000000">
        <w:tc>
          <w:tcPr>
            <w:tcW w:w="581"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3</w:t>
            </w:r>
          </w:p>
        </w:tc>
        <w:tc>
          <w:tcPr>
            <w:tcW w:w="1871"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1224"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1162"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1171"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r>
    </w:tbl>
    <w:p w:rsidR="00000000" w:rsidRDefault="00145B4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000000">
        <w:tc>
          <w:tcPr>
            <w:tcW w:w="9014" w:type="dxa"/>
          </w:tcPr>
          <w:p w:rsidR="00000000" w:rsidRDefault="00145B48">
            <w:pPr>
              <w:pStyle w:val="ConsPlusNormal"/>
              <w:jc w:val="center"/>
              <w:outlineLvl w:val="2"/>
            </w:pPr>
            <w:r>
              <w:t>5. Организационный план</w:t>
            </w:r>
          </w:p>
        </w:tc>
      </w:tr>
      <w:tr w:rsidR="00000000">
        <w:tc>
          <w:tcPr>
            <w:tcW w:w="9014" w:type="dxa"/>
          </w:tcPr>
          <w:p w:rsidR="00000000" w:rsidRDefault="00145B48">
            <w:pPr>
              <w:pStyle w:val="ConsPlusNormal"/>
              <w:ind w:firstLine="283"/>
              <w:jc w:val="both"/>
            </w:pPr>
            <w:r>
              <w:t>В данном разделе необходимо дать описание общей стратегии реализации проекта, привести временной график реализации проекта с указанием предполагаемого начала реализации проекта.</w:t>
            </w:r>
          </w:p>
          <w:p w:rsidR="00000000" w:rsidRDefault="00145B48">
            <w:pPr>
              <w:pStyle w:val="ConsPlusNormal"/>
              <w:ind w:firstLine="283"/>
              <w:jc w:val="both"/>
            </w:pPr>
            <w:r>
              <w:t>В разделе должна содержаться информация о плане ввода производственных мощност</w:t>
            </w:r>
            <w:r>
              <w:t>ей или иных объектов инвестирования в эксплуатацию (в виде графика или блок-схемы). Пример соответствующей таблицы приведен ниже.</w:t>
            </w:r>
          </w:p>
        </w:tc>
      </w:tr>
    </w:tbl>
    <w:p w:rsidR="00000000" w:rsidRDefault="00145B4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1417"/>
        <w:gridCol w:w="375"/>
        <w:gridCol w:w="1077"/>
        <w:gridCol w:w="907"/>
        <w:gridCol w:w="960"/>
        <w:gridCol w:w="960"/>
        <w:gridCol w:w="965"/>
        <w:gridCol w:w="907"/>
        <w:gridCol w:w="1090"/>
      </w:tblGrid>
      <w:tr w:rsidR="00000000">
        <w:tc>
          <w:tcPr>
            <w:tcW w:w="340" w:type="dxa"/>
            <w:tcBorders>
              <w:top w:val="single" w:sz="4" w:space="0" w:color="auto"/>
              <w:left w:val="single" w:sz="4" w:space="0" w:color="auto"/>
              <w:right w:val="single" w:sz="4" w:space="0" w:color="auto"/>
            </w:tcBorders>
          </w:tcPr>
          <w:p w:rsidR="00000000" w:rsidRDefault="00145B48">
            <w:pPr>
              <w:pStyle w:val="ConsPlusNormal"/>
            </w:pPr>
          </w:p>
        </w:tc>
        <w:tc>
          <w:tcPr>
            <w:tcW w:w="1792" w:type="dxa"/>
            <w:gridSpan w:val="2"/>
            <w:tcBorders>
              <w:top w:val="single" w:sz="4" w:space="0" w:color="auto"/>
              <w:left w:val="single" w:sz="4" w:space="0" w:color="auto"/>
              <w:right w:val="single" w:sz="4" w:space="0" w:color="auto"/>
            </w:tcBorders>
          </w:tcPr>
          <w:p w:rsidR="00000000" w:rsidRDefault="00145B48">
            <w:pPr>
              <w:pStyle w:val="ConsPlusNormal"/>
              <w:jc w:val="both"/>
            </w:pPr>
            <w:r>
              <w:t>Период (год, квартал)</w:t>
            </w:r>
          </w:p>
        </w:tc>
        <w:tc>
          <w:tcPr>
            <w:tcW w:w="1077" w:type="dxa"/>
            <w:vMerge w:val="restart"/>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202_ &lt;**&gt; (год получения гранта)</w:t>
            </w:r>
          </w:p>
        </w:tc>
        <w:tc>
          <w:tcPr>
            <w:tcW w:w="907" w:type="dxa"/>
            <w:vMerge w:val="restart"/>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202_ &lt;**&gt;</w:t>
            </w:r>
          </w:p>
        </w:tc>
        <w:tc>
          <w:tcPr>
            <w:tcW w:w="960" w:type="dxa"/>
            <w:vMerge w:val="restart"/>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202 &lt;**&gt;</w:t>
            </w:r>
          </w:p>
        </w:tc>
        <w:tc>
          <w:tcPr>
            <w:tcW w:w="960" w:type="dxa"/>
            <w:vMerge w:val="restart"/>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202_ &lt;**&gt;</w:t>
            </w:r>
          </w:p>
        </w:tc>
        <w:tc>
          <w:tcPr>
            <w:tcW w:w="965" w:type="dxa"/>
            <w:vMerge w:val="restart"/>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202_ &lt;**&gt;</w:t>
            </w:r>
          </w:p>
        </w:tc>
        <w:tc>
          <w:tcPr>
            <w:tcW w:w="907" w:type="dxa"/>
            <w:vMerge w:val="restart"/>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202_ &lt;**&gt;</w:t>
            </w:r>
          </w:p>
        </w:tc>
        <w:tc>
          <w:tcPr>
            <w:tcW w:w="1090" w:type="dxa"/>
            <w:vMerge w:val="restart"/>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и т.д., до года окупаемости проекта</w:t>
            </w:r>
          </w:p>
        </w:tc>
      </w:tr>
      <w:tr w:rsidR="00000000">
        <w:tc>
          <w:tcPr>
            <w:tcW w:w="1757" w:type="dxa"/>
            <w:gridSpan w:val="2"/>
            <w:tcBorders>
              <w:left w:val="single" w:sz="4" w:space="0" w:color="auto"/>
              <w:bottom w:val="single" w:sz="4" w:space="0" w:color="auto"/>
              <w:right w:val="single" w:sz="4" w:space="0" w:color="auto"/>
            </w:tcBorders>
          </w:tcPr>
          <w:p w:rsidR="00000000" w:rsidRDefault="00145B48">
            <w:pPr>
              <w:pStyle w:val="ConsPlusNormal"/>
              <w:jc w:val="center"/>
            </w:pPr>
            <w:r>
              <w:t>Этапы реализации проекта &lt;*&gt;</w:t>
            </w:r>
          </w:p>
        </w:tc>
        <w:tc>
          <w:tcPr>
            <w:tcW w:w="375" w:type="dxa"/>
            <w:tcBorders>
              <w:left w:val="single" w:sz="4" w:space="0" w:color="auto"/>
              <w:bottom w:val="single" w:sz="4" w:space="0" w:color="auto"/>
              <w:right w:val="single" w:sz="4" w:space="0" w:color="auto"/>
            </w:tcBorders>
          </w:tcPr>
          <w:p w:rsidR="00000000" w:rsidRDefault="00145B48">
            <w:pPr>
              <w:pStyle w:val="ConsPlusNormal"/>
            </w:pPr>
          </w:p>
        </w:tc>
        <w:tc>
          <w:tcPr>
            <w:tcW w:w="1077" w:type="dxa"/>
            <w:vMerge/>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907" w:type="dxa"/>
            <w:vMerge/>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960" w:type="dxa"/>
            <w:vMerge/>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960" w:type="dxa"/>
            <w:vMerge/>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965" w:type="dxa"/>
            <w:vMerge/>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907" w:type="dxa"/>
            <w:vMerge/>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1090" w:type="dxa"/>
            <w:vMerge/>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r>
      <w:tr w:rsidR="00000000">
        <w:tc>
          <w:tcPr>
            <w:tcW w:w="2132" w:type="dxa"/>
            <w:gridSpan w:val="3"/>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1</w:t>
            </w:r>
          </w:p>
        </w:tc>
        <w:tc>
          <w:tcPr>
            <w:tcW w:w="107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w:t>
            </w:r>
          </w:p>
        </w:tc>
        <w:tc>
          <w:tcPr>
            <w:tcW w:w="90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3</w:t>
            </w:r>
          </w:p>
        </w:tc>
        <w:tc>
          <w:tcPr>
            <w:tcW w:w="960"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4</w:t>
            </w:r>
          </w:p>
        </w:tc>
        <w:tc>
          <w:tcPr>
            <w:tcW w:w="960"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5</w:t>
            </w:r>
          </w:p>
        </w:tc>
        <w:tc>
          <w:tcPr>
            <w:tcW w:w="965"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6</w:t>
            </w:r>
          </w:p>
        </w:tc>
        <w:tc>
          <w:tcPr>
            <w:tcW w:w="90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7</w:t>
            </w:r>
          </w:p>
        </w:tc>
        <w:tc>
          <w:tcPr>
            <w:tcW w:w="1090"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8</w:t>
            </w:r>
          </w:p>
        </w:tc>
      </w:tr>
      <w:tr w:rsidR="00000000">
        <w:tc>
          <w:tcPr>
            <w:tcW w:w="2132" w:type="dxa"/>
            <w:gridSpan w:val="3"/>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960"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960"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965"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1090"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r>
      <w:tr w:rsidR="00000000">
        <w:tc>
          <w:tcPr>
            <w:tcW w:w="8998" w:type="dxa"/>
            <w:gridSpan w:val="10"/>
            <w:tcBorders>
              <w:top w:val="single" w:sz="4" w:space="0" w:color="auto"/>
              <w:left w:val="single" w:sz="4" w:space="0" w:color="auto"/>
              <w:bottom w:val="single" w:sz="4" w:space="0" w:color="auto"/>
              <w:right w:val="single" w:sz="4" w:space="0" w:color="auto"/>
            </w:tcBorders>
          </w:tcPr>
          <w:p w:rsidR="00000000" w:rsidRDefault="00145B48">
            <w:pPr>
              <w:pStyle w:val="ConsPlusNormal"/>
              <w:ind w:firstLine="283"/>
              <w:jc w:val="both"/>
            </w:pPr>
            <w:r>
              <w:t>--------------------------------</w:t>
            </w:r>
          </w:p>
          <w:p w:rsidR="00000000" w:rsidRDefault="00145B48">
            <w:pPr>
              <w:pStyle w:val="ConsPlusNormal"/>
              <w:ind w:firstLine="283"/>
              <w:jc w:val="both"/>
            </w:pPr>
            <w:r>
              <w:t>&lt;*&gt; В соответствии с планом расходов.</w:t>
            </w:r>
          </w:p>
          <w:p w:rsidR="00000000" w:rsidRDefault="00145B48">
            <w:pPr>
              <w:pStyle w:val="ConsPlusNormal"/>
              <w:ind w:firstLine="283"/>
              <w:jc w:val="both"/>
            </w:pPr>
            <w:r>
              <w:t>&lt;**&gt; Сведения, в случае предоставления гранта, вносятся в Соглашение, как плановые показатели.</w:t>
            </w:r>
          </w:p>
        </w:tc>
      </w:tr>
    </w:tbl>
    <w:p w:rsidR="00000000" w:rsidRDefault="00145B4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000000">
        <w:tc>
          <w:tcPr>
            <w:tcW w:w="9014" w:type="dxa"/>
          </w:tcPr>
          <w:p w:rsidR="00000000" w:rsidRDefault="00145B48">
            <w:pPr>
              <w:pStyle w:val="ConsPlusNormal"/>
              <w:jc w:val="center"/>
              <w:outlineLvl w:val="2"/>
            </w:pPr>
            <w:r>
              <w:t>6. Финансовый план</w:t>
            </w:r>
          </w:p>
        </w:tc>
      </w:tr>
      <w:tr w:rsidR="00000000">
        <w:tc>
          <w:tcPr>
            <w:tcW w:w="9014" w:type="dxa"/>
          </w:tcPr>
          <w:p w:rsidR="00000000" w:rsidRDefault="00145B48">
            <w:pPr>
              <w:pStyle w:val="ConsPlusNormal"/>
              <w:ind w:firstLine="283"/>
              <w:jc w:val="both"/>
            </w:pPr>
            <w:r>
              <w:t>6.1. Финансовое обоснование проекта.</w:t>
            </w:r>
          </w:p>
          <w:p w:rsidR="00000000" w:rsidRDefault="00145B48">
            <w:pPr>
              <w:pStyle w:val="ConsPlusNormal"/>
              <w:ind w:firstLine="283"/>
              <w:jc w:val="both"/>
            </w:pPr>
            <w:r>
              <w:t>План движения денежных потоков (далее - ПДДП) рекомендуется проводить в табличной форме.</w:t>
            </w:r>
          </w:p>
          <w:p w:rsidR="00000000" w:rsidRDefault="00145B48">
            <w:pPr>
              <w:pStyle w:val="ConsPlusNormal"/>
              <w:ind w:firstLine="283"/>
              <w:jc w:val="both"/>
            </w:pPr>
            <w:r>
              <w:t xml:space="preserve">ПДДП </w:t>
            </w:r>
            <w:r>
              <w:t>должен включать информацию о планируемых поступлениях (приток денежных средств) и выплатах (отток). Исходными данными для формирования ПДДП являются результаты расчетов, полученные по отдельным статьям доходной и расходной частей проекта:</w:t>
            </w:r>
          </w:p>
          <w:p w:rsidR="00000000" w:rsidRDefault="00145B48">
            <w:pPr>
              <w:pStyle w:val="ConsPlusNormal"/>
              <w:ind w:firstLine="283"/>
              <w:jc w:val="both"/>
            </w:pPr>
            <w:r>
              <w:t>1) план продаж;</w:t>
            </w:r>
          </w:p>
          <w:p w:rsidR="00000000" w:rsidRDefault="00145B48">
            <w:pPr>
              <w:pStyle w:val="ConsPlusNormal"/>
              <w:ind w:firstLine="283"/>
              <w:jc w:val="both"/>
            </w:pPr>
            <w:r>
              <w:t>2</w:t>
            </w:r>
            <w:r>
              <w:t>) план расходов;</w:t>
            </w:r>
          </w:p>
          <w:p w:rsidR="00000000" w:rsidRDefault="00145B48">
            <w:pPr>
              <w:pStyle w:val="ConsPlusNormal"/>
              <w:ind w:firstLine="283"/>
              <w:jc w:val="both"/>
            </w:pPr>
            <w:r>
              <w:t>3) затраты на персонал;</w:t>
            </w:r>
          </w:p>
          <w:p w:rsidR="00000000" w:rsidRDefault="00145B48">
            <w:pPr>
              <w:pStyle w:val="ConsPlusNormal"/>
              <w:ind w:firstLine="283"/>
              <w:jc w:val="both"/>
            </w:pPr>
            <w:r>
              <w:t>4) операционные расходы;</w:t>
            </w:r>
          </w:p>
          <w:p w:rsidR="00000000" w:rsidRDefault="00145B48">
            <w:pPr>
              <w:pStyle w:val="ConsPlusNormal"/>
              <w:ind w:firstLine="283"/>
              <w:jc w:val="both"/>
            </w:pPr>
            <w:r>
              <w:t>5) налоговые платежи;</w:t>
            </w:r>
          </w:p>
          <w:p w:rsidR="00000000" w:rsidRDefault="00145B48">
            <w:pPr>
              <w:pStyle w:val="ConsPlusNormal"/>
              <w:ind w:firstLine="283"/>
              <w:jc w:val="both"/>
            </w:pPr>
            <w:r>
              <w:t>6) отчет о прибылях и убытках (отчет о доходах и расходах).</w:t>
            </w:r>
          </w:p>
          <w:p w:rsidR="00000000" w:rsidRDefault="00145B48">
            <w:pPr>
              <w:pStyle w:val="ConsPlusNormal"/>
              <w:ind w:firstLine="283"/>
              <w:jc w:val="both"/>
            </w:pPr>
            <w:r>
              <w:t>Исходные данные для расчета ПДДП рекомендуется приводить в табличных формах налоговое окружение.</w:t>
            </w:r>
          </w:p>
          <w:p w:rsidR="00000000" w:rsidRDefault="00145B48">
            <w:pPr>
              <w:pStyle w:val="ConsPlusNormal"/>
              <w:ind w:firstLine="283"/>
              <w:jc w:val="both"/>
            </w:pPr>
            <w:r>
              <w:t>В таблице п</w:t>
            </w:r>
            <w:r>
              <w:t>риводится перечень налогов с учетом местных и отраслевых особенностей налогообложения, ставка или сумма налога, налогооблагаемая база, период начисления.</w:t>
            </w:r>
          </w:p>
          <w:p w:rsidR="00000000" w:rsidRDefault="00145B48">
            <w:pPr>
              <w:pStyle w:val="ConsPlusNormal"/>
              <w:ind w:firstLine="283"/>
              <w:jc w:val="both"/>
            </w:pPr>
            <w:r>
              <w:t>1) номенклатура и цены выпускаемой продукции (услуг);</w:t>
            </w:r>
          </w:p>
          <w:p w:rsidR="00000000" w:rsidRDefault="00145B48">
            <w:pPr>
              <w:pStyle w:val="ConsPlusNormal"/>
              <w:ind w:firstLine="283"/>
              <w:jc w:val="both"/>
            </w:pPr>
            <w:r>
              <w:t>2) план реализации (продаж) продукции/услуг в на</w:t>
            </w:r>
            <w:r>
              <w:t>туральном выражении (таблица);</w:t>
            </w:r>
          </w:p>
          <w:p w:rsidR="00000000" w:rsidRDefault="00145B48">
            <w:pPr>
              <w:pStyle w:val="ConsPlusNormal"/>
              <w:ind w:firstLine="283"/>
              <w:jc w:val="both"/>
            </w:pPr>
            <w:r>
              <w:t>3) номенклатура и цены сырья, материалов и пр.;</w:t>
            </w:r>
          </w:p>
          <w:p w:rsidR="00000000" w:rsidRDefault="00145B48">
            <w:pPr>
              <w:pStyle w:val="ConsPlusNormal"/>
              <w:ind w:firstLine="283"/>
              <w:jc w:val="both"/>
            </w:pPr>
            <w:r>
              <w:t>4) численность персонала и заработная плата.</w:t>
            </w:r>
          </w:p>
        </w:tc>
      </w:tr>
    </w:tbl>
    <w:p w:rsidR="00000000" w:rsidRDefault="00145B4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5"/>
        <w:gridCol w:w="3345"/>
        <w:gridCol w:w="850"/>
        <w:gridCol w:w="964"/>
        <w:gridCol w:w="696"/>
        <w:gridCol w:w="696"/>
        <w:gridCol w:w="835"/>
        <w:gridCol w:w="1003"/>
      </w:tblGrid>
      <w:tr w:rsidR="00000000">
        <w:tc>
          <w:tcPr>
            <w:tcW w:w="605" w:type="dxa"/>
            <w:vMerge w:val="restart"/>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N п/п</w:t>
            </w:r>
          </w:p>
        </w:tc>
        <w:tc>
          <w:tcPr>
            <w:tcW w:w="3345" w:type="dxa"/>
            <w:vMerge w:val="restart"/>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Показатели</w:t>
            </w:r>
          </w:p>
        </w:tc>
        <w:tc>
          <w:tcPr>
            <w:tcW w:w="850" w:type="dxa"/>
            <w:vMerge w:val="restart"/>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Единица измерения</w:t>
            </w:r>
          </w:p>
        </w:tc>
        <w:tc>
          <w:tcPr>
            <w:tcW w:w="4194" w:type="dxa"/>
            <w:gridSpan w:val="5"/>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Интервал планирования</w:t>
            </w:r>
          </w:p>
        </w:tc>
      </w:tr>
      <w:tr w:rsidR="00000000">
        <w:tc>
          <w:tcPr>
            <w:tcW w:w="605" w:type="dxa"/>
            <w:vMerge/>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p>
        </w:tc>
        <w:tc>
          <w:tcPr>
            <w:tcW w:w="3345" w:type="dxa"/>
            <w:vMerge/>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p>
        </w:tc>
        <w:tc>
          <w:tcPr>
            <w:tcW w:w="964"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202_ (год получения гранта)</w:t>
            </w:r>
          </w:p>
        </w:tc>
        <w:tc>
          <w:tcPr>
            <w:tcW w:w="696"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202_</w:t>
            </w:r>
          </w:p>
        </w:tc>
        <w:tc>
          <w:tcPr>
            <w:tcW w:w="696"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202_</w:t>
            </w:r>
          </w:p>
        </w:tc>
        <w:tc>
          <w:tcPr>
            <w:tcW w:w="835"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202_</w:t>
            </w:r>
          </w:p>
        </w:tc>
        <w:tc>
          <w:tcPr>
            <w:tcW w:w="1003"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и т.д., до года окупаемости проекта</w:t>
            </w:r>
          </w:p>
        </w:tc>
      </w:tr>
      <w:tr w:rsidR="00000000">
        <w:tc>
          <w:tcPr>
            <w:tcW w:w="605"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1</w:t>
            </w:r>
          </w:p>
        </w:tc>
        <w:tc>
          <w:tcPr>
            <w:tcW w:w="3345"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w:t>
            </w:r>
          </w:p>
        </w:tc>
        <w:tc>
          <w:tcPr>
            <w:tcW w:w="850"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3</w:t>
            </w:r>
          </w:p>
        </w:tc>
        <w:tc>
          <w:tcPr>
            <w:tcW w:w="964"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4</w:t>
            </w:r>
          </w:p>
        </w:tc>
        <w:tc>
          <w:tcPr>
            <w:tcW w:w="696"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5</w:t>
            </w:r>
          </w:p>
        </w:tc>
        <w:tc>
          <w:tcPr>
            <w:tcW w:w="696"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6</w:t>
            </w:r>
          </w:p>
        </w:tc>
        <w:tc>
          <w:tcPr>
            <w:tcW w:w="835"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7</w:t>
            </w:r>
          </w:p>
        </w:tc>
        <w:tc>
          <w:tcPr>
            <w:tcW w:w="1003"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8</w:t>
            </w:r>
          </w:p>
        </w:tc>
      </w:tr>
      <w:tr w:rsidR="00000000">
        <w:tc>
          <w:tcPr>
            <w:tcW w:w="605"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1</w:t>
            </w:r>
          </w:p>
        </w:tc>
        <w:tc>
          <w:tcPr>
            <w:tcW w:w="3345"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Производственные мощности (поголовье с/х животных/птицы/рыбы и т.д.)</w:t>
            </w:r>
          </w:p>
        </w:tc>
        <w:tc>
          <w:tcPr>
            <w:tcW w:w="850"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69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69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835"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1003"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r>
      <w:tr w:rsidR="00000000">
        <w:tc>
          <w:tcPr>
            <w:tcW w:w="605"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w:t>
            </w:r>
          </w:p>
        </w:tc>
        <w:tc>
          <w:tcPr>
            <w:tcW w:w="3345"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Производственные показатели (продуктивность и т.д.)</w:t>
            </w:r>
          </w:p>
        </w:tc>
        <w:tc>
          <w:tcPr>
            <w:tcW w:w="850"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69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69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835"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1003"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r>
      <w:tr w:rsidR="00000000">
        <w:tc>
          <w:tcPr>
            <w:tcW w:w="605"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Объем производства</w:t>
            </w:r>
          </w:p>
        </w:tc>
        <w:tc>
          <w:tcPr>
            <w:tcW w:w="850"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69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69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835"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1003"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r>
      <w:tr w:rsidR="00000000">
        <w:tc>
          <w:tcPr>
            <w:tcW w:w="605"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Продукт 1</w:t>
            </w:r>
          </w:p>
        </w:tc>
        <w:tc>
          <w:tcPr>
            <w:tcW w:w="850"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69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69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835"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1003"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r>
      <w:tr w:rsidR="00000000">
        <w:tc>
          <w:tcPr>
            <w:tcW w:w="605"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Продукт 2</w:t>
            </w:r>
          </w:p>
        </w:tc>
        <w:tc>
          <w:tcPr>
            <w:tcW w:w="850"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69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69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835"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1003"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r>
      <w:tr w:rsidR="00000000">
        <w:tc>
          <w:tcPr>
            <w:tcW w:w="605"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Итого объем производства</w:t>
            </w:r>
          </w:p>
        </w:tc>
        <w:tc>
          <w:tcPr>
            <w:tcW w:w="850"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69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69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835"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1003"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r>
      <w:tr w:rsidR="00000000">
        <w:tc>
          <w:tcPr>
            <w:tcW w:w="605"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Объем реализации</w:t>
            </w:r>
          </w:p>
        </w:tc>
        <w:tc>
          <w:tcPr>
            <w:tcW w:w="850"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69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69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835"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1003"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r>
      <w:tr w:rsidR="00000000">
        <w:tc>
          <w:tcPr>
            <w:tcW w:w="605"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Продукт 1</w:t>
            </w:r>
          </w:p>
        </w:tc>
        <w:tc>
          <w:tcPr>
            <w:tcW w:w="850"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69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69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835"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1003"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r>
      <w:tr w:rsidR="00000000">
        <w:tc>
          <w:tcPr>
            <w:tcW w:w="605"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Продукт 2</w:t>
            </w:r>
          </w:p>
        </w:tc>
        <w:tc>
          <w:tcPr>
            <w:tcW w:w="850"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69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69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835"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1003"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r>
      <w:tr w:rsidR="00000000">
        <w:tc>
          <w:tcPr>
            <w:tcW w:w="605"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Итого объем реализации</w:t>
            </w:r>
          </w:p>
        </w:tc>
        <w:tc>
          <w:tcPr>
            <w:tcW w:w="850"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69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69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835"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1003"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r>
      <w:tr w:rsidR="00000000">
        <w:tc>
          <w:tcPr>
            <w:tcW w:w="605"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Темп прироста</w:t>
            </w:r>
          </w:p>
        </w:tc>
        <w:tc>
          <w:tcPr>
            <w:tcW w:w="850"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69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696"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835"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1003"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r>
    </w:tbl>
    <w:p w:rsidR="00000000" w:rsidRDefault="00145B4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7"/>
        <w:gridCol w:w="1191"/>
        <w:gridCol w:w="850"/>
        <w:gridCol w:w="1387"/>
        <w:gridCol w:w="1644"/>
        <w:gridCol w:w="2041"/>
        <w:gridCol w:w="1361"/>
      </w:tblGrid>
      <w:tr w:rsidR="00000000">
        <w:tc>
          <w:tcPr>
            <w:tcW w:w="557" w:type="dxa"/>
            <w:vMerge w:val="restart"/>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N п/п</w:t>
            </w:r>
          </w:p>
        </w:tc>
        <w:tc>
          <w:tcPr>
            <w:tcW w:w="1191" w:type="dxa"/>
            <w:vMerge w:val="restart"/>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Наименование профессий/должностей</w:t>
            </w:r>
          </w:p>
        </w:tc>
        <w:tc>
          <w:tcPr>
            <w:tcW w:w="5922" w:type="dxa"/>
            <w:gridSpan w:val="4"/>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Количество дополнительных постоянных рабочих мест, создаваемых в рамках проекта</w:t>
            </w:r>
          </w:p>
        </w:tc>
        <w:tc>
          <w:tcPr>
            <w:tcW w:w="1361" w:type="dxa"/>
            <w:vMerge w:val="restart"/>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Заработная плата, рублей/месяц (базовое значение)</w:t>
            </w:r>
          </w:p>
        </w:tc>
      </w:tr>
      <w:tr w:rsidR="00000000">
        <w:tc>
          <w:tcPr>
            <w:tcW w:w="557" w:type="dxa"/>
            <w:vMerge/>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p>
        </w:tc>
        <w:tc>
          <w:tcPr>
            <w:tcW w:w="850" w:type="dxa"/>
            <w:vMerge w:val="restart"/>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всего</w:t>
            </w:r>
          </w:p>
        </w:tc>
        <w:tc>
          <w:tcPr>
            <w:tcW w:w="5072" w:type="dxa"/>
            <w:gridSpan w:val="3"/>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в том числе:</w:t>
            </w:r>
          </w:p>
        </w:tc>
        <w:tc>
          <w:tcPr>
            <w:tcW w:w="1361" w:type="dxa"/>
            <w:vMerge/>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p>
        </w:tc>
      </w:tr>
      <w:tr w:rsidR="00000000">
        <w:tc>
          <w:tcPr>
            <w:tcW w:w="557" w:type="dxa"/>
            <w:vMerge/>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p>
        </w:tc>
        <w:tc>
          <w:tcPr>
            <w:tcW w:w="138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в году получения гранта</w:t>
            </w:r>
          </w:p>
        </w:tc>
        <w:tc>
          <w:tcPr>
            <w:tcW w:w="1644"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в году последующем за годом получения гранта</w:t>
            </w:r>
          </w:p>
        </w:tc>
        <w:tc>
          <w:tcPr>
            <w:tcW w:w="2041"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в году окончания срока освоения средств гранта, установленного правилами предоставления гранта</w:t>
            </w:r>
          </w:p>
        </w:tc>
        <w:tc>
          <w:tcPr>
            <w:tcW w:w="1361" w:type="dxa"/>
            <w:vMerge/>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p>
        </w:tc>
      </w:tr>
      <w:tr w:rsidR="00000000">
        <w:tc>
          <w:tcPr>
            <w:tcW w:w="55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w:t>
            </w:r>
          </w:p>
        </w:tc>
        <w:tc>
          <w:tcPr>
            <w:tcW w:w="850"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3</w:t>
            </w:r>
          </w:p>
        </w:tc>
        <w:tc>
          <w:tcPr>
            <w:tcW w:w="138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4</w:t>
            </w:r>
          </w:p>
        </w:tc>
        <w:tc>
          <w:tcPr>
            <w:tcW w:w="1644"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5</w:t>
            </w:r>
          </w:p>
        </w:tc>
        <w:tc>
          <w:tcPr>
            <w:tcW w:w="2041"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6</w:t>
            </w:r>
          </w:p>
        </w:tc>
        <w:tc>
          <w:tcPr>
            <w:tcW w:w="1361"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7</w:t>
            </w:r>
          </w:p>
        </w:tc>
      </w:tr>
      <w:tr w:rsidR="00000000">
        <w:tc>
          <w:tcPr>
            <w:tcW w:w="557"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1387"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r>
    </w:tbl>
    <w:p w:rsidR="00000000" w:rsidRDefault="00145B4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000000">
        <w:tc>
          <w:tcPr>
            <w:tcW w:w="9014" w:type="dxa"/>
          </w:tcPr>
          <w:p w:rsidR="00000000" w:rsidRDefault="00145B48">
            <w:pPr>
              <w:pStyle w:val="ConsPlusNormal"/>
              <w:ind w:firstLine="283"/>
              <w:jc w:val="both"/>
            </w:pPr>
            <w:r>
              <w:t>6.2. Оценка экономической эффективности проекта.</w:t>
            </w:r>
          </w:p>
          <w:p w:rsidR="00000000" w:rsidRDefault="00145B48">
            <w:pPr>
              <w:pStyle w:val="ConsPlusNormal"/>
              <w:ind w:firstLine="283"/>
              <w:jc w:val="both"/>
            </w:pPr>
            <w:r>
              <w:t>Оценка экономической эффективности проекта должна включать информацию:</w:t>
            </w:r>
          </w:p>
          <w:p w:rsidR="00000000" w:rsidRDefault="00145B48">
            <w:pPr>
              <w:pStyle w:val="ConsPlusNormal"/>
              <w:ind w:firstLine="283"/>
              <w:jc w:val="both"/>
            </w:pPr>
            <w:r>
              <w:t>1) о чистом доходе;</w:t>
            </w:r>
          </w:p>
          <w:p w:rsidR="00000000" w:rsidRDefault="00145B48">
            <w:pPr>
              <w:pStyle w:val="ConsPlusNormal"/>
              <w:ind w:firstLine="283"/>
              <w:jc w:val="both"/>
            </w:pPr>
            <w:r>
              <w:t>2) чистом дисконтированном доходе;</w:t>
            </w:r>
          </w:p>
          <w:p w:rsidR="00000000" w:rsidRDefault="00145B48">
            <w:pPr>
              <w:pStyle w:val="ConsPlusNormal"/>
              <w:ind w:firstLine="283"/>
              <w:jc w:val="both"/>
            </w:pPr>
            <w:r>
              <w:t>3) внутренней норме доходности;</w:t>
            </w:r>
          </w:p>
          <w:p w:rsidR="00000000" w:rsidRDefault="00145B48">
            <w:pPr>
              <w:pStyle w:val="ConsPlusNormal"/>
              <w:ind w:firstLine="283"/>
              <w:jc w:val="both"/>
            </w:pPr>
            <w:r>
              <w:t>4) потребности в финансировании;</w:t>
            </w:r>
          </w:p>
          <w:p w:rsidR="00000000" w:rsidRDefault="00145B48">
            <w:pPr>
              <w:pStyle w:val="ConsPlusNormal"/>
              <w:ind w:firstLine="283"/>
              <w:jc w:val="both"/>
            </w:pPr>
            <w:r>
              <w:t>5) сроке окупаемости простом;</w:t>
            </w:r>
          </w:p>
          <w:p w:rsidR="00000000" w:rsidRDefault="00145B48">
            <w:pPr>
              <w:pStyle w:val="ConsPlusNormal"/>
              <w:ind w:firstLine="283"/>
              <w:jc w:val="both"/>
            </w:pPr>
            <w:r>
              <w:t>6) сроке окупаемости дисконтированном;</w:t>
            </w:r>
          </w:p>
          <w:p w:rsidR="00000000" w:rsidRDefault="00145B48">
            <w:pPr>
              <w:pStyle w:val="ConsPlusNormal"/>
              <w:ind w:firstLine="283"/>
              <w:jc w:val="both"/>
            </w:pPr>
            <w:r>
              <w:t>7) показателях рентабельности инвестиционного проекта.</w:t>
            </w:r>
          </w:p>
          <w:p w:rsidR="00000000" w:rsidRDefault="00145B48">
            <w:pPr>
              <w:pStyle w:val="ConsPlusNormal"/>
              <w:ind w:firstLine="283"/>
              <w:jc w:val="both"/>
            </w:pPr>
            <w:r>
              <w:t>Условием эфф</w:t>
            </w:r>
            <w:r>
              <w:t>ективности проекта является положительное значение чистой приведенной стоимости.</w:t>
            </w:r>
          </w:p>
          <w:p w:rsidR="00000000" w:rsidRDefault="00145B48">
            <w:pPr>
              <w:pStyle w:val="ConsPlusNormal"/>
              <w:ind w:firstLine="283"/>
              <w:jc w:val="both"/>
            </w:pPr>
            <w:r>
              <w:t>Приводится информация о бюджетной эффективности проекта.</w:t>
            </w:r>
          </w:p>
        </w:tc>
      </w:tr>
      <w:tr w:rsidR="00000000">
        <w:tc>
          <w:tcPr>
            <w:tcW w:w="9014" w:type="dxa"/>
          </w:tcPr>
          <w:p w:rsidR="00000000" w:rsidRDefault="00145B48">
            <w:pPr>
              <w:pStyle w:val="ConsPlusNormal"/>
              <w:jc w:val="center"/>
            </w:pPr>
            <w:r>
              <w:t>7. Оценка рисков</w:t>
            </w:r>
          </w:p>
        </w:tc>
      </w:tr>
      <w:tr w:rsidR="00000000">
        <w:tc>
          <w:tcPr>
            <w:tcW w:w="9014" w:type="dxa"/>
          </w:tcPr>
          <w:p w:rsidR="00000000" w:rsidRDefault="00145B48">
            <w:pPr>
              <w:pStyle w:val="ConsPlusNormal"/>
              <w:ind w:firstLine="283"/>
              <w:jc w:val="both"/>
            </w:pPr>
            <w:r>
              <w:t>В данном разделе проекта развития семейной фермы проводится качественный анализ рисков проекта.при.</w:t>
            </w:r>
          </w:p>
        </w:tc>
      </w:tr>
    </w:tbl>
    <w:p w:rsidR="00000000" w:rsidRDefault="00145B4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1"/>
        <w:gridCol w:w="2608"/>
        <w:gridCol w:w="2665"/>
        <w:gridCol w:w="3019"/>
      </w:tblGrid>
      <w:tr w:rsidR="00000000">
        <w:tc>
          <w:tcPr>
            <w:tcW w:w="581"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N п/п</w:t>
            </w:r>
          </w:p>
        </w:tc>
        <w:tc>
          <w:tcPr>
            <w:tcW w:w="2608"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Наименование риска</w:t>
            </w:r>
          </w:p>
        </w:tc>
        <w:tc>
          <w:tcPr>
            <w:tcW w:w="2665"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Вероятность возникновения</w:t>
            </w:r>
          </w:p>
        </w:tc>
        <w:tc>
          <w:tcPr>
            <w:tcW w:w="3019"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Мероприятие по снижению рисков</w:t>
            </w:r>
          </w:p>
        </w:tc>
      </w:tr>
      <w:tr w:rsidR="00000000">
        <w:tc>
          <w:tcPr>
            <w:tcW w:w="581"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1</w:t>
            </w:r>
          </w:p>
        </w:tc>
        <w:tc>
          <w:tcPr>
            <w:tcW w:w="2608"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w:t>
            </w:r>
          </w:p>
        </w:tc>
        <w:tc>
          <w:tcPr>
            <w:tcW w:w="2665"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3</w:t>
            </w:r>
          </w:p>
        </w:tc>
        <w:tc>
          <w:tcPr>
            <w:tcW w:w="3019"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4</w:t>
            </w:r>
          </w:p>
        </w:tc>
      </w:tr>
      <w:tr w:rsidR="00000000">
        <w:tc>
          <w:tcPr>
            <w:tcW w:w="581"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1</w:t>
            </w:r>
          </w:p>
        </w:tc>
        <w:tc>
          <w:tcPr>
            <w:tcW w:w="2608"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Риск 1</w:t>
            </w:r>
          </w:p>
        </w:tc>
        <w:tc>
          <w:tcPr>
            <w:tcW w:w="2665"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3019"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r>
      <w:tr w:rsidR="00000000">
        <w:tc>
          <w:tcPr>
            <w:tcW w:w="581"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w:t>
            </w:r>
          </w:p>
        </w:tc>
        <w:tc>
          <w:tcPr>
            <w:tcW w:w="2608"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r>
              <w:t>Риск 2</w:t>
            </w:r>
          </w:p>
        </w:tc>
        <w:tc>
          <w:tcPr>
            <w:tcW w:w="2665"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3019"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r>
    </w:tbl>
    <w:p w:rsidR="00000000" w:rsidRDefault="00145B48">
      <w:pPr>
        <w:pStyle w:val="ConsPlusNormal"/>
        <w:jc w:val="both"/>
      </w:pPr>
    </w:p>
    <w:p w:rsidR="00000000" w:rsidRDefault="00145B48">
      <w:pPr>
        <w:pStyle w:val="ConsPlusNormal"/>
        <w:jc w:val="right"/>
      </w:pPr>
      <w:r>
        <w:t>Начальник управления развития</w:t>
      </w:r>
    </w:p>
    <w:p w:rsidR="00000000" w:rsidRDefault="00145B48">
      <w:pPr>
        <w:pStyle w:val="ConsPlusNormal"/>
        <w:jc w:val="right"/>
      </w:pPr>
      <w:r>
        <w:t>малых форм хозяйствования и</w:t>
      </w:r>
    </w:p>
    <w:p w:rsidR="00000000" w:rsidRDefault="00145B48">
      <w:pPr>
        <w:pStyle w:val="ConsPlusNormal"/>
        <w:jc w:val="right"/>
      </w:pPr>
      <w:r>
        <w:t>сельскохозяйственной кооперации</w:t>
      </w:r>
    </w:p>
    <w:p w:rsidR="00000000" w:rsidRDefault="00145B48">
      <w:pPr>
        <w:pStyle w:val="ConsPlusNormal"/>
        <w:jc w:val="right"/>
      </w:pPr>
      <w:r>
        <w:t>министерства сельского хозяйства</w:t>
      </w:r>
    </w:p>
    <w:p w:rsidR="00000000" w:rsidRDefault="00145B48">
      <w:pPr>
        <w:pStyle w:val="ConsPlusNormal"/>
        <w:jc w:val="right"/>
      </w:pPr>
      <w:r>
        <w:t>и перерабатывающей промышленности</w:t>
      </w:r>
    </w:p>
    <w:p w:rsidR="00000000" w:rsidRDefault="00145B48">
      <w:pPr>
        <w:pStyle w:val="ConsPlusNormal"/>
        <w:jc w:val="right"/>
      </w:pPr>
      <w:r>
        <w:t>Краснодарского края</w:t>
      </w:r>
    </w:p>
    <w:p w:rsidR="00000000" w:rsidRDefault="00145B48">
      <w:pPr>
        <w:pStyle w:val="ConsPlusNormal"/>
        <w:jc w:val="right"/>
      </w:pPr>
      <w:r>
        <w:t>Т.Ю.СЛОБОДЯН</w:t>
      </w:r>
    </w:p>
    <w:p w:rsidR="00000000" w:rsidRDefault="00145B48">
      <w:pPr>
        <w:pStyle w:val="ConsPlusNormal"/>
        <w:jc w:val="both"/>
      </w:pPr>
    </w:p>
    <w:p w:rsidR="00000000" w:rsidRDefault="00145B48">
      <w:pPr>
        <w:pStyle w:val="ConsPlusNormal"/>
        <w:jc w:val="both"/>
      </w:pPr>
    </w:p>
    <w:p w:rsidR="00000000" w:rsidRDefault="00145B48">
      <w:pPr>
        <w:pStyle w:val="ConsPlusNormal"/>
        <w:jc w:val="both"/>
      </w:pPr>
    </w:p>
    <w:p w:rsidR="00000000" w:rsidRDefault="00145B48">
      <w:pPr>
        <w:pStyle w:val="ConsPlusNormal"/>
        <w:jc w:val="both"/>
      </w:pPr>
    </w:p>
    <w:p w:rsidR="00000000" w:rsidRDefault="00145B48">
      <w:pPr>
        <w:pStyle w:val="ConsPlusNormal"/>
        <w:jc w:val="both"/>
      </w:pPr>
    </w:p>
    <w:p w:rsidR="00000000" w:rsidRDefault="00145B48">
      <w:pPr>
        <w:pStyle w:val="ConsPlusNormal"/>
        <w:jc w:val="right"/>
        <w:outlineLvl w:val="1"/>
      </w:pPr>
      <w:r>
        <w:t>Приложение 3</w:t>
      </w:r>
    </w:p>
    <w:p w:rsidR="00000000" w:rsidRDefault="00145B48">
      <w:pPr>
        <w:pStyle w:val="ConsPlusNormal"/>
        <w:jc w:val="right"/>
      </w:pPr>
      <w:r>
        <w:t>к Порядку</w:t>
      </w:r>
    </w:p>
    <w:p w:rsidR="00000000" w:rsidRDefault="00145B48">
      <w:pPr>
        <w:pStyle w:val="ConsPlusNormal"/>
        <w:jc w:val="right"/>
      </w:pPr>
      <w:r>
        <w:t>предоставления грантов</w:t>
      </w:r>
    </w:p>
    <w:p w:rsidR="00000000" w:rsidRDefault="00145B48">
      <w:pPr>
        <w:pStyle w:val="ConsPlusNormal"/>
        <w:jc w:val="right"/>
      </w:pPr>
      <w:r>
        <w:t>крестьянским (фермерским)</w:t>
      </w:r>
    </w:p>
    <w:p w:rsidR="00000000" w:rsidRDefault="00145B48">
      <w:pPr>
        <w:pStyle w:val="ConsPlusNormal"/>
        <w:jc w:val="right"/>
      </w:pPr>
      <w:r>
        <w:t>хозяйствам и индивидуальным</w:t>
      </w:r>
    </w:p>
    <w:p w:rsidR="00000000" w:rsidRDefault="00145B48">
      <w:pPr>
        <w:pStyle w:val="ConsPlusNormal"/>
        <w:jc w:val="right"/>
      </w:pPr>
      <w:r>
        <w:t>предпринимателям на развитие</w:t>
      </w:r>
    </w:p>
    <w:p w:rsidR="00000000" w:rsidRDefault="00145B48">
      <w:pPr>
        <w:pStyle w:val="ConsPlusNormal"/>
        <w:jc w:val="right"/>
      </w:pPr>
      <w:r>
        <w:t>семейных ферм</w:t>
      </w:r>
    </w:p>
    <w:p w:rsidR="00000000" w:rsidRDefault="00145B48">
      <w:pPr>
        <w:pStyle w:val="ConsPlusNormal"/>
        <w:jc w:val="both"/>
      </w:pPr>
    </w:p>
    <w:p w:rsidR="00000000" w:rsidRDefault="00145B48">
      <w:pPr>
        <w:pStyle w:val="ConsPlusNormal"/>
        <w:sectPr w:rsidR="00000000">
          <w:headerReference w:type="default" r:id="rId7"/>
          <w:footerReference w:type="default" r:id="rId8"/>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679"/>
      </w:tblGrid>
      <w:tr w:rsidR="00000000">
        <w:tc>
          <w:tcPr>
            <w:tcW w:w="11679" w:type="dxa"/>
          </w:tcPr>
          <w:p w:rsidR="00000000" w:rsidRDefault="00145B48">
            <w:pPr>
              <w:pStyle w:val="ConsPlusNormal"/>
            </w:pPr>
            <w:r>
              <w:rPr>
                <w:b/>
                <w:bCs/>
              </w:rPr>
              <w:t>ФОРМА</w:t>
            </w:r>
          </w:p>
        </w:tc>
      </w:tr>
      <w:tr w:rsidR="00000000">
        <w:tc>
          <w:tcPr>
            <w:tcW w:w="11679" w:type="dxa"/>
          </w:tcPr>
          <w:p w:rsidR="00000000" w:rsidRDefault="00145B48">
            <w:pPr>
              <w:pStyle w:val="ConsPlusNormal"/>
              <w:jc w:val="center"/>
            </w:pPr>
            <w:bookmarkStart w:id="49" w:name="Par1542"/>
            <w:bookmarkEnd w:id="49"/>
            <w:r>
              <w:rPr>
                <w:b/>
                <w:bCs/>
              </w:rPr>
              <w:t>ПЛАН РАСХОДОВ</w:t>
            </w:r>
          </w:p>
          <w:p w:rsidR="00000000" w:rsidRDefault="00145B48">
            <w:pPr>
              <w:pStyle w:val="ConsPlusNormal"/>
              <w:jc w:val="center"/>
            </w:pPr>
            <w:r>
              <w:rPr>
                <w:b/>
                <w:bCs/>
              </w:rPr>
              <w:t>по развитию семейной фермы на базе крестьянского (фермерского) хозяйства</w:t>
            </w:r>
          </w:p>
        </w:tc>
      </w:tr>
    </w:tbl>
    <w:p w:rsidR="00000000" w:rsidRDefault="00145B4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1"/>
        <w:gridCol w:w="2041"/>
        <w:gridCol w:w="1077"/>
        <w:gridCol w:w="850"/>
        <w:gridCol w:w="1134"/>
        <w:gridCol w:w="1191"/>
        <w:gridCol w:w="1191"/>
        <w:gridCol w:w="1267"/>
        <w:gridCol w:w="1134"/>
        <w:gridCol w:w="1247"/>
      </w:tblGrid>
      <w:tr w:rsidR="00000000">
        <w:tc>
          <w:tcPr>
            <w:tcW w:w="581" w:type="dxa"/>
            <w:vMerge w:val="restart"/>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N п/п</w:t>
            </w:r>
          </w:p>
        </w:tc>
        <w:tc>
          <w:tcPr>
            <w:tcW w:w="2041" w:type="dxa"/>
            <w:vMerge w:val="restart"/>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Наименование приобретаемого имущества, выполняемых работ, оказываемых услуг</w:t>
            </w:r>
          </w:p>
        </w:tc>
        <w:tc>
          <w:tcPr>
            <w:tcW w:w="1077" w:type="dxa"/>
            <w:vMerge w:val="restart"/>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Единица измерения</w:t>
            </w:r>
          </w:p>
        </w:tc>
        <w:tc>
          <w:tcPr>
            <w:tcW w:w="850" w:type="dxa"/>
            <w:vMerge w:val="restart"/>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Количество</w:t>
            </w:r>
          </w:p>
        </w:tc>
        <w:tc>
          <w:tcPr>
            <w:tcW w:w="1134" w:type="dxa"/>
            <w:vMerge w:val="restart"/>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Цена за единицу (рублей) &lt;**&gt;</w:t>
            </w:r>
          </w:p>
        </w:tc>
        <w:tc>
          <w:tcPr>
            <w:tcW w:w="1191" w:type="dxa"/>
            <w:vMerge w:val="restart"/>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Сумма (рублей)</w:t>
            </w:r>
          </w:p>
        </w:tc>
        <w:tc>
          <w:tcPr>
            <w:tcW w:w="4839" w:type="dxa"/>
            <w:gridSpan w:val="4"/>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Источник финансирования (рублей)</w:t>
            </w:r>
          </w:p>
        </w:tc>
      </w:tr>
      <w:tr w:rsidR="00000000">
        <w:tc>
          <w:tcPr>
            <w:tcW w:w="581" w:type="dxa"/>
            <w:vMerge/>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p>
        </w:tc>
        <w:tc>
          <w:tcPr>
            <w:tcW w:w="2041" w:type="dxa"/>
            <w:vMerge/>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p>
        </w:tc>
        <w:tc>
          <w:tcPr>
            <w:tcW w:w="1191"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средства гранта (рублей)</w:t>
            </w:r>
          </w:p>
        </w:tc>
        <w:tc>
          <w:tcPr>
            <w:tcW w:w="126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удельный вес (процент)</w:t>
            </w:r>
          </w:p>
        </w:tc>
        <w:tc>
          <w:tcPr>
            <w:tcW w:w="1134"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собственные средства (рублей) &lt;*&gt;</w:t>
            </w:r>
          </w:p>
        </w:tc>
        <w:tc>
          <w:tcPr>
            <w:tcW w:w="124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удельный вес (процент)</w:t>
            </w:r>
          </w:p>
        </w:tc>
      </w:tr>
      <w:tr w:rsidR="00000000">
        <w:tc>
          <w:tcPr>
            <w:tcW w:w="581"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1</w:t>
            </w:r>
          </w:p>
        </w:tc>
        <w:tc>
          <w:tcPr>
            <w:tcW w:w="2041"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2</w:t>
            </w:r>
          </w:p>
        </w:tc>
        <w:tc>
          <w:tcPr>
            <w:tcW w:w="107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3</w:t>
            </w:r>
          </w:p>
        </w:tc>
        <w:tc>
          <w:tcPr>
            <w:tcW w:w="850"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4</w:t>
            </w:r>
          </w:p>
        </w:tc>
        <w:tc>
          <w:tcPr>
            <w:tcW w:w="1134"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5</w:t>
            </w:r>
          </w:p>
        </w:tc>
        <w:tc>
          <w:tcPr>
            <w:tcW w:w="1191"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6</w:t>
            </w:r>
          </w:p>
        </w:tc>
        <w:tc>
          <w:tcPr>
            <w:tcW w:w="1191"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7</w:t>
            </w:r>
          </w:p>
        </w:tc>
        <w:tc>
          <w:tcPr>
            <w:tcW w:w="126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8</w:t>
            </w:r>
          </w:p>
        </w:tc>
        <w:tc>
          <w:tcPr>
            <w:tcW w:w="1134"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9</w:t>
            </w:r>
          </w:p>
        </w:tc>
        <w:tc>
          <w:tcPr>
            <w:tcW w:w="1247"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10</w:t>
            </w:r>
          </w:p>
        </w:tc>
      </w:tr>
      <w:tr w:rsidR="00000000">
        <w:tc>
          <w:tcPr>
            <w:tcW w:w="581" w:type="dxa"/>
            <w:tcBorders>
              <w:top w:val="single" w:sz="4" w:space="0" w:color="auto"/>
              <w:left w:val="single" w:sz="4" w:space="0" w:color="auto"/>
              <w:bottom w:val="single" w:sz="4" w:space="0" w:color="auto"/>
              <w:right w:val="single" w:sz="4" w:space="0" w:color="auto"/>
            </w:tcBorders>
          </w:tcPr>
          <w:p w:rsidR="00000000" w:rsidRDefault="00145B48">
            <w:pPr>
              <w:pStyle w:val="ConsPlusNormal"/>
              <w:jc w:val="center"/>
            </w:pPr>
            <w:r>
              <w:t>1</w:t>
            </w:r>
          </w:p>
        </w:tc>
        <w:tc>
          <w:tcPr>
            <w:tcW w:w="2041"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1267"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r>
      <w:tr w:rsidR="00000000">
        <w:tc>
          <w:tcPr>
            <w:tcW w:w="2622" w:type="dxa"/>
            <w:gridSpan w:val="2"/>
            <w:tcBorders>
              <w:top w:val="single" w:sz="4" w:space="0" w:color="auto"/>
              <w:left w:val="single" w:sz="4" w:space="0" w:color="auto"/>
              <w:bottom w:val="single" w:sz="4" w:space="0" w:color="auto"/>
              <w:right w:val="single" w:sz="4" w:space="0" w:color="auto"/>
            </w:tcBorders>
          </w:tcPr>
          <w:p w:rsidR="00000000" w:rsidRDefault="00145B48">
            <w:pPr>
              <w:pStyle w:val="ConsPlusNormal"/>
            </w:pPr>
            <w:r>
              <w:t>Итого</w:t>
            </w:r>
          </w:p>
        </w:tc>
        <w:tc>
          <w:tcPr>
            <w:tcW w:w="1077"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1267"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145B48">
            <w:pPr>
              <w:pStyle w:val="ConsPlusNormal"/>
            </w:pPr>
          </w:p>
        </w:tc>
      </w:tr>
      <w:tr w:rsidR="00000000">
        <w:tc>
          <w:tcPr>
            <w:tcW w:w="11713" w:type="dxa"/>
            <w:gridSpan w:val="10"/>
            <w:tcBorders>
              <w:top w:val="single" w:sz="4" w:space="0" w:color="auto"/>
              <w:left w:val="single" w:sz="4" w:space="0" w:color="auto"/>
              <w:bottom w:val="single" w:sz="4" w:space="0" w:color="auto"/>
              <w:right w:val="single" w:sz="4" w:space="0" w:color="auto"/>
            </w:tcBorders>
          </w:tcPr>
          <w:p w:rsidR="00000000" w:rsidRDefault="00145B48">
            <w:pPr>
              <w:pStyle w:val="ConsPlusNormal"/>
              <w:ind w:firstLine="283"/>
              <w:jc w:val="both"/>
            </w:pPr>
            <w:r>
              <w:t>--------------------------------</w:t>
            </w:r>
          </w:p>
          <w:p w:rsidR="00000000" w:rsidRDefault="00145B48">
            <w:pPr>
              <w:pStyle w:val="ConsPlusNormal"/>
              <w:ind w:firstLine="283"/>
              <w:jc w:val="both"/>
            </w:pPr>
            <w:r>
              <w:t>&lt;*&gt; Срок использования средств гранта не более 24 месяцев с даты получения средств гранта.</w:t>
            </w:r>
          </w:p>
          <w:p w:rsidR="00000000" w:rsidRDefault="00145B48">
            <w:pPr>
              <w:pStyle w:val="ConsPlusNormal"/>
              <w:ind w:firstLine="283"/>
              <w:jc w:val="both"/>
            </w:pPr>
            <w:r>
              <w:t>&lt;**&gt; Заполняется без учета НДС, за исключением хозяйств,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w:t>
            </w:r>
          </w:p>
          <w:p w:rsidR="00000000" w:rsidRDefault="00145B48">
            <w:pPr>
              <w:pStyle w:val="ConsPlusNormal"/>
              <w:ind w:firstLine="283"/>
              <w:jc w:val="both"/>
            </w:pPr>
            <w:r>
              <w:t>Собственные средства должны составлять не менее 40%</w:t>
            </w:r>
            <w:r>
              <w:t xml:space="preserve"> стоимости каждого наименования приобретений.</w:t>
            </w:r>
          </w:p>
        </w:tc>
      </w:tr>
    </w:tbl>
    <w:p w:rsidR="00000000" w:rsidRDefault="00145B4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5"/>
        <w:gridCol w:w="2268"/>
        <w:gridCol w:w="677"/>
        <w:gridCol w:w="1307"/>
        <w:gridCol w:w="907"/>
        <w:gridCol w:w="1131"/>
        <w:gridCol w:w="2611"/>
      </w:tblGrid>
      <w:tr w:rsidR="00000000">
        <w:tc>
          <w:tcPr>
            <w:tcW w:w="4933" w:type="dxa"/>
            <w:gridSpan w:val="2"/>
          </w:tcPr>
          <w:p w:rsidR="00000000" w:rsidRDefault="00145B48">
            <w:pPr>
              <w:pStyle w:val="ConsPlusNormal"/>
            </w:pPr>
            <w:r>
              <w:t>Глава крестьянского (фермерского) хозяйства</w:t>
            </w:r>
          </w:p>
        </w:tc>
        <w:tc>
          <w:tcPr>
            <w:tcW w:w="1984" w:type="dxa"/>
            <w:gridSpan w:val="2"/>
            <w:tcBorders>
              <w:bottom w:val="single" w:sz="4" w:space="0" w:color="auto"/>
            </w:tcBorders>
          </w:tcPr>
          <w:p w:rsidR="00000000" w:rsidRDefault="00145B48">
            <w:pPr>
              <w:pStyle w:val="ConsPlusNormal"/>
            </w:pPr>
          </w:p>
        </w:tc>
        <w:tc>
          <w:tcPr>
            <w:tcW w:w="907" w:type="dxa"/>
          </w:tcPr>
          <w:p w:rsidR="00000000" w:rsidRDefault="00145B48">
            <w:pPr>
              <w:pStyle w:val="ConsPlusNormal"/>
            </w:pPr>
          </w:p>
        </w:tc>
        <w:tc>
          <w:tcPr>
            <w:tcW w:w="3742" w:type="dxa"/>
            <w:gridSpan w:val="2"/>
            <w:tcBorders>
              <w:bottom w:val="single" w:sz="4" w:space="0" w:color="auto"/>
            </w:tcBorders>
          </w:tcPr>
          <w:p w:rsidR="00000000" w:rsidRDefault="00145B48">
            <w:pPr>
              <w:pStyle w:val="ConsPlusNormal"/>
            </w:pPr>
          </w:p>
        </w:tc>
      </w:tr>
      <w:tr w:rsidR="00000000">
        <w:tc>
          <w:tcPr>
            <w:tcW w:w="4933" w:type="dxa"/>
            <w:gridSpan w:val="2"/>
          </w:tcPr>
          <w:p w:rsidR="00000000" w:rsidRDefault="00145B48">
            <w:pPr>
              <w:pStyle w:val="ConsPlusNormal"/>
            </w:pPr>
          </w:p>
        </w:tc>
        <w:tc>
          <w:tcPr>
            <w:tcW w:w="1984" w:type="dxa"/>
            <w:gridSpan w:val="2"/>
            <w:tcBorders>
              <w:top w:val="single" w:sz="4" w:space="0" w:color="auto"/>
            </w:tcBorders>
          </w:tcPr>
          <w:p w:rsidR="00000000" w:rsidRDefault="00145B48">
            <w:pPr>
              <w:pStyle w:val="ConsPlusNormal"/>
              <w:jc w:val="center"/>
            </w:pPr>
            <w:r>
              <w:t>(подпись)</w:t>
            </w:r>
          </w:p>
        </w:tc>
        <w:tc>
          <w:tcPr>
            <w:tcW w:w="907" w:type="dxa"/>
          </w:tcPr>
          <w:p w:rsidR="00000000" w:rsidRDefault="00145B48">
            <w:pPr>
              <w:pStyle w:val="ConsPlusNormal"/>
            </w:pPr>
          </w:p>
        </w:tc>
        <w:tc>
          <w:tcPr>
            <w:tcW w:w="3742" w:type="dxa"/>
            <w:gridSpan w:val="2"/>
            <w:tcBorders>
              <w:top w:val="single" w:sz="4" w:space="0" w:color="auto"/>
            </w:tcBorders>
          </w:tcPr>
          <w:p w:rsidR="00000000" w:rsidRDefault="00145B48">
            <w:pPr>
              <w:pStyle w:val="ConsPlusNormal"/>
              <w:jc w:val="center"/>
            </w:pPr>
            <w:r>
              <w:t>(расшифровка подписи)</w:t>
            </w:r>
          </w:p>
        </w:tc>
      </w:tr>
      <w:tr w:rsidR="00000000">
        <w:tc>
          <w:tcPr>
            <w:tcW w:w="2665" w:type="dxa"/>
            <w:vMerge w:val="restart"/>
          </w:tcPr>
          <w:p w:rsidR="00000000" w:rsidRDefault="00145B48">
            <w:pPr>
              <w:pStyle w:val="ConsPlusNormal"/>
              <w:jc w:val="center"/>
            </w:pPr>
            <w:r>
              <w:t>МП (при наличии)</w:t>
            </w:r>
          </w:p>
          <w:p w:rsidR="00000000" w:rsidRDefault="00145B48">
            <w:pPr>
              <w:pStyle w:val="ConsPlusNormal"/>
              <w:jc w:val="center"/>
            </w:pPr>
            <w:r>
              <w:t>Главный бухгалтер</w:t>
            </w:r>
          </w:p>
          <w:p w:rsidR="00000000" w:rsidRDefault="00145B48">
            <w:pPr>
              <w:pStyle w:val="ConsPlusNormal"/>
              <w:jc w:val="center"/>
            </w:pPr>
            <w:r>
              <w:t>(при наличии)</w:t>
            </w:r>
          </w:p>
        </w:tc>
        <w:tc>
          <w:tcPr>
            <w:tcW w:w="2268" w:type="dxa"/>
            <w:tcBorders>
              <w:bottom w:val="single" w:sz="4" w:space="0" w:color="auto"/>
            </w:tcBorders>
          </w:tcPr>
          <w:p w:rsidR="00000000" w:rsidRDefault="00145B48">
            <w:pPr>
              <w:pStyle w:val="ConsPlusNormal"/>
            </w:pPr>
          </w:p>
        </w:tc>
        <w:tc>
          <w:tcPr>
            <w:tcW w:w="677" w:type="dxa"/>
          </w:tcPr>
          <w:p w:rsidR="00000000" w:rsidRDefault="00145B48">
            <w:pPr>
              <w:pStyle w:val="ConsPlusNormal"/>
            </w:pPr>
          </w:p>
        </w:tc>
        <w:tc>
          <w:tcPr>
            <w:tcW w:w="3345" w:type="dxa"/>
            <w:gridSpan w:val="3"/>
            <w:tcBorders>
              <w:bottom w:val="single" w:sz="4" w:space="0" w:color="auto"/>
            </w:tcBorders>
          </w:tcPr>
          <w:p w:rsidR="00000000" w:rsidRDefault="00145B48">
            <w:pPr>
              <w:pStyle w:val="ConsPlusNormal"/>
            </w:pPr>
          </w:p>
        </w:tc>
        <w:tc>
          <w:tcPr>
            <w:tcW w:w="2611" w:type="dxa"/>
            <w:vAlign w:val="bottom"/>
          </w:tcPr>
          <w:p w:rsidR="00000000" w:rsidRDefault="00145B48">
            <w:pPr>
              <w:pStyle w:val="ConsPlusNormal"/>
              <w:jc w:val="both"/>
            </w:pPr>
            <w:r>
              <w:t>"___"________ 20__ г.</w:t>
            </w:r>
          </w:p>
        </w:tc>
      </w:tr>
      <w:tr w:rsidR="00000000">
        <w:tc>
          <w:tcPr>
            <w:tcW w:w="2665" w:type="dxa"/>
            <w:vMerge/>
          </w:tcPr>
          <w:p w:rsidR="00000000" w:rsidRDefault="00145B48">
            <w:pPr>
              <w:pStyle w:val="ConsPlusNormal"/>
              <w:jc w:val="both"/>
            </w:pPr>
          </w:p>
        </w:tc>
        <w:tc>
          <w:tcPr>
            <w:tcW w:w="2268" w:type="dxa"/>
            <w:tcBorders>
              <w:top w:val="single" w:sz="4" w:space="0" w:color="auto"/>
            </w:tcBorders>
          </w:tcPr>
          <w:p w:rsidR="00000000" w:rsidRDefault="00145B48">
            <w:pPr>
              <w:pStyle w:val="ConsPlusNormal"/>
              <w:jc w:val="center"/>
            </w:pPr>
            <w:r>
              <w:t>(подпись)</w:t>
            </w:r>
          </w:p>
        </w:tc>
        <w:tc>
          <w:tcPr>
            <w:tcW w:w="677" w:type="dxa"/>
          </w:tcPr>
          <w:p w:rsidR="00000000" w:rsidRDefault="00145B48">
            <w:pPr>
              <w:pStyle w:val="ConsPlusNormal"/>
            </w:pPr>
          </w:p>
        </w:tc>
        <w:tc>
          <w:tcPr>
            <w:tcW w:w="3345" w:type="dxa"/>
            <w:gridSpan w:val="3"/>
            <w:tcBorders>
              <w:top w:val="single" w:sz="4" w:space="0" w:color="auto"/>
            </w:tcBorders>
          </w:tcPr>
          <w:p w:rsidR="00000000" w:rsidRDefault="00145B48">
            <w:pPr>
              <w:pStyle w:val="ConsPlusNormal"/>
              <w:jc w:val="center"/>
            </w:pPr>
            <w:r>
              <w:t>(расшифровка подписи)</w:t>
            </w:r>
          </w:p>
        </w:tc>
        <w:tc>
          <w:tcPr>
            <w:tcW w:w="2611" w:type="dxa"/>
          </w:tcPr>
          <w:p w:rsidR="00000000" w:rsidRDefault="00145B48">
            <w:pPr>
              <w:pStyle w:val="ConsPlusNormal"/>
            </w:pPr>
          </w:p>
        </w:tc>
      </w:tr>
    </w:tbl>
    <w:p w:rsidR="00000000" w:rsidRDefault="00145B48">
      <w:pPr>
        <w:pStyle w:val="ConsPlusNormal"/>
        <w:jc w:val="both"/>
      </w:pPr>
    </w:p>
    <w:p w:rsidR="00000000" w:rsidRDefault="00145B48">
      <w:pPr>
        <w:pStyle w:val="ConsPlusNormal"/>
        <w:jc w:val="right"/>
      </w:pPr>
      <w:r>
        <w:t>Начальник управления развития</w:t>
      </w:r>
    </w:p>
    <w:p w:rsidR="00000000" w:rsidRDefault="00145B48">
      <w:pPr>
        <w:pStyle w:val="ConsPlusNormal"/>
        <w:jc w:val="right"/>
      </w:pPr>
      <w:r>
        <w:t>малых форм хозяйствования и</w:t>
      </w:r>
    </w:p>
    <w:p w:rsidR="00000000" w:rsidRDefault="00145B48">
      <w:pPr>
        <w:pStyle w:val="ConsPlusNormal"/>
        <w:jc w:val="right"/>
      </w:pPr>
      <w:r>
        <w:t>сельскохозяйственной кооперации</w:t>
      </w:r>
    </w:p>
    <w:p w:rsidR="00000000" w:rsidRDefault="00145B48">
      <w:pPr>
        <w:pStyle w:val="ConsPlusNormal"/>
        <w:jc w:val="right"/>
      </w:pPr>
      <w:r>
        <w:t>министерства сельского хозяйства</w:t>
      </w:r>
    </w:p>
    <w:p w:rsidR="00000000" w:rsidRDefault="00145B48">
      <w:pPr>
        <w:pStyle w:val="ConsPlusNormal"/>
        <w:jc w:val="right"/>
      </w:pPr>
      <w:r>
        <w:t>и перерабатывающей промышленности</w:t>
      </w:r>
    </w:p>
    <w:p w:rsidR="00000000" w:rsidRDefault="00145B48">
      <w:pPr>
        <w:pStyle w:val="ConsPlusNormal"/>
        <w:jc w:val="right"/>
      </w:pPr>
      <w:r>
        <w:t>Краснодарского края</w:t>
      </w:r>
    </w:p>
    <w:p w:rsidR="00000000" w:rsidRDefault="00145B48">
      <w:pPr>
        <w:pStyle w:val="ConsPlusNormal"/>
        <w:jc w:val="right"/>
      </w:pPr>
      <w:r>
        <w:t>Т.Ю.СЛОБОДЯН</w:t>
      </w:r>
    </w:p>
    <w:p w:rsidR="00000000" w:rsidRDefault="00145B48">
      <w:pPr>
        <w:pStyle w:val="ConsPlusNormal"/>
        <w:jc w:val="both"/>
      </w:pPr>
    </w:p>
    <w:p w:rsidR="00000000" w:rsidRDefault="00145B48">
      <w:pPr>
        <w:pStyle w:val="ConsPlusNormal"/>
        <w:jc w:val="both"/>
      </w:pPr>
    </w:p>
    <w:p w:rsidR="00000000" w:rsidRDefault="00145B48">
      <w:pPr>
        <w:pStyle w:val="ConsPlusNormal"/>
        <w:pBdr>
          <w:top w:val="single" w:sz="6" w:space="0" w:color="auto"/>
        </w:pBdr>
        <w:spacing w:before="100" w:after="100"/>
        <w:jc w:val="both"/>
        <w:rPr>
          <w:sz w:val="2"/>
          <w:szCs w:val="2"/>
        </w:rPr>
      </w:pPr>
    </w:p>
    <w:sectPr w:rsidR="00000000">
      <w:headerReference w:type="default" r:id="rId9"/>
      <w:footerReference w:type="default" r:id="rId10"/>
      <w:pgSz w:w="16838" w:h="11906" w:orient="landscape"/>
      <w:pgMar w:top="1133" w:right="1440" w:bottom="566" w:left="1440"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45B48">
      <w:pPr>
        <w:spacing w:after="0" w:line="240" w:lineRule="auto"/>
      </w:pPr>
      <w:r>
        <w:separator/>
      </w:r>
    </w:p>
  </w:endnote>
  <w:endnote w:type="continuationSeparator" w:id="0">
    <w:p w:rsidR="00000000" w:rsidRDefault="00145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145B48">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145B48">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145B48">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145B48">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9</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52</w:t>
          </w:r>
          <w:r>
            <w:rPr>
              <w:rFonts w:ascii="Tahoma" w:hAnsi="Tahoma" w:cs="Tahoma"/>
              <w:sz w:val="20"/>
              <w:szCs w:val="20"/>
            </w:rPr>
            <w:fldChar w:fldCharType="end"/>
          </w:r>
        </w:p>
      </w:tc>
    </w:tr>
  </w:tbl>
  <w:p w:rsidR="00000000" w:rsidRDefault="00145B48">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145B48">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000000">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145B48">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w:t>
          </w:r>
          <w:r>
            <w:rPr>
              <w:rFonts w:ascii="Tahoma" w:hAnsi="Tahoma" w:cs="Tahoma"/>
              <w:b/>
              <w:bCs/>
              <w:sz w:val="16"/>
              <w:szCs w:val="16"/>
            </w:rPr>
            <w:t>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145B48">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145B48">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52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53</w:t>
          </w:r>
          <w:r>
            <w:rPr>
              <w:rFonts w:ascii="Tahoma" w:hAnsi="Tahoma" w:cs="Tahoma"/>
              <w:sz w:val="20"/>
              <w:szCs w:val="20"/>
            </w:rPr>
            <w:fldChar w:fldCharType="end"/>
          </w:r>
        </w:p>
      </w:tc>
    </w:tr>
  </w:tbl>
  <w:p w:rsidR="00000000" w:rsidRDefault="00145B48">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45B48">
      <w:pPr>
        <w:spacing w:after="0" w:line="240" w:lineRule="auto"/>
      </w:pPr>
      <w:r>
        <w:separator/>
      </w:r>
    </w:p>
  </w:footnote>
  <w:footnote w:type="continuationSeparator" w:id="0">
    <w:p w:rsidR="00000000" w:rsidRDefault="00145B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145B48">
          <w:pPr>
            <w:pStyle w:val="ConsPlusNormal"/>
            <w:rPr>
              <w:rFonts w:ascii="Tahoma" w:hAnsi="Tahoma" w:cs="Tahoma"/>
              <w:sz w:val="16"/>
              <w:szCs w:val="16"/>
            </w:rPr>
          </w:pPr>
          <w:r>
            <w:rPr>
              <w:rFonts w:ascii="Tahoma" w:hAnsi="Tahoma" w:cs="Tahoma"/>
              <w:sz w:val="16"/>
              <w:szCs w:val="16"/>
            </w:rPr>
            <w:t>Приказ Министерства сельского хозяйства и перерабатывающей промышленности Краснодарского края от 30.05.2024 N 233</w:t>
          </w:r>
          <w:r>
            <w:rPr>
              <w:rFonts w:ascii="Tahoma" w:hAnsi="Tahoma" w:cs="Tahoma"/>
              <w:sz w:val="16"/>
              <w:szCs w:val="16"/>
            </w:rPr>
            <w:br/>
            <w:t>(ред. ...</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145B48">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w:t>
            </w:r>
            <w:r>
              <w:rPr>
                <w:rFonts w:ascii="Tahoma" w:hAnsi="Tahoma" w:cs="Tahoma"/>
                <w:color w:val="0000FF"/>
                <w:sz w:val="18"/>
                <w:szCs w:val="18"/>
              </w:rPr>
              <w:t>Плюс</w:t>
            </w:r>
          </w:hyperlink>
          <w:r>
            <w:rPr>
              <w:rFonts w:ascii="Tahoma" w:hAnsi="Tahoma" w:cs="Tahoma"/>
              <w:sz w:val="18"/>
              <w:szCs w:val="18"/>
            </w:rPr>
            <w:br/>
          </w:r>
          <w:r>
            <w:rPr>
              <w:rFonts w:ascii="Tahoma" w:hAnsi="Tahoma" w:cs="Tahoma"/>
              <w:sz w:val="16"/>
              <w:szCs w:val="16"/>
            </w:rPr>
            <w:t>Дата сохранения: 11.04.2025</w:t>
          </w:r>
        </w:p>
      </w:tc>
    </w:tr>
  </w:tbl>
  <w:p w:rsidR="00000000" w:rsidRDefault="00145B48">
    <w:pPr>
      <w:pStyle w:val="ConsPlusNormal"/>
      <w:pBdr>
        <w:bottom w:val="single" w:sz="12" w:space="0" w:color="auto"/>
      </w:pBdr>
      <w:jc w:val="center"/>
      <w:rPr>
        <w:sz w:val="2"/>
        <w:szCs w:val="2"/>
      </w:rPr>
    </w:pPr>
  </w:p>
  <w:p w:rsidR="00000000" w:rsidRDefault="00145B48">
    <w:pPr>
      <w:pStyle w:val="ConsPlusNormal"/>
    </w:pPr>
    <w:r>
      <w:rPr>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000000">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000000" w:rsidRDefault="00145B48">
          <w:pPr>
            <w:pStyle w:val="ConsPlusNormal"/>
            <w:rPr>
              <w:rFonts w:ascii="Tahoma" w:hAnsi="Tahoma" w:cs="Tahoma"/>
              <w:sz w:val="16"/>
              <w:szCs w:val="16"/>
            </w:rPr>
          </w:pPr>
          <w:r>
            <w:rPr>
              <w:rFonts w:ascii="Tahoma" w:hAnsi="Tahoma" w:cs="Tahoma"/>
              <w:sz w:val="16"/>
              <w:szCs w:val="16"/>
            </w:rPr>
            <w:t>Приказ Министерства сельского хозяйства и перерабатывающей промышленности Краснодарского края от 30.05.2024 N 233</w:t>
          </w:r>
          <w:r>
            <w:rPr>
              <w:rFonts w:ascii="Tahoma" w:hAnsi="Tahoma" w:cs="Tahoma"/>
              <w:sz w:val="16"/>
              <w:szCs w:val="16"/>
            </w:rPr>
            <w:br/>
            <w:t>(ред. ...</w:t>
          </w:r>
        </w:p>
      </w:tc>
      <w:tc>
        <w:tcPr>
          <w:tcW w:w="6420" w:type="dxa"/>
          <w:tcBorders>
            <w:top w:val="none" w:sz="2" w:space="0" w:color="auto"/>
            <w:left w:val="none" w:sz="2" w:space="0" w:color="auto"/>
            <w:bottom w:val="none" w:sz="2" w:space="0" w:color="auto"/>
            <w:right w:val="none" w:sz="2" w:space="0" w:color="auto"/>
          </w:tcBorders>
          <w:vAlign w:val="center"/>
        </w:tcPr>
        <w:p w:rsidR="00000000" w:rsidRDefault="00145B48">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11.04.2025</w:t>
          </w:r>
        </w:p>
      </w:tc>
    </w:tr>
  </w:tbl>
  <w:p w:rsidR="00000000" w:rsidRDefault="00145B48">
    <w:pPr>
      <w:pStyle w:val="ConsPlusNormal"/>
      <w:pBdr>
        <w:bottom w:val="single" w:sz="12" w:space="0" w:color="auto"/>
      </w:pBdr>
      <w:jc w:val="center"/>
      <w:rPr>
        <w:sz w:val="2"/>
        <w:szCs w:val="2"/>
      </w:rPr>
    </w:pPr>
  </w:p>
  <w:p w:rsidR="00000000" w:rsidRDefault="00145B48">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B48"/>
    <w:rsid w:val="00145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5B31DA9-8983-4A3E-AA77-2540B1053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52</Pages>
  <Words>17792</Words>
  <Characters>101415</Characters>
  <Application>Microsoft Office Word</Application>
  <DocSecurity>2</DocSecurity>
  <Lines>845</Lines>
  <Paragraphs>237</Paragraphs>
  <ScaleCrop>false</ScaleCrop>
  <HeadingPairs>
    <vt:vector size="2" baseType="variant">
      <vt:variant>
        <vt:lpstr>Название</vt:lpstr>
      </vt:variant>
      <vt:variant>
        <vt:i4>1</vt:i4>
      </vt:variant>
    </vt:vector>
  </HeadingPairs>
  <TitlesOfParts>
    <vt:vector size="1" baseType="lpstr">
      <vt:lpstr>Приказ Министерства сельского хозяйства и перерабатывающей промышленности Краснодарского края от 30.05.2024 N 233(ред. от 04.04.2025)"Об утверждении Порядка предоставления грантов крестьянским (фермерским) хозяйствам и индивидуальным предпринимателям на р</vt:lpstr>
    </vt:vector>
  </TitlesOfParts>
  <Company>КонсультантПлюс Версия 4023.00.50</Company>
  <LinksUpToDate>false</LinksUpToDate>
  <CharactersWithSpaces>118970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Министерства сельского хозяйства и перерабатывающей промышленности Краснодарского края от 30.05.2024 N 233(ред. от 04.04.2025)"Об утверждении Порядка предоставления грантов крестьянским (фермерским) хозяйствам и индивидуальным предпринимателям на р</dc:title>
  <dc:subject/>
  <dc:creator>Гайдар Виктор Васильевич</dc:creator>
  <cp:keywords/>
  <dc:description/>
  <cp:lastModifiedBy>Гайдар Виктор Васильевич</cp:lastModifiedBy>
  <cp:revision>2</cp:revision>
  <dcterms:created xsi:type="dcterms:W3CDTF">2025-04-11T13:49:00Z</dcterms:created>
  <dcterms:modified xsi:type="dcterms:W3CDTF">2025-04-11T13:49:00Z</dcterms:modified>
</cp:coreProperties>
</file>