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 wp14:anchorId="11A9F38C" wp14:editId="3FF101EC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МУНИЦИПАЛЬНОГО ОБРАЗОВАНИЯ </w:t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/>
          <w:bCs/>
          <w:sz w:val="28"/>
          <w:szCs w:val="20"/>
        </w:rPr>
        <w:t>ВЫСЕЛКОВСКИЙ РАЙОН</w:t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23 марта 2023 г.               </w:t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4790F">
        <w:rPr>
          <w:rFonts w:ascii="Times New Roman" w:eastAsia="Times New Roman" w:hAnsi="Times New Roman" w:cs="Times New Roman"/>
          <w:bCs/>
          <w:sz w:val="28"/>
          <w:szCs w:val="20"/>
        </w:rPr>
        <w:tab/>
        <w:t xml:space="preserve">      № 34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7</w:t>
      </w: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4790F" w:rsidRPr="0084790F" w:rsidRDefault="0084790F" w:rsidP="00847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4790F">
        <w:rPr>
          <w:rFonts w:ascii="Times New Roman" w:eastAsia="Times New Roman" w:hAnsi="Times New Roman" w:cs="Times New Roman"/>
          <w:bCs/>
          <w:sz w:val="24"/>
          <w:szCs w:val="24"/>
        </w:rPr>
        <w:t>ст-ца</w:t>
      </w:r>
      <w:proofErr w:type="spellEnd"/>
      <w:r w:rsidRPr="0084790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Выселки</w:t>
      </w:r>
    </w:p>
    <w:p w:rsidR="00E8443C" w:rsidRDefault="00E8443C" w:rsidP="00E84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E7E" w:rsidRDefault="00242E7E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483" w:rsidRPr="00DF3F5C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1448C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Выселковский район </w:t>
      </w:r>
    </w:p>
    <w:p w:rsidR="00B1448C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22AC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</w:t>
      </w:r>
      <w:r w:rsidR="00122AC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6467B"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22ACC">
        <w:rPr>
          <w:rFonts w:ascii="Times New Roman" w:eastAsia="Times New Roman" w:hAnsi="Times New Roman" w:cs="Times New Roman"/>
          <w:b/>
          <w:sz w:val="28"/>
          <w:szCs w:val="28"/>
        </w:rPr>
        <w:t>1325</w:t>
      </w: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8E3ABD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530483" w:rsidRPr="00DF3F5C" w:rsidRDefault="00530483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5C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Выселковский район «Обеспечение безопасности населения» </w:t>
      </w:r>
    </w:p>
    <w:p w:rsidR="0086467B" w:rsidRPr="00216D3E" w:rsidRDefault="0086467B" w:rsidP="00864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48C" w:rsidRPr="00216D3E" w:rsidRDefault="00B1448C" w:rsidP="0086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277" w:rsidRDefault="00E60277" w:rsidP="0086467B">
      <w:pPr>
        <w:pStyle w:val="ConsPlusCell"/>
        <w:ind w:firstLine="8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</w:t>
      </w:r>
      <w:r w:rsidR="004D2E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Федерации, постановлением администрации муниципального образования </w:t>
      </w:r>
      <w:r w:rsidR="004D2E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от 6 июня 2014 года № 458 «О бюджетных программах муниципального образования Выселковский район»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10A74" w:rsidRDefault="00530483" w:rsidP="00422D96">
      <w:pPr>
        <w:pStyle w:val="af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504D6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</w:t>
      </w:r>
      <w:r w:rsidR="004D2E7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04D6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Выселковский район от </w:t>
      </w:r>
      <w:r w:rsidR="00122AC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04D64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122A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4D6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2ACC">
        <w:rPr>
          <w:rFonts w:ascii="Times New Roman" w:eastAsia="Times New Roman" w:hAnsi="Times New Roman" w:cs="Times New Roman"/>
          <w:sz w:val="28"/>
          <w:szCs w:val="28"/>
        </w:rPr>
        <w:t>1325</w:t>
      </w:r>
      <w:r w:rsidRPr="00504D6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Выселковский район «Обеспечение безопасности населения» следующие изменения:</w:t>
      </w:r>
      <w:r w:rsidR="00504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596" w:rsidRPr="00010A74" w:rsidRDefault="005A3E4B" w:rsidP="00010A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D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448C" w:rsidRPr="00010A74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9B691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1448C" w:rsidRPr="00010A7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B69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1448C" w:rsidRPr="00010A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Выселковский район «Обеспечение безопасности населения»</w:t>
      </w:r>
      <w:r w:rsidR="00EA3596" w:rsidRPr="00010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04F" w:rsidRPr="00010A74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BE1E72" w:rsidRPr="00010A7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 w:rsidR="00504D64" w:rsidRPr="00010A74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467405" w:rsidRPr="008E3ABD" w:rsidRDefault="008E3ABD" w:rsidP="00422D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Отделу по делам гражданской обороны и чрезвычайным ситуациям,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направить настоящ</w:t>
      </w:r>
      <w:r w:rsidR="005B0F1A">
        <w:rPr>
          <w:rFonts w:ascii="Times New Roman" w:hAnsi="Times New Roman"/>
          <w:sz w:val="28"/>
          <w:szCs w:val="28"/>
        </w:rPr>
        <w:t>ее</w:t>
      </w:r>
      <w:r w:rsidRPr="00E779C3">
        <w:rPr>
          <w:rFonts w:ascii="Times New Roman" w:hAnsi="Times New Roman"/>
          <w:sz w:val="28"/>
          <w:szCs w:val="28"/>
        </w:rPr>
        <w:t xml:space="preserve"> </w:t>
      </w:r>
      <w:r w:rsidR="005B0F1A">
        <w:rPr>
          <w:rFonts w:ascii="Times New Roman" w:hAnsi="Times New Roman"/>
          <w:sz w:val="28"/>
          <w:szCs w:val="28"/>
        </w:rPr>
        <w:t xml:space="preserve">постановление </w:t>
      </w:r>
      <w:r w:rsidRPr="00E779C3">
        <w:rPr>
          <w:rFonts w:ascii="Times New Roman" w:hAnsi="Times New Roman"/>
          <w:sz w:val="28"/>
          <w:szCs w:val="28"/>
        </w:rPr>
        <w:t>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«Интернет».</w:t>
      </w:r>
    </w:p>
    <w:p w:rsidR="00975BD5" w:rsidRPr="00975BD5" w:rsidRDefault="008E3ABD" w:rsidP="00422D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данное постановление разместить на официальном сайте администрации муниципального образования Выселковский район в сети интернет.</w:t>
      </w:r>
    </w:p>
    <w:p w:rsidR="00504D64" w:rsidRPr="00530483" w:rsidRDefault="00504D64" w:rsidP="00422D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8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04D64" w:rsidRDefault="00504D64" w:rsidP="00504D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04D64" w:rsidRPr="00530483" w:rsidRDefault="00324DAC" w:rsidP="00504D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04D64" w:rsidRPr="0053048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04D64" w:rsidRPr="005304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04D64" w:rsidRDefault="00504D64" w:rsidP="00504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483">
        <w:rPr>
          <w:rFonts w:ascii="Times New Roman" w:eastAsia="Times New Roman" w:hAnsi="Times New Roman" w:cs="Times New Roman"/>
          <w:sz w:val="28"/>
          <w:szCs w:val="28"/>
        </w:rPr>
        <w:t xml:space="preserve">Выселковский район </w:t>
      </w:r>
      <w:r w:rsidRPr="00530483">
        <w:rPr>
          <w:rFonts w:ascii="Times New Roman" w:eastAsia="Times New Roman" w:hAnsi="Times New Roman" w:cs="Times New Roman"/>
          <w:sz w:val="28"/>
          <w:szCs w:val="28"/>
        </w:rPr>
        <w:tab/>
      </w:r>
      <w:r w:rsidRPr="00530483">
        <w:rPr>
          <w:rFonts w:ascii="Times New Roman" w:eastAsia="Times New Roman" w:hAnsi="Times New Roman" w:cs="Times New Roman"/>
          <w:sz w:val="28"/>
          <w:szCs w:val="28"/>
        </w:rPr>
        <w:tab/>
      </w:r>
      <w:r w:rsidRPr="00530483">
        <w:rPr>
          <w:rFonts w:ascii="Times New Roman" w:eastAsia="Times New Roman" w:hAnsi="Times New Roman" w:cs="Times New Roman"/>
          <w:sz w:val="28"/>
          <w:szCs w:val="28"/>
        </w:rPr>
        <w:tab/>
      </w:r>
      <w:r w:rsidRPr="00530483">
        <w:rPr>
          <w:rFonts w:ascii="Times New Roman" w:eastAsia="Times New Roman" w:hAnsi="Times New Roman" w:cs="Times New Roman"/>
          <w:sz w:val="28"/>
          <w:szCs w:val="28"/>
        </w:rPr>
        <w:tab/>
      </w:r>
      <w:r w:rsidRPr="00530483">
        <w:rPr>
          <w:rFonts w:ascii="Times New Roman" w:eastAsia="Times New Roman" w:hAnsi="Times New Roman" w:cs="Times New Roman"/>
          <w:sz w:val="28"/>
          <w:szCs w:val="28"/>
        </w:rPr>
        <w:tab/>
      </w:r>
      <w:r w:rsidRPr="00530483">
        <w:rPr>
          <w:rFonts w:ascii="Times New Roman" w:eastAsia="Times New Roman" w:hAnsi="Times New Roman" w:cs="Times New Roman"/>
          <w:sz w:val="28"/>
          <w:szCs w:val="28"/>
        </w:rPr>
        <w:tab/>
      </w:r>
      <w:r w:rsidRPr="005304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DAC">
        <w:rPr>
          <w:rFonts w:ascii="Times New Roman" w:eastAsia="Times New Roman" w:hAnsi="Times New Roman" w:cs="Times New Roman"/>
          <w:sz w:val="28"/>
          <w:szCs w:val="28"/>
        </w:rPr>
        <w:t>С.И. Фирстков</w:t>
      </w:r>
    </w:p>
    <w:p w:rsidR="0084790F" w:rsidRPr="00104C9C" w:rsidRDefault="0084790F" w:rsidP="0084790F">
      <w:pPr>
        <w:pStyle w:val="1"/>
        <w:ind w:left="4678"/>
        <w:rPr>
          <w:b w:val="0"/>
          <w:bCs w:val="0"/>
          <w:szCs w:val="28"/>
        </w:rPr>
      </w:pPr>
      <w:r w:rsidRPr="00104C9C">
        <w:rPr>
          <w:b w:val="0"/>
          <w:bCs w:val="0"/>
          <w:szCs w:val="28"/>
        </w:rPr>
        <w:lastRenderedPageBreak/>
        <w:t xml:space="preserve">ПРИЛОЖЕНИЕ </w:t>
      </w:r>
    </w:p>
    <w:p w:rsidR="0084790F" w:rsidRPr="00104C9C" w:rsidRDefault="0084790F" w:rsidP="0084790F">
      <w:pPr>
        <w:pStyle w:val="1"/>
        <w:ind w:left="4678"/>
        <w:rPr>
          <w:b w:val="0"/>
          <w:bCs w:val="0"/>
          <w:szCs w:val="28"/>
        </w:rPr>
      </w:pPr>
      <w:r w:rsidRPr="00104C9C">
        <w:rPr>
          <w:b w:val="0"/>
          <w:bCs w:val="0"/>
          <w:szCs w:val="28"/>
        </w:rPr>
        <w:t>к постановлению администрации</w:t>
      </w:r>
    </w:p>
    <w:p w:rsidR="0084790F" w:rsidRPr="00104C9C" w:rsidRDefault="0084790F" w:rsidP="0084790F">
      <w:pPr>
        <w:pStyle w:val="1"/>
        <w:ind w:left="4678"/>
        <w:rPr>
          <w:b w:val="0"/>
          <w:bCs w:val="0"/>
          <w:szCs w:val="28"/>
        </w:rPr>
      </w:pPr>
      <w:r w:rsidRPr="00104C9C">
        <w:rPr>
          <w:b w:val="0"/>
          <w:bCs w:val="0"/>
          <w:szCs w:val="28"/>
        </w:rPr>
        <w:t>муниципального образования</w:t>
      </w:r>
    </w:p>
    <w:p w:rsidR="0084790F" w:rsidRPr="00104C9C" w:rsidRDefault="0084790F" w:rsidP="0084790F">
      <w:pPr>
        <w:pStyle w:val="1"/>
        <w:ind w:left="4678"/>
        <w:rPr>
          <w:b w:val="0"/>
          <w:bCs w:val="0"/>
          <w:szCs w:val="28"/>
        </w:rPr>
      </w:pPr>
      <w:r w:rsidRPr="00104C9C">
        <w:rPr>
          <w:b w:val="0"/>
          <w:bCs w:val="0"/>
          <w:szCs w:val="28"/>
        </w:rPr>
        <w:t>Выселковский район</w:t>
      </w:r>
    </w:p>
    <w:p w:rsidR="0084790F" w:rsidRPr="00104C9C" w:rsidRDefault="0084790F" w:rsidP="0084790F">
      <w:pPr>
        <w:pStyle w:val="1"/>
        <w:ind w:left="467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</w:t>
      </w:r>
      <w:r w:rsidRPr="00104C9C">
        <w:rPr>
          <w:b w:val="0"/>
          <w:bCs w:val="0"/>
          <w:szCs w:val="28"/>
        </w:rPr>
        <w:t>т</w:t>
      </w:r>
      <w:r>
        <w:rPr>
          <w:b w:val="0"/>
          <w:bCs w:val="0"/>
          <w:szCs w:val="28"/>
        </w:rPr>
        <w:t>__________</w:t>
      </w:r>
      <w:proofErr w:type="gramStart"/>
      <w:r>
        <w:rPr>
          <w:b w:val="0"/>
          <w:bCs w:val="0"/>
          <w:szCs w:val="28"/>
        </w:rPr>
        <w:t>_</w:t>
      </w:r>
      <w:r w:rsidRPr="00104C9C">
        <w:rPr>
          <w:b w:val="0"/>
          <w:bCs w:val="0"/>
          <w:szCs w:val="28"/>
        </w:rPr>
        <w:t xml:space="preserve">  №</w:t>
      </w:r>
      <w:proofErr w:type="gramEnd"/>
      <w:r w:rsidRPr="00104C9C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__________</w:t>
      </w:r>
    </w:p>
    <w:p w:rsidR="0084790F" w:rsidRDefault="0084790F" w:rsidP="0084790F">
      <w:pPr>
        <w:pStyle w:val="1"/>
        <w:rPr>
          <w:b w:val="0"/>
          <w:bCs w:val="0"/>
          <w:szCs w:val="28"/>
        </w:rPr>
      </w:pPr>
    </w:p>
    <w:p w:rsidR="0084790F" w:rsidRPr="003D357F" w:rsidRDefault="0084790F" w:rsidP="0084790F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D357F">
        <w:rPr>
          <w:rFonts w:ascii="Times New Roman" w:hAnsi="Times New Roman" w:cs="Times New Roman"/>
          <w:bCs/>
          <w:kern w:val="36"/>
          <w:sz w:val="28"/>
          <w:szCs w:val="28"/>
        </w:rPr>
        <w:t>«УТВЕРЖДЕНА</w:t>
      </w:r>
    </w:p>
    <w:p w:rsidR="0084790F" w:rsidRPr="003D357F" w:rsidRDefault="0084790F" w:rsidP="0084790F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D357F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постановлением администрации</w:t>
      </w:r>
    </w:p>
    <w:p w:rsidR="0084790F" w:rsidRPr="003D357F" w:rsidRDefault="0084790F" w:rsidP="0084790F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D357F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муниципального образования</w:t>
      </w:r>
    </w:p>
    <w:p w:rsidR="0084790F" w:rsidRPr="003D357F" w:rsidRDefault="0084790F" w:rsidP="0084790F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D357F">
        <w:rPr>
          <w:rFonts w:ascii="Times New Roman" w:hAnsi="Times New Roman" w:cs="Times New Roman"/>
          <w:bCs/>
          <w:kern w:val="36"/>
          <w:sz w:val="28"/>
          <w:szCs w:val="28"/>
        </w:rPr>
        <w:t>Выселковский район</w:t>
      </w:r>
    </w:p>
    <w:p w:rsidR="0084790F" w:rsidRPr="003D357F" w:rsidRDefault="0084790F" w:rsidP="0084790F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D357F">
        <w:rPr>
          <w:rFonts w:ascii="Times New Roman" w:hAnsi="Times New Roman" w:cs="Times New Roman"/>
          <w:bCs/>
          <w:kern w:val="36"/>
          <w:sz w:val="28"/>
          <w:szCs w:val="28"/>
        </w:rPr>
        <w:t>от 30.10.2019 года № 1325</w:t>
      </w:r>
    </w:p>
    <w:p w:rsidR="0084790F" w:rsidRPr="003D357F" w:rsidRDefault="0084790F" w:rsidP="0084790F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D357F">
        <w:rPr>
          <w:rFonts w:ascii="Times New Roman" w:hAnsi="Times New Roman" w:cs="Times New Roman"/>
          <w:bCs/>
          <w:kern w:val="36"/>
          <w:sz w:val="28"/>
          <w:szCs w:val="28"/>
        </w:rPr>
        <w:t>(в редакции постановления</w:t>
      </w:r>
    </w:p>
    <w:p w:rsidR="0084790F" w:rsidRPr="003D357F" w:rsidRDefault="0084790F" w:rsidP="0084790F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D357F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администрации муниципального</w:t>
      </w:r>
    </w:p>
    <w:p w:rsidR="0084790F" w:rsidRPr="003D357F" w:rsidRDefault="0084790F" w:rsidP="0084790F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D357F">
        <w:rPr>
          <w:rFonts w:ascii="Times New Roman" w:hAnsi="Times New Roman" w:cs="Times New Roman"/>
          <w:bCs/>
          <w:kern w:val="36"/>
          <w:sz w:val="28"/>
          <w:szCs w:val="28"/>
        </w:rPr>
        <w:t>образования Выселковский район</w:t>
      </w:r>
    </w:p>
    <w:p w:rsidR="0084790F" w:rsidRPr="003D357F" w:rsidRDefault="0084790F" w:rsidP="0084790F">
      <w:pPr>
        <w:pStyle w:val="1"/>
        <w:ind w:left="4962"/>
        <w:rPr>
          <w:b w:val="0"/>
          <w:bCs w:val="0"/>
          <w:szCs w:val="28"/>
        </w:rPr>
      </w:pPr>
      <w:r w:rsidRPr="003D357F">
        <w:rPr>
          <w:b w:val="0"/>
          <w:bCs w:val="0"/>
          <w:szCs w:val="28"/>
          <w:lang w:eastAsia="en-US"/>
        </w:rPr>
        <w:t>от __</w:t>
      </w:r>
      <w:r>
        <w:rPr>
          <w:b w:val="0"/>
          <w:bCs w:val="0"/>
          <w:szCs w:val="28"/>
          <w:lang w:eastAsia="en-US"/>
        </w:rPr>
        <w:t>_________</w:t>
      </w:r>
      <w:r w:rsidRPr="003D357F">
        <w:rPr>
          <w:b w:val="0"/>
          <w:bCs w:val="0"/>
          <w:szCs w:val="28"/>
          <w:lang w:eastAsia="en-US"/>
        </w:rPr>
        <w:t>_</w:t>
      </w:r>
      <w:proofErr w:type="gramStart"/>
      <w:r w:rsidRPr="003D357F">
        <w:rPr>
          <w:b w:val="0"/>
          <w:bCs w:val="0"/>
          <w:szCs w:val="28"/>
          <w:lang w:eastAsia="en-US"/>
        </w:rPr>
        <w:t xml:space="preserve">_ </w:t>
      </w:r>
      <w:r>
        <w:rPr>
          <w:b w:val="0"/>
          <w:bCs w:val="0"/>
          <w:szCs w:val="28"/>
          <w:lang w:eastAsia="en-US"/>
        </w:rPr>
        <w:t xml:space="preserve"> </w:t>
      </w:r>
      <w:r w:rsidRPr="003D357F">
        <w:rPr>
          <w:b w:val="0"/>
          <w:bCs w:val="0"/>
          <w:szCs w:val="28"/>
          <w:lang w:eastAsia="en-US"/>
        </w:rPr>
        <w:t>№</w:t>
      </w:r>
      <w:proofErr w:type="gramEnd"/>
      <w:r w:rsidRPr="003D357F">
        <w:rPr>
          <w:b w:val="0"/>
          <w:bCs w:val="0"/>
          <w:szCs w:val="28"/>
          <w:lang w:eastAsia="en-US"/>
        </w:rPr>
        <w:t xml:space="preserve"> </w:t>
      </w:r>
      <w:r>
        <w:rPr>
          <w:b w:val="0"/>
          <w:bCs w:val="0"/>
          <w:szCs w:val="28"/>
          <w:lang w:eastAsia="en-US"/>
        </w:rPr>
        <w:t>_</w:t>
      </w:r>
      <w:r w:rsidRPr="003D357F">
        <w:rPr>
          <w:b w:val="0"/>
          <w:bCs w:val="0"/>
          <w:szCs w:val="28"/>
          <w:lang w:eastAsia="en-US"/>
        </w:rPr>
        <w:t>_</w:t>
      </w:r>
      <w:r>
        <w:rPr>
          <w:b w:val="0"/>
          <w:bCs w:val="0"/>
          <w:szCs w:val="28"/>
          <w:lang w:eastAsia="en-US"/>
        </w:rPr>
        <w:t>______</w:t>
      </w:r>
      <w:r w:rsidRPr="003D357F">
        <w:rPr>
          <w:b w:val="0"/>
          <w:bCs w:val="0"/>
          <w:szCs w:val="28"/>
          <w:lang w:eastAsia="en-US"/>
        </w:rPr>
        <w:t>__</w:t>
      </w:r>
      <w:r>
        <w:rPr>
          <w:b w:val="0"/>
          <w:bCs w:val="0"/>
          <w:szCs w:val="28"/>
          <w:lang w:eastAsia="en-US"/>
        </w:rPr>
        <w:t>)</w:t>
      </w:r>
    </w:p>
    <w:p w:rsidR="0084790F" w:rsidRDefault="0084790F" w:rsidP="0084790F">
      <w:pPr>
        <w:pStyle w:val="1"/>
        <w:rPr>
          <w:b w:val="0"/>
          <w:bCs w:val="0"/>
          <w:szCs w:val="28"/>
        </w:rPr>
      </w:pPr>
    </w:p>
    <w:p w:rsidR="0084790F" w:rsidRDefault="0084790F" w:rsidP="0084790F">
      <w:pPr>
        <w:pStyle w:val="1"/>
        <w:rPr>
          <w:b w:val="0"/>
          <w:bCs w:val="0"/>
          <w:szCs w:val="28"/>
        </w:rPr>
      </w:pPr>
    </w:p>
    <w:p w:rsidR="0084790F" w:rsidRDefault="0084790F" w:rsidP="0084790F">
      <w:pPr>
        <w:pStyle w:val="1"/>
        <w:rPr>
          <w:b w:val="0"/>
          <w:bCs w:val="0"/>
          <w:szCs w:val="28"/>
        </w:rPr>
      </w:pPr>
    </w:p>
    <w:p w:rsidR="0084790F" w:rsidRPr="00104C9C" w:rsidRDefault="0084790F" w:rsidP="0084790F">
      <w:pPr>
        <w:pStyle w:val="1"/>
        <w:rPr>
          <w:b w:val="0"/>
          <w:bCs w:val="0"/>
          <w:szCs w:val="28"/>
        </w:rPr>
      </w:pPr>
      <w:r w:rsidRPr="00104C9C">
        <w:rPr>
          <w:b w:val="0"/>
          <w:bCs w:val="0"/>
          <w:szCs w:val="28"/>
        </w:rPr>
        <w:t xml:space="preserve">МУНИЦИПАЛЬНАЯ ПРОГРАММА </w:t>
      </w:r>
    </w:p>
    <w:p w:rsidR="0084790F" w:rsidRPr="00104C9C" w:rsidRDefault="0084790F" w:rsidP="0084790F">
      <w:pPr>
        <w:pStyle w:val="1"/>
        <w:rPr>
          <w:b w:val="0"/>
          <w:bCs w:val="0"/>
          <w:szCs w:val="28"/>
        </w:rPr>
      </w:pPr>
      <w:r w:rsidRPr="00104C9C">
        <w:rPr>
          <w:b w:val="0"/>
          <w:bCs w:val="0"/>
          <w:szCs w:val="28"/>
        </w:rPr>
        <w:t xml:space="preserve">администрации муниципального образования </w:t>
      </w:r>
    </w:p>
    <w:p w:rsidR="0084790F" w:rsidRPr="00104C9C" w:rsidRDefault="0084790F" w:rsidP="0084790F">
      <w:pPr>
        <w:pStyle w:val="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Выселковский район «</w:t>
      </w:r>
      <w:r w:rsidRPr="00104C9C">
        <w:rPr>
          <w:b w:val="0"/>
          <w:bCs w:val="0"/>
          <w:szCs w:val="28"/>
        </w:rPr>
        <w:t>Обеспечение безопасности населения</w:t>
      </w:r>
      <w:r>
        <w:rPr>
          <w:b w:val="0"/>
          <w:bCs w:val="0"/>
          <w:szCs w:val="28"/>
        </w:rPr>
        <w:t>»</w:t>
      </w:r>
    </w:p>
    <w:p w:rsidR="0084790F" w:rsidRDefault="0084790F" w:rsidP="0084790F">
      <w:pPr>
        <w:pStyle w:val="1"/>
        <w:rPr>
          <w:b w:val="0"/>
          <w:bCs w:val="0"/>
          <w:szCs w:val="28"/>
        </w:rPr>
      </w:pPr>
    </w:p>
    <w:p w:rsidR="0084790F" w:rsidRPr="00D35715" w:rsidRDefault="0084790F" w:rsidP="0084790F">
      <w:pPr>
        <w:pStyle w:val="1"/>
        <w:rPr>
          <w:b w:val="0"/>
          <w:bCs w:val="0"/>
          <w:szCs w:val="28"/>
        </w:rPr>
      </w:pPr>
    </w:p>
    <w:p w:rsidR="0084790F" w:rsidRPr="00104C9C" w:rsidRDefault="0084790F" w:rsidP="0084790F">
      <w:pPr>
        <w:pStyle w:val="1"/>
        <w:rPr>
          <w:b w:val="0"/>
          <w:bCs w:val="0"/>
          <w:szCs w:val="28"/>
        </w:rPr>
      </w:pPr>
      <w:r w:rsidRPr="00104C9C">
        <w:rPr>
          <w:b w:val="0"/>
          <w:bCs w:val="0"/>
          <w:szCs w:val="28"/>
        </w:rPr>
        <w:t>ПАСПОРТ</w:t>
      </w:r>
    </w:p>
    <w:p w:rsidR="0084790F" w:rsidRPr="00104C9C" w:rsidRDefault="0084790F" w:rsidP="0084790F">
      <w:pPr>
        <w:pStyle w:val="1"/>
        <w:rPr>
          <w:b w:val="0"/>
          <w:bCs w:val="0"/>
          <w:szCs w:val="28"/>
        </w:rPr>
      </w:pPr>
      <w:r w:rsidRPr="00104C9C">
        <w:rPr>
          <w:b w:val="0"/>
          <w:bCs w:val="0"/>
          <w:szCs w:val="28"/>
        </w:rPr>
        <w:t xml:space="preserve"> муниципальной программы муниципального образования </w:t>
      </w:r>
    </w:p>
    <w:p w:rsidR="0084790F" w:rsidRPr="00104C9C" w:rsidRDefault="0084790F" w:rsidP="0084790F">
      <w:pPr>
        <w:pStyle w:val="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Выселковский район «</w:t>
      </w:r>
      <w:r w:rsidRPr="00104C9C">
        <w:rPr>
          <w:b w:val="0"/>
          <w:bCs w:val="0"/>
          <w:szCs w:val="28"/>
        </w:rPr>
        <w:t>Обе</w:t>
      </w:r>
      <w:r>
        <w:rPr>
          <w:b w:val="0"/>
          <w:bCs w:val="0"/>
          <w:szCs w:val="28"/>
        </w:rPr>
        <w:t>спечение безопасности населения»</w:t>
      </w:r>
    </w:p>
    <w:p w:rsidR="0084790F" w:rsidRPr="00D35715" w:rsidRDefault="0084790F" w:rsidP="0084790F">
      <w:pPr>
        <w:pStyle w:val="1"/>
        <w:rPr>
          <w:b w:val="0"/>
          <w:bCs w:val="0"/>
          <w:szCs w:val="28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1843"/>
        <w:gridCol w:w="108"/>
        <w:gridCol w:w="7938"/>
        <w:gridCol w:w="108"/>
      </w:tblGrid>
      <w:tr w:rsidR="0084790F" w:rsidRPr="00D35715" w:rsidTr="00C8379A">
        <w:trPr>
          <w:gridAfter w:val="1"/>
          <w:wAfter w:w="108" w:type="dxa"/>
        </w:trPr>
        <w:tc>
          <w:tcPr>
            <w:tcW w:w="1843" w:type="dxa"/>
          </w:tcPr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46" w:type="dxa"/>
            <w:gridSpan w:val="2"/>
          </w:tcPr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администрации муниципального образования Выселковский район</w:t>
            </w:r>
          </w:p>
        </w:tc>
      </w:tr>
      <w:tr w:rsidR="0084790F" w:rsidRPr="00D35715" w:rsidTr="00C8379A">
        <w:trPr>
          <w:gridAfter w:val="1"/>
          <w:wAfter w:w="108" w:type="dxa"/>
        </w:trPr>
        <w:tc>
          <w:tcPr>
            <w:tcW w:w="1843" w:type="dxa"/>
          </w:tcPr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  <w:gridSpan w:val="2"/>
          </w:tcPr>
          <w:p w:rsidR="0084790F" w:rsidRPr="00E7624F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90F" w:rsidRPr="00D35715" w:rsidTr="00C8379A">
        <w:trPr>
          <w:gridAfter w:val="1"/>
          <w:wAfter w:w="108" w:type="dxa"/>
          <w:trHeight w:val="1154"/>
        </w:trPr>
        <w:tc>
          <w:tcPr>
            <w:tcW w:w="1843" w:type="dxa"/>
          </w:tcPr>
          <w:p w:rsidR="0084790F" w:rsidRPr="00D35715" w:rsidRDefault="0084790F" w:rsidP="00C8379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ные целевые программы</w:t>
            </w:r>
          </w:p>
        </w:tc>
        <w:tc>
          <w:tcPr>
            <w:tcW w:w="8046" w:type="dxa"/>
            <w:gridSpan w:val="2"/>
          </w:tcPr>
          <w:p w:rsidR="0084790F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 предусмотрены.</w:t>
            </w:r>
          </w:p>
          <w:p w:rsidR="0084790F" w:rsidRPr="00E84188" w:rsidRDefault="0084790F" w:rsidP="00C8379A"/>
        </w:tc>
      </w:tr>
      <w:tr w:rsidR="0084790F" w:rsidRPr="00D35715" w:rsidTr="00C8379A">
        <w:trPr>
          <w:gridAfter w:val="1"/>
          <w:wAfter w:w="108" w:type="dxa"/>
          <w:trHeight w:val="2267"/>
        </w:trPr>
        <w:tc>
          <w:tcPr>
            <w:tcW w:w="1843" w:type="dxa"/>
          </w:tcPr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46" w:type="dxa"/>
            <w:gridSpan w:val="2"/>
          </w:tcPr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ситуаций, стихийных бе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ствий, эпидемий и ликвидация их последствий;</w:t>
            </w:r>
          </w:p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Выселковского района от чре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вычайных ситуаций природного и техногенного характ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ра; </w:t>
            </w:r>
          </w:p>
          <w:p w:rsidR="0084790F" w:rsidRPr="00D35715" w:rsidRDefault="0084790F" w:rsidP="00C837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разовании Выселковск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84790F" w:rsidRPr="00D35715" w:rsidRDefault="0084790F" w:rsidP="00C837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84790F" w:rsidRPr="00D35715" w:rsidRDefault="0084790F" w:rsidP="00C837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оптимизация системы укрепления правопорядка, профилакт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ки правонарушений, усиления борьбы с преступностью и повыш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ние уровня общественной безопасности;</w:t>
            </w:r>
          </w:p>
          <w:p w:rsidR="0084790F" w:rsidRPr="00D35715" w:rsidRDefault="0084790F" w:rsidP="00C837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коррупции;</w:t>
            </w:r>
          </w:p>
          <w:p w:rsidR="0084790F" w:rsidRPr="00D35715" w:rsidRDefault="0084790F" w:rsidP="00C837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их прав и свобод;</w:t>
            </w:r>
          </w:p>
          <w:p w:rsidR="0084790F" w:rsidRPr="00D35715" w:rsidRDefault="0084790F" w:rsidP="00C837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эффективности охраны общественного порядка и обеспече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общественной безопасности;</w:t>
            </w:r>
          </w:p>
          <w:p w:rsidR="0084790F" w:rsidRPr="00D35715" w:rsidRDefault="0084790F" w:rsidP="00C8379A">
            <w:pPr>
              <w:pStyle w:val="af6"/>
              <w:keepNext/>
              <w:keepLines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обеспечение экономической безопасности муниципального 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разования Выселковский район, создание усло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softHyphen/>
              <w:t>вий для инте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сивного экономического развития;</w:t>
            </w:r>
          </w:p>
          <w:p w:rsidR="0084790F" w:rsidRPr="00D35715" w:rsidRDefault="0084790F" w:rsidP="00C837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правопорядка;</w:t>
            </w:r>
          </w:p>
          <w:p w:rsidR="0084790F" w:rsidRPr="00D35715" w:rsidRDefault="0084790F" w:rsidP="00C837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максимальное снижение уровня коррупции на территории м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Выселковский район;</w:t>
            </w:r>
          </w:p>
          <w:p w:rsidR="0084790F" w:rsidRPr="00D35715" w:rsidRDefault="0084790F" w:rsidP="00C837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ции на территории муниципального образования Выселко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ский район;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 в целях исключения возможности с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вершения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90F" w:rsidRPr="00AB771C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90F" w:rsidRPr="00D35715" w:rsidTr="00C8379A">
        <w:trPr>
          <w:gridAfter w:val="1"/>
          <w:wAfter w:w="108" w:type="dxa"/>
        </w:trPr>
        <w:tc>
          <w:tcPr>
            <w:tcW w:w="1843" w:type="dxa"/>
          </w:tcPr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46" w:type="dxa"/>
            <w:gridSpan w:val="2"/>
          </w:tcPr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ситуаций, обучение населения способам защиты и действиям в указанных ситуациях;</w:t>
            </w:r>
          </w:p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создание резервов финансовых и материальных ресурсов для ликвидации чрезвычайных ситуаций муниципального характ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</w:p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подготовка и обучение всех категорий населения в области гражданской обороны, защиты от чрезвычайных ситуаций пр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родного и техногенного характера и пожарной безопасн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84790F" w:rsidRPr="00D35715" w:rsidRDefault="0084790F" w:rsidP="00C837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террористических и экстр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истских проявлений на территории муниципального образов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ния Выселковский район защита жизни и здоровья граждан, их прав и свобод;</w:t>
            </w:r>
          </w:p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охраны общественного порядка и обеспечения общественной безопасности;</w:t>
            </w:r>
          </w:p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обеспечение экономической безопасности муниципального 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разования Выселковский район, создание усло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softHyphen/>
              <w:t>вий для инте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сивного экономического развития;</w:t>
            </w:r>
          </w:p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90F" w:rsidRPr="00D35715" w:rsidRDefault="0084790F" w:rsidP="00C837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сохранение стабильной общественно-политической обст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новки на территории муниципального образования Выселковский ра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он;</w:t>
            </w:r>
          </w:p>
        </w:tc>
      </w:tr>
      <w:tr w:rsidR="0084790F" w:rsidRPr="00D35715" w:rsidTr="00C8379A">
        <w:trPr>
          <w:gridAfter w:val="1"/>
          <w:wAfter w:w="108" w:type="dxa"/>
        </w:trPr>
        <w:tc>
          <w:tcPr>
            <w:tcW w:w="1843" w:type="dxa"/>
          </w:tcPr>
          <w:p w:rsidR="0084790F" w:rsidRPr="00D35715" w:rsidRDefault="0084790F" w:rsidP="00C8379A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6" w:type="dxa"/>
            <w:gridSpan w:val="2"/>
          </w:tcPr>
          <w:p w:rsidR="0084790F" w:rsidRPr="000E2F46" w:rsidRDefault="0084790F" w:rsidP="00C8379A">
            <w:pPr>
              <w:rPr>
                <w:sz w:val="2"/>
                <w:szCs w:val="2"/>
              </w:rPr>
            </w:pPr>
          </w:p>
        </w:tc>
      </w:tr>
      <w:tr w:rsidR="0084790F" w:rsidRPr="00D35715" w:rsidTr="00C8379A">
        <w:trPr>
          <w:gridAfter w:val="1"/>
          <w:wAfter w:w="108" w:type="dxa"/>
        </w:trPr>
        <w:tc>
          <w:tcPr>
            <w:tcW w:w="1843" w:type="dxa"/>
          </w:tcPr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0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целевых </w:t>
            </w:r>
          </w:p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bookmarkEnd w:id="1"/>
          </w:p>
        </w:tc>
        <w:tc>
          <w:tcPr>
            <w:tcW w:w="8046" w:type="dxa"/>
            <w:gridSpan w:val="2"/>
          </w:tcPr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(обращени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): колич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ство поступивших вызовов (обращений)/количество выполне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ных аварийно-спасательных работ;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поддержание и повышение профессионального уровня личн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го состава учреждения: количество запланированных учебных м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роприятий/количество выполненных учебных меропри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тий;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оснащение техникой, оборудованием, снаряжением: колич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требуемого оснащения/количество имеющегося;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спасенных/количество аварийно-спасательных 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бот;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уровень преступности (количество преступлений, соверше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ных на 10 тысяч человек населения муниципального образования Выселковский район); 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лицами, ранее сове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шавшими уголовно наказуемые деяния;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несовершеннолетн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совершенных на улицах и в других общественных местах;</w:t>
            </w:r>
          </w:p>
          <w:p w:rsidR="0084790F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преступлений, совершаемых с использов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нием оружия и взрывных устройств, от возможных террор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стических актов и других чрезвычайных ситуаций экстремистского хара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тера.</w:t>
            </w:r>
          </w:p>
          <w:p w:rsidR="0084790F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0F" w:rsidRPr="00D35715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0F" w:rsidRPr="0071516C" w:rsidTr="00C8379A">
        <w:trPr>
          <w:gridAfter w:val="1"/>
          <w:wAfter w:w="108" w:type="dxa"/>
        </w:trPr>
        <w:tc>
          <w:tcPr>
            <w:tcW w:w="1843" w:type="dxa"/>
          </w:tcPr>
          <w:p w:rsidR="0084790F" w:rsidRPr="0071516C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ки реализ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46" w:type="dxa"/>
            <w:gridSpan w:val="2"/>
          </w:tcPr>
          <w:p w:rsidR="0084790F" w:rsidRPr="0071516C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1516C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84790F" w:rsidRPr="0071516C" w:rsidRDefault="0084790F" w:rsidP="00C8379A"/>
        </w:tc>
      </w:tr>
      <w:tr w:rsidR="0084790F" w:rsidRPr="00E75F10" w:rsidTr="00C8379A">
        <w:tc>
          <w:tcPr>
            <w:tcW w:w="1951" w:type="dxa"/>
            <w:gridSpan w:val="2"/>
          </w:tcPr>
          <w:p w:rsidR="0084790F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0F" w:rsidRPr="00E75F10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84790F" w:rsidRPr="00E75F10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</w:t>
            </w: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>ной програ</w:t>
            </w: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8046" w:type="dxa"/>
            <w:gridSpan w:val="2"/>
          </w:tcPr>
          <w:p w:rsidR="0084790F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0F" w:rsidRPr="00E75F10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>Всего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75F1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98259,8 тыс. рублей в том числе:</w:t>
            </w:r>
          </w:p>
          <w:p w:rsidR="0084790F" w:rsidRPr="00220A62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2">
              <w:rPr>
                <w:rFonts w:ascii="Times New Roman" w:hAnsi="Times New Roman" w:cs="Times New Roman"/>
                <w:sz w:val="28"/>
                <w:szCs w:val="28"/>
              </w:rPr>
              <w:t>2020 год – 14551,4 тыс. рублей;</w:t>
            </w:r>
          </w:p>
          <w:p w:rsidR="0084790F" w:rsidRPr="00220A62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2">
              <w:rPr>
                <w:rFonts w:ascii="Times New Roman" w:hAnsi="Times New Roman" w:cs="Times New Roman"/>
                <w:sz w:val="28"/>
                <w:szCs w:val="28"/>
              </w:rPr>
              <w:t>2021 год – 14830,5 тыс. рублей;</w:t>
            </w:r>
          </w:p>
          <w:p w:rsidR="0084790F" w:rsidRPr="00220A62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2">
              <w:rPr>
                <w:rFonts w:ascii="Times New Roman" w:hAnsi="Times New Roman" w:cs="Times New Roman"/>
                <w:sz w:val="28"/>
                <w:szCs w:val="28"/>
              </w:rPr>
              <w:t>2022 год – 21896,8 тыс. рублей;</w:t>
            </w:r>
          </w:p>
          <w:p w:rsidR="0084790F" w:rsidRPr="00220A62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2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9024,1</w:t>
            </w:r>
            <w:r w:rsidRPr="00220A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790F" w:rsidRPr="00220A62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62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0A62">
              <w:rPr>
                <w:rFonts w:ascii="Times New Roman" w:hAnsi="Times New Roman" w:cs="Times New Roman"/>
                <w:sz w:val="28"/>
                <w:szCs w:val="28"/>
              </w:rPr>
              <w:t>878,5 тыс. рублей;</w:t>
            </w:r>
          </w:p>
          <w:p w:rsidR="0084790F" w:rsidRPr="00414411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14</w:t>
            </w:r>
            <w:r w:rsidRPr="00220A62">
              <w:rPr>
                <w:rFonts w:ascii="Times New Roman" w:hAnsi="Times New Roman" w:cs="Times New Roman"/>
                <w:sz w:val="28"/>
                <w:szCs w:val="28"/>
              </w:rPr>
              <w:t>078,5 тыс. рублей.</w:t>
            </w:r>
          </w:p>
          <w:p w:rsidR="0084790F" w:rsidRPr="00985188" w:rsidRDefault="0084790F" w:rsidP="00C8379A">
            <w:pPr>
              <w:spacing w:after="0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91E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1E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1E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1E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1E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4790F" w:rsidRPr="00D35715" w:rsidTr="00C8379A">
        <w:trPr>
          <w:gridAfter w:val="1"/>
          <w:wAfter w:w="108" w:type="dxa"/>
        </w:trPr>
        <w:tc>
          <w:tcPr>
            <w:tcW w:w="1843" w:type="dxa"/>
          </w:tcPr>
          <w:p w:rsidR="0084790F" w:rsidRPr="00D35715" w:rsidRDefault="0084790F" w:rsidP="00C8379A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6" w:type="dxa"/>
            <w:gridSpan w:val="2"/>
          </w:tcPr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90F" w:rsidRPr="00D35715" w:rsidTr="00C8379A">
        <w:trPr>
          <w:gridAfter w:val="1"/>
          <w:wAfter w:w="108" w:type="dxa"/>
        </w:trPr>
        <w:tc>
          <w:tcPr>
            <w:tcW w:w="1843" w:type="dxa"/>
          </w:tcPr>
          <w:p w:rsidR="0084790F" w:rsidRPr="00D35715" w:rsidRDefault="0084790F" w:rsidP="00C8379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8046" w:type="dxa"/>
            <w:gridSpan w:val="2"/>
          </w:tcPr>
          <w:p w:rsidR="0084790F" w:rsidRPr="00D35715" w:rsidRDefault="0084790F" w:rsidP="00C8379A">
            <w:pPr>
              <w:pStyle w:val="af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ществляют администрация и Совет муниципального образов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ния Выселковский район.</w:t>
            </w:r>
          </w:p>
        </w:tc>
      </w:tr>
    </w:tbl>
    <w:p w:rsidR="0084790F" w:rsidRDefault="0084790F" w:rsidP="0084790F">
      <w:pPr>
        <w:pStyle w:val="1"/>
        <w:tabs>
          <w:tab w:val="left" w:pos="851"/>
        </w:tabs>
        <w:ind w:left="567"/>
        <w:rPr>
          <w:b w:val="0"/>
          <w:bCs w:val="0"/>
          <w:szCs w:val="28"/>
        </w:rPr>
      </w:pPr>
      <w:bookmarkStart w:id="2" w:name="sub_102"/>
    </w:p>
    <w:p w:rsidR="0084790F" w:rsidRDefault="0084790F" w:rsidP="0084790F">
      <w:pPr>
        <w:pStyle w:val="1"/>
        <w:tabs>
          <w:tab w:val="left" w:pos="851"/>
        </w:tabs>
        <w:ind w:left="567"/>
        <w:rPr>
          <w:b w:val="0"/>
          <w:bCs w:val="0"/>
          <w:szCs w:val="28"/>
        </w:rPr>
      </w:pPr>
    </w:p>
    <w:p w:rsidR="0084790F" w:rsidRDefault="0084790F" w:rsidP="0084790F">
      <w:pPr>
        <w:pStyle w:val="1"/>
        <w:tabs>
          <w:tab w:val="left" w:pos="851"/>
        </w:tabs>
        <w:ind w:left="567"/>
        <w:rPr>
          <w:b w:val="0"/>
          <w:bCs w:val="0"/>
          <w:szCs w:val="28"/>
        </w:rPr>
      </w:pPr>
    </w:p>
    <w:p w:rsidR="0084790F" w:rsidRPr="0059287C" w:rsidRDefault="0084790F" w:rsidP="0084790F">
      <w:pPr>
        <w:pStyle w:val="1"/>
        <w:tabs>
          <w:tab w:val="left" w:pos="851"/>
        </w:tabs>
        <w:ind w:left="56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</w:t>
      </w:r>
      <w:r w:rsidRPr="0059287C">
        <w:rPr>
          <w:b w:val="0"/>
          <w:bCs w:val="0"/>
          <w:szCs w:val="28"/>
        </w:rPr>
        <w:t xml:space="preserve">Характеристика текущего состояния и прогноз развития </w:t>
      </w:r>
    </w:p>
    <w:p w:rsidR="0084790F" w:rsidRPr="0059287C" w:rsidRDefault="0084790F" w:rsidP="0084790F">
      <w:pPr>
        <w:pStyle w:val="1"/>
        <w:tabs>
          <w:tab w:val="left" w:pos="851"/>
        </w:tabs>
        <w:ind w:left="567"/>
        <w:rPr>
          <w:b w:val="0"/>
          <w:bCs w:val="0"/>
          <w:szCs w:val="28"/>
        </w:rPr>
      </w:pPr>
      <w:r w:rsidRPr="0059287C">
        <w:rPr>
          <w:b w:val="0"/>
          <w:bCs w:val="0"/>
          <w:szCs w:val="28"/>
        </w:rPr>
        <w:t>соответствующей сферы реализации муниципальной программы.</w:t>
      </w:r>
    </w:p>
    <w:p w:rsidR="0084790F" w:rsidRPr="00D35715" w:rsidRDefault="0084790F" w:rsidP="0084790F">
      <w:pPr>
        <w:pStyle w:val="1"/>
        <w:tabs>
          <w:tab w:val="left" w:pos="851"/>
        </w:tabs>
        <w:ind w:left="567"/>
        <w:rPr>
          <w:b w:val="0"/>
          <w:bCs w:val="0"/>
          <w:szCs w:val="28"/>
        </w:rPr>
      </w:pPr>
    </w:p>
    <w:bookmarkEnd w:id="2"/>
    <w:p w:rsidR="0084790F" w:rsidRPr="00D35715" w:rsidRDefault="0084790F" w:rsidP="0084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Одним из направлений реализации муниципальной программы является предупреждение развития и ликвидация последствий межмуниципальных и </w:t>
      </w:r>
      <w:r w:rsidRPr="00D3571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гиональных чрезвычайных ситуаций, стихийных бедствий, в обеспечении з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щиты населения, территорий и объектов жизнеобеспечения от угроз природн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го и техногенного характера.</w:t>
      </w:r>
    </w:p>
    <w:p w:rsidR="0084790F" w:rsidRPr="00D35715" w:rsidRDefault="0084790F" w:rsidP="0084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</w:t>
      </w:r>
      <w:r w:rsidRPr="00D35715">
        <w:rPr>
          <w:rFonts w:ascii="Times New Roman" w:hAnsi="Times New Roman" w:cs="Times New Roman"/>
          <w:sz w:val="28"/>
          <w:szCs w:val="28"/>
        </w:rPr>
        <w:t>т</w:t>
      </w:r>
      <w:r w:rsidRPr="00D35715">
        <w:rPr>
          <w:rFonts w:ascii="Times New Roman" w:hAnsi="Times New Roman" w:cs="Times New Roman"/>
          <w:sz w:val="28"/>
          <w:szCs w:val="28"/>
        </w:rPr>
        <w:t>вращать их, своевременно прогнозировать возникновение чрезвычайных ситу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ций, иметь современную систему управления силами и средствами в чрезв</w:t>
      </w:r>
      <w:r w:rsidRPr="00D35715">
        <w:rPr>
          <w:rFonts w:ascii="Times New Roman" w:hAnsi="Times New Roman" w:cs="Times New Roman"/>
          <w:sz w:val="28"/>
          <w:szCs w:val="28"/>
        </w:rPr>
        <w:t>ы</w:t>
      </w:r>
      <w:r w:rsidRPr="00D35715">
        <w:rPr>
          <w:rFonts w:ascii="Times New Roman" w:hAnsi="Times New Roman" w:cs="Times New Roman"/>
          <w:sz w:val="28"/>
          <w:szCs w:val="28"/>
        </w:rPr>
        <w:t>чайных ситуациях, своевременно доводить информацию об угрозе возникнов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ния или возникновения чрезвычайных ситуаций до органов исполнительной власти и населения. Иметь запас материальных средств для ликвидации чре</w:t>
      </w:r>
      <w:r w:rsidRPr="00D35715">
        <w:rPr>
          <w:rFonts w:ascii="Times New Roman" w:hAnsi="Times New Roman" w:cs="Times New Roman"/>
          <w:sz w:val="28"/>
          <w:szCs w:val="28"/>
        </w:rPr>
        <w:t>з</w:t>
      </w:r>
      <w:r w:rsidRPr="00D35715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характера, а также при ведении или вследствие ведения военных действий.</w:t>
      </w:r>
    </w:p>
    <w:p w:rsidR="0084790F" w:rsidRPr="00D35715" w:rsidRDefault="0084790F" w:rsidP="0084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Красн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дарского края с учетом структуры угроз и динамики их изменений свидетел</w:t>
      </w:r>
      <w:r w:rsidRPr="00D35715">
        <w:rPr>
          <w:rFonts w:ascii="Times New Roman" w:hAnsi="Times New Roman" w:cs="Times New Roman"/>
          <w:sz w:val="28"/>
          <w:szCs w:val="28"/>
        </w:rPr>
        <w:t>ь</w:t>
      </w:r>
      <w:r w:rsidRPr="00D35715">
        <w:rPr>
          <w:rFonts w:ascii="Times New Roman" w:hAnsi="Times New Roman" w:cs="Times New Roman"/>
          <w:sz w:val="28"/>
          <w:szCs w:val="28"/>
        </w:rPr>
        <w:t>ствует о том, что стихийные бедствия, связанные с опасными природными я</w:t>
      </w:r>
      <w:r w:rsidRPr="00D35715">
        <w:rPr>
          <w:rFonts w:ascii="Times New Roman" w:hAnsi="Times New Roman" w:cs="Times New Roman"/>
          <w:sz w:val="28"/>
          <w:szCs w:val="28"/>
        </w:rPr>
        <w:t>в</w:t>
      </w:r>
      <w:r w:rsidRPr="00D35715">
        <w:rPr>
          <w:rFonts w:ascii="Times New Roman" w:hAnsi="Times New Roman" w:cs="Times New Roman"/>
          <w:sz w:val="28"/>
          <w:szCs w:val="28"/>
        </w:rPr>
        <w:t>лениями, и техногенные аварии являются основными источниками чрезвыча</w:t>
      </w:r>
      <w:r w:rsidRPr="00D35715">
        <w:rPr>
          <w:rFonts w:ascii="Times New Roman" w:hAnsi="Times New Roman" w:cs="Times New Roman"/>
          <w:sz w:val="28"/>
          <w:szCs w:val="28"/>
        </w:rPr>
        <w:t>й</w:t>
      </w:r>
      <w:r w:rsidRPr="00D35715">
        <w:rPr>
          <w:rFonts w:ascii="Times New Roman" w:hAnsi="Times New Roman" w:cs="Times New Roman"/>
          <w:sz w:val="28"/>
          <w:szCs w:val="28"/>
        </w:rPr>
        <w:t>ных ситуаций и представляют существенную угрозу для безопасности граждан, экономики края и, как следствие, для устойчивого развития и национальной безопасности Выселковского района и Краснодарск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го края.</w:t>
      </w:r>
    </w:p>
    <w:p w:rsidR="0084790F" w:rsidRPr="00D35715" w:rsidRDefault="0084790F" w:rsidP="0084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</w:t>
      </w:r>
      <w:r w:rsidRPr="00D35715">
        <w:rPr>
          <w:rFonts w:ascii="Times New Roman" w:hAnsi="Times New Roman" w:cs="Times New Roman"/>
          <w:sz w:val="28"/>
          <w:szCs w:val="28"/>
        </w:rPr>
        <w:t>в</w:t>
      </w:r>
      <w:r w:rsidRPr="00D35715">
        <w:rPr>
          <w:rFonts w:ascii="Times New Roman" w:hAnsi="Times New Roman" w:cs="Times New Roman"/>
          <w:sz w:val="28"/>
          <w:szCs w:val="28"/>
        </w:rPr>
        <w:t>ляются заблаговременное оповещение населения об угрозе и доведение информации 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5715">
        <w:rPr>
          <w:rFonts w:ascii="Times New Roman" w:hAnsi="Times New Roman" w:cs="Times New Roman"/>
          <w:sz w:val="28"/>
          <w:szCs w:val="28"/>
        </w:rPr>
        <w:t xml:space="preserve"> характере.</w:t>
      </w:r>
    </w:p>
    <w:p w:rsidR="0084790F" w:rsidRPr="00D35715" w:rsidRDefault="0084790F" w:rsidP="0084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Выселковский район остро встаёт проблема обеспечения антитеррористич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ской защищённости объектов социальной сферы. Уровень материально-технического оснащения учреждений образования, здравоохранения, социальной защиты, культуры и спорта хара</w:t>
      </w:r>
      <w:r w:rsidRPr="00D35715">
        <w:rPr>
          <w:rFonts w:ascii="Times New Roman" w:hAnsi="Times New Roman" w:cs="Times New Roman"/>
          <w:sz w:val="28"/>
          <w:szCs w:val="28"/>
        </w:rPr>
        <w:t>к</w:t>
      </w:r>
      <w:r w:rsidRPr="00D35715">
        <w:rPr>
          <w:rFonts w:ascii="Times New Roman" w:hAnsi="Times New Roman" w:cs="Times New Roman"/>
          <w:sz w:val="28"/>
          <w:szCs w:val="28"/>
        </w:rPr>
        <w:t>теризуется достаточно высокой степенью уязвимости в диверсионно-террористическом отношении.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Роль администрации муниципального образования Выселковский район состоит в объединении интересов и усилий правоохранительных органов, орг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нов исполнительной власти и структурных подразделений администрации м</w:t>
      </w:r>
      <w:r w:rsidRPr="00D35715">
        <w:rPr>
          <w:rFonts w:ascii="Times New Roman" w:hAnsi="Times New Roman" w:cs="Times New Roman"/>
          <w:sz w:val="28"/>
          <w:szCs w:val="28"/>
        </w:rPr>
        <w:t>у</w:t>
      </w:r>
      <w:r w:rsidRPr="00D35715">
        <w:rPr>
          <w:rFonts w:ascii="Times New Roman" w:hAnsi="Times New Roman" w:cs="Times New Roman"/>
          <w:sz w:val="28"/>
          <w:szCs w:val="28"/>
        </w:rPr>
        <w:t>ниципального образования Выселковский район, органов местного самоупра</w:t>
      </w:r>
      <w:r w:rsidRPr="00D35715">
        <w:rPr>
          <w:rFonts w:ascii="Times New Roman" w:hAnsi="Times New Roman" w:cs="Times New Roman"/>
          <w:sz w:val="28"/>
          <w:szCs w:val="28"/>
        </w:rPr>
        <w:t>в</w:t>
      </w:r>
      <w:r w:rsidRPr="00D35715">
        <w:rPr>
          <w:rFonts w:ascii="Times New Roman" w:hAnsi="Times New Roman" w:cs="Times New Roman"/>
          <w:sz w:val="28"/>
          <w:szCs w:val="28"/>
        </w:rPr>
        <w:t>ления и общественности с общенациональными приоритетами развития прав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вого государства, краткосрочных тактических приоритетов со стратегическими долгосрочными перспективами.</w:t>
      </w:r>
    </w:p>
    <w:p w:rsidR="0084790F" w:rsidRPr="00D35715" w:rsidRDefault="0084790F" w:rsidP="0084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Основная системная проблема в области обеспечения правопорядка з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ключается в том, что усилия одних лишь правоохранительных органов не отв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чают потребностям развития современного правового общества. Правоохран</w:t>
      </w:r>
      <w:r w:rsidRPr="00D35715">
        <w:rPr>
          <w:rFonts w:ascii="Times New Roman" w:hAnsi="Times New Roman" w:cs="Times New Roman"/>
          <w:sz w:val="28"/>
          <w:szCs w:val="28"/>
        </w:rPr>
        <w:t>и</w:t>
      </w:r>
      <w:r w:rsidRPr="00D35715">
        <w:rPr>
          <w:rFonts w:ascii="Times New Roman" w:hAnsi="Times New Roman" w:cs="Times New Roman"/>
          <w:sz w:val="28"/>
          <w:szCs w:val="28"/>
        </w:rPr>
        <w:t>тели не в состоянии самостоятельно устранить причины и условия, спосо</w:t>
      </w:r>
      <w:r w:rsidRPr="00D35715">
        <w:rPr>
          <w:rFonts w:ascii="Times New Roman" w:hAnsi="Times New Roman" w:cs="Times New Roman"/>
          <w:sz w:val="28"/>
          <w:szCs w:val="28"/>
        </w:rPr>
        <w:t>б</w:t>
      </w:r>
      <w:r w:rsidRPr="00D35715">
        <w:rPr>
          <w:rFonts w:ascii="Times New Roman" w:hAnsi="Times New Roman" w:cs="Times New Roman"/>
          <w:sz w:val="28"/>
          <w:szCs w:val="28"/>
        </w:rPr>
        <w:t>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</w:t>
      </w:r>
      <w:r w:rsidRPr="00D35715">
        <w:rPr>
          <w:rFonts w:ascii="Times New Roman" w:hAnsi="Times New Roman" w:cs="Times New Roman"/>
          <w:sz w:val="28"/>
          <w:szCs w:val="28"/>
        </w:rPr>
        <w:t>у</w:t>
      </w:r>
      <w:r w:rsidRPr="00D35715">
        <w:rPr>
          <w:rFonts w:ascii="Times New Roman" w:hAnsi="Times New Roman" w:cs="Times New Roman"/>
          <w:sz w:val="28"/>
          <w:szCs w:val="28"/>
        </w:rPr>
        <w:t>гое н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гативно влияющее на криминогенную обстановку.</w:t>
      </w:r>
    </w:p>
    <w:p w:rsidR="0084790F" w:rsidRPr="00D35715" w:rsidRDefault="0084790F" w:rsidP="0084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Как следствие, при негативном развитии ситуации возрастет недо</w:t>
      </w:r>
      <w:r w:rsidRPr="00D35715">
        <w:rPr>
          <w:rFonts w:ascii="Times New Roman" w:hAnsi="Times New Roman" w:cs="Times New Roman"/>
          <w:sz w:val="28"/>
          <w:szCs w:val="28"/>
        </w:rPr>
        <w:softHyphen/>
        <w:t>вольство населения результатами борьбы с преступн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стью, у людей возникнут сомнения в способности государства эффективно обеспе</w:t>
      </w:r>
      <w:r w:rsidRPr="00D35715">
        <w:rPr>
          <w:rFonts w:ascii="Times New Roman" w:hAnsi="Times New Roman" w:cs="Times New Roman"/>
          <w:sz w:val="28"/>
          <w:szCs w:val="28"/>
        </w:rPr>
        <w:softHyphen/>
        <w:t>чивать их защиту от противоправных посяг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тельств.</w:t>
      </w:r>
    </w:p>
    <w:p w:rsidR="0084790F" w:rsidRDefault="0084790F" w:rsidP="0084790F">
      <w:pPr>
        <w:pStyle w:val="ac"/>
        <w:tabs>
          <w:tab w:val="left" w:pos="1267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4790F" w:rsidRDefault="0084790F" w:rsidP="0084790F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0F" w:rsidRPr="0059287C" w:rsidRDefault="0084790F" w:rsidP="0084790F">
      <w:pPr>
        <w:pStyle w:val="1"/>
        <w:rPr>
          <w:b w:val="0"/>
          <w:bCs w:val="0"/>
          <w:szCs w:val="28"/>
        </w:rPr>
      </w:pPr>
      <w:bookmarkStart w:id="3" w:name="sub_103"/>
      <w:r w:rsidRPr="0059287C">
        <w:rPr>
          <w:b w:val="0"/>
          <w:bCs w:val="0"/>
          <w:szCs w:val="28"/>
        </w:rPr>
        <w:t>2. Цели, задачи и целевые показатели, сроки и этапы реализации</w:t>
      </w:r>
    </w:p>
    <w:p w:rsidR="0084790F" w:rsidRPr="0059287C" w:rsidRDefault="0084790F" w:rsidP="0084790F">
      <w:pPr>
        <w:pStyle w:val="1"/>
        <w:rPr>
          <w:b w:val="0"/>
          <w:bCs w:val="0"/>
          <w:szCs w:val="28"/>
        </w:rPr>
      </w:pPr>
      <w:r w:rsidRPr="0059287C">
        <w:rPr>
          <w:b w:val="0"/>
          <w:bCs w:val="0"/>
          <w:szCs w:val="28"/>
        </w:rPr>
        <w:t>муниципальной программы.</w:t>
      </w:r>
      <w:bookmarkEnd w:id="3"/>
    </w:p>
    <w:p w:rsidR="0084790F" w:rsidRPr="00D35715" w:rsidRDefault="0084790F" w:rsidP="0084790F">
      <w:pPr>
        <w:pStyle w:val="1"/>
        <w:ind w:firstLine="709"/>
        <w:rPr>
          <w:b w:val="0"/>
          <w:bCs w:val="0"/>
          <w:szCs w:val="28"/>
        </w:rPr>
      </w:pPr>
    </w:p>
    <w:p w:rsidR="0084790F" w:rsidRPr="00D35715" w:rsidRDefault="0084790F" w:rsidP="0084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предупреждение чрезвычайных ситуаций межмуниципального и реги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нального характера, стихийных бедствий, эпидемий и ликвидация их после</w:t>
      </w:r>
      <w:r w:rsidRPr="00D35715">
        <w:rPr>
          <w:rFonts w:ascii="Times New Roman" w:hAnsi="Times New Roman" w:cs="Times New Roman"/>
          <w:sz w:val="28"/>
          <w:szCs w:val="28"/>
        </w:rPr>
        <w:t>д</w:t>
      </w:r>
      <w:r w:rsidRPr="00D35715">
        <w:rPr>
          <w:rFonts w:ascii="Times New Roman" w:hAnsi="Times New Roman" w:cs="Times New Roman"/>
          <w:sz w:val="28"/>
          <w:szCs w:val="28"/>
        </w:rPr>
        <w:t>ствий;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совершенствование системы предупреждения возникновения чрезвыча</w:t>
      </w:r>
      <w:r w:rsidRPr="00D35715">
        <w:rPr>
          <w:rFonts w:ascii="Times New Roman" w:hAnsi="Times New Roman" w:cs="Times New Roman"/>
          <w:sz w:val="28"/>
          <w:szCs w:val="28"/>
        </w:rPr>
        <w:t>й</w:t>
      </w:r>
      <w:r w:rsidRPr="00D35715">
        <w:rPr>
          <w:rFonts w:ascii="Times New Roman" w:hAnsi="Times New Roman" w:cs="Times New Roman"/>
          <w:sz w:val="28"/>
          <w:szCs w:val="28"/>
        </w:rPr>
        <w:t>ных ситуаций природного характера;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совершенствование системы реагирования на чрезвычайные ситуации;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профилактика террористических и экстремистских проявлений на терр</w:t>
      </w:r>
      <w:r w:rsidRPr="00D35715">
        <w:rPr>
          <w:rFonts w:ascii="Times New Roman" w:hAnsi="Times New Roman" w:cs="Times New Roman"/>
          <w:sz w:val="28"/>
          <w:szCs w:val="28"/>
        </w:rPr>
        <w:t>и</w:t>
      </w:r>
      <w:r w:rsidRPr="00D35715">
        <w:rPr>
          <w:rFonts w:ascii="Times New Roman" w:hAnsi="Times New Roman" w:cs="Times New Roman"/>
          <w:sz w:val="28"/>
          <w:szCs w:val="28"/>
        </w:rPr>
        <w:t>тории Выселковского района в рамках противодействия терроризму и экстр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мизму;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оптимизация системы укрепления правопорядка, профилактики правон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рушений, усиления борьбы с преступностью и пр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тиводействия коррупции в Выселковском районе;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максимальное снижение уровня коррупции на территории Выселковск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го района;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Кра</w:t>
      </w:r>
      <w:r w:rsidRPr="00D35715">
        <w:rPr>
          <w:rFonts w:ascii="Times New Roman" w:hAnsi="Times New Roman" w:cs="Times New Roman"/>
          <w:sz w:val="28"/>
          <w:szCs w:val="28"/>
        </w:rPr>
        <w:t>с</w:t>
      </w:r>
      <w:r w:rsidRPr="00D35715">
        <w:rPr>
          <w:rFonts w:ascii="Times New Roman" w:hAnsi="Times New Roman" w:cs="Times New Roman"/>
          <w:sz w:val="28"/>
          <w:szCs w:val="28"/>
        </w:rPr>
        <w:t>нодарском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90F" w:rsidRPr="00D35715" w:rsidRDefault="0084790F" w:rsidP="0084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90F" w:rsidRPr="00D35715" w:rsidRDefault="0084790F" w:rsidP="0084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организация и осуществление на муниципальном уровне мероприятий по предупреждению чрезвычайных ситуаций;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подготовка и содержание в готовности необходимых сил и средств для защиты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715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ситуаций, обучение насел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ния способам защиты и действиям в указанных ситуациях;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муниципального характера, своевременное оповещ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ние и информирование населения, об угрозе возникновения или о возникнов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нии чрезвычайных ситуаций муниципального, межмуниципального и реги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нального характера;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 при чрезвычайных ситуациях межмуниципального и регионального х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рактера, а также поддержание общественного порядка в ходе их проведения;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создание, хранение, восполнение и освежение резерва материальных р</w:t>
      </w:r>
      <w:r w:rsidRPr="00D35715">
        <w:rPr>
          <w:rFonts w:ascii="Times New Roman" w:hAnsi="Times New Roman" w:cs="Times New Roman"/>
          <w:sz w:val="28"/>
          <w:szCs w:val="28"/>
        </w:rPr>
        <w:t>е</w:t>
      </w:r>
      <w:r w:rsidRPr="00D35715">
        <w:rPr>
          <w:rFonts w:ascii="Times New Roman" w:hAnsi="Times New Roman" w:cs="Times New Roman"/>
          <w:sz w:val="28"/>
          <w:szCs w:val="28"/>
        </w:rPr>
        <w:t>сурсов Выселковского района для ликвидации чрезвычайных ситуаций пр</w:t>
      </w:r>
      <w:r w:rsidRPr="00D35715">
        <w:rPr>
          <w:rFonts w:ascii="Times New Roman" w:hAnsi="Times New Roman" w:cs="Times New Roman"/>
          <w:sz w:val="28"/>
          <w:szCs w:val="28"/>
        </w:rPr>
        <w:t>и</w:t>
      </w:r>
      <w:r w:rsidRPr="00D35715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повышение квалификации руководителей и председателей комиссий по чрезвычайным ситуациям органов местного сам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управления и организаций, а также уполномоченных работников единой государственной системы пред</w:t>
      </w:r>
      <w:r w:rsidRPr="00D35715">
        <w:rPr>
          <w:rFonts w:ascii="Times New Roman" w:hAnsi="Times New Roman" w:cs="Times New Roman"/>
          <w:sz w:val="28"/>
          <w:szCs w:val="28"/>
        </w:rPr>
        <w:t>у</w:t>
      </w:r>
      <w:r w:rsidRPr="00D35715">
        <w:rPr>
          <w:rFonts w:ascii="Times New Roman" w:hAnsi="Times New Roman" w:cs="Times New Roman"/>
          <w:sz w:val="28"/>
          <w:szCs w:val="28"/>
        </w:rPr>
        <w:t>преждения и ликвид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ции чрезвычайных ситуаций;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обороны, защиты от чрезв</w:t>
      </w:r>
      <w:r w:rsidRPr="00D35715">
        <w:rPr>
          <w:rFonts w:ascii="Times New Roman" w:hAnsi="Times New Roman" w:cs="Times New Roman"/>
          <w:sz w:val="28"/>
          <w:szCs w:val="28"/>
        </w:rPr>
        <w:t>ы</w:t>
      </w:r>
      <w:r w:rsidRPr="00D35715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характера, пожарной безопасн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сти;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внедрение эффективных форм гражданских технологий противодействия угрозам терроризма и экстремизма в Краснода</w:t>
      </w:r>
      <w:r w:rsidRPr="00D35715">
        <w:rPr>
          <w:rFonts w:ascii="Times New Roman" w:hAnsi="Times New Roman" w:cs="Times New Roman"/>
          <w:sz w:val="28"/>
          <w:szCs w:val="28"/>
        </w:rPr>
        <w:t>р</w:t>
      </w:r>
      <w:r w:rsidRPr="00D35715">
        <w:rPr>
          <w:rFonts w:ascii="Times New Roman" w:hAnsi="Times New Roman" w:cs="Times New Roman"/>
          <w:sz w:val="28"/>
          <w:szCs w:val="28"/>
        </w:rPr>
        <w:t>ском крае;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lastRenderedPageBreak/>
        <w:t>развитие многоуровневой системы профилактики правонарушений в В</w:t>
      </w:r>
      <w:r w:rsidRPr="00D35715">
        <w:rPr>
          <w:rFonts w:ascii="Times New Roman" w:hAnsi="Times New Roman" w:cs="Times New Roman"/>
          <w:sz w:val="28"/>
          <w:szCs w:val="28"/>
        </w:rPr>
        <w:t>ы</w:t>
      </w:r>
      <w:r w:rsidRPr="00D35715">
        <w:rPr>
          <w:rFonts w:ascii="Times New Roman" w:hAnsi="Times New Roman" w:cs="Times New Roman"/>
          <w:sz w:val="28"/>
          <w:szCs w:val="28"/>
        </w:rPr>
        <w:t>селковском районе;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повышение эффективности мер, принимаемых для охраны общественн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го порядка и обеспечения общественной безопа</w:t>
      </w:r>
      <w:r w:rsidRPr="00D35715">
        <w:rPr>
          <w:rFonts w:ascii="Times New Roman" w:hAnsi="Times New Roman" w:cs="Times New Roman"/>
          <w:sz w:val="28"/>
          <w:szCs w:val="28"/>
        </w:rPr>
        <w:t>с</w:t>
      </w:r>
      <w:r w:rsidRPr="00D35715">
        <w:rPr>
          <w:rFonts w:ascii="Times New Roman" w:hAnsi="Times New Roman" w:cs="Times New Roman"/>
          <w:sz w:val="28"/>
          <w:szCs w:val="28"/>
        </w:rPr>
        <w:t>ности;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совершенствование деятельности по обеспечению экономической бе</w:t>
      </w:r>
      <w:r w:rsidRPr="00D35715">
        <w:rPr>
          <w:rFonts w:ascii="Times New Roman" w:hAnsi="Times New Roman" w:cs="Times New Roman"/>
          <w:sz w:val="28"/>
          <w:szCs w:val="28"/>
        </w:rPr>
        <w:t>з</w:t>
      </w:r>
      <w:r w:rsidRPr="00D35715">
        <w:rPr>
          <w:rFonts w:ascii="Times New Roman" w:hAnsi="Times New Roman" w:cs="Times New Roman"/>
          <w:sz w:val="28"/>
          <w:szCs w:val="28"/>
        </w:rPr>
        <w:t>опасности края, созданию условий для интенсивного экономического развития;</w:t>
      </w:r>
    </w:p>
    <w:p w:rsidR="0084790F" w:rsidRPr="00D35715" w:rsidRDefault="0084790F" w:rsidP="0084790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привлечение негосударственных организаций, объединений и гр</w:t>
      </w:r>
      <w:r>
        <w:rPr>
          <w:rFonts w:ascii="Times New Roman" w:hAnsi="Times New Roman" w:cs="Times New Roman"/>
          <w:sz w:val="28"/>
          <w:szCs w:val="28"/>
        </w:rPr>
        <w:t>аждан к укреплению правопорядка.</w:t>
      </w:r>
    </w:p>
    <w:p w:rsidR="0084790F" w:rsidRPr="00D35715" w:rsidRDefault="0084790F" w:rsidP="0084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790F" w:rsidRPr="00D35715" w:rsidSect="0084790F">
          <w:headerReference w:type="default" r:id="rId8"/>
          <w:footerReference w:type="default" r:id="rId9"/>
          <w:pgSz w:w="11906" w:h="16838"/>
          <w:pgMar w:top="568" w:right="567" w:bottom="709" w:left="1701" w:header="284" w:footer="284" w:gutter="0"/>
          <w:cols w:space="708"/>
          <w:titlePg/>
          <w:docGrid w:linePitch="360"/>
        </w:sectPr>
      </w:pPr>
    </w:p>
    <w:p w:rsidR="0084790F" w:rsidRPr="007264B4" w:rsidRDefault="0084790F" w:rsidP="0084790F">
      <w:pPr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>3</w:t>
      </w:r>
      <w:r w:rsidRPr="007264B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ПЕРЕЧЕНЬ МЕРОПРИЯТИЙ ПРОГРАММЫ </w:t>
      </w:r>
    </w:p>
    <w:p w:rsidR="0084790F" w:rsidRPr="007264B4" w:rsidRDefault="0084790F" w:rsidP="008479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x-none"/>
        </w:rPr>
      </w:pPr>
      <w:r w:rsidRPr="007264B4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7264B4">
        <w:rPr>
          <w:rFonts w:ascii="Times New Roman" w:hAnsi="Times New Roman" w:cs="Times New Roman"/>
          <w:sz w:val="28"/>
          <w:szCs w:val="28"/>
          <w:lang w:val="x-none"/>
        </w:rPr>
        <w:t xml:space="preserve">Муниципальная программа администрации муниципального образования </w:t>
      </w:r>
    </w:p>
    <w:p w:rsidR="0084790F" w:rsidRPr="007264B4" w:rsidRDefault="0084790F" w:rsidP="0084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4B4">
        <w:rPr>
          <w:rFonts w:ascii="Times New Roman" w:hAnsi="Times New Roman" w:cs="Times New Roman"/>
          <w:sz w:val="28"/>
          <w:szCs w:val="28"/>
        </w:rPr>
        <w:t xml:space="preserve">Выселковский район «Обеспечение безопасности населения»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3458"/>
        <w:gridCol w:w="1130"/>
        <w:gridCol w:w="32"/>
        <w:gridCol w:w="958"/>
        <w:gridCol w:w="6"/>
        <w:gridCol w:w="29"/>
        <w:gridCol w:w="896"/>
        <w:gridCol w:w="853"/>
        <w:gridCol w:w="93"/>
        <w:gridCol w:w="855"/>
        <w:gridCol w:w="931"/>
        <w:gridCol w:w="912"/>
        <w:gridCol w:w="992"/>
        <w:gridCol w:w="1985"/>
        <w:gridCol w:w="2267"/>
      </w:tblGrid>
      <w:tr w:rsidR="0084790F" w:rsidRPr="007264B4" w:rsidTr="00C8379A">
        <w:trPr>
          <w:trHeight w:val="518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130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Источник </w:t>
            </w:r>
          </w:p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рования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Объем фина</w:t>
            </w:r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сиров</w:t>
            </w:r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</w:t>
            </w:r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ния,</w:t>
            </w:r>
          </w:p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всего</w:t>
            </w:r>
          </w:p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тыс.руб</w:t>
            </w:r>
            <w:proofErr w:type="spellEnd"/>
            <w:r w:rsidRPr="007264B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567" w:type="dxa"/>
            <w:gridSpan w:val="9"/>
            <w:vAlign w:val="center"/>
          </w:tcPr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</w:p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реализации </w:t>
            </w:r>
          </w:p>
          <w:p w:rsidR="0084790F" w:rsidRPr="007264B4" w:rsidRDefault="0084790F" w:rsidP="00C8379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пальной програ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муниципальный з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казчик, исполн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</w:t>
            </w:r>
          </w:p>
        </w:tc>
      </w:tr>
      <w:tr w:rsidR="0084790F" w:rsidRPr="007264B4" w:rsidTr="00C8379A">
        <w:tc>
          <w:tcPr>
            <w:tcW w:w="479" w:type="dxa"/>
            <w:vMerge/>
          </w:tcPr>
          <w:p w:rsidR="0084790F" w:rsidRPr="007264B4" w:rsidRDefault="0084790F" w:rsidP="00C837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4790F" w:rsidRPr="007264B4" w:rsidRDefault="0084790F" w:rsidP="00C837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4790F" w:rsidRPr="007264B4" w:rsidRDefault="0084790F" w:rsidP="00C837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84790F" w:rsidRPr="007264B4" w:rsidRDefault="0084790F" w:rsidP="00C837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84790F" w:rsidRPr="00000D99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00D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vAlign w:val="center"/>
          </w:tcPr>
          <w:p w:rsidR="0084790F" w:rsidRPr="00000D99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00D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8" w:type="dxa"/>
            <w:gridSpan w:val="2"/>
            <w:vAlign w:val="center"/>
          </w:tcPr>
          <w:p w:rsidR="0084790F" w:rsidRPr="00000D99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00D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1" w:type="dxa"/>
            <w:vAlign w:val="center"/>
          </w:tcPr>
          <w:p w:rsidR="0084790F" w:rsidRPr="00000D99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00D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2" w:type="dxa"/>
            <w:vAlign w:val="center"/>
          </w:tcPr>
          <w:p w:rsidR="0084790F" w:rsidRPr="00000D99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00D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vAlign w:val="center"/>
          </w:tcPr>
          <w:p w:rsidR="0084790F" w:rsidRPr="00000D99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vMerge/>
          </w:tcPr>
          <w:p w:rsidR="0084790F" w:rsidRPr="007264B4" w:rsidRDefault="0084790F" w:rsidP="00C837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4790F" w:rsidRPr="007264B4" w:rsidRDefault="0084790F" w:rsidP="00C837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270"/>
        </w:trPr>
        <w:tc>
          <w:tcPr>
            <w:tcW w:w="479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8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8" w:type="dxa"/>
            <w:gridSpan w:val="2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1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2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84790F" w:rsidRPr="007264B4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4790F" w:rsidRPr="007264B4" w:rsidTr="00C8379A">
        <w:trPr>
          <w:trHeight w:val="414"/>
        </w:trPr>
        <w:tc>
          <w:tcPr>
            <w:tcW w:w="479" w:type="dxa"/>
            <w:vAlign w:val="center"/>
          </w:tcPr>
          <w:p w:rsidR="0084790F" w:rsidRPr="00F7653F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7" w:type="dxa"/>
            <w:gridSpan w:val="15"/>
            <w:vAlign w:val="center"/>
          </w:tcPr>
          <w:p w:rsidR="0084790F" w:rsidRDefault="0084790F" w:rsidP="00C8379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спасательных и других неотложных работ</w:t>
            </w:r>
          </w:p>
        </w:tc>
      </w:tr>
      <w:tr w:rsidR="0084790F" w:rsidRPr="007264B4" w:rsidTr="00C8379A">
        <w:trPr>
          <w:trHeight w:val="1554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ст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хийных бедствий и их после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ствий осуществление обучения населения способам защиты и действиям в чрезвычайных с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туациях муниципального х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автоматизированной системы централизованного оповещения, разработка паспорта безопасности, разработка Плана ЧС, разработка Плана ГО и ЗН. </w:t>
            </w: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1" w:type="dxa"/>
            <w:gridSpan w:val="3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sz w:val="20"/>
                <w:szCs w:val="20"/>
              </w:rPr>
            </w:pP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4312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оперативного реагир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на возникновение чрезвычайных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МО Выселко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ский район,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 чрезв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чайных с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</w:tr>
      <w:tr w:rsidR="0084790F" w:rsidRPr="007264B4" w:rsidTr="00C8379A">
        <w:trPr>
          <w:trHeight w:val="1889"/>
        </w:trPr>
        <w:tc>
          <w:tcPr>
            <w:tcW w:w="479" w:type="dxa"/>
            <w:vMerge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0" w:type="dxa"/>
            <w:gridSpan w:val="2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1" w:type="dxa"/>
            <w:gridSpan w:val="3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sz w:val="20"/>
                <w:szCs w:val="20"/>
              </w:rPr>
            </w:pP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4312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915D21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930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«Аварийно- спасательная служба» связанных с провед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нием аварийно-спасательных работ и других неотложных работ при чрезвычайных сит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84790F" w:rsidRPr="00173649" w:rsidRDefault="0084790F" w:rsidP="00C8379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79524,5</w:t>
            </w:r>
          </w:p>
        </w:tc>
        <w:tc>
          <w:tcPr>
            <w:tcW w:w="931" w:type="dxa"/>
            <w:gridSpan w:val="3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10422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84790F" w:rsidRPr="00915D21" w:rsidRDefault="0084790F" w:rsidP="00C8379A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2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17591,8</w:t>
            </w:r>
          </w:p>
        </w:tc>
        <w:tc>
          <w:tcPr>
            <w:tcW w:w="931" w:type="dxa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13580,6</w:t>
            </w:r>
          </w:p>
        </w:tc>
        <w:tc>
          <w:tcPr>
            <w:tcW w:w="912" w:type="dxa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13453,5</w:t>
            </w:r>
          </w:p>
        </w:tc>
        <w:tc>
          <w:tcPr>
            <w:tcW w:w="992" w:type="dxa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13453,5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дация ЧС муниципальн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го х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FD20C0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МО Выселко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ский район, МКУ «Ав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но-спасательная слу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ба»</w:t>
            </w:r>
          </w:p>
        </w:tc>
      </w:tr>
      <w:tr w:rsidR="0084790F" w:rsidRPr="007264B4" w:rsidTr="00C8379A">
        <w:trPr>
          <w:trHeight w:val="1071"/>
        </w:trPr>
        <w:tc>
          <w:tcPr>
            <w:tcW w:w="479" w:type="dxa"/>
            <w:vMerge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6"/>
                <w:szCs w:val="26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0" w:type="dxa"/>
            <w:gridSpan w:val="2"/>
            <w:vAlign w:val="center"/>
          </w:tcPr>
          <w:p w:rsidR="0084790F" w:rsidRPr="00173649" w:rsidRDefault="0084790F" w:rsidP="00C8379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79524,5</w:t>
            </w:r>
          </w:p>
        </w:tc>
        <w:tc>
          <w:tcPr>
            <w:tcW w:w="931" w:type="dxa"/>
            <w:gridSpan w:val="3"/>
            <w:vAlign w:val="center"/>
          </w:tcPr>
          <w:p w:rsidR="0084790F" w:rsidRPr="0086719D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10422,6</w:t>
            </w:r>
          </w:p>
        </w:tc>
        <w:tc>
          <w:tcPr>
            <w:tcW w:w="853" w:type="dxa"/>
            <w:vAlign w:val="center"/>
          </w:tcPr>
          <w:p w:rsidR="0084790F" w:rsidRPr="00915D21" w:rsidRDefault="0084790F" w:rsidP="00C8379A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</w:t>
            </w:r>
            <w:r w:rsidRPr="0091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2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17591,8</w:t>
            </w:r>
          </w:p>
        </w:tc>
        <w:tc>
          <w:tcPr>
            <w:tcW w:w="931" w:type="dxa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13580,6</w:t>
            </w:r>
          </w:p>
        </w:tc>
        <w:tc>
          <w:tcPr>
            <w:tcW w:w="912" w:type="dxa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13453,5</w:t>
            </w:r>
          </w:p>
        </w:tc>
        <w:tc>
          <w:tcPr>
            <w:tcW w:w="992" w:type="dxa"/>
            <w:vAlign w:val="center"/>
          </w:tcPr>
          <w:p w:rsidR="0084790F" w:rsidRPr="00915D21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13453,5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845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но-технических ресурсов, для ликвидации чрезвычайных с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характера на территории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31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восполнение резерва 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но-технических ресу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селко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84790F" w:rsidRPr="007264B4" w:rsidTr="00C8379A">
        <w:trPr>
          <w:trHeight w:val="847"/>
        </w:trPr>
        <w:tc>
          <w:tcPr>
            <w:tcW w:w="479" w:type="dxa"/>
            <w:vMerge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0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31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563"/>
        </w:trPr>
        <w:tc>
          <w:tcPr>
            <w:tcW w:w="479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97" w:type="dxa"/>
            <w:gridSpan w:val="15"/>
            <w:vAlign w:val="center"/>
          </w:tcPr>
          <w:p w:rsidR="0084790F" w:rsidRPr="00F76CF2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в Краснодарском крае</w:t>
            </w:r>
          </w:p>
        </w:tc>
      </w:tr>
      <w:tr w:rsidR="0084790F" w:rsidRPr="007264B4" w:rsidTr="00C8379A">
        <w:trPr>
          <w:trHeight w:val="1305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Реализация антитеррористич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ских мероприятий. Тревожная кнопка, изготовление метод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ческих рекомендаций, памяток, листовок, плакатов по вопр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сам профилактики терроризма и экстремизма, а также по де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ствиям при возникновении чрезвычайных ситуаций</w:t>
            </w: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1175,3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8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страции,</w:t>
            </w:r>
          </w:p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отовые методические материалы, повышение эффективности пропага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селковский ра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84790F" w:rsidRPr="007264B4" w:rsidTr="00C8379A">
        <w:trPr>
          <w:trHeight w:val="1462"/>
        </w:trPr>
        <w:tc>
          <w:tcPr>
            <w:tcW w:w="479" w:type="dxa"/>
            <w:vMerge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6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1175,3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8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1554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</w:tcPr>
          <w:p w:rsidR="0084790F" w:rsidRPr="007264B4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Приобретение информацио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«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ке терроризма и экстремизма, антитеррористической защ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щенности объектов и оборуд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вание ими муниципальных объектов физической культуры и спорта, образования и кул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Приобретённые информ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к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 эффекти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ности пропаганды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селковский ра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84790F" w:rsidRPr="007264B4" w:rsidTr="00C8379A">
        <w:trPr>
          <w:trHeight w:val="2088"/>
        </w:trPr>
        <w:tc>
          <w:tcPr>
            <w:tcW w:w="479" w:type="dxa"/>
            <w:vMerge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4790F" w:rsidRPr="007264B4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6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4790F" w:rsidRPr="007264B4" w:rsidRDefault="0084790F" w:rsidP="00C8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705"/>
        </w:trPr>
        <w:tc>
          <w:tcPr>
            <w:tcW w:w="479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97" w:type="dxa"/>
            <w:gridSpan w:val="15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АПК «Безопасный город»</w:t>
            </w:r>
          </w:p>
        </w:tc>
      </w:tr>
      <w:tr w:rsidR="0084790F" w:rsidRPr="007264B4" w:rsidTr="00C8379A">
        <w:trPr>
          <w:trHeight w:val="1268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Развитие ситуационного це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тра «Безопасный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обслуживание и ремонт системы обзорного видеонаблюдения, организация рабочего места в Отделе МВД России по Выселковскому району для мониторинга системы видеонаблюдения </w:t>
            </w: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11118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774,5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Приобретение 100% об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в рабочем состоянии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МО Выселко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 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гражданской обороны и чрезв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 МКУ «Авари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но-спасательная служба»</w:t>
            </w:r>
          </w:p>
        </w:tc>
      </w:tr>
      <w:tr w:rsidR="0084790F" w:rsidRPr="007264B4" w:rsidTr="00C8379A">
        <w:trPr>
          <w:trHeight w:val="1493"/>
        </w:trPr>
        <w:tc>
          <w:tcPr>
            <w:tcW w:w="479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84790F" w:rsidRPr="007264B4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11118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1307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дежурно-диспетчерской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112 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Выселковский район</w:t>
            </w:r>
          </w:p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Приобретение 100% об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в рабочем состоянии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МО Выселко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ский район, МКУ «Ав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но-спасательная слу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ба»</w:t>
            </w:r>
          </w:p>
        </w:tc>
      </w:tr>
      <w:tr w:rsidR="0084790F" w:rsidRPr="007264B4" w:rsidTr="00C8379A">
        <w:trPr>
          <w:trHeight w:val="1501"/>
        </w:trPr>
        <w:tc>
          <w:tcPr>
            <w:tcW w:w="479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84790F" w:rsidRPr="007264B4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1461"/>
        </w:trPr>
        <w:tc>
          <w:tcPr>
            <w:tcW w:w="479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ind w:left="34"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58" w:type="dxa"/>
            <w:vMerge w:val="restart"/>
            <w:vAlign w:val="center"/>
          </w:tcPr>
          <w:p w:rsidR="0084790F" w:rsidRPr="007264B4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селковском районе</w:t>
            </w: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пожаров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селковский ра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84790F" w:rsidRPr="007264B4" w:rsidTr="00C8379A">
        <w:trPr>
          <w:trHeight w:val="1411"/>
        </w:trPr>
        <w:tc>
          <w:tcPr>
            <w:tcW w:w="479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84790F" w:rsidRPr="007264B4" w:rsidRDefault="0084790F" w:rsidP="00C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702"/>
        </w:trPr>
        <w:tc>
          <w:tcPr>
            <w:tcW w:w="479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97" w:type="dxa"/>
            <w:gridSpan w:val="15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7264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системы укрепления правопорядка, профилактики правонарушений, </w:t>
            </w:r>
          </w:p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усиления борьбы с преступностью и противодействия коррупции в муниципальном образовании Выселковский район.</w:t>
            </w:r>
          </w:p>
        </w:tc>
      </w:tr>
      <w:tr w:rsidR="0084790F" w:rsidRPr="007264B4" w:rsidTr="00C8379A">
        <w:trPr>
          <w:trHeight w:val="2096"/>
        </w:trPr>
        <w:tc>
          <w:tcPr>
            <w:tcW w:w="479" w:type="dxa"/>
            <w:vMerge w:val="restart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формированию у населения по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ложительного образа сотру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ника правоохранительных 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ганов. Освещение в средствах массовой информации матер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алов о сотрудниках, проявл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ющих мужество и героизм, честно и добросовестно 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полняющих свой служебный долг. Изготовление материалов по вопросам охраны общ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порядка и борьбы с преступностью.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народных дружин.</w:t>
            </w: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6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 xml:space="preserve"> у насел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ложительного о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раза сотрудника прав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 xml:space="preserve">охранительных </w:t>
            </w:r>
          </w:p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936">
              <w:rPr>
                <w:rFonts w:ascii="Times New Roman" w:hAnsi="Times New Roman" w:cs="Times New Roman"/>
                <w:sz w:val="24"/>
                <w:szCs w:val="24"/>
              </w:rPr>
              <w:t>ганов.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селковский ра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он, ОМВД России по Выселковскому району (по согл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84790F" w:rsidRPr="007264B4" w:rsidTr="00C8379A">
        <w:trPr>
          <w:trHeight w:val="1861"/>
        </w:trPr>
        <w:tc>
          <w:tcPr>
            <w:tcW w:w="479" w:type="dxa"/>
            <w:vMerge/>
          </w:tcPr>
          <w:p w:rsidR="0084790F" w:rsidRPr="007264B4" w:rsidRDefault="0084790F" w:rsidP="00422D96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6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1552"/>
        </w:trPr>
        <w:tc>
          <w:tcPr>
            <w:tcW w:w="479" w:type="dxa"/>
            <w:vMerge w:val="restart"/>
          </w:tcPr>
          <w:p w:rsidR="0084790F" w:rsidRPr="007264B4" w:rsidRDefault="0084790F" w:rsidP="00422D9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боты по охране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материалов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правонарушений и преступл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ний среди несовершенноле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них в рамках реализации Зак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на Краснодарского края от 21 июля 2008 года № 1539-КЗ «О мерах по профилактике бе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правонаруш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ний несовершеннолетних в 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 крае»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6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985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ний и преступлений среди несовершенноле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2267" w:type="dxa"/>
            <w:vMerge w:val="restart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м</w:t>
            </w:r>
            <w:r w:rsidRPr="007264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264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ниципального обр</w:t>
            </w:r>
            <w:r w:rsidRPr="007264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7264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зования Выселко</w:t>
            </w:r>
            <w:r w:rsidRPr="007264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7264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ский район, 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ОМВД России по Высе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ковскому району (по соглас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84790F" w:rsidRPr="007264B4" w:rsidTr="00C8379A">
        <w:trPr>
          <w:trHeight w:val="1826"/>
        </w:trPr>
        <w:tc>
          <w:tcPr>
            <w:tcW w:w="479" w:type="dxa"/>
            <w:vMerge/>
          </w:tcPr>
          <w:p w:rsidR="0084790F" w:rsidRPr="007264B4" w:rsidRDefault="0084790F" w:rsidP="00422D9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6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985" w:type="dxa"/>
            <w:vMerge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</w:pPr>
          </w:p>
        </w:tc>
        <w:tc>
          <w:tcPr>
            <w:tcW w:w="2267" w:type="dxa"/>
            <w:vMerge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0F" w:rsidRPr="007264B4" w:rsidTr="00C8379A">
        <w:trPr>
          <w:trHeight w:val="513"/>
        </w:trPr>
        <w:tc>
          <w:tcPr>
            <w:tcW w:w="479" w:type="dxa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2" w:type="dxa"/>
            <w:gridSpan w:val="2"/>
            <w:vAlign w:val="center"/>
          </w:tcPr>
          <w:p w:rsidR="0084790F" w:rsidRPr="007264B4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98259,8</w:t>
            </w:r>
          </w:p>
        </w:tc>
        <w:tc>
          <w:tcPr>
            <w:tcW w:w="896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left="-13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4551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gridSpan w:val="2"/>
            <w:vAlign w:val="center"/>
          </w:tcPr>
          <w:p w:rsidR="0084790F" w:rsidRPr="00AE458F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14830</w:t>
            </w:r>
            <w:r w:rsidRPr="00AE45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21896,8</w:t>
            </w:r>
          </w:p>
        </w:tc>
        <w:tc>
          <w:tcPr>
            <w:tcW w:w="931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19024,1</w:t>
            </w:r>
          </w:p>
        </w:tc>
        <w:tc>
          <w:tcPr>
            <w:tcW w:w="91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13878,5</w:t>
            </w:r>
          </w:p>
        </w:tc>
        <w:tc>
          <w:tcPr>
            <w:tcW w:w="992" w:type="dxa"/>
            <w:vAlign w:val="center"/>
          </w:tcPr>
          <w:p w:rsidR="0084790F" w:rsidRPr="00AE458F" w:rsidRDefault="0084790F" w:rsidP="00C837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14078,5</w:t>
            </w:r>
          </w:p>
        </w:tc>
        <w:tc>
          <w:tcPr>
            <w:tcW w:w="1985" w:type="dxa"/>
            <w:vAlign w:val="center"/>
          </w:tcPr>
          <w:p w:rsidR="0084790F" w:rsidRPr="007264B4" w:rsidRDefault="0084790F" w:rsidP="00C8379A">
            <w:pPr>
              <w:spacing w:after="0" w:line="240" w:lineRule="auto"/>
              <w:jc w:val="center"/>
            </w:pPr>
          </w:p>
        </w:tc>
        <w:tc>
          <w:tcPr>
            <w:tcW w:w="2267" w:type="dxa"/>
          </w:tcPr>
          <w:p w:rsidR="0084790F" w:rsidRPr="007264B4" w:rsidRDefault="0084790F" w:rsidP="00C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90F" w:rsidRDefault="0084790F" w:rsidP="0084790F">
      <w:pPr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84790F" w:rsidRPr="00D35715" w:rsidRDefault="0084790F" w:rsidP="0084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790F" w:rsidRPr="00D35715" w:rsidSect="0084790F">
          <w:headerReference w:type="default" r:id="rId10"/>
          <w:pgSz w:w="16838" w:h="11906" w:orient="landscape"/>
          <w:pgMar w:top="1418" w:right="567" w:bottom="426" w:left="567" w:header="283" w:footer="283" w:gutter="0"/>
          <w:cols w:space="708"/>
          <w:docGrid w:linePitch="360"/>
        </w:sectPr>
      </w:pPr>
    </w:p>
    <w:p w:rsidR="0084790F" w:rsidRDefault="0084790F" w:rsidP="0084790F">
      <w:pPr>
        <w:pStyle w:val="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4</w:t>
      </w:r>
      <w:r w:rsidRPr="003E37A7">
        <w:rPr>
          <w:b w:val="0"/>
          <w:bCs w:val="0"/>
          <w:szCs w:val="28"/>
        </w:rPr>
        <w:t>. Обоснование ресурсного обеспечения программы</w:t>
      </w:r>
    </w:p>
    <w:p w:rsidR="0084790F" w:rsidRPr="003E37A7" w:rsidRDefault="0084790F" w:rsidP="0084790F">
      <w:pPr>
        <w:pStyle w:val="1"/>
        <w:rPr>
          <w:b w:val="0"/>
          <w:bCs w:val="0"/>
          <w:szCs w:val="28"/>
        </w:rPr>
      </w:pPr>
    </w:p>
    <w:p w:rsidR="0084790F" w:rsidRDefault="0084790F" w:rsidP="0084790F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A7">
        <w:rPr>
          <w:rFonts w:ascii="Times New Roman" w:hAnsi="Times New Roman" w:cs="Times New Roman"/>
          <w:sz w:val="28"/>
          <w:szCs w:val="28"/>
        </w:rPr>
        <w:t>Мероприятия программы финансируются за счет средств бюджета мун</w:t>
      </w:r>
      <w:r w:rsidRPr="003E37A7">
        <w:rPr>
          <w:rFonts w:ascii="Times New Roman" w:hAnsi="Times New Roman" w:cs="Times New Roman"/>
          <w:sz w:val="28"/>
          <w:szCs w:val="28"/>
        </w:rPr>
        <w:t>и</w:t>
      </w:r>
      <w:r w:rsidRPr="003E37A7">
        <w:rPr>
          <w:rFonts w:ascii="Times New Roman" w:hAnsi="Times New Roman" w:cs="Times New Roman"/>
          <w:sz w:val="28"/>
          <w:szCs w:val="28"/>
        </w:rPr>
        <w:t xml:space="preserve">ципального образования Выселковский район. </w:t>
      </w:r>
    </w:p>
    <w:p w:rsidR="0084790F" w:rsidRPr="00E75F10" w:rsidRDefault="0084790F" w:rsidP="008479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F10">
        <w:rPr>
          <w:rFonts w:ascii="Times New Roman" w:hAnsi="Times New Roman" w:cs="Times New Roman"/>
          <w:sz w:val="28"/>
          <w:szCs w:val="28"/>
        </w:rPr>
        <w:t>Всего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5F10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75F10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98259,8 тыс. рублей в том числе:</w:t>
      </w:r>
    </w:p>
    <w:p w:rsidR="0084790F" w:rsidRPr="009A0FA8" w:rsidRDefault="0084790F" w:rsidP="0084790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A0FA8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14551</w:t>
      </w:r>
      <w:r w:rsidRPr="009A0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790F" w:rsidRPr="00414411" w:rsidRDefault="0084790F" w:rsidP="0084790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14411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14830</w:t>
      </w:r>
      <w:r w:rsidRPr="00414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44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90F" w:rsidRPr="00414411" w:rsidRDefault="0084790F" w:rsidP="0084790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14411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21896</w:t>
      </w:r>
      <w:r w:rsidRPr="00414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44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90F" w:rsidRPr="00414411" w:rsidRDefault="0084790F" w:rsidP="0084790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14411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19024</w:t>
      </w:r>
      <w:r w:rsidRPr="00414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44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90F" w:rsidRDefault="0084790F" w:rsidP="0084790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14411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13878</w:t>
      </w:r>
      <w:r w:rsidRPr="00414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44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90F" w:rsidRPr="00414411" w:rsidRDefault="0084790F" w:rsidP="0084790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14078,5 тыс. рублей.</w:t>
      </w:r>
    </w:p>
    <w:p w:rsidR="0084790F" w:rsidRPr="00000773" w:rsidRDefault="0084790F" w:rsidP="0084790F">
      <w:pPr>
        <w:pStyle w:val="ac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Ежегодное финансирование программы осуществляется по следующим направлениям: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715">
        <w:rPr>
          <w:rStyle w:val="ad"/>
          <w:rFonts w:ascii="Times New Roman" w:hAnsi="Times New Roman"/>
          <w:color w:val="000000"/>
          <w:sz w:val="28"/>
          <w:szCs w:val="28"/>
        </w:rPr>
        <w:t>уровня проводимых мероприятий муниципального значения;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715">
        <w:rPr>
          <w:rStyle w:val="ad"/>
          <w:rFonts w:ascii="Times New Roman" w:hAnsi="Times New Roman"/>
          <w:color w:val="000000"/>
          <w:sz w:val="28"/>
          <w:szCs w:val="28"/>
        </w:rPr>
        <w:t>предположительного числа участников мероприятий программы;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Style w:val="ad"/>
          <w:rFonts w:ascii="Times New Roman" w:hAnsi="Times New Roman"/>
          <w:color w:val="000000"/>
          <w:sz w:val="28"/>
          <w:szCs w:val="28"/>
        </w:rPr>
      </w:pPr>
      <w:r w:rsidRPr="00D35715">
        <w:rPr>
          <w:rStyle w:val="ad"/>
          <w:rFonts w:ascii="Times New Roman" w:hAnsi="Times New Roman"/>
          <w:color w:val="000000"/>
          <w:sz w:val="28"/>
          <w:szCs w:val="28"/>
        </w:rPr>
        <w:t>расходов на реализацию соответствующего мероприятия программы, и</w:t>
      </w:r>
      <w:r w:rsidRPr="00D35715">
        <w:rPr>
          <w:rStyle w:val="ad"/>
          <w:rFonts w:ascii="Times New Roman" w:hAnsi="Times New Roman"/>
          <w:color w:val="000000"/>
          <w:sz w:val="28"/>
          <w:szCs w:val="28"/>
        </w:rPr>
        <w:t>с</w:t>
      </w:r>
      <w:r w:rsidRPr="00D35715">
        <w:rPr>
          <w:rStyle w:val="ad"/>
          <w:rFonts w:ascii="Times New Roman" w:hAnsi="Times New Roman"/>
          <w:color w:val="000000"/>
          <w:sz w:val="28"/>
          <w:szCs w:val="28"/>
        </w:rPr>
        <w:t>ходя из стоимости товаров и услуг.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Средства районного бюджета, направляемые на финансирование мер</w:t>
      </w:r>
      <w:r w:rsidRPr="00D35715">
        <w:rPr>
          <w:rFonts w:ascii="Times New Roman" w:hAnsi="Times New Roman" w:cs="Times New Roman"/>
          <w:sz w:val="28"/>
          <w:szCs w:val="28"/>
        </w:rPr>
        <w:t>о</w:t>
      </w:r>
      <w:r w:rsidRPr="00D35715">
        <w:rPr>
          <w:rFonts w:ascii="Times New Roman" w:hAnsi="Times New Roman" w:cs="Times New Roman"/>
          <w:sz w:val="28"/>
          <w:szCs w:val="28"/>
        </w:rPr>
        <w:t>приятий программы, подлежат уточнению в течение всего отчетного периода.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мероприятия, объемы и исто</w:t>
      </w:r>
      <w:r w:rsidRPr="00D35715">
        <w:rPr>
          <w:rFonts w:ascii="Times New Roman" w:hAnsi="Times New Roman" w:cs="Times New Roman"/>
          <w:sz w:val="28"/>
          <w:szCs w:val="28"/>
        </w:rPr>
        <w:t>ч</w:t>
      </w:r>
      <w:r w:rsidRPr="00D35715">
        <w:rPr>
          <w:rFonts w:ascii="Times New Roman" w:hAnsi="Times New Roman" w:cs="Times New Roman"/>
          <w:sz w:val="28"/>
          <w:szCs w:val="28"/>
        </w:rPr>
        <w:t>ники их финансирования могут корректироваться на основе анализа получе</w:t>
      </w:r>
      <w:r w:rsidRPr="00D35715">
        <w:rPr>
          <w:rFonts w:ascii="Times New Roman" w:hAnsi="Times New Roman" w:cs="Times New Roman"/>
          <w:sz w:val="28"/>
          <w:szCs w:val="28"/>
        </w:rPr>
        <w:t>н</w:t>
      </w:r>
      <w:r w:rsidRPr="00D35715">
        <w:rPr>
          <w:rFonts w:ascii="Times New Roman" w:hAnsi="Times New Roman" w:cs="Times New Roman"/>
          <w:sz w:val="28"/>
          <w:szCs w:val="28"/>
        </w:rPr>
        <w:t>ных результатов и с учетом средств районного бюджета, предусмотренных на эти цели.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790F" w:rsidRPr="00D35715" w:rsidSect="000C3989">
          <w:pgSz w:w="11906" w:h="16838"/>
          <w:pgMar w:top="1135" w:right="567" w:bottom="993" w:left="1701" w:header="283" w:footer="283" w:gutter="0"/>
          <w:cols w:space="708"/>
          <w:docGrid w:linePitch="360"/>
        </w:sectPr>
      </w:pPr>
    </w:p>
    <w:p w:rsidR="0084790F" w:rsidRPr="00B768D6" w:rsidRDefault="0084790F" w:rsidP="0084790F">
      <w:pPr>
        <w:pStyle w:val="ac"/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5</w:t>
      </w:r>
      <w:r w:rsidRPr="00B768D6">
        <w:rPr>
          <w:rFonts w:ascii="Times New Roman" w:hAnsi="Times New Roman" w:cs="Times New Roman"/>
          <w:snapToGrid w:val="0"/>
          <w:sz w:val="28"/>
          <w:szCs w:val="28"/>
        </w:rPr>
        <w:t>. Методика оценки эффективности реализации</w:t>
      </w:r>
    </w:p>
    <w:p w:rsidR="0084790F" w:rsidRPr="00B768D6" w:rsidRDefault="0084790F" w:rsidP="0084790F">
      <w:pPr>
        <w:pStyle w:val="ac"/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768D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«Обеспечение безопасности населения»</w:t>
      </w:r>
    </w:p>
    <w:p w:rsidR="0084790F" w:rsidRPr="00D35715" w:rsidRDefault="0084790F" w:rsidP="0084790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6640"/>
        <w:gridCol w:w="1272"/>
        <w:gridCol w:w="856"/>
        <w:gridCol w:w="997"/>
        <w:gridCol w:w="856"/>
        <w:gridCol w:w="855"/>
        <w:gridCol w:w="851"/>
        <w:gridCol w:w="1430"/>
        <w:gridCol w:w="275"/>
        <w:gridCol w:w="1028"/>
      </w:tblGrid>
      <w:tr w:rsidR="0084790F" w:rsidRPr="00B768D6" w:rsidTr="00C8379A">
        <w:trPr>
          <w:trHeight w:val="386"/>
          <w:tblHeader/>
        </w:trPr>
        <w:tc>
          <w:tcPr>
            <w:tcW w:w="560" w:type="dxa"/>
            <w:vMerge w:val="restart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40" w:type="dxa"/>
            <w:vMerge w:val="restart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2" w:type="dxa"/>
            <w:vMerge w:val="restart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6" w:type="dxa"/>
            <w:vMerge w:val="restart"/>
          </w:tcPr>
          <w:p w:rsidR="0084790F" w:rsidRPr="00B768D6" w:rsidRDefault="0084790F" w:rsidP="00C8379A">
            <w:pPr>
              <w:spacing w:before="240"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B76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92" w:type="dxa"/>
            <w:gridSpan w:val="7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4790F" w:rsidRPr="00B768D6" w:rsidTr="00C8379A">
        <w:trPr>
          <w:trHeight w:val="386"/>
          <w:tblHeader/>
        </w:trPr>
        <w:tc>
          <w:tcPr>
            <w:tcW w:w="560" w:type="dxa"/>
            <w:vMerge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gridSpan w:val="2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" w:type="dxa"/>
            <w:vAlign w:val="center"/>
          </w:tcPr>
          <w:p w:rsidR="0084790F" w:rsidRPr="00B768D6" w:rsidRDefault="0084790F" w:rsidP="00C8379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4790F" w:rsidRPr="00B768D6" w:rsidTr="00C8379A">
        <w:trPr>
          <w:trHeight w:val="415"/>
          <w:tblHeader/>
        </w:trPr>
        <w:tc>
          <w:tcPr>
            <w:tcW w:w="560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0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5" w:type="dxa"/>
            <w:gridSpan w:val="2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8" w:type="dxa"/>
            <w:vAlign w:val="center"/>
          </w:tcPr>
          <w:p w:rsidR="0084790F" w:rsidRPr="00B768D6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4790F" w:rsidRPr="00D35715" w:rsidTr="00C8379A">
        <w:trPr>
          <w:trHeight w:val="409"/>
          <w:tblHeader/>
        </w:trPr>
        <w:tc>
          <w:tcPr>
            <w:tcW w:w="560" w:type="dxa"/>
          </w:tcPr>
          <w:p w:rsidR="0084790F" w:rsidRPr="00D35715" w:rsidRDefault="0084790F" w:rsidP="00422D96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0" w:type="dxa"/>
            <w:gridSpan w:val="10"/>
          </w:tcPr>
          <w:p w:rsidR="0084790F" w:rsidRPr="00D35715" w:rsidRDefault="0084790F" w:rsidP="00C8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hyperlink w:anchor="sub_1000" w:history="1">
              <w:r w:rsidRPr="00D35715">
                <w:rPr>
                  <w:rFonts w:ascii="Times New Roman" w:hAnsi="Times New Roman" w:cs="Times New Roman"/>
                  <w:sz w:val="24"/>
                  <w:szCs w:val="24"/>
                </w:rPr>
                <w:t>Обеспечение безопасности населения</w:t>
              </w:r>
            </w:hyperlink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790F" w:rsidRPr="00D35715" w:rsidTr="00C8379A">
        <w:trPr>
          <w:trHeight w:val="995"/>
          <w:tblHeader/>
        </w:trPr>
        <w:tc>
          <w:tcPr>
            <w:tcW w:w="560" w:type="dxa"/>
          </w:tcPr>
          <w:p w:rsidR="0084790F" w:rsidRPr="00D35715" w:rsidRDefault="0084790F" w:rsidP="00422D96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0" w:type="dxa"/>
            <w:gridSpan w:val="10"/>
          </w:tcPr>
          <w:p w:rsidR="0084790F" w:rsidRPr="00D35715" w:rsidRDefault="0084790F" w:rsidP="00C8379A">
            <w:pPr>
              <w:pStyle w:val="af1"/>
              <w:ind w:left="34"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84790F" w:rsidRPr="00D35715" w:rsidRDefault="0084790F" w:rsidP="00C8379A">
            <w:pPr>
              <w:pStyle w:val="af1"/>
              <w:ind w:left="34"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ситуаций, стихийных бедствий, эпидемий и ликвидация их последствий, защита населения и территорий Выселковского района от терроризма и экстремизма, противодействие коррупции в муниципальном образовании Выселковском районе</w:t>
            </w:r>
          </w:p>
        </w:tc>
      </w:tr>
      <w:tr w:rsidR="0084790F" w:rsidRPr="00D35715" w:rsidTr="00C8379A">
        <w:trPr>
          <w:trHeight w:val="1688"/>
          <w:tblHeader/>
        </w:trPr>
        <w:tc>
          <w:tcPr>
            <w:tcW w:w="560" w:type="dxa"/>
          </w:tcPr>
          <w:p w:rsidR="0084790F" w:rsidRPr="00D35715" w:rsidRDefault="0084790F" w:rsidP="00422D96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0" w:type="dxa"/>
            <w:gridSpan w:val="10"/>
          </w:tcPr>
          <w:p w:rsidR="0084790F" w:rsidRPr="00D35715" w:rsidRDefault="0084790F" w:rsidP="00C8379A">
            <w:pPr>
              <w:pStyle w:val="af1"/>
              <w:ind w:left="34" w:firstLine="3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84790F" w:rsidRPr="00D35715" w:rsidRDefault="0084790F" w:rsidP="00C8379A">
            <w:pPr>
              <w:pStyle w:val="af1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содержание в готовности необходимых сил и средств для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ситуаций, обуч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ние населения способам защиты и действиям в указанных ситуациях;</w:t>
            </w:r>
          </w:p>
          <w:p w:rsidR="0084790F" w:rsidRPr="00D35715" w:rsidRDefault="0084790F" w:rsidP="00C8379A">
            <w:pPr>
              <w:pStyle w:val="af1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создание резервов финансовых и материальных ресурсов для ликвидации чрезвычайных ситуаций муниципального характера;</w:t>
            </w:r>
          </w:p>
          <w:p w:rsidR="0084790F" w:rsidRPr="00D35715" w:rsidRDefault="0084790F" w:rsidP="00C8379A">
            <w:pPr>
              <w:pStyle w:val="af1"/>
              <w:ind w:left="34" w:firstLine="3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предупреждение (профилактика) террористических и экстремистских проявлений на территории муниципального образования Выселко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</w:tc>
      </w:tr>
      <w:tr w:rsidR="0084790F" w:rsidRPr="00D35715" w:rsidTr="00C8379A">
        <w:trPr>
          <w:trHeight w:val="271"/>
          <w:tblHeader/>
        </w:trPr>
        <w:tc>
          <w:tcPr>
            <w:tcW w:w="560" w:type="dxa"/>
          </w:tcPr>
          <w:p w:rsidR="0084790F" w:rsidRPr="00D35715" w:rsidRDefault="0084790F" w:rsidP="00422D96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790F" w:rsidRPr="00D35715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Охват населения и организаций края техническими средств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ми оповещения об угрозе возникновения чрезвычайных сит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</w:p>
        </w:tc>
        <w:tc>
          <w:tcPr>
            <w:tcW w:w="1272" w:type="dxa"/>
            <w:vAlign w:val="center"/>
          </w:tcPr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(нов/стар)</w:t>
            </w:r>
          </w:p>
        </w:tc>
        <w:tc>
          <w:tcPr>
            <w:tcW w:w="856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10/90</w:t>
            </w:r>
          </w:p>
        </w:tc>
        <w:tc>
          <w:tcPr>
            <w:tcW w:w="856" w:type="dxa"/>
            <w:vAlign w:val="center"/>
          </w:tcPr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20/80</w:t>
            </w:r>
          </w:p>
        </w:tc>
        <w:tc>
          <w:tcPr>
            <w:tcW w:w="855" w:type="dxa"/>
            <w:vAlign w:val="center"/>
          </w:tcPr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30/70</w:t>
            </w:r>
          </w:p>
        </w:tc>
        <w:tc>
          <w:tcPr>
            <w:tcW w:w="851" w:type="dxa"/>
            <w:vAlign w:val="center"/>
          </w:tcPr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1430" w:type="dxa"/>
            <w:vAlign w:val="center"/>
          </w:tcPr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303" w:type="dxa"/>
            <w:gridSpan w:val="2"/>
            <w:vAlign w:val="center"/>
          </w:tcPr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90F" w:rsidRPr="00D35715" w:rsidTr="00C8379A">
        <w:trPr>
          <w:trHeight w:val="271"/>
          <w:tblHeader/>
        </w:trPr>
        <w:tc>
          <w:tcPr>
            <w:tcW w:w="560" w:type="dxa"/>
          </w:tcPr>
          <w:p w:rsidR="0084790F" w:rsidRPr="00D35715" w:rsidRDefault="0084790F" w:rsidP="00422D96">
            <w:pPr>
              <w:numPr>
                <w:ilvl w:val="0"/>
                <w:numId w:val="2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790F" w:rsidRPr="00D35715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Оснащение техникой, оборудованием, снаряжением;</w:t>
            </w:r>
          </w:p>
        </w:tc>
        <w:tc>
          <w:tcPr>
            <w:tcW w:w="1272" w:type="dxa"/>
            <w:vAlign w:val="center"/>
          </w:tcPr>
          <w:p w:rsidR="0084790F" w:rsidRPr="00D35715" w:rsidRDefault="0084790F" w:rsidP="00C8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% (нов/стар)</w:t>
            </w:r>
          </w:p>
        </w:tc>
        <w:tc>
          <w:tcPr>
            <w:tcW w:w="856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</w:t>
            </w: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нее </w:t>
            </w:r>
          </w:p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5/95</w:t>
            </w:r>
          </w:p>
        </w:tc>
        <w:tc>
          <w:tcPr>
            <w:tcW w:w="856" w:type="dxa"/>
            <w:vAlign w:val="center"/>
          </w:tcPr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10/90</w:t>
            </w:r>
          </w:p>
        </w:tc>
        <w:tc>
          <w:tcPr>
            <w:tcW w:w="855" w:type="dxa"/>
            <w:vAlign w:val="center"/>
          </w:tcPr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</w:t>
            </w: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нее </w:t>
            </w:r>
          </w:p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15/85</w:t>
            </w:r>
          </w:p>
        </w:tc>
        <w:tc>
          <w:tcPr>
            <w:tcW w:w="851" w:type="dxa"/>
            <w:vAlign w:val="center"/>
          </w:tcPr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</w:t>
            </w: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нее </w:t>
            </w:r>
          </w:p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15/85</w:t>
            </w:r>
          </w:p>
        </w:tc>
        <w:tc>
          <w:tcPr>
            <w:tcW w:w="1430" w:type="dxa"/>
            <w:vAlign w:val="center"/>
          </w:tcPr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15/85</w:t>
            </w:r>
          </w:p>
        </w:tc>
        <w:tc>
          <w:tcPr>
            <w:tcW w:w="1303" w:type="dxa"/>
            <w:gridSpan w:val="2"/>
            <w:vAlign w:val="center"/>
          </w:tcPr>
          <w:p w:rsidR="0084790F" w:rsidRPr="00D35715" w:rsidRDefault="0084790F" w:rsidP="00C837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15/85</w:t>
            </w:r>
          </w:p>
        </w:tc>
      </w:tr>
      <w:tr w:rsidR="0084790F" w:rsidRPr="00D35715" w:rsidTr="00C8379A">
        <w:trPr>
          <w:trHeight w:val="861"/>
          <w:tblHeader/>
        </w:trPr>
        <w:tc>
          <w:tcPr>
            <w:tcW w:w="560" w:type="dxa"/>
          </w:tcPr>
          <w:p w:rsidR="0084790F" w:rsidRPr="00D35715" w:rsidRDefault="0084790F" w:rsidP="00422D96">
            <w:pPr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790F" w:rsidRPr="00D35715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лицами, ранее с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верша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шими уголовно наказуемые деяния</w:t>
            </w:r>
          </w:p>
        </w:tc>
        <w:tc>
          <w:tcPr>
            <w:tcW w:w="1272" w:type="dxa"/>
            <w:vAlign w:val="center"/>
          </w:tcPr>
          <w:p w:rsidR="0084790F" w:rsidRPr="00D35715" w:rsidRDefault="0084790F" w:rsidP="00C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6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6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5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1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430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303" w:type="dxa"/>
            <w:gridSpan w:val="2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84790F" w:rsidRPr="00D35715" w:rsidTr="00C8379A">
        <w:trPr>
          <w:trHeight w:val="869"/>
          <w:tblHeader/>
        </w:trPr>
        <w:tc>
          <w:tcPr>
            <w:tcW w:w="560" w:type="dxa"/>
          </w:tcPr>
          <w:p w:rsidR="0084790F" w:rsidRPr="00D35715" w:rsidRDefault="0084790F" w:rsidP="00422D96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84790F" w:rsidRPr="00D35715" w:rsidRDefault="0084790F" w:rsidP="00C8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</w:tc>
        <w:tc>
          <w:tcPr>
            <w:tcW w:w="1272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6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6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5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30" w:type="dxa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03" w:type="dxa"/>
            <w:gridSpan w:val="2"/>
            <w:vAlign w:val="center"/>
          </w:tcPr>
          <w:p w:rsidR="0084790F" w:rsidRPr="00D35715" w:rsidRDefault="0084790F" w:rsidP="00C8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84790F" w:rsidRPr="00D35715" w:rsidRDefault="0084790F" w:rsidP="0084790F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Основой методики является целевой показатель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715">
        <w:rPr>
          <w:rFonts w:ascii="Times New Roman" w:hAnsi="Times New Roman" w:cs="Times New Roman"/>
          <w:sz w:val="28"/>
          <w:szCs w:val="28"/>
        </w:rPr>
        <w:t xml:space="preserve"> который определяется на основе данных государственного статистического наблюдения.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790F" w:rsidRPr="00D35715" w:rsidSect="006C2A2A">
          <w:headerReference w:type="default" r:id="rId11"/>
          <w:pgSz w:w="16838" w:h="11906" w:orient="landscape"/>
          <w:pgMar w:top="1702" w:right="567" w:bottom="851" w:left="567" w:header="283" w:footer="283" w:gutter="0"/>
          <w:cols w:space="708"/>
          <w:titlePg/>
          <w:docGrid w:linePitch="360"/>
        </w:sectPr>
      </w:pPr>
    </w:p>
    <w:p w:rsidR="0084790F" w:rsidRPr="00D35715" w:rsidRDefault="0084790F" w:rsidP="0084790F">
      <w:pPr>
        <w:pStyle w:val="ac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6</w:t>
      </w:r>
      <w:r w:rsidRPr="00D35715">
        <w:rPr>
          <w:rFonts w:ascii="Times New Roman" w:hAnsi="Times New Roman" w:cs="Times New Roman"/>
          <w:snapToGrid w:val="0"/>
          <w:sz w:val="28"/>
          <w:szCs w:val="28"/>
        </w:rPr>
        <w:t>. Механизм реализации муниципальной программы</w:t>
      </w:r>
    </w:p>
    <w:p w:rsidR="0084790F" w:rsidRPr="00D35715" w:rsidRDefault="0084790F" w:rsidP="0084790F">
      <w:pPr>
        <w:pStyle w:val="ac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35715">
        <w:rPr>
          <w:rFonts w:ascii="Times New Roman" w:hAnsi="Times New Roman" w:cs="Times New Roman"/>
          <w:snapToGrid w:val="0"/>
          <w:sz w:val="28"/>
          <w:szCs w:val="28"/>
        </w:rPr>
        <w:t>«Обеспечение безопасности населения»</w:t>
      </w:r>
    </w:p>
    <w:p w:rsidR="0084790F" w:rsidRPr="00D35715" w:rsidRDefault="0084790F" w:rsidP="0084790F">
      <w:pPr>
        <w:pStyle w:val="ac"/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4 июня 2014 года № 140-ФЗ «О внесении изменений в Федерал</w:t>
      </w:r>
      <w:r w:rsidRPr="00D35715">
        <w:rPr>
          <w:rFonts w:ascii="Times New Roman" w:hAnsi="Times New Roman" w:cs="Times New Roman"/>
          <w:sz w:val="28"/>
          <w:szCs w:val="28"/>
        </w:rPr>
        <w:t>ь</w:t>
      </w:r>
      <w:r w:rsidRPr="00D35715">
        <w:rPr>
          <w:rFonts w:ascii="Times New Roman" w:hAnsi="Times New Roman" w:cs="Times New Roman"/>
          <w:sz w:val="28"/>
          <w:szCs w:val="28"/>
        </w:rPr>
        <w:t>ный закон от 5 апреля 2013 года № 44-ФЗ «О контрактной системе в сфере з</w:t>
      </w:r>
      <w:r w:rsidRPr="00D35715">
        <w:rPr>
          <w:rFonts w:ascii="Times New Roman" w:hAnsi="Times New Roman" w:cs="Times New Roman"/>
          <w:sz w:val="28"/>
          <w:szCs w:val="28"/>
        </w:rPr>
        <w:t>а</w:t>
      </w:r>
      <w:r w:rsidRPr="00D35715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государственных и муниципал</w:t>
      </w:r>
      <w:r w:rsidRPr="00D35715">
        <w:rPr>
          <w:rFonts w:ascii="Times New Roman" w:hAnsi="Times New Roman" w:cs="Times New Roman"/>
          <w:sz w:val="28"/>
          <w:szCs w:val="28"/>
        </w:rPr>
        <w:t>ь</w:t>
      </w:r>
      <w:r w:rsidRPr="00D35715">
        <w:rPr>
          <w:rFonts w:ascii="Times New Roman" w:hAnsi="Times New Roman" w:cs="Times New Roman"/>
          <w:sz w:val="28"/>
          <w:szCs w:val="28"/>
        </w:rPr>
        <w:t xml:space="preserve">ных нужд». 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</w:t>
      </w:r>
      <w:r w:rsidRPr="00D35715">
        <w:rPr>
          <w:rFonts w:ascii="Times New Roman" w:hAnsi="Times New Roman" w:cs="Times New Roman"/>
          <w:sz w:val="28"/>
          <w:szCs w:val="28"/>
        </w:rPr>
        <w:t>м</w:t>
      </w:r>
      <w:r w:rsidRPr="00D35715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реализацию муниципальной программы;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мониторинг и анализ отчетов государственных заказч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ков, иных исполнителей;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оценку эффективности муниципальн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готовит годовой отчет о ходе реализации </w:t>
      </w:r>
      <w:r w:rsidRPr="00D35715">
        <w:rPr>
          <w:rFonts w:ascii="Times New Roman" w:hAnsi="Times New Roman" w:cs="Times New Roman"/>
          <w:sz w:val="28"/>
          <w:szCs w:val="28"/>
        </w:rPr>
        <w:t>муниципальной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программы;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подготовку предложений по объемам и источникам средств реализации программы;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ходом реализации программы в целом, а та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же осуществляет иные полно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мочия, установленные программой.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Муниципальный заказчик: 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 договоры с исполнителем мероприятий муниципальной пр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граммы в установленном законодательством порядке согласно Федеральному закону № 44-ФЗ от 5 апреля 2013 года «О контрактной системе в сфере зак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пок товаров, работ, услуг для обеспечения государственных и муниципальных нужд», а также договоры субсидирования;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текущий контроль за использованием средств, предусмо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ренных программой, и анализ выполнения мероприятий;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 представляет отчетность координатору программы о р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зультатах выполнения мероприятий программы;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целевое и эффективное использование выд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ленных в его распоряжение бюджетных средств;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утверждает сетевые планы-графики реализации мер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бюджетные заявки на финансирование мероприятий пр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граммы, а также осуществляет иные полномочия, установленные программой.</w:t>
      </w:r>
    </w:p>
    <w:p w:rsidR="0084790F" w:rsidRPr="00D35715" w:rsidRDefault="0084790F" w:rsidP="0084790F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мероприятий: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 предоставляет отчетность координатору программы о р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зультатах выполнения мероприятий программы;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утверждает сетевые планы-графики реализации мер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 программы;</w:t>
      </w:r>
    </w:p>
    <w:p w:rsidR="0084790F" w:rsidRPr="00D35715" w:rsidRDefault="0084790F" w:rsidP="00847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осуществляет иные полномочия, установленные программой.</w:t>
      </w:r>
    </w:p>
    <w:p w:rsidR="0084790F" w:rsidRPr="00D35715" w:rsidRDefault="0084790F" w:rsidP="00847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 w:rsidRPr="00D35715">
        <w:rPr>
          <w:rFonts w:ascii="Times New Roman" w:hAnsi="Times New Roman" w:cs="Times New Roman"/>
          <w:sz w:val="28"/>
          <w:szCs w:val="28"/>
        </w:rPr>
        <w:t>я</w:t>
      </w:r>
      <w:r w:rsidRPr="00D35715">
        <w:rPr>
          <w:rFonts w:ascii="Times New Roman" w:hAnsi="Times New Roman" w:cs="Times New Roman"/>
          <w:sz w:val="28"/>
          <w:szCs w:val="28"/>
        </w:rPr>
        <w:t>ет администрация муниципального образования Выселковский район, Совет м</w:t>
      </w:r>
      <w:r w:rsidRPr="00D35715">
        <w:rPr>
          <w:rFonts w:ascii="Times New Roman" w:hAnsi="Times New Roman" w:cs="Times New Roman"/>
          <w:sz w:val="28"/>
          <w:szCs w:val="28"/>
        </w:rPr>
        <w:t>у</w:t>
      </w:r>
      <w:r w:rsidRPr="00D35715">
        <w:rPr>
          <w:rFonts w:ascii="Times New Roman" w:hAnsi="Times New Roman" w:cs="Times New Roman"/>
          <w:sz w:val="28"/>
          <w:szCs w:val="28"/>
        </w:rPr>
        <w:t>ниципального 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D35715">
        <w:rPr>
          <w:rFonts w:ascii="Times New Roman" w:hAnsi="Times New Roman" w:cs="Times New Roman"/>
          <w:sz w:val="28"/>
          <w:szCs w:val="28"/>
        </w:rPr>
        <w:t>.</w:t>
      </w:r>
    </w:p>
    <w:p w:rsidR="0084790F" w:rsidRDefault="0084790F" w:rsidP="0084790F">
      <w:pPr>
        <w:pStyle w:val="1"/>
        <w:rPr>
          <w:b w:val="0"/>
          <w:bCs w:val="0"/>
          <w:szCs w:val="28"/>
        </w:rPr>
      </w:pPr>
    </w:p>
    <w:p w:rsidR="0084790F" w:rsidRDefault="0084790F" w:rsidP="0084790F">
      <w:pPr>
        <w:pStyle w:val="1"/>
        <w:tabs>
          <w:tab w:val="left" w:pos="1089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</w:p>
    <w:p w:rsidR="0084790F" w:rsidRPr="00D35715" w:rsidRDefault="0084790F" w:rsidP="0084790F">
      <w:pPr>
        <w:pStyle w:val="1"/>
        <w:rPr>
          <w:b w:val="0"/>
          <w:bCs w:val="0"/>
          <w:szCs w:val="28"/>
        </w:rPr>
      </w:pPr>
    </w:p>
    <w:p w:rsidR="0084790F" w:rsidRPr="00701C92" w:rsidRDefault="0084790F" w:rsidP="0084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92"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84790F" w:rsidRPr="00701C92" w:rsidRDefault="0084790F" w:rsidP="0084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92">
        <w:rPr>
          <w:rFonts w:ascii="Times New Roman" w:hAnsi="Times New Roman" w:cs="Times New Roman"/>
          <w:sz w:val="28"/>
          <w:szCs w:val="28"/>
        </w:rPr>
        <w:t xml:space="preserve">гражданской обороны и </w:t>
      </w:r>
    </w:p>
    <w:p w:rsidR="0084790F" w:rsidRPr="00701C92" w:rsidRDefault="0084790F" w:rsidP="0084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92">
        <w:rPr>
          <w:rFonts w:ascii="Times New Roman" w:hAnsi="Times New Roman" w:cs="Times New Roman"/>
          <w:sz w:val="28"/>
          <w:szCs w:val="28"/>
        </w:rPr>
        <w:t xml:space="preserve">чрезвычайным ситуациям, </w:t>
      </w:r>
    </w:p>
    <w:p w:rsidR="0084790F" w:rsidRPr="00701C92" w:rsidRDefault="0084790F" w:rsidP="0084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92">
        <w:rPr>
          <w:rFonts w:ascii="Times New Roman" w:hAnsi="Times New Roman" w:cs="Times New Roman"/>
          <w:sz w:val="28"/>
          <w:szCs w:val="28"/>
        </w:rPr>
        <w:t>управления дежурными службами</w:t>
      </w:r>
    </w:p>
    <w:p w:rsidR="0084790F" w:rsidRPr="00701C92" w:rsidRDefault="0084790F" w:rsidP="0084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92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84790F" w:rsidRPr="00701C92" w:rsidRDefault="0084790F" w:rsidP="0084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92"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</w:p>
    <w:p w:rsidR="0084790F" w:rsidRPr="00701C92" w:rsidRDefault="0084790F" w:rsidP="0084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C9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4790F" w:rsidRPr="00D35715" w:rsidRDefault="0084790F" w:rsidP="0084790F">
      <w:pPr>
        <w:pStyle w:val="1"/>
        <w:jc w:val="both"/>
        <w:rPr>
          <w:szCs w:val="28"/>
        </w:rPr>
      </w:pPr>
      <w:r w:rsidRPr="00701C92">
        <w:rPr>
          <w:b w:val="0"/>
          <w:bCs w:val="0"/>
          <w:szCs w:val="28"/>
        </w:rPr>
        <w:t>образования Выселковский район                                                    А.А. Витченко</w:t>
      </w:r>
    </w:p>
    <w:p w:rsidR="0084790F" w:rsidRDefault="0084790F" w:rsidP="00504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8E3ABD" w:rsidRDefault="008E3ABD" w:rsidP="00D70FF2">
      <w:pPr>
        <w:pStyle w:val="aa"/>
        <w:rPr>
          <w:rFonts w:ascii="Times New Roman" w:hAnsi="Times New Roman"/>
          <w:b/>
          <w:sz w:val="28"/>
          <w:szCs w:val="20"/>
        </w:rPr>
      </w:pPr>
    </w:p>
    <w:p w:rsidR="001C1510" w:rsidRDefault="001C1510" w:rsidP="007219F4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sectPr w:rsidR="001C1510" w:rsidSect="00E30563">
      <w:headerReference w:type="default" r:id="rId12"/>
      <w:pgSz w:w="11906" w:h="16838"/>
      <w:pgMar w:top="568" w:right="567" w:bottom="284" w:left="1701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96" w:rsidRDefault="00422D96" w:rsidP="00B1448C">
      <w:pPr>
        <w:spacing w:after="0" w:line="240" w:lineRule="auto"/>
      </w:pPr>
      <w:r>
        <w:separator/>
      </w:r>
    </w:p>
  </w:endnote>
  <w:endnote w:type="continuationSeparator" w:id="0">
    <w:p w:rsidR="00422D96" w:rsidRDefault="00422D96" w:rsidP="00B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0F" w:rsidRDefault="0084790F" w:rsidP="00F241D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96" w:rsidRDefault="00422D96" w:rsidP="00B1448C">
      <w:pPr>
        <w:spacing w:after="0" w:line="240" w:lineRule="auto"/>
      </w:pPr>
      <w:r>
        <w:separator/>
      </w:r>
    </w:p>
  </w:footnote>
  <w:footnote w:type="continuationSeparator" w:id="0">
    <w:p w:rsidR="00422D96" w:rsidRDefault="00422D96" w:rsidP="00B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0F" w:rsidRDefault="0084790F" w:rsidP="00C570EF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56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0F" w:rsidRDefault="0084790F" w:rsidP="00C570EF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563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0F" w:rsidRDefault="0084790F" w:rsidP="00C9726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07093"/>
    </w:sdtPr>
    <w:sdtEndPr/>
    <w:sdtContent>
      <w:p w:rsidR="00B1448C" w:rsidRDefault="0042381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56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1448C" w:rsidRDefault="00B1448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73F"/>
    <w:multiLevelType w:val="hybridMultilevel"/>
    <w:tmpl w:val="BBEE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83832"/>
    <w:multiLevelType w:val="hybridMultilevel"/>
    <w:tmpl w:val="0B7848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6C243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998"/>
    <w:rsid w:val="00001EDF"/>
    <w:rsid w:val="00007998"/>
    <w:rsid w:val="00010A74"/>
    <w:rsid w:val="000205CD"/>
    <w:rsid w:val="00032439"/>
    <w:rsid w:val="00046A3B"/>
    <w:rsid w:val="00066E91"/>
    <w:rsid w:val="00082881"/>
    <w:rsid w:val="00084812"/>
    <w:rsid w:val="0009400D"/>
    <w:rsid w:val="000A2D4B"/>
    <w:rsid w:val="000F010F"/>
    <w:rsid w:val="000F705B"/>
    <w:rsid w:val="00122ACC"/>
    <w:rsid w:val="001267CE"/>
    <w:rsid w:val="00151292"/>
    <w:rsid w:val="00166925"/>
    <w:rsid w:val="00170C25"/>
    <w:rsid w:val="00172A71"/>
    <w:rsid w:val="00183B32"/>
    <w:rsid w:val="001840F1"/>
    <w:rsid w:val="001963DF"/>
    <w:rsid w:val="001A7E9F"/>
    <w:rsid w:val="001B01AC"/>
    <w:rsid w:val="001C1510"/>
    <w:rsid w:val="001D0C1A"/>
    <w:rsid w:val="001D27DA"/>
    <w:rsid w:val="001F5DCC"/>
    <w:rsid w:val="0020319D"/>
    <w:rsid w:val="00216D3E"/>
    <w:rsid w:val="00217E48"/>
    <w:rsid w:val="00242E7E"/>
    <w:rsid w:val="002544A9"/>
    <w:rsid w:val="00264773"/>
    <w:rsid w:val="00265AF9"/>
    <w:rsid w:val="002A58AE"/>
    <w:rsid w:val="002A636D"/>
    <w:rsid w:val="002B0D4D"/>
    <w:rsid w:val="002B145A"/>
    <w:rsid w:val="002D21EF"/>
    <w:rsid w:val="002E1631"/>
    <w:rsid w:val="002E73EB"/>
    <w:rsid w:val="00317018"/>
    <w:rsid w:val="00322A45"/>
    <w:rsid w:val="00324DAC"/>
    <w:rsid w:val="00325B6A"/>
    <w:rsid w:val="003D2A7D"/>
    <w:rsid w:val="003E0C6E"/>
    <w:rsid w:val="00420877"/>
    <w:rsid w:val="00422D96"/>
    <w:rsid w:val="00423818"/>
    <w:rsid w:val="004451A7"/>
    <w:rsid w:val="00467405"/>
    <w:rsid w:val="00486FBA"/>
    <w:rsid w:val="004D2E7A"/>
    <w:rsid w:val="004D3EAE"/>
    <w:rsid w:val="00504D64"/>
    <w:rsid w:val="005115DF"/>
    <w:rsid w:val="00517AC5"/>
    <w:rsid w:val="005217CC"/>
    <w:rsid w:val="00530483"/>
    <w:rsid w:val="00546ED3"/>
    <w:rsid w:val="005579BD"/>
    <w:rsid w:val="00593AD3"/>
    <w:rsid w:val="005A3E4B"/>
    <w:rsid w:val="005A51BE"/>
    <w:rsid w:val="005B0F1A"/>
    <w:rsid w:val="005B194C"/>
    <w:rsid w:val="005C2066"/>
    <w:rsid w:val="005D29C6"/>
    <w:rsid w:val="005E09E7"/>
    <w:rsid w:val="00606A5B"/>
    <w:rsid w:val="00623B96"/>
    <w:rsid w:val="0068562A"/>
    <w:rsid w:val="00690B4F"/>
    <w:rsid w:val="0069519B"/>
    <w:rsid w:val="006D4087"/>
    <w:rsid w:val="006E1F7F"/>
    <w:rsid w:val="006F35A6"/>
    <w:rsid w:val="007101A2"/>
    <w:rsid w:val="007153C7"/>
    <w:rsid w:val="007219F4"/>
    <w:rsid w:val="00741793"/>
    <w:rsid w:val="00797734"/>
    <w:rsid w:val="007A041C"/>
    <w:rsid w:val="007C3371"/>
    <w:rsid w:val="007C5B89"/>
    <w:rsid w:val="007E59CF"/>
    <w:rsid w:val="00801739"/>
    <w:rsid w:val="0081204F"/>
    <w:rsid w:val="0081432D"/>
    <w:rsid w:val="0084018B"/>
    <w:rsid w:val="0084790F"/>
    <w:rsid w:val="0086467B"/>
    <w:rsid w:val="00867722"/>
    <w:rsid w:val="00876959"/>
    <w:rsid w:val="008A3740"/>
    <w:rsid w:val="008B53EF"/>
    <w:rsid w:val="008C58D4"/>
    <w:rsid w:val="008E3ABD"/>
    <w:rsid w:val="0090742A"/>
    <w:rsid w:val="00952CDE"/>
    <w:rsid w:val="00975BD5"/>
    <w:rsid w:val="00983474"/>
    <w:rsid w:val="009A693A"/>
    <w:rsid w:val="009B2D5F"/>
    <w:rsid w:val="009B562B"/>
    <w:rsid w:val="009B6919"/>
    <w:rsid w:val="009C282A"/>
    <w:rsid w:val="009C6F71"/>
    <w:rsid w:val="00A15195"/>
    <w:rsid w:val="00A312CA"/>
    <w:rsid w:val="00A32CF5"/>
    <w:rsid w:val="00A34AED"/>
    <w:rsid w:val="00A759C0"/>
    <w:rsid w:val="00A8334F"/>
    <w:rsid w:val="00AA2A07"/>
    <w:rsid w:val="00AD3A1B"/>
    <w:rsid w:val="00AE3E2D"/>
    <w:rsid w:val="00B1448C"/>
    <w:rsid w:val="00B305CB"/>
    <w:rsid w:val="00B46F39"/>
    <w:rsid w:val="00B815C6"/>
    <w:rsid w:val="00BA6199"/>
    <w:rsid w:val="00BA78F7"/>
    <w:rsid w:val="00BE1E72"/>
    <w:rsid w:val="00C11B3D"/>
    <w:rsid w:val="00C15D1F"/>
    <w:rsid w:val="00C5710D"/>
    <w:rsid w:val="00C82472"/>
    <w:rsid w:val="00C82E9B"/>
    <w:rsid w:val="00C92F7E"/>
    <w:rsid w:val="00CA0661"/>
    <w:rsid w:val="00CB0DFD"/>
    <w:rsid w:val="00CB17A8"/>
    <w:rsid w:val="00CC595D"/>
    <w:rsid w:val="00CC782D"/>
    <w:rsid w:val="00CD358A"/>
    <w:rsid w:val="00CF76AA"/>
    <w:rsid w:val="00D17E05"/>
    <w:rsid w:val="00D32146"/>
    <w:rsid w:val="00D35D4F"/>
    <w:rsid w:val="00D46517"/>
    <w:rsid w:val="00D679A6"/>
    <w:rsid w:val="00D70FF2"/>
    <w:rsid w:val="00D762E6"/>
    <w:rsid w:val="00DA2798"/>
    <w:rsid w:val="00DC62B9"/>
    <w:rsid w:val="00DF194C"/>
    <w:rsid w:val="00DF3F5C"/>
    <w:rsid w:val="00E17408"/>
    <w:rsid w:val="00E21622"/>
    <w:rsid w:val="00E30563"/>
    <w:rsid w:val="00E60277"/>
    <w:rsid w:val="00E71CD3"/>
    <w:rsid w:val="00E724B8"/>
    <w:rsid w:val="00E76157"/>
    <w:rsid w:val="00E779CD"/>
    <w:rsid w:val="00E8443C"/>
    <w:rsid w:val="00E9504B"/>
    <w:rsid w:val="00E970D9"/>
    <w:rsid w:val="00EA0AE5"/>
    <w:rsid w:val="00EA3596"/>
    <w:rsid w:val="00EC4386"/>
    <w:rsid w:val="00ED439A"/>
    <w:rsid w:val="00EF35B6"/>
    <w:rsid w:val="00F00CF1"/>
    <w:rsid w:val="00F14C60"/>
    <w:rsid w:val="00F16B01"/>
    <w:rsid w:val="00F53215"/>
    <w:rsid w:val="00F578BE"/>
    <w:rsid w:val="00F759B5"/>
    <w:rsid w:val="00F873CF"/>
    <w:rsid w:val="00FD57D3"/>
    <w:rsid w:val="00FE5BF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76A6-8DF8-404B-A9D0-4973843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CE"/>
  </w:style>
  <w:style w:type="paragraph" w:styleId="1">
    <w:name w:val="heading 1"/>
    <w:basedOn w:val="a"/>
    <w:next w:val="a"/>
    <w:link w:val="10"/>
    <w:uiPriority w:val="99"/>
    <w:qFormat/>
    <w:rsid w:val="009A6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link w:val="20"/>
    <w:uiPriority w:val="99"/>
    <w:qFormat/>
    <w:rsid w:val="0084790F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4790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9A693A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4790F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4790F"/>
    <w:pPr>
      <w:spacing w:before="240" w:after="60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4790F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4790F"/>
    <w:pPr>
      <w:keepNext/>
      <w:widowControl w:val="0"/>
      <w:spacing w:after="0" w:line="360" w:lineRule="auto"/>
      <w:ind w:left="1984" w:hanging="1264"/>
      <w:jc w:val="both"/>
      <w:outlineLvl w:val="7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799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0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7998"/>
    <w:rPr>
      <w:b/>
      <w:bCs/>
    </w:rPr>
  </w:style>
  <w:style w:type="character" w:styleId="a7">
    <w:name w:val="Hyperlink"/>
    <w:basedOn w:val="a0"/>
    <w:uiPriority w:val="99"/>
    <w:unhideWhenUsed/>
    <w:rsid w:val="000079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10"/>
    <w:qFormat/>
    <w:rsid w:val="00E9504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E9504B"/>
    <w:rPr>
      <w:rFonts w:ascii="Arial" w:eastAsia="Times New Roman" w:hAnsi="Arial" w:cs="Times New Roman"/>
      <w:sz w:val="32"/>
      <w:szCs w:val="24"/>
    </w:rPr>
  </w:style>
  <w:style w:type="paragraph" w:styleId="31">
    <w:name w:val="Body Text 3"/>
    <w:basedOn w:val="a"/>
    <w:link w:val="32"/>
    <w:rsid w:val="00E9504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E9504B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Обычный1"/>
    <w:rsid w:val="00E9504B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9A69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A693A"/>
  </w:style>
  <w:style w:type="character" w:customStyle="1" w:styleId="10">
    <w:name w:val="Заголовок 1 Знак"/>
    <w:basedOn w:val="a0"/>
    <w:link w:val="1"/>
    <w:uiPriority w:val="99"/>
    <w:rsid w:val="009A69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9A693A"/>
    <w:rPr>
      <w:rFonts w:ascii="Times New Roman" w:eastAsia="Arial Unicode MS" w:hAnsi="Times New Roman" w:cs="Times New Roman"/>
      <w:b/>
      <w:sz w:val="28"/>
      <w:szCs w:val="20"/>
    </w:rPr>
  </w:style>
  <w:style w:type="paragraph" w:styleId="ae">
    <w:name w:val="footer"/>
    <w:basedOn w:val="a"/>
    <w:link w:val="af"/>
    <w:uiPriority w:val="99"/>
    <w:rsid w:val="009A693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9A693A"/>
    <w:rPr>
      <w:rFonts w:ascii="Arial" w:eastAsia="Times New Roman" w:hAnsi="Arial" w:cs="Times New Roman"/>
      <w:sz w:val="26"/>
      <w:szCs w:val="24"/>
    </w:rPr>
  </w:style>
  <w:style w:type="paragraph" w:customStyle="1" w:styleId="ConsPlusCell">
    <w:name w:val="ConsPlusCell"/>
    <w:link w:val="ConsPlusCell0"/>
    <w:uiPriority w:val="99"/>
    <w:rsid w:val="0053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530483"/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5304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3">
    <w:name w:val="Body Text Indent 3"/>
    <w:basedOn w:val="a"/>
    <w:link w:val="34"/>
    <w:uiPriority w:val="99"/>
    <w:rsid w:val="005304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30483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EA35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f2">
    <w:name w:val="List Paragraph"/>
    <w:basedOn w:val="a"/>
    <w:uiPriority w:val="99"/>
    <w:qFormat/>
    <w:rsid w:val="00151292"/>
    <w:pPr>
      <w:ind w:left="720"/>
      <w:contextualSpacing/>
    </w:pPr>
  </w:style>
  <w:style w:type="paragraph" w:customStyle="1" w:styleId="af3">
    <w:name w:val="Знак"/>
    <w:basedOn w:val="a"/>
    <w:uiPriority w:val="99"/>
    <w:rsid w:val="00A759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4">
    <w:name w:val="header"/>
    <w:aliases w:val="ВерхКолонтитул"/>
    <w:basedOn w:val="a"/>
    <w:link w:val="af5"/>
    <w:uiPriority w:val="99"/>
    <w:unhideWhenUsed/>
    <w:rsid w:val="00B1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aliases w:val="ВерхКолонтитул Знак"/>
    <w:basedOn w:val="a0"/>
    <w:link w:val="af4"/>
    <w:uiPriority w:val="99"/>
    <w:rsid w:val="00B1448C"/>
  </w:style>
  <w:style w:type="character" w:customStyle="1" w:styleId="a4">
    <w:name w:val="Без интервала Знак"/>
    <w:link w:val="a3"/>
    <w:uiPriority w:val="1"/>
    <w:rsid w:val="008E3ABD"/>
  </w:style>
  <w:style w:type="paragraph" w:styleId="21">
    <w:name w:val="Body Text 2"/>
    <w:basedOn w:val="a"/>
    <w:link w:val="22"/>
    <w:uiPriority w:val="99"/>
    <w:unhideWhenUsed/>
    <w:rsid w:val="008479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4790F"/>
  </w:style>
  <w:style w:type="paragraph" w:styleId="af6">
    <w:name w:val="Body Text Indent"/>
    <w:basedOn w:val="a"/>
    <w:link w:val="af7"/>
    <w:uiPriority w:val="99"/>
    <w:unhideWhenUsed/>
    <w:rsid w:val="0084790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84790F"/>
  </w:style>
  <w:style w:type="character" w:customStyle="1" w:styleId="20">
    <w:name w:val="Заголовок 2 Знак"/>
    <w:basedOn w:val="a0"/>
    <w:link w:val="2"/>
    <w:uiPriority w:val="99"/>
    <w:rsid w:val="0084790F"/>
    <w:rPr>
      <w:rFonts w:ascii="Calibri" w:eastAsia="Times New Roman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84790F"/>
    <w:rPr>
      <w:rFonts w:ascii="Calibri" w:eastAsia="Times New Roman" w:hAnsi="Calibri" w:cs="Calibr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rsid w:val="0084790F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84790F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84790F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84790F"/>
    <w:rPr>
      <w:rFonts w:ascii="Calibri" w:eastAsia="Times New Roman" w:hAnsi="Calibri" w:cs="Calibri"/>
      <w:b/>
      <w:bCs/>
      <w:sz w:val="28"/>
      <w:szCs w:val="28"/>
    </w:rPr>
  </w:style>
  <w:style w:type="paragraph" w:customStyle="1" w:styleId="35">
    <w:name w:val="Знак3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MainStyl">
    <w:name w:val="MainStyl"/>
    <w:basedOn w:val="a"/>
    <w:uiPriority w:val="99"/>
    <w:rsid w:val="0084790F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NewtonC"/>
      <w:color w:val="000000"/>
      <w:sz w:val="21"/>
      <w:szCs w:val="21"/>
    </w:rPr>
  </w:style>
  <w:style w:type="character" w:styleId="af8">
    <w:name w:val="page number"/>
    <w:basedOn w:val="a0"/>
    <w:uiPriority w:val="99"/>
    <w:rsid w:val="0084790F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84790F"/>
  </w:style>
  <w:style w:type="character" w:styleId="af9">
    <w:name w:val="annotation reference"/>
    <w:basedOn w:val="a0"/>
    <w:uiPriority w:val="99"/>
    <w:semiHidden/>
    <w:rsid w:val="0084790F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84790F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4790F"/>
    <w:rPr>
      <w:rFonts w:ascii="Calibri" w:eastAsia="Times New Roman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84790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4790F"/>
    <w:rPr>
      <w:rFonts w:ascii="Calibri" w:eastAsia="Times New Roman" w:hAnsi="Calibri" w:cs="Calibri"/>
      <w:b/>
      <w:bCs/>
      <w:sz w:val="20"/>
      <w:szCs w:val="20"/>
      <w:lang w:eastAsia="en-US"/>
    </w:rPr>
  </w:style>
  <w:style w:type="table" w:styleId="afe">
    <w:name w:val="Table Grid"/>
    <w:basedOn w:val="a1"/>
    <w:uiPriority w:val="99"/>
    <w:rsid w:val="0084790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8479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4790F"/>
    <w:pPr>
      <w:spacing w:after="160" w:line="240" w:lineRule="exact"/>
    </w:pPr>
    <w:rPr>
      <w:rFonts w:ascii="Calibri" w:eastAsia="Times New Roman" w:hAnsi="Calibri" w:cs="Calibri"/>
      <w:noProof/>
      <w:sz w:val="20"/>
      <w:szCs w:val="20"/>
    </w:rPr>
  </w:style>
  <w:style w:type="paragraph" w:customStyle="1" w:styleId="ConsPlusTitle">
    <w:name w:val="ConsPlusTitle"/>
    <w:uiPriority w:val="99"/>
    <w:rsid w:val="00847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47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47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479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uiPriority w:val="99"/>
    <w:rsid w:val="0084790F"/>
    <w:rPr>
      <w:rFonts w:cs="Times New Roman"/>
      <w:color w:val="008000"/>
    </w:rPr>
  </w:style>
  <w:style w:type="paragraph" w:customStyle="1" w:styleId="aff0">
    <w:name w:val="Прижатый влево"/>
    <w:basedOn w:val="a"/>
    <w:next w:val="a"/>
    <w:uiPriority w:val="99"/>
    <w:rsid w:val="00847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51">
    <w:name w:val="Знак5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41">
    <w:name w:val="Знак4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character" w:customStyle="1" w:styleId="aff1">
    <w:name w:val="Колонтитул_"/>
    <w:basedOn w:val="a0"/>
    <w:link w:val="12"/>
    <w:uiPriority w:val="99"/>
    <w:locked/>
    <w:rsid w:val="0084790F"/>
    <w:rPr>
      <w:rFonts w:ascii="Trebuchet MS" w:hAnsi="Trebuchet MS" w:cs="Trebuchet MS"/>
      <w:noProof/>
      <w:sz w:val="13"/>
      <w:szCs w:val="13"/>
      <w:shd w:val="clear" w:color="auto" w:fill="FFFFFF"/>
    </w:rPr>
  </w:style>
  <w:style w:type="paragraph" w:customStyle="1" w:styleId="12">
    <w:name w:val="Колонтитул1"/>
    <w:basedOn w:val="a"/>
    <w:link w:val="aff1"/>
    <w:uiPriority w:val="99"/>
    <w:rsid w:val="0084790F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noProof/>
      <w:sz w:val="13"/>
      <w:szCs w:val="13"/>
    </w:rPr>
  </w:style>
  <w:style w:type="paragraph" w:customStyle="1" w:styleId="23">
    <w:name w:val="Знак2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13">
    <w:name w:val="Стиль1"/>
    <w:basedOn w:val="a"/>
    <w:next w:val="24"/>
    <w:uiPriority w:val="99"/>
    <w:rsid w:val="0084790F"/>
    <w:pPr>
      <w:widowControl w:val="0"/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24">
    <w:name w:val="List 2"/>
    <w:basedOn w:val="a"/>
    <w:uiPriority w:val="99"/>
    <w:rsid w:val="0084790F"/>
    <w:pPr>
      <w:widowControl w:val="0"/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ff2">
    <w:name w:val="Следующий абзац"/>
    <w:basedOn w:val="a"/>
    <w:uiPriority w:val="99"/>
    <w:rsid w:val="0084790F"/>
    <w:pPr>
      <w:widowControl w:val="0"/>
      <w:spacing w:after="0" w:line="240" w:lineRule="auto"/>
      <w:ind w:left="1843" w:hanging="1134"/>
      <w:jc w:val="both"/>
    </w:pPr>
    <w:rPr>
      <w:rFonts w:ascii="Calibri" w:eastAsia="Times New Roman" w:hAnsi="Calibri" w:cs="Calibri"/>
      <w:caps/>
    </w:rPr>
  </w:style>
  <w:style w:type="paragraph" w:customStyle="1" w:styleId="aff3">
    <w:name w:val="Нормальный"/>
    <w:basedOn w:val="a"/>
    <w:uiPriority w:val="99"/>
    <w:rsid w:val="0084790F"/>
    <w:pPr>
      <w:widowControl w:val="0"/>
      <w:spacing w:after="0" w:line="36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25">
    <w:name w:val="Body Text Indent 2"/>
    <w:basedOn w:val="a"/>
    <w:link w:val="26"/>
    <w:uiPriority w:val="99"/>
    <w:rsid w:val="0084790F"/>
    <w:pPr>
      <w:spacing w:after="0" w:line="240" w:lineRule="auto"/>
      <w:ind w:firstLine="993"/>
    </w:pPr>
    <w:rPr>
      <w:rFonts w:ascii="Calibri" w:eastAsia="Times New Roman" w:hAnsi="Calibri" w:cs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4790F"/>
    <w:rPr>
      <w:rFonts w:ascii="Calibri" w:eastAsia="Times New Roman" w:hAnsi="Calibri" w:cs="Calibri"/>
      <w:sz w:val="28"/>
      <w:szCs w:val="28"/>
    </w:rPr>
  </w:style>
  <w:style w:type="paragraph" w:styleId="aff4">
    <w:name w:val="Block Text"/>
    <w:basedOn w:val="a"/>
    <w:uiPriority w:val="99"/>
    <w:rsid w:val="0084790F"/>
    <w:pPr>
      <w:widowControl w:val="0"/>
      <w:spacing w:after="0" w:line="240" w:lineRule="auto"/>
      <w:ind w:left="-28" w:right="-57"/>
      <w:jc w:val="both"/>
    </w:pPr>
    <w:rPr>
      <w:rFonts w:ascii="Calibri" w:eastAsia="Times New Roman" w:hAnsi="Calibri" w:cs="Calibri"/>
      <w:spacing w:val="-6"/>
      <w:sz w:val="28"/>
      <w:szCs w:val="28"/>
    </w:rPr>
  </w:style>
  <w:style w:type="paragraph" w:styleId="aff5">
    <w:name w:val="Document Map"/>
    <w:basedOn w:val="a"/>
    <w:link w:val="aff6"/>
    <w:uiPriority w:val="99"/>
    <w:semiHidden/>
    <w:rsid w:val="0084790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84790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4">
    <w:name w:val="Знак1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9">
    <w:name w:val="Знак9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81">
    <w:name w:val="Знак8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15">
    <w:name w:val="Абзац списка1"/>
    <w:basedOn w:val="a"/>
    <w:uiPriority w:val="99"/>
    <w:rsid w:val="0084790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71">
    <w:name w:val="Знак7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61">
    <w:name w:val="Знак6"/>
    <w:basedOn w:val="a"/>
    <w:uiPriority w:val="99"/>
    <w:rsid w:val="0084790F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27">
    <w:name w:val="Абзац списка2"/>
    <w:basedOn w:val="a"/>
    <w:uiPriority w:val="99"/>
    <w:rsid w:val="0084790F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16">
    <w:name w:val="Сетка таблицы1"/>
    <w:basedOn w:val="a1"/>
    <w:next w:val="afe"/>
    <w:uiPriority w:val="99"/>
    <w:rsid w:val="0084790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 Витченко</cp:lastModifiedBy>
  <cp:revision>67</cp:revision>
  <cp:lastPrinted>2022-11-01T05:45:00Z</cp:lastPrinted>
  <dcterms:created xsi:type="dcterms:W3CDTF">2015-09-04T08:06:00Z</dcterms:created>
  <dcterms:modified xsi:type="dcterms:W3CDTF">2023-03-24T13:54:00Z</dcterms:modified>
</cp:coreProperties>
</file>