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2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 xml:space="preserve">к проекту </w:t>
      </w:r>
      <w:r>
        <w:rPr>
          <w:sz w:val="28"/>
        </w:rPr>
        <w:t>постановления администрации муниципального</w:t>
      </w:r>
    </w:p>
    <w:p w14:paraId="03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 xml:space="preserve">образования Выселковский район </w:t>
      </w:r>
    </w:p>
    <w:p w14:paraId="04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>«О</w:t>
      </w:r>
      <w:r>
        <w:rPr>
          <w:sz w:val="28"/>
        </w:rPr>
        <w:t>б утверждении Порядка предоставления</w:t>
      </w:r>
    </w:p>
    <w:p w14:paraId="05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>субсидий</w:t>
      </w:r>
      <w:r>
        <w:rPr>
          <w:sz w:val="28"/>
        </w:rPr>
        <w:t xml:space="preserve"> </w:t>
      </w:r>
      <w:r>
        <w:rPr>
          <w:sz w:val="28"/>
        </w:rPr>
        <w:t>гражданам, ведущим личное подсобное хозяйство,</w:t>
      </w:r>
    </w:p>
    <w:p w14:paraId="06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>крестьянским (фермерским) хозяйствам,</w:t>
      </w:r>
      <w:r>
        <w:rPr>
          <w:sz w:val="28"/>
        </w:rPr>
        <w:t xml:space="preserve"> </w:t>
      </w:r>
      <w:r>
        <w:rPr>
          <w:sz w:val="28"/>
        </w:rPr>
        <w:t>индивидуальным</w:t>
      </w:r>
    </w:p>
    <w:p w14:paraId="07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>предпринимателям,</w:t>
      </w:r>
      <w:r>
        <w:rPr>
          <w:sz w:val="28"/>
        </w:rPr>
        <w:t xml:space="preserve"> </w:t>
      </w:r>
      <w:r>
        <w:rPr>
          <w:sz w:val="28"/>
        </w:rPr>
        <w:t>осуществля</w:t>
      </w:r>
      <w:r>
        <w:rPr>
          <w:sz w:val="28"/>
        </w:rPr>
        <w:t>ю</w:t>
      </w:r>
      <w:r>
        <w:rPr>
          <w:sz w:val="28"/>
        </w:rPr>
        <w:t>щим деятельность в</w:t>
      </w:r>
    </w:p>
    <w:p w14:paraId="08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>области</w:t>
      </w:r>
      <w:r>
        <w:rPr>
          <w:sz w:val="28"/>
        </w:rPr>
        <w:t xml:space="preserve"> </w:t>
      </w:r>
      <w:r>
        <w:rPr>
          <w:sz w:val="28"/>
        </w:rPr>
        <w:t>сел</w:t>
      </w:r>
      <w:r>
        <w:rPr>
          <w:sz w:val="28"/>
        </w:rPr>
        <w:t xml:space="preserve">ьскохозяйственного производства </w:t>
      </w:r>
      <w:r>
        <w:rPr>
          <w:sz w:val="28"/>
        </w:rPr>
        <w:t>на территории</w:t>
      </w:r>
    </w:p>
    <w:p w14:paraId="09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 xml:space="preserve">муниципального </w:t>
      </w:r>
      <w:r>
        <w:rPr>
          <w:color w:val="000000"/>
          <w:sz w:val="28"/>
        </w:rPr>
        <w:t>образов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 Выселковский район</w:t>
      </w:r>
      <w:r>
        <w:rPr>
          <w:color w:val="000000"/>
          <w:sz w:val="28"/>
        </w:rPr>
        <w:t>»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</w:p>
    <w:p w14:paraId="0C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администрации 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bookmarkStart w:id="1" w:name="_Hlk509823976"/>
      <w:r>
        <w:rPr>
          <w:rFonts w:ascii="Times New Roman" w:hAnsi="Times New Roman"/>
          <w:sz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sz w:val="28"/>
        </w:rPr>
        <w:t>»</w:t>
      </w:r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разработан в соответствии с действующим законодательством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 Российской Федерации от 25 октября 2023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1782 «Об утверждении общих требований к нормативным правовым актам, муниципальным правовым актам, </w:t>
      </w:r>
      <w:r>
        <w:rPr>
          <w:rFonts w:ascii="Times New Roman" w:hAnsi="Times New Roman"/>
          <w:sz w:val="28"/>
        </w:rPr>
        <w:t>регулирующим предоставление из бюджетов субъектов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sz w:val="28"/>
        </w:rPr>
        <w:t>.</w:t>
      </w:r>
    </w:p>
    <w:p w14:paraId="0D000000">
      <w:pPr>
        <w:ind w:firstLine="851" w:left="0"/>
        <w:jc w:val="both"/>
        <w:rPr>
          <w:sz w:val="28"/>
        </w:rPr>
      </w:pPr>
      <w:r>
        <w:rPr>
          <w:sz w:val="28"/>
        </w:rPr>
        <w:t>Целью правового регулирования является:</w:t>
      </w:r>
    </w:p>
    <w:p w14:paraId="0E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приведение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порядка предоставления субсидий в соответствие с требованиями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 Российской Федерации от 25 октября 2023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0F000000">
      <w:pPr>
        <w:pStyle w:val="Style_1"/>
        <w:spacing w:after="0"/>
        <w:ind w:firstLine="851" w:left="0"/>
        <w:jc w:val="both"/>
        <w:rPr>
          <w:sz w:val="28"/>
        </w:rPr>
      </w:pPr>
    </w:p>
    <w:p w14:paraId="10000000">
      <w:pPr>
        <w:pStyle w:val="Style_1"/>
        <w:spacing w:after="0"/>
        <w:ind w:firstLine="851" w:left="0"/>
        <w:jc w:val="both"/>
        <w:rPr>
          <w:sz w:val="28"/>
        </w:rPr>
      </w:pPr>
    </w:p>
    <w:p w14:paraId="11000000">
      <w:pPr>
        <w:pStyle w:val="Style_1"/>
        <w:spacing w:after="0"/>
        <w:ind w:firstLine="851" w:left="0"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819"/>
        <w:gridCol w:w="4819"/>
      </w:tblGrid>
      <w:tr>
        <w:tc>
          <w:tcPr>
            <w:tcW w:type="dxa" w:w="4819"/>
            <w:shd w:fill="auto" w:val="clear"/>
          </w:tcPr>
          <w:p w14:paraId="12000000">
            <w:pPr>
              <w:pStyle w:val="Style_1"/>
              <w:spacing w:after="0"/>
              <w:ind w:firstLine="0" w:left="0"/>
              <w:outlineLvl w:val="0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аместитель главы</w:t>
            </w:r>
          </w:p>
          <w:p w14:paraId="13000000">
            <w:pPr>
              <w:pStyle w:val="Style_1"/>
              <w:spacing w:after="0"/>
              <w:ind w:firstLine="0" w:left="0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14:paraId="14000000">
            <w:pPr>
              <w:pStyle w:val="Style_1"/>
              <w:spacing w:after="0"/>
              <w:ind w:firstLine="0" w:left="0"/>
              <w:rPr>
                <w:sz w:val="28"/>
              </w:rPr>
            </w:pPr>
            <w:r>
              <w:rPr>
                <w:sz w:val="28"/>
              </w:rPr>
              <w:t>Выселковский район</w:t>
            </w:r>
          </w:p>
        </w:tc>
        <w:tc>
          <w:tcPr>
            <w:tcW w:type="dxa" w:w="4819"/>
            <w:shd w:fill="auto" w:val="clear"/>
          </w:tcPr>
          <w:p w14:paraId="15000000">
            <w:pPr>
              <w:pStyle w:val="Style_1"/>
              <w:spacing w:after="0"/>
              <w:ind w:firstLine="0" w:left="0"/>
              <w:rPr>
                <w:sz w:val="28"/>
              </w:rPr>
            </w:pPr>
          </w:p>
          <w:p w14:paraId="16000000">
            <w:pPr>
              <w:pStyle w:val="Style_1"/>
              <w:spacing w:after="0"/>
              <w:ind w:firstLine="0" w:left="0"/>
              <w:rPr>
                <w:sz w:val="28"/>
              </w:rPr>
            </w:pPr>
          </w:p>
          <w:p w14:paraId="17000000">
            <w:pPr>
              <w:pStyle w:val="Style_1"/>
              <w:spacing w:after="0"/>
              <w:ind w:firstLine="0" w:left="0"/>
              <w:jc w:val="right"/>
              <w:rPr>
                <w:sz w:val="28"/>
              </w:rPr>
            </w:pPr>
            <w:r>
              <w:rPr>
                <w:sz w:val="28"/>
              </w:rPr>
              <w:t>А.В. Сапсай</w:t>
            </w:r>
          </w:p>
        </w:tc>
      </w:tr>
    </w:tbl>
    <w:p w14:paraId="18000000">
      <w:pPr>
        <w:pStyle w:val="Style_1"/>
        <w:spacing w:after="0"/>
        <w:ind w:firstLine="851" w:left="0"/>
        <w:jc w:val="both"/>
        <w:rPr>
          <w:sz w:val="28"/>
        </w:rPr>
      </w:pPr>
    </w:p>
    <w:p w14:paraId="19000000">
      <w:pPr>
        <w:ind w:firstLine="851" w:left="0"/>
        <w:jc w:val="both"/>
        <w:rPr>
          <w:sz w:val="28"/>
        </w:rPr>
      </w:pPr>
    </w:p>
    <w:p w14:paraId="1A000000">
      <w:pPr>
        <w:ind/>
        <w:jc w:val="center"/>
        <w:rPr>
          <w:sz w:val="28"/>
        </w:rPr>
      </w:pP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basedOn w:val="Style_4"/>
    <w:link w:val="Style_7_ch"/>
    <w:semiHidden w:val="1"/>
    <w:unhideWhenUsed w:val="1"/>
    <w:pPr>
      <w:spacing w:after="160" w:line="240" w:lineRule="exact"/>
      <w:ind/>
    </w:pPr>
    <w:rPr>
      <w:sz w:val="20"/>
    </w:rPr>
  </w:style>
  <w:style w:styleId="Style_7_ch" w:type="character">
    <w:basedOn w:val="Style_4_ch"/>
    <w:link w:val="Style_7"/>
    <w:semiHidden w:val="1"/>
    <w:unhideWhenUsed w:val="1"/>
    <w:rPr>
      <w:sz w:val="20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Body Text Indent"/>
    <w:basedOn w:val="Style_4"/>
    <w:link w:val="Style_1_ch"/>
    <w:pPr>
      <w:spacing w:after="120"/>
      <w:ind w:firstLine="0" w:left="283"/>
    </w:pPr>
  </w:style>
  <w:style w:styleId="Style_1_ch" w:type="character">
    <w:name w:val="Body Text Indent"/>
    <w:basedOn w:val="Style_4_ch"/>
    <w:link w:val="Style_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Гипертекстовая ссылка"/>
    <w:link w:val="Style_14_ch"/>
    <w:rPr>
      <w:b w:val="1"/>
      <w:color w:val="106BBE"/>
    </w:rPr>
  </w:style>
  <w:style w:styleId="Style_14_ch" w:type="character">
    <w:name w:val="Гипертекстовая ссылка"/>
    <w:link w:val="Style_14"/>
    <w:rPr>
      <w:b w:val="1"/>
      <w:color w:val="106BBE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Balloon Text"/>
    <w:basedOn w:val="Style_4"/>
    <w:link w:val="Style_18_ch"/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2024-03-15T12:05:04Z</dcterms:modified>
</cp:coreProperties>
</file>