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334" w:left="5760"/>
        <w:rPr>
          <w:sz w:val="28"/>
        </w:rPr>
      </w:pPr>
      <w:r>
        <w:t xml:space="preserve">       </w:t>
      </w:r>
      <w:r>
        <w:rPr>
          <w:sz w:val="28"/>
        </w:rPr>
        <w:t>ПРИЛОЖЕНИЕ</w:t>
      </w:r>
    </w:p>
    <w:p w14:paraId="02000000">
      <w:pPr>
        <w:ind w:hanging="90" w:left="5760"/>
        <w:rPr>
          <w:sz w:val="28"/>
        </w:rPr>
      </w:pPr>
    </w:p>
    <w:p w14:paraId="03000000">
      <w:pPr>
        <w:ind w:hanging="90" w:left="5760"/>
        <w:rPr>
          <w:sz w:val="28"/>
        </w:rPr>
      </w:pPr>
      <w:r>
        <w:rPr>
          <w:sz w:val="28"/>
        </w:rPr>
        <w:t xml:space="preserve">             УТВЕРЖДЁН</w:t>
      </w:r>
    </w:p>
    <w:p w14:paraId="04000000">
      <w:pPr>
        <w:ind w:hanging="90" w:left="5760"/>
        <w:rPr>
          <w:sz w:val="28"/>
        </w:rPr>
      </w:pPr>
      <w:r>
        <w:rPr>
          <w:sz w:val="28"/>
        </w:rPr>
        <w:t xml:space="preserve">          решением Совета</w:t>
      </w:r>
    </w:p>
    <w:p w14:paraId="05000000">
      <w:pPr>
        <w:ind w:hanging="90" w:left="5760"/>
        <w:rPr>
          <w:sz w:val="28"/>
        </w:rPr>
      </w:pPr>
      <w:r>
        <w:rPr>
          <w:sz w:val="28"/>
        </w:rPr>
        <w:t>муниципального образования</w:t>
      </w:r>
    </w:p>
    <w:p w14:paraId="06000000">
      <w:pPr>
        <w:ind w:hanging="90" w:left="5760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>Выселковский</w:t>
      </w:r>
      <w:r>
        <w:rPr>
          <w:sz w:val="28"/>
        </w:rPr>
        <w:t xml:space="preserve"> район</w:t>
      </w:r>
    </w:p>
    <w:p w14:paraId="07000000">
      <w:pPr>
        <w:ind w:hanging="90" w:left="5760"/>
        <w:rPr>
          <w:sz w:val="28"/>
        </w:rPr>
      </w:pPr>
      <w:r>
        <w:rPr>
          <w:sz w:val="28"/>
        </w:rPr>
        <w:t xml:space="preserve"> от 03.04.2025  № 7-485</w:t>
      </w:r>
    </w:p>
    <w:p w14:paraId="08000000">
      <w:pPr>
        <w:ind w:hanging="15" w:left="5040"/>
        <w:rPr>
          <w:sz w:val="28"/>
        </w:rPr>
      </w:pPr>
    </w:p>
    <w:p w14:paraId="09000000">
      <w:pPr>
        <w:ind w:hanging="15" w:left="15"/>
        <w:jc w:val="center"/>
        <w:rPr>
          <w:sz w:val="28"/>
        </w:rPr>
      </w:pPr>
    </w:p>
    <w:p w14:paraId="0A000000">
      <w:pPr>
        <w:ind w:hanging="15" w:left="15"/>
        <w:jc w:val="center"/>
        <w:rPr>
          <w:sz w:val="28"/>
        </w:rPr>
      </w:pPr>
    </w:p>
    <w:p w14:paraId="0B000000">
      <w:pPr>
        <w:ind/>
        <w:jc w:val="center"/>
        <w:rPr>
          <w:sz w:val="28"/>
        </w:rPr>
      </w:pPr>
      <w:r>
        <w:rPr>
          <w:sz w:val="28"/>
        </w:rPr>
        <w:t>ПЕРЕЧЕНЬ</w:t>
      </w:r>
    </w:p>
    <w:p w14:paraId="0C000000">
      <w:pPr>
        <w:ind/>
        <w:jc w:val="center"/>
        <w:rPr>
          <w:sz w:val="28"/>
        </w:rPr>
      </w:pPr>
      <w:r>
        <w:rPr>
          <w:sz w:val="28"/>
        </w:rPr>
        <w:t xml:space="preserve">ключевых показателей и значения ключевых показателей </w:t>
      </w:r>
    </w:p>
    <w:p w14:paraId="0D000000">
      <w:pPr>
        <w:ind/>
        <w:jc w:val="center"/>
        <w:rPr>
          <w:sz w:val="28"/>
        </w:rPr>
      </w:pPr>
      <w:r>
        <w:rPr>
          <w:sz w:val="28"/>
        </w:rPr>
        <w:t>эффективности деятельности по обеспечению условий для благоприятного инвестиционного климата в муниципальном образовании</w:t>
      </w:r>
    </w:p>
    <w:p w14:paraId="0E000000">
      <w:pPr>
        <w:ind/>
        <w:jc w:val="center"/>
        <w:rPr>
          <w:sz w:val="28"/>
        </w:rPr>
      </w:pPr>
      <w:r>
        <w:rPr>
          <w:sz w:val="28"/>
        </w:rPr>
        <w:t>Выселковский</w:t>
      </w:r>
      <w:r>
        <w:rPr>
          <w:sz w:val="28"/>
        </w:rPr>
        <w:t xml:space="preserve"> район главы муниципального образования</w:t>
      </w:r>
    </w:p>
    <w:p w14:paraId="0F000000">
      <w:pPr>
        <w:ind/>
        <w:jc w:val="center"/>
        <w:rPr>
          <w:sz w:val="28"/>
        </w:rPr>
      </w:pPr>
      <w:r>
        <w:rPr>
          <w:sz w:val="28"/>
        </w:rPr>
        <w:t>Выселковский</w:t>
      </w:r>
      <w:r>
        <w:rPr>
          <w:sz w:val="28"/>
        </w:rPr>
        <w:t xml:space="preserve"> район и инвестиционного уполномоченного </w:t>
      </w:r>
    </w:p>
    <w:p w14:paraId="10000000">
      <w:pPr>
        <w:ind/>
        <w:jc w:val="center"/>
        <w:rPr>
          <w:sz w:val="28"/>
        </w:rPr>
      </w:pPr>
      <w:r>
        <w:rPr>
          <w:sz w:val="28"/>
        </w:rPr>
        <w:t xml:space="preserve">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на 2025 год</w:t>
      </w:r>
    </w:p>
    <w:p w14:paraId="11000000">
      <w:pPr>
        <w:ind/>
        <w:jc w:val="center"/>
        <w:rPr>
          <w:sz w:val="28"/>
        </w:rPr>
      </w:pPr>
    </w:p>
    <w:p w14:paraId="12000000">
      <w:pPr>
        <w:ind w:firstLine="709" w:left="0" w:right="68"/>
        <w:jc w:val="center"/>
        <w:rPr>
          <w:b w:val="1"/>
          <w:sz w:val="28"/>
        </w:rPr>
      </w:pPr>
    </w:p>
    <w:p w14:paraId="13000000">
      <w:pPr>
        <w:ind w:firstLine="709" w:left="0" w:right="68"/>
        <w:jc w:val="center"/>
        <w:rPr>
          <w:b w:val="1"/>
          <w:sz w:val="28"/>
        </w:rPr>
      </w:pP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5"/>
        <w:gridCol w:w="7230"/>
        <w:gridCol w:w="1666"/>
      </w:tblGrid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 w:right="68"/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 w:right="6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показателя</w:t>
            </w:r>
          </w:p>
        </w:tc>
        <w:tc>
          <w:tcPr>
            <w:tcW w:type="dxa" w:w="1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 w:right="68"/>
              <w:jc w:val="center"/>
              <w:rPr>
                <w:sz w:val="28"/>
              </w:rPr>
            </w:pPr>
            <w:r>
              <w:rPr>
                <w:sz w:val="28"/>
              </w:rPr>
              <w:t>Значение показателя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Объем инвестиций в основной капитал за счет всех источников финансирования по крупным и средним предприятиям, млн рублей</w:t>
            </w:r>
          </w:p>
        </w:tc>
        <w:tc>
          <w:tcPr>
            <w:tcW w:type="dxa" w:w="1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ind w:right="68"/>
              <w:jc w:val="center"/>
              <w:rPr>
                <w:sz w:val="28"/>
              </w:rPr>
            </w:pPr>
            <w:r>
              <w:rPr>
                <w:sz w:val="28"/>
              </w:rPr>
              <w:t>2810,7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Количество инвестиционных проектов, получивших меры государственной поддержки, действующие на территории Краснодарского края, </w:t>
            </w:r>
            <w:r>
              <w:rPr>
                <w:sz w:val="28"/>
              </w:rPr>
              <w:t>ед</w:t>
            </w:r>
          </w:p>
        </w:tc>
        <w:tc>
          <w:tcPr>
            <w:tcW w:type="dxa" w:w="1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ind w:right="6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Количество крупных (стоимостью свыше 100 млн рублей) инвестиционных проектов, находящихся на активной стадии реализации, в том числе в рамках заключенных протоколов о намерениях по взаимодействию в сфере инвестиций (соглашений), ед.</w:t>
            </w:r>
          </w:p>
        </w:tc>
        <w:tc>
          <w:tcPr>
            <w:tcW w:type="dxa" w:w="1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ind w:right="6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Количество крупных (стоимостью свыше 100 млн рублей) инвестиционных проектов, планируемых к завершению в 2025 году, в том числе в соответствие со сроками, указанными в протоколах о намерениях по взаимодействию в сфере инвестиций (соглашений), ед.</w:t>
            </w:r>
          </w:p>
          <w:p w14:paraId="22000000">
            <w:pPr>
              <w:ind w:right="68"/>
              <w:jc w:val="both"/>
              <w:rPr>
                <w:sz w:val="28"/>
              </w:rPr>
            </w:pPr>
          </w:p>
        </w:tc>
        <w:tc>
          <w:tcPr>
            <w:tcW w:type="dxa" w:w="1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ind w:right="6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24000000">
      <w:pPr>
        <w:ind w:firstLine="709" w:left="0" w:right="68"/>
        <w:jc w:val="both"/>
        <w:rPr>
          <w:sz w:val="28"/>
        </w:rPr>
      </w:pPr>
    </w:p>
    <w:p w14:paraId="25000000">
      <w:pPr>
        <w:rPr>
          <w:sz w:val="28"/>
        </w:rPr>
      </w:pPr>
    </w:p>
    <w:p w14:paraId="26000000">
      <w:pPr>
        <w:rPr>
          <w:sz w:val="28"/>
        </w:rPr>
      </w:pPr>
    </w:p>
    <w:p w14:paraId="27000000">
      <w:pPr>
        <w:ind/>
        <w:jc w:val="both"/>
        <w:rPr>
          <w:sz w:val="28"/>
        </w:rPr>
      </w:pPr>
      <w:r>
        <w:rPr>
          <w:sz w:val="28"/>
        </w:rPr>
        <w:t xml:space="preserve">Первый заместитель главы муниципального </w:t>
      </w:r>
    </w:p>
    <w:p w14:paraId="28000000">
      <w:pPr>
        <w:ind/>
        <w:jc w:val="both"/>
        <w:rPr>
          <w:sz w:val="28"/>
        </w:rPr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                                                      </w:t>
      </w:r>
      <w:r>
        <w:rPr>
          <w:sz w:val="28"/>
        </w:rPr>
        <w:t>Т.П.Коробова</w:t>
      </w:r>
    </w:p>
    <w:p w14:paraId="29000000">
      <w:pPr>
        <w:rPr>
          <w:b w:val="1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2025-04-07T11:00:22Z</dcterms:modified>
</cp:coreProperties>
</file>