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</w:p>
    <w:p w14:paraId="04000000">
      <w:pPr>
        <w:pStyle w:val="Style_2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очередной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XLV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сессии Совета муниципального образования Выселковский район IV созыва</w:t>
      </w:r>
    </w:p>
    <w:p w14:paraId="05000000">
      <w:pPr>
        <w:pStyle w:val="Style_2"/>
        <w:ind w:firstLine="0" w:lef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 декабря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2-461</w:t>
      </w:r>
    </w:p>
    <w:p w14:paraId="06000000">
      <w:pPr>
        <w:pStyle w:val="Style_2"/>
        <w:ind w:firstLine="0" w:left="4252"/>
        <w:rPr>
          <w:rFonts w:ascii="Times New Roman" w:hAnsi="Times New Roman"/>
          <w:sz w:val="28"/>
        </w:rPr>
      </w:pPr>
    </w:p>
    <w:p w14:paraId="07000000">
      <w:pPr>
        <w:rPr>
          <w:sz w:val="28"/>
        </w:rPr>
      </w:pPr>
    </w:p>
    <w:p w14:paraId="08000000">
      <w:pPr>
        <w:ind/>
        <w:jc w:val="right"/>
        <w:rPr>
          <w:rFonts w:ascii="Calibri" w:hAnsi="Calibri"/>
          <w:sz w:val="28"/>
        </w:rPr>
      </w:pPr>
      <w:r>
        <w:rPr>
          <w:sz w:val="28"/>
        </w:rPr>
        <w:t xml:space="preserve">                                                            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 xml:space="preserve">Распределение </w:t>
      </w:r>
      <w:r>
        <w:rPr>
          <w:sz w:val="28"/>
        </w:rPr>
        <w:t>бюджетных ассигнова</w:t>
      </w:r>
      <w:r>
        <w:rPr>
          <w:sz w:val="28"/>
        </w:rPr>
        <w:t>ний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 xml:space="preserve">по разделам </w:t>
      </w:r>
      <w:r>
        <w:rPr>
          <w:sz w:val="28"/>
        </w:rPr>
        <w:t xml:space="preserve">и   </w:t>
      </w:r>
      <w:r>
        <w:rPr>
          <w:sz w:val="28"/>
        </w:rPr>
        <w:t>п</w:t>
      </w:r>
      <w:r>
        <w:rPr>
          <w:sz w:val="28"/>
        </w:rPr>
        <w:t>одраздел</w:t>
      </w:r>
      <w:r>
        <w:rPr>
          <w:sz w:val="28"/>
        </w:rPr>
        <w:t>а</w:t>
      </w:r>
      <w:r>
        <w:rPr>
          <w:sz w:val="28"/>
        </w:rPr>
        <w:t>м классиф</w:t>
      </w:r>
      <w:r>
        <w:rPr>
          <w:sz w:val="28"/>
        </w:rPr>
        <w:t>икации расходов</w:t>
      </w:r>
    </w:p>
    <w:p w14:paraId="0B000000">
      <w:pPr>
        <w:ind/>
        <w:jc w:val="center"/>
        <w:rPr>
          <w:sz w:val="28"/>
        </w:rPr>
      </w:pPr>
      <w:r>
        <w:rPr>
          <w:sz w:val="28"/>
        </w:rPr>
        <w:t xml:space="preserve">бюджетов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</w:t>
      </w:r>
    </w:p>
    <w:p w14:paraId="0C000000">
      <w:pPr>
        <w:rPr>
          <w:sz w:val="28"/>
        </w:rPr>
      </w:pPr>
      <w:r>
        <w:rPr>
          <w:b w:val="1"/>
          <w:sz w:val="28"/>
        </w:rPr>
        <w:t xml:space="preserve">                                               </w:t>
      </w:r>
      <w:r>
        <w:rPr>
          <w:b w:val="1"/>
          <w:sz w:val="28"/>
        </w:rPr>
        <w:t xml:space="preserve">                                                               </w:t>
      </w:r>
      <w:r>
        <w:rPr>
          <w:sz w:val="28"/>
        </w:rPr>
        <w:t>(тыс.рублей)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8"/>
        <w:gridCol w:w="5940"/>
        <w:gridCol w:w="506"/>
        <w:gridCol w:w="574"/>
        <w:gridCol w:w="1800"/>
      </w:tblGrid>
      <w:t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0E000000">
            <w:pPr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rPr>
                <w:sz w:val="28"/>
              </w:rPr>
            </w:pPr>
          </w:p>
          <w:p w14:paraId="10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</w:t>
            </w:r>
            <w:r>
              <w:rPr>
                <w:sz w:val="28"/>
              </w:rPr>
              <w:t>наименование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з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rPr>
                <w:sz w:val="28"/>
              </w:rPr>
            </w:pPr>
          </w:p>
          <w:p w14:paraId="13000000">
            <w:pPr>
              <w:rPr>
                <w:sz w:val="28"/>
              </w:rPr>
            </w:pPr>
            <w:r>
              <w:rPr>
                <w:sz w:val="28"/>
              </w:rPr>
              <w:t>ПР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   </w:t>
            </w:r>
          </w:p>
          <w:p w14:paraId="15000000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сумма</w:t>
            </w:r>
          </w:p>
        </w:tc>
      </w:tr>
      <w:t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1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</w:t>
            </w:r>
            <w:r>
              <w:rPr>
                <w:sz w:val="28"/>
              </w:rPr>
              <w:t xml:space="preserve">             </w:t>
            </w:r>
            <w:r>
              <w:rPr>
                <w:sz w:val="28"/>
              </w:rPr>
              <w:t xml:space="preserve">     2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4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>
        <w:trPr>
          <w:trHeight w:hRule="atLeast" w:val="519"/>
        </w:trPr>
        <w:tc>
          <w:tcPr>
            <w:tcW w:type="dxa" w:w="648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rPr>
                <w:sz w:val="28"/>
              </w:rPr>
            </w:pPr>
            <w:r>
              <w:rPr>
                <w:sz w:val="28"/>
              </w:rPr>
              <w:t>Всего расходов</w:t>
            </w:r>
          </w:p>
        </w:tc>
        <w:tc>
          <w:tcPr>
            <w:tcW w:type="dxa" w:w="50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421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95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 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rPr>
                <w:sz w:val="28"/>
              </w:rPr>
            </w:pPr>
            <w:r>
              <w:rPr>
                <w:sz w:val="28"/>
              </w:rPr>
              <w:t xml:space="preserve">   в </w:t>
            </w:r>
            <w:r>
              <w:rPr>
                <w:sz w:val="28"/>
              </w:rPr>
              <w:t>том чис</w:t>
            </w:r>
            <w:r>
              <w:rPr>
                <w:sz w:val="28"/>
              </w:rPr>
              <w:t>ле: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rPr>
                <w:sz w:val="28"/>
              </w:rPr>
            </w:pPr>
            <w:r>
              <w:rPr>
                <w:sz w:val="28"/>
              </w:rPr>
              <w:t>Общегосударственные вопросы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401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rPr>
                <w:sz w:val="28"/>
              </w:rPr>
            </w:pPr>
            <w:r>
              <w:rPr>
                <w:sz w:val="28"/>
              </w:rPr>
              <w:t>Функционирование высшего должностного лица субъекта Российской Фед</w:t>
            </w:r>
            <w:r>
              <w:rPr>
                <w:sz w:val="28"/>
              </w:rPr>
              <w:t xml:space="preserve">ерации и </w:t>
            </w:r>
            <w:r>
              <w:rPr>
                <w:sz w:val="28"/>
              </w:rPr>
              <w:t>муницип</w:t>
            </w:r>
            <w:r>
              <w:rPr>
                <w:sz w:val="28"/>
              </w:rPr>
              <w:t>ально</w:t>
            </w:r>
            <w:r>
              <w:rPr>
                <w:sz w:val="28"/>
              </w:rPr>
              <w:t>го образ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ания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rPr>
                <w:sz w:val="28"/>
              </w:rPr>
            </w:pPr>
          </w:p>
          <w:p w14:paraId="37000000">
            <w:pPr>
              <w:rPr>
                <w:sz w:val="28"/>
              </w:rPr>
            </w:pPr>
          </w:p>
          <w:p w14:paraId="3800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rPr>
                <w:sz w:val="28"/>
              </w:rPr>
            </w:pPr>
          </w:p>
          <w:p w14:paraId="3A000000">
            <w:pPr>
              <w:rPr>
                <w:sz w:val="28"/>
              </w:rPr>
            </w:pPr>
          </w:p>
          <w:p w14:paraId="3B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ind/>
              <w:jc w:val="center"/>
              <w:rPr>
                <w:sz w:val="28"/>
              </w:rPr>
            </w:pPr>
          </w:p>
          <w:p w14:paraId="3D000000">
            <w:pPr>
              <w:ind/>
              <w:jc w:val="center"/>
              <w:rPr>
                <w:sz w:val="28"/>
              </w:rPr>
            </w:pPr>
          </w:p>
          <w:p w14:paraId="3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3 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64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rPr>
                <w:sz w:val="28"/>
              </w:rPr>
            </w:pPr>
            <w:r>
              <w:rPr>
                <w:sz w:val="28"/>
              </w:rPr>
              <w:t>Функционирование Правительства Российской Ф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дерации, высших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исполнительных </w:t>
            </w:r>
            <w:r>
              <w:rPr>
                <w:sz w:val="28"/>
              </w:rPr>
              <w:t>органов субъектов Российской Федерации, местных админ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страций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rPr>
                <w:sz w:val="28"/>
              </w:rPr>
            </w:pPr>
          </w:p>
          <w:p w14:paraId="47000000">
            <w:pPr>
              <w:rPr>
                <w:sz w:val="28"/>
              </w:rPr>
            </w:pPr>
          </w:p>
          <w:p w14:paraId="48000000">
            <w:pPr>
              <w:rPr>
                <w:sz w:val="28"/>
              </w:rPr>
            </w:pPr>
          </w:p>
          <w:p w14:paraId="49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rPr>
                <w:sz w:val="28"/>
              </w:rPr>
            </w:pPr>
          </w:p>
          <w:p w14:paraId="4B000000">
            <w:pPr>
              <w:rPr>
                <w:sz w:val="28"/>
              </w:rPr>
            </w:pPr>
          </w:p>
          <w:p w14:paraId="4C000000">
            <w:pPr>
              <w:rPr>
                <w:sz w:val="28"/>
              </w:rPr>
            </w:pPr>
          </w:p>
          <w:p w14:paraId="4D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ind/>
              <w:jc w:val="center"/>
              <w:rPr>
                <w:sz w:val="28"/>
              </w:rPr>
            </w:pPr>
          </w:p>
          <w:p w14:paraId="4F000000">
            <w:pPr>
              <w:ind/>
              <w:jc w:val="center"/>
              <w:rPr>
                <w:sz w:val="28"/>
              </w:rPr>
            </w:pPr>
          </w:p>
          <w:p w14:paraId="50000000">
            <w:pPr>
              <w:ind/>
              <w:jc w:val="center"/>
              <w:rPr>
                <w:sz w:val="28"/>
              </w:rPr>
            </w:pPr>
          </w:p>
          <w:p w14:paraId="5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918,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rPr>
                <w:sz w:val="28"/>
              </w:rPr>
            </w:pPr>
            <w:r>
              <w:rPr>
                <w:sz w:val="28"/>
              </w:rPr>
              <w:t>Судебная система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  <w:p w14:paraId="5C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rPr>
                <w:sz w:val="28"/>
              </w:rPr>
            </w:pPr>
            <w:r>
              <w:rPr>
                <w:sz w:val="28"/>
              </w:rPr>
              <w:t>Обеспече</w:t>
            </w:r>
            <w:r>
              <w:rPr>
                <w:sz w:val="28"/>
              </w:rPr>
              <w:t>ние д</w:t>
            </w:r>
            <w:r>
              <w:rPr>
                <w:sz w:val="28"/>
              </w:rPr>
              <w:t>еятельно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и финан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овых, налоговых и таможенных ор</w:t>
            </w:r>
            <w:r>
              <w:rPr>
                <w:sz w:val="28"/>
              </w:rPr>
              <w:t>ганов и органов финансового (финансово-бюджетного) надз</w:t>
            </w:r>
            <w:r>
              <w:rPr>
                <w:sz w:val="28"/>
              </w:rPr>
              <w:t>ора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049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rPr>
                <w:sz w:val="28"/>
              </w:rPr>
            </w:pPr>
            <w:r>
              <w:rPr>
                <w:sz w:val="28"/>
              </w:rPr>
              <w:t>Обеспечение проведения выборов и референдумов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800,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rPr>
                <w:sz w:val="28"/>
              </w:rPr>
            </w:pPr>
            <w:r>
              <w:rPr>
                <w:sz w:val="28"/>
              </w:rPr>
              <w:t>Резервные фонды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0,0</w:t>
            </w:r>
          </w:p>
          <w:p w14:paraId="76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rPr>
                <w:sz w:val="28"/>
              </w:rPr>
            </w:pPr>
            <w:r>
              <w:rPr>
                <w:sz w:val="28"/>
              </w:rPr>
              <w:t>Другие общегосудар</w:t>
            </w:r>
            <w:r>
              <w:rPr>
                <w:sz w:val="28"/>
              </w:rPr>
              <w:t>ствен</w:t>
            </w:r>
            <w:r>
              <w:rPr>
                <w:sz w:val="28"/>
              </w:rPr>
              <w:t>ные вопро</w:t>
            </w:r>
            <w:r>
              <w:rPr>
                <w:sz w:val="28"/>
              </w:rPr>
              <w:t>сы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258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z w:val="28"/>
              </w:rPr>
              <w:t xml:space="preserve"> оборона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билизац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онная подг</w:t>
            </w:r>
            <w:r>
              <w:rPr>
                <w:sz w:val="28"/>
              </w:rPr>
              <w:t>отовка экон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мики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22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 безопасность и правоохра</w:t>
            </w:r>
            <w:r>
              <w:rPr>
                <w:sz w:val="28"/>
              </w:rPr>
              <w:t>нител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ная деятельность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rPr>
                <w:sz w:val="28"/>
              </w:rPr>
            </w:pPr>
          </w:p>
          <w:p w14:paraId="9800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rPr>
                <w:sz w:val="28"/>
              </w:rPr>
            </w:pPr>
          </w:p>
          <w:p w14:paraId="9A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ind/>
              <w:jc w:val="center"/>
              <w:rPr>
                <w:sz w:val="28"/>
              </w:rPr>
            </w:pPr>
          </w:p>
          <w:p w14:paraId="9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Защита населения и территории от</w:t>
            </w:r>
            <w:r>
              <w:rPr>
                <w:sz w:val="28"/>
              </w:rPr>
              <w:t xml:space="preserve"> чрез</w:t>
            </w:r>
            <w:r>
              <w:rPr>
                <w:sz w:val="28"/>
              </w:rPr>
              <w:t xml:space="preserve">вычайных </w:t>
            </w:r>
            <w:r>
              <w:rPr>
                <w:sz w:val="28"/>
              </w:rPr>
              <w:t>ситуаций природного и техногенного харак</w:t>
            </w:r>
            <w:r>
              <w:rPr>
                <w:sz w:val="28"/>
              </w:rPr>
              <w:t xml:space="preserve">тера, </w:t>
            </w:r>
            <w:r>
              <w:rPr>
                <w:sz w:val="28"/>
              </w:rPr>
              <w:t>пожарная безопасность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rPr>
                <w:sz w:val="28"/>
              </w:rPr>
            </w:pPr>
          </w:p>
          <w:p w14:paraId="A5000000">
            <w:pPr>
              <w:rPr>
                <w:sz w:val="28"/>
              </w:rPr>
            </w:pPr>
          </w:p>
          <w:p w14:paraId="A600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rPr>
                <w:sz w:val="28"/>
              </w:rPr>
            </w:pPr>
          </w:p>
          <w:p w14:paraId="A8000000">
            <w:pPr>
              <w:rPr>
                <w:sz w:val="28"/>
              </w:rPr>
            </w:pPr>
          </w:p>
          <w:p w14:paraId="A9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ind/>
              <w:jc w:val="center"/>
              <w:rPr>
                <w:sz w:val="28"/>
              </w:rPr>
            </w:pPr>
          </w:p>
          <w:p w14:paraId="AB000000">
            <w:pPr>
              <w:ind/>
              <w:jc w:val="center"/>
              <w:rPr>
                <w:sz w:val="28"/>
              </w:rPr>
            </w:pPr>
          </w:p>
          <w:p w14:paraId="A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>
        <w:trPr>
          <w:trHeight w:hRule="atLeast" w:val="295"/>
        </w:trP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 экономика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390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Сельское хозяйство и</w:t>
            </w:r>
            <w:r>
              <w:rPr>
                <w:sz w:val="28"/>
              </w:rPr>
              <w:t xml:space="preserve"> рыболовство</w:t>
            </w:r>
          </w:p>
          <w:p w14:paraId="BE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  <w:p w14:paraId="C0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  <w:p w14:paraId="C2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248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Дорожное хозяйство (дорожные фонды)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9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04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</w:t>
            </w:r>
            <w:r>
              <w:rPr>
                <w:sz w:val="28"/>
              </w:rPr>
              <w:t xml:space="preserve"> национал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ной экономики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rPr>
                <w:sz w:val="28"/>
              </w:rPr>
            </w:pPr>
          </w:p>
          <w:p w14:paraId="D600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rPr>
                <w:sz w:val="28"/>
              </w:rPr>
            </w:pPr>
          </w:p>
          <w:p w14:paraId="D800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ind/>
              <w:jc w:val="center"/>
              <w:rPr>
                <w:sz w:val="28"/>
              </w:rPr>
            </w:pPr>
          </w:p>
          <w:p w14:paraId="D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737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Жилищно-коммунальное хозяйство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832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Жилищное хозяйст</w:t>
            </w:r>
            <w:r>
              <w:rPr>
                <w:sz w:val="28"/>
              </w:rPr>
              <w:t>во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Благоустройство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332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905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096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Дошкольное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976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Общее образование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93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62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Дополнительное образование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87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Молодежная политика 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 в области образования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570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Куль</w:t>
            </w:r>
            <w:r>
              <w:rPr>
                <w:sz w:val="28"/>
              </w:rPr>
              <w:t>тура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 кинем</w:t>
            </w:r>
            <w:r>
              <w:rPr>
                <w:sz w:val="28"/>
              </w:rPr>
              <w:t xml:space="preserve">атография 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05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</w:p>
          <w:p w14:paraId="3F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496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Другие вопросы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 области культуры, кинематогр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фии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rPr>
                <w:sz w:val="28"/>
              </w:rPr>
            </w:pPr>
          </w:p>
          <w:p w14:paraId="48010000">
            <w:pPr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rPr>
                <w:sz w:val="28"/>
              </w:rPr>
            </w:pPr>
          </w:p>
          <w:p w14:paraId="4A01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ind/>
              <w:jc w:val="center"/>
              <w:rPr>
                <w:sz w:val="28"/>
              </w:rPr>
            </w:pPr>
          </w:p>
          <w:p w14:paraId="4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209,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Социальная полити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155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Пенсион</w:t>
            </w:r>
            <w:r>
              <w:rPr>
                <w:sz w:val="28"/>
              </w:rPr>
              <w:t>ное обеспечение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812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Социальное обеспечение н</w:t>
            </w:r>
            <w:r>
              <w:rPr>
                <w:sz w:val="28"/>
              </w:rPr>
              <w:t>аселе</w:t>
            </w:r>
            <w:r>
              <w:rPr>
                <w:sz w:val="28"/>
              </w:rPr>
              <w:t>ния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z w:val="28"/>
              </w:rPr>
              <w:t> 000,0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Охрана семьи и детства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106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Дру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>ие вопросы в области социальной политики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rPr>
                <w:sz w:val="28"/>
              </w:rPr>
            </w:pPr>
          </w:p>
          <w:p w14:paraId="7D010000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rPr>
                <w:sz w:val="28"/>
              </w:rPr>
            </w:pPr>
          </w:p>
          <w:p w14:paraId="7F01000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ind/>
              <w:jc w:val="center"/>
              <w:rPr>
                <w:sz w:val="28"/>
              </w:rPr>
            </w:pPr>
          </w:p>
          <w:p w14:paraId="8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 237,8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Физическая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льтура</w:t>
            </w:r>
            <w:r>
              <w:rPr>
                <w:sz w:val="28"/>
              </w:rPr>
              <w:t xml:space="preserve"> и спорт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>
              <w:rPr>
                <w:sz w:val="28"/>
              </w:rPr>
              <w:t>41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864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Физическая культура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>13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Массовый с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>рт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10000">
            <w:pPr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627,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Другие вопросы в области физической </w:t>
            </w:r>
            <w:r>
              <w:rPr>
                <w:sz w:val="28"/>
              </w:rPr>
              <w:t>культуры и спор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523,1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Средства массовой информации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Периодическая печать и из</w:t>
            </w:r>
            <w:r>
              <w:rPr>
                <w:sz w:val="28"/>
              </w:rPr>
              <w:t>дательства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2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.</w:t>
            </w: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общего характер</w:t>
            </w:r>
            <w:r>
              <w:rPr>
                <w:sz w:val="28"/>
              </w:rPr>
              <w:t xml:space="preserve">а </w:t>
            </w:r>
            <w:r>
              <w:rPr>
                <w:sz w:val="28"/>
              </w:rPr>
              <w:t>бюд</w:t>
            </w:r>
            <w:r>
              <w:rPr>
                <w:sz w:val="28"/>
              </w:rPr>
              <w:t xml:space="preserve">жетам </w:t>
            </w:r>
            <w:r>
              <w:rPr>
                <w:sz w:val="28"/>
              </w:rPr>
              <w:t>бюджетной системы</w:t>
            </w:r>
            <w:r>
              <w:rPr>
                <w:sz w:val="28"/>
              </w:rPr>
              <w:t xml:space="preserve"> Российской Федерации 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rPr>
                <w:sz w:val="28"/>
              </w:rPr>
            </w:pPr>
          </w:p>
          <w:p w14:paraId="C6010000">
            <w:pPr>
              <w:rPr>
                <w:sz w:val="28"/>
              </w:rPr>
            </w:pPr>
          </w:p>
          <w:p w14:paraId="C7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rPr>
                <w:sz w:val="28"/>
              </w:rPr>
            </w:pPr>
          </w:p>
          <w:p w14:paraId="C9010000">
            <w:pPr>
              <w:rPr>
                <w:sz w:val="28"/>
              </w:rPr>
            </w:pPr>
          </w:p>
          <w:p w14:paraId="CA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ind/>
              <w:jc w:val="center"/>
              <w:rPr>
                <w:sz w:val="28"/>
              </w:rPr>
            </w:pPr>
          </w:p>
          <w:p w14:paraId="CC010000">
            <w:pPr>
              <w:ind/>
              <w:jc w:val="center"/>
              <w:rPr>
                <w:sz w:val="28"/>
              </w:rPr>
            </w:pPr>
          </w:p>
          <w:p w14:paraId="C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тации </w:t>
            </w:r>
            <w:r>
              <w:rPr>
                <w:sz w:val="28"/>
              </w:rPr>
              <w:t>на выравн</w:t>
            </w:r>
            <w:r>
              <w:rPr>
                <w:sz w:val="28"/>
              </w:rPr>
              <w:t>ивание бюджетной обеспеченности</w:t>
            </w:r>
            <w:r>
              <w:rPr>
                <w:sz w:val="28"/>
              </w:rPr>
              <w:t xml:space="preserve"> субъектов Российской Федерации и муниципальных о</w:t>
            </w:r>
            <w:r>
              <w:rPr>
                <w:sz w:val="28"/>
              </w:rPr>
              <w:t>б</w:t>
            </w:r>
            <w:r>
              <w:rPr>
                <w:sz w:val="28"/>
              </w:rPr>
              <w:t>разо</w:t>
            </w:r>
            <w:r>
              <w:rPr>
                <w:sz w:val="28"/>
              </w:rPr>
              <w:t>ваний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rPr>
                <w:sz w:val="28"/>
              </w:rPr>
            </w:pPr>
          </w:p>
          <w:p w14:paraId="D6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rPr>
                <w:sz w:val="28"/>
              </w:rPr>
            </w:pPr>
          </w:p>
          <w:p w14:paraId="D8010000">
            <w:pPr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1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ind/>
              <w:jc w:val="center"/>
              <w:rPr>
                <w:sz w:val="28"/>
              </w:rPr>
            </w:pPr>
          </w:p>
          <w:p w14:paraId="D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00,0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 общего характ</w:t>
            </w:r>
            <w:r>
              <w:rPr>
                <w:sz w:val="28"/>
              </w:rPr>
              <w:t>ер</w:t>
            </w:r>
            <w:r>
              <w:rPr>
                <w:sz w:val="28"/>
              </w:rPr>
              <w:t>ы</w:t>
            </w: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z w:val="28"/>
              </w:rPr>
              <w:t> 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</w:tc>
      </w:tr>
      <w:tr>
        <w:tc>
          <w:tcPr>
            <w:tcW w:type="dxa" w:w="64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10000">
            <w:pPr>
              <w:rPr>
                <w:sz w:val="28"/>
              </w:rPr>
            </w:pPr>
          </w:p>
        </w:tc>
        <w:tc>
          <w:tcPr>
            <w:tcW w:type="dxa" w:w="59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10000">
            <w:pPr>
              <w:ind/>
              <w:jc w:val="both"/>
              <w:rPr>
                <w:sz w:val="28"/>
              </w:rPr>
            </w:pPr>
          </w:p>
        </w:tc>
        <w:tc>
          <w:tcPr>
            <w:tcW w:type="dxa" w:w="50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rPr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rPr>
                <w:sz w:val="28"/>
              </w:rPr>
            </w:pPr>
          </w:p>
        </w:tc>
        <w:tc>
          <w:tcPr>
            <w:tcW w:type="dxa" w:w="18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</w:t>
            </w:r>
          </w:p>
        </w:tc>
      </w:tr>
    </w:tbl>
    <w:p w14:paraId="EA010000">
      <w:pPr>
        <w:rPr>
          <w:sz w:val="28"/>
        </w:rPr>
      </w:pPr>
    </w:p>
    <w:p w14:paraId="EB010000">
      <w:pPr>
        <w:rPr>
          <w:sz w:val="28"/>
        </w:rPr>
      </w:pPr>
    </w:p>
    <w:p w14:paraId="EC010000">
      <w:pPr>
        <w:rPr>
          <w:sz w:val="28"/>
        </w:rPr>
      </w:pPr>
      <w:r>
        <w:rPr>
          <w:sz w:val="28"/>
        </w:rPr>
        <w:t>Заместитель глав</w:t>
      </w:r>
      <w:r>
        <w:rPr>
          <w:sz w:val="28"/>
        </w:rPr>
        <w:t>ы муниципального обр</w:t>
      </w:r>
      <w:r>
        <w:rPr>
          <w:sz w:val="28"/>
        </w:rPr>
        <w:t>а</w:t>
      </w:r>
      <w:r>
        <w:rPr>
          <w:sz w:val="28"/>
        </w:rPr>
        <w:t xml:space="preserve">зования </w:t>
      </w:r>
    </w:p>
    <w:p w14:paraId="ED010000">
      <w:pPr>
        <w:rPr>
          <w:sz w:val="28"/>
        </w:rPr>
      </w:pPr>
      <w:r>
        <w:rPr>
          <w:sz w:val="28"/>
        </w:rPr>
        <w:t>Выселковский район</w:t>
      </w:r>
      <w:r>
        <w:rPr>
          <w:sz w:val="28"/>
        </w:rPr>
        <w:t xml:space="preserve">, начальник финансового </w:t>
      </w:r>
    </w:p>
    <w:p w14:paraId="EE010000">
      <w:pPr>
        <w:rPr>
          <w:sz w:val="28"/>
        </w:rPr>
      </w:pPr>
      <w:r>
        <w:rPr>
          <w:sz w:val="28"/>
        </w:rPr>
        <w:t>у</w:t>
      </w:r>
      <w:r>
        <w:rPr>
          <w:sz w:val="28"/>
        </w:rPr>
        <w:t>правления</w:t>
      </w:r>
      <w:r>
        <w:rPr>
          <w:sz w:val="28"/>
        </w:rPr>
        <w:t xml:space="preserve"> </w:t>
      </w:r>
      <w:r>
        <w:rPr>
          <w:sz w:val="28"/>
        </w:rPr>
        <w:t xml:space="preserve">администрации муниципального </w:t>
      </w:r>
    </w:p>
    <w:p w14:paraId="EF010000">
      <w:r>
        <w:rPr>
          <w:sz w:val="28"/>
        </w:rPr>
        <w:t>обр</w:t>
      </w:r>
      <w:r>
        <w:rPr>
          <w:sz w:val="28"/>
        </w:rPr>
        <w:t>азования</w:t>
      </w:r>
      <w:r>
        <w:rPr>
          <w:sz w:val="28"/>
        </w:rPr>
        <w:t xml:space="preserve"> </w:t>
      </w:r>
      <w:r>
        <w:rPr>
          <w:sz w:val="28"/>
        </w:rPr>
        <w:t>Выс</w:t>
      </w:r>
      <w:r>
        <w:rPr>
          <w:sz w:val="28"/>
        </w:rPr>
        <w:t>елков</w:t>
      </w:r>
      <w:r>
        <w:rPr>
          <w:sz w:val="28"/>
        </w:rPr>
        <w:t>с</w:t>
      </w:r>
      <w:r>
        <w:rPr>
          <w:sz w:val="28"/>
        </w:rPr>
        <w:t>к</w:t>
      </w:r>
      <w:r>
        <w:rPr>
          <w:sz w:val="28"/>
        </w:rPr>
        <w:t>ий район</w:t>
      </w:r>
      <w:r>
        <w:rPr>
          <w:sz w:val="28"/>
        </w:rPr>
        <w:t xml:space="preserve">  </w:t>
      </w:r>
      <w:r>
        <w:rPr>
          <w:sz w:val="28"/>
        </w:rPr>
        <w:t xml:space="preserve">    </w:t>
      </w:r>
      <w:r>
        <w:rPr>
          <w:sz w:val="28"/>
        </w:rPr>
        <w:t xml:space="preserve">           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  <w:r>
        <w:rPr>
          <w:sz w:val="28"/>
        </w:rPr>
        <w:t xml:space="preserve">       </w:t>
      </w:r>
      <w:r>
        <w:rPr>
          <w:sz w:val="28"/>
        </w:rPr>
        <w:t xml:space="preserve"> </w:t>
      </w:r>
      <w:r>
        <w:rPr>
          <w:sz w:val="28"/>
        </w:rPr>
        <w:t xml:space="preserve">   И.А.</w:t>
      </w:r>
      <w:r>
        <w:rPr>
          <w:sz w:val="28"/>
        </w:rPr>
        <w:t xml:space="preserve"> </w:t>
      </w:r>
      <w:r>
        <w:rPr>
          <w:sz w:val="28"/>
        </w:rPr>
        <w:t>Коле</w:t>
      </w:r>
      <w:r>
        <w:rPr>
          <w:sz w:val="28"/>
        </w:rPr>
        <w:t>сн</w:t>
      </w:r>
      <w:r>
        <w:rPr>
          <w:sz w:val="28"/>
        </w:rPr>
        <w:t>ико</w:t>
      </w:r>
      <w:r>
        <w:rPr>
          <w:sz w:val="28"/>
        </w:rPr>
        <w:t>ва</w:t>
      </w:r>
      <w:r>
        <w:rPr>
          <w:sz w:val="28"/>
        </w:rPr>
        <w:t xml:space="preserve">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</w:p>
    <w:sectPr>
      <w:headerReference r:id="rId1" w:type="default"/>
      <w:pgSz w:h="16838" w:orient="portrait" w:w="11906"/>
      <w:pgMar w:bottom="737" w:footer="709" w:gutter="0" w:header="709" w:left="1701" w:right="851" w:top="73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Balloon Text"/>
    <w:basedOn w:val="Style_4"/>
    <w:link w:val="Style_13_ch"/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Body Text"/>
    <w:basedOn w:val="Style_4"/>
    <w:link w:val="Style_20_ch"/>
    <w:pPr>
      <w:ind/>
      <w:jc w:val="center"/>
    </w:pPr>
    <w:rPr>
      <w:b w:val="1"/>
    </w:rPr>
  </w:style>
  <w:style w:styleId="Style_20_ch" w:type="character">
    <w:name w:val="Body Text"/>
    <w:basedOn w:val="Style_4_ch"/>
    <w:link w:val="Style_20"/>
    <w:rPr>
      <w:b w:val="1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footer"/>
    <w:basedOn w:val="Style_4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4_ch"/>
    <w:link w:val="Style_24"/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" w:type="paragraph">
    <w:name w:val="No Spacing"/>
    <w:link w:val="Style_2_ch"/>
    <w:rPr>
      <w:rFonts w:ascii="Calibri" w:hAnsi="Calibri"/>
      <w:sz w:val="22"/>
    </w:rPr>
  </w:style>
  <w:style w:styleId="Style_2_ch" w:type="character">
    <w:name w:val="No Spacing"/>
    <w:link w:val="Style_2"/>
    <w:rPr>
      <w:rFonts w:ascii="Calibri" w:hAnsi="Calibri"/>
      <w:sz w:val="22"/>
    </w:rPr>
  </w:style>
  <w:style w:styleId="Style_2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2024-12-19T06:54:29Z</dcterms:modified>
</cp:coreProperties>
</file>