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outlineLvl w:val="0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>П</w:t>
      </w:r>
      <w:r>
        <w:rPr>
          <w:color w:val="000000"/>
          <w:sz w:val="28"/>
        </w:rPr>
        <w:t>риложение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1</w:t>
      </w:r>
      <w:r>
        <w:rPr>
          <w:color w:val="000000"/>
          <w:sz w:val="28"/>
        </w:rPr>
        <w:t>5</w:t>
      </w:r>
    </w:p>
    <w:p w14:paraId="02000000">
      <w:pPr>
        <w:ind w:firstLine="0" w:left="4252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 xml:space="preserve">к решению очередной </w:t>
      </w:r>
      <w:r>
        <w:rPr>
          <w:sz w:val="28"/>
        </w:rPr>
        <w:t>XLV</w:t>
      </w:r>
      <w:r>
        <w:rPr>
          <w:sz w:val="28"/>
        </w:rPr>
        <w:t xml:space="preserve"> </w:t>
      </w:r>
      <w:r>
        <w:rPr>
          <w:sz w:val="28"/>
        </w:rPr>
        <w:t xml:space="preserve"> сессии </w:t>
      </w:r>
    </w:p>
    <w:p w14:paraId="03000000">
      <w:pPr>
        <w:ind w:firstLine="0" w:left="4252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Совета муниципального образования</w:t>
      </w:r>
    </w:p>
    <w:p w14:paraId="04000000">
      <w:pPr>
        <w:ind w:firstLine="0" w:left="4252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</w:rPr>
        <w:t>Выселковский район IV созыва</w:t>
      </w:r>
    </w:p>
    <w:p w14:paraId="05000000">
      <w:pPr>
        <w:ind w:firstLine="0" w:left="4252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от </w:t>
      </w:r>
      <w:r>
        <w:rPr>
          <w:sz w:val="28"/>
        </w:rPr>
        <w:t>17 декабря</w:t>
      </w:r>
      <w:r>
        <w:rPr>
          <w:sz w:val="28"/>
        </w:rPr>
        <w:t xml:space="preserve">  2024 года № </w:t>
      </w:r>
      <w:r>
        <w:rPr>
          <w:sz w:val="28"/>
        </w:rPr>
        <w:t>2-461</w:t>
      </w:r>
    </w:p>
    <w:p w14:paraId="06000000">
      <w:pPr>
        <w:ind w:firstLine="0" w:left="4248"/>
        <w:rPr>
          <w:sz w:val="28"/>
        </w:rPr>
      </w:pPr>
    </w:p>
    <w:p w14:paraId="07000000">
      <w:pPr>
        <w:rPr>
          <w:b w:val="1"/>
          <w:sz w:val="28"/>
        </w:rPr>
      </w:pPr>
      <w:r>
        <w:rPr>
          <w:sz w:val="28"/>
        </w:rPr>
        <w:t xml:space="preserve">                    </w:t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                         </w:t>
      </w:r>
      <w:r>
        <w:rPr>
          <w:sz w:val="28"/>
        </w:rPr>
        <w:t xml:space="preserve">        </w:t>
      </w:r>
      <w:r>
        <w:rPr>
          <w:sz w:val="28"/>
        </w:rPr>
        <w:t xml:space="preserve"> </w:t>
      </w:r>
    </w:p>
    <w:p w14:paraId="08000000">
      <w:pPr>
        <w:pStyle w:val="Style_1"/>
        <w:ind/>
        <w:jc w:val="both"/>
        <w:rPr>
          <w:b w:val="0"/>
          <w:sz w:val="28"/>
        </w:rPr>
      </w:pPr>
    </w:p>
    <w:p w14:paraId="09000000">
      <w:pPr>
        <w:pStyle w:val="Style_1"/>
        <w:rPr>
          <w:b w:val="0"/>
          <w:sz w:val="28"/>
        </w:rPr>
      </w:pPr>
      <w:r>
        <w:rPr>
          <w:b w:val="0"/>
          <w:sz w:val="28"/>
        </w:rPr>
        <w:t>Р</w:t>
      </w:r>
      <w:r>
        <w:rPr>
          <w:b w:val="0"/>
          <w:sz w:val="28"/>
        </w:rPr>
        <w:t xml:space="preserve">аспределение </w:t>
      </w:r>
      <w:r>
        <w:rPr>
          <w:b w:val="0"/>
          <w:sz w:val="28"/>
        </w:rPr>
        <w:t>дотаций на выравнивание бюджетной обеспеченности сельских пос</w:t>
      </w:r>
      <w:r>
        <w:rPr>
          <w:b w:val="0"/>
          <w:sz w:val="28"/>
        </w:rPr>
        <w:t>е</w:t>
      </w:r>
      <w:r>
        <w:rPr>
          <w:b w:val="0"/>
          <w:sz w:val="28"/>
        </w:rPr>
        <w:t xml:space="preserve">лений </w:t>
      </w:r>
      <w:r>
        <w:rPr>
          <w:b w:val="0"/>
          <w:sz w:val="28"/>
        </w:rPr>
        <w:t>между</w:t>
      </w:r>
      <w:r>
        <w:rPr>
          <w:b w:val="0"/>
          <w:sz w:val="28"/>
        </w:rPr>
        <w:t xml:space="preserve"> сельскими</w:t>
      </w:r>
      <w:r>
        <w:rPr>
          <w:b w:val="0"/>
          <w:sz w:val="28"/>
        </w:rPr>
        <w:t xml:space="preserve"> поселениями</w:t>
      </w:r>
    </w:p>
    <w:p w14:paraId="0A000000">
      <w:pPr>
        <w:pStyle w:val="Style_1"/>
        <w:rPr>
          <w:b w:val="0"/>
          <w:sz w:val="28"/>
        </w:rPr>
      </w:pPr>
      <w:r>
        <w:rPr>
          <w:b w:val="0"/>
          <w:sz w:val="28"/>
        </w:rPr>
        <w:t xml:space="preserve">Выселковского района </w:t>
      </w:r>
      <w:r>
        <w:rPr>
          <w:b w:val="0"/>
          <w:sz w:val="28"/>
        </w:rPr>
        <w:t>на</w:t>
      </w:r>
      <w:r>
        <w:rPr>
          <w:b w:val="0"/>
          <w:sz w:val="28"/>
        </w:rPr>
        <w:t xml:space="preserve"> 20</w:t>
      </w:r>
      <w:r>
        <w:rPr>
          <w:b w:val="0"/>
          <w:sz w:val="28"/>
        </w:rPr>
        <w:t>2</w:t>
      </w:r>
      <w:r>
        <w:rPr>
          <w:b w:val="0"/>
          <w:sz w:val="28"/>
        </w:rPr>
        <w:t>5</w:t>
      </w:r>
      <w:r>
        <w:rPr>
          <w:b w:val="0"/>
          <w:sz w:val="28"/>
        </w:rPr>
        <w:t xml:space="preserve"> год</w:t>
      </w:r>
      <w:r>
        <w:rPr>
          <w:b w:val="0"/>
          <w:sz w:val="28"/>
        </w:rPr>
        <w:t xml:space="preserve"> и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плановый период 202</w:t>
      </w:r>
      <w:r>
        <w:rPr>
          <w:b w:val="0"/>
          <w:sz w:val="28"/>
        </w:rPr>
        <w:t>6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и 2027 </w:t>
      </w:r>
      <w:r>
        <w:rPr>
          <w:b w:val="0"/>
          <w:sz w:val="28"/>
        </w:rPr>
        <w:t>год</w:t>
      </w:r>
      <w:r>
        <w:rPr>
          <w:b w:val="0"/>
          <w:sz w:val="28"/>
        </w:rPr>
        <w:t>ов</w:t>
      </w:r>
    </w:p>
    <w:p w14:paraId="0B000000">
      <w:pPr>
        <w:pStyle w:val="Style_1"/>
        <w:rPr>
          <w:b w:val="0"/>
          <w:sz w:val="28"/>
        </w:rPr>
      </w:pPr>
    </w:p>
    <w:p w14:paraId="0C000000">
      <w:pPr>
        <w:pStyle w:val="Style_1"/>
        <w:ind/>
        <w:jc w:val="both"/>
        <w:rPr>
          <w:b w:val="0"/>
        </w:rPr>
      </w:pPr>
      <w:r>
        <w:rPr>
          <w:b w:val="0"/>
          <w:sz w:val="28"/>
        </w:rPr>
        <w:t xml:space="preserve">                                  </w:t>
      </w:r>
      <w:r>
        <w:rPr>
          <w:b w:val="0"/>
          <w:sz w:val="28"/>
        </w:rPr>
        <w:t xml:space="preserve">     </w:t>
      </w:r>
      <w:r>
        <w:rPr>
          <w:b w:val="0"/>
          <w:sz w:val="28"/>
        </w:rPr>
        <w:t xml:space="preserve">         </w:t>
      </w:r>
      <w:r>
        <w:rPr>
          <w:b w:val="0"/>
          <w:sz w:val="28"/>
        </w:rPr>
        <w:t xml:space="preserve">  </w:t>
      </w:r>
      <w:r>
        <w:rPr>
          <w:b w:val="0"/>
          <w:sz w:val="28"/>
        </w:rPr>
        <w:t xml:space="preserve">  </w:t>
      </w:r>
      <w:r>
        <w:rPr>
          <w:b w:val="0"/>
          <w:sz w:val="28"/>
        </w:rPr>
        <w:t xml:space="preserve">                                </w:t>
      </w:r>
      <w:r>
        <w:rPr>
          <w:b w:val="0"/>
          <w:sz w:val="28"/>
        </w:rPr>
        <w:t xml:space="preserve">               </w:t>
      </w:r>
      <w:r>
        <w:rPr>
          <w:b w:val="0"/>
          <w:sz w:val="28"/>
        </w:rPr>
        <w:t xml:space="preserve">      </w:t>
      </w:r>
      <w:r>
        <w:rPr>
          <w:b w:val="0"/>
          <w:sz w:val="28"/>
        </w:rPr>
        <w:t xml:space="preserve">    </w:t>
      </w:r>
      <w:r>
        <w:rPr>
          <w:b w:val="0"/>
          <w:sz w:val="28"/>
        </w:rPr>
        <w:t xml:space="preserve"> </w:t>
      </w:r>
      <w:r>
        <w:rPr>
          <w:b w:val="0"/>
        </w:rPr>
        <w:t>(тыс.рублей)</w:t>
      </w:r>
    </w:p>
    <w:tbl>
      <w:tblPr>
        <w:tblStyle w:val="Style_2"/>
        <w:tblW w:type="auto" w:w="0"/>
        <w:tblLayout w:type="fixed"/>
      </w:tblPr>
      <w:tblGrid>
        <w:gridCol w:w="5920"/>
        <w:gridCol w:w="1276"/>
        <w:gridCol w:w="1276"/>
        <w:gridCol w:w="1099"/>
      </w:tblGrid>
      <w:tr>
        <w:tc>
          <w:tcPr>
            <w:tcW w:type="dxa" w:w="5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1"/>
              <w:ind/>
              <w:jc w:val="both"/>
              <w:rPr>
                <w:b w:val="0"/>
              </w:rPr>
            </w:pPr>
            <w:r>
              <w:rPr>
                <w:b w:val="0"/>
              </w:rPr>
              <w:t xml:space="preserve">          </w:t>
            </w:r>
            <w:r>
              <w:rPr>
                <w:b w:val="0"/>
              </w:rPr>
              <w:t xml:space="preserve">           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Н</w:t>
            </w:r>
            <w:r>
              <w:rPr>
                <w:b w:val="0"/>
              </w:rPr>
              <w:t>аименование   поселения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1"/>
              <w:ind/>
              <w:jc w:val="both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202</w:t>
            </w:r>
            <w:r>
              <w:rPr>
                <w:b w:val="0"/>
              </w:rPr>
              <w:t>5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1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rPr>
                <w:b w:val="0"/>
              </w:rPr>
              <w:t>02</w:t>
            </w:r>
            <w:r>
              <w:rPr>
                <w:b w:val="0"/>
              </w:rPr>
              <w:t>6</w:t>
            </w:r>
            <w:r>
              <w:rPr>
                <w:b w:val="0"/>
              </w:rPr>
              <w:t xml:space="preserve"> год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1"/>
              <w:rPr>
                <w:b w:val="0"/>
              </w:rPr>
            </w:pPr>
            <w:r>
              <w:rPr>
                <w:b w:val="0"/>
              </w:rPr>
              <w:t>2027 год</w:t>
            </w:r>
          </w:p>
        </w:tc>
      </w:tr>
      <w:tr>
        <w:tc>
          <w:tcPr>
            <w:tcW w:type="dxa" w:w="5920"/>
            <w:tcBorders>
              <w:top w:color="000000" w:sz="4" w:val="single"/>
            </w:tcBorders>
          </w:tcPr>
          <w:p w14:paraId="11000000">
            <w:pPr>
              <w:pStyle w:val="Style_1"/>
              <w:ind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Нераспределенный объем</w:t>
            </w:r>
          </w:p>
        </w:tc>
        <w:tc>
          <w:tcPr>
            <w:tcW w:type="dxa" w:w="1276"/>
            <w:tcBorders>
              <w:top w:color="000000" w:sz="4" w:val="single"/>
            </w:tcBorders>
          </w:tcPr>
          <w:p w14:paraId="12000000">
            <w:pPr>
              <w:pStyle w:val="Style_1"/>
              <w:ind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</w:t>
            </w:r>
            <w:r>
              <w:rPr>
                <w:b w:val="0"/>
                <w:sz w:val="28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</w:tcBorders>
          </w:tcPr>
          <w:p w14:paraId="13000000">
            <w:pPr>
              <w:pStyle w:val="Style_1"/>
              <w:ind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</w:t>
            </w:r>
            <w:r>
              <w:rPr>
                <w:b w:val="0"/>
                <w:sz w:val="28"/>
              </w:rPr>
              <w:t> </w:t>
            </w:r>
            <w:r>
              <w:rPr>
                <w:b w:val="0"/>
                <w:sz w:val="28"/>
              </w:rPr>
              <w:t>4</w:t>
            </w:r>
            <w:r>
              <w:rPr>
                <w:b w:val="0"/>
                <w:sz w:val="28"/>
              </w:rPr>
              <w:t>00</w:t>
            </w:r>
            <w:r>
              <w:rPr>
                <w:b w:val="0"/>
                <w:sz w:val="28"/>
              </w:rPr>
              <w:t>,</w:t>
            </w:r>
            <w:r>
              <w:rPr>
                <w:b w:val="0"/>
                <w:sz w:val="28"/>
              </w:rPr>
              <w:t>0</w:t>
            </w:r>
          </w:p>
        </w:tc>
        <w:tc>
          <w:tcPr>
            <w:tcW w:type="dxa" w:w="1099"/>
            <w:tcBorders>
              <w:top w:color="000000" w:sz="4" w:val="single"/>
            </w:tcBorders>
          </w:tcPr>
          <w:p w14:paraId="14000000">
            <w:pPr>
              <w:pStyle w:val="Style_1"/>
              <w:ind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</w:t>
            </w:r>
            <w:r>
              <w:rPr>
                <w:b w:val="0"/>
                <w:sz w:val="28"/>
              </w:rPr>
              <w:t>-</w:t>
            </w:r>
          </w:p>
        </w:tc>
      </w:tr>
      <w:tr>
        <w:tc>
          <w:tcPr>
            <w:tcW w:type="dxa" w:w="5920"/>
          </w:tcPr>
          <w:p w14:paraId="15000000">
            <w:pPr>
              <w:pStyle w:val="Style_1"/>
              <w:ind/>
              <w:jc w:val="both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16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17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099"/>
          </w:tcPr>
          <w:p w14:paraId="18000000">
            <w:pPr>
              <w:pStyle w:val="Style_1"/>
              <w:rPr>
                <w:b w:val="0"/>
                <w:sz w:val="28"/>
              </w:rPr>
            </w:pPr>
          </w:p>
        </w:tc>
      </w:tr>
      <w:tr>
        <w:tc>
          <w:tcPr>
            <w:tcW w:type="dxa" w:w="5920"/>
          </w:tcPr>
          <w:p w14:paraId="19000000">
            <w:pPr>
              <w:pStyle w:val="Style_1"/>
              <w:ind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Бейсу</w:t>
            </w:r>
            <w:r>
              <w:rPr>
                <w:b w:val="0"/>
                <w:sz w:val="28"/>
              </w:rPr>
              <w:t>г</w:t>
            </w:r>
            <w:r>
              <w:rPr>
                <w:b w:val="0"/>
                <w:sz w:val="28"/>
              </w:rPr>
              <w:t xml:space="preserve">ское сельское поселение </w:t>
            </w:r>
            <w:r>
              <w:rPr>
                <w:b w:val="0"/>
                <w:sz w:val="28"/>
              </w:rPr>
              <w:t>Выс</w:t>
            </w:r>
            <w:r>
              <w:rPr>
                <w:b w:val="0"/>
                <w:sz w:val="28"/>
              </w:rPr>
              <w:t>елковского р</w:t>
            </w:r>
            <w:r>
              <w:rPr>
                <w:b w:val="0"/>
                <w:sz w:val="28"/>
              </w:rPr>
              <w:t>айона</w:t>
            </w:r>
          </w:p>
        </w:tc>
        <w:tc>
          <w:tcPr>
            <w:tcW w:type="dxa" w:w="1276"/>
          </w:tcPr>
          <w:p w14:paraId="1A000000">
            <w:pPr>
              <w:pStyle w:val="Style_1"/>
              <w:rPr>
                <w:b w:val="0"/>
                <w:sz w:val="28"/>
              </w:rPr>
            </w:pPr>
          </w:p>
          <w:p w14:paraId="1B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282,</w:t>
            </w:r>
            <w:r>
              <w:rPr>
                <w:b w:val="0"/>
                <w:sz w:val="28"/>
              </w:rPr>
              <w:t>0</w:t>
            </w:r>
          </w:p>
        </w:tc>
        <w:tc>
          <w:tcPr>
            <w:tcW w:type="dxa" w:w="1276"/>
          </w:tcPr>
          <w:p w14:paraId="1C000000">
            <w:pPr>
              <w:pStyle w:val="Style_1"/>
              <w:rPr>
                <w:b w:val="0"/>
                <w:sz w:val="28"/>
              </w:rPr>
            </w:pPr>
          </w:p>
          <w:p w14:paraId="1D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-</w:t>
            </w:r>
          </w:p>
        </w:tc>
        <w:tc>
          <w:tcPr>
            <w:tcW w:type="dxa" w:w="1099"/>
          </w:tcPr>
          <w:p w14:paraId="1E000000">
            <w:pPr>
              <w:pStyle w:val="Style_1"/>
              <w:rPr>
                <w:b w:val="0"/>
                <w:sz w:val="28"/>
              </w:rPr>
            </w:pPr>
          </w:p>
          <w:p w14:paraId="1F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-</w:t>
            </w:r>
          </w:p>
        </w:tc>
      </w:tr>
      <w:tr>
        <w:tc>
          <w:tcPr>
            <w:tcW w:type="dxa" w:w="5920"/>
          </w:tcPr>
          <w:p w14:paraId="20000000">
            <w:pPr>
              <w:pStyle w:val="Style_1"/>
              <w:ind/>
              <w:jc w:val="both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21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22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099"/>
          </w:tcPr>
          <w:p w14:paraId="23000000">
            <w:pPr>
              <w:pStyle w:val="Style_1"/>
              <w:rPr>
                <w:b w:val="0"/>
                <w:sz w:val="28"/>
              </w:rPr>
            </w:pPr>
          </w:p>
        </w:tc>
      </w:tr>
      <w:tr>
        <w:tc>
          <w:tcPr>
            <w:tcW w:type="dxa" w:w="5920"/>
          </w:tcPr>
          <w:p w14:paraId="24000000">
            <w:pPr>
              <w:pStyle w:val="Style_1"/>
              <w:ind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Бейсужекское сельское поселение </w:t>
            </w:r>
            <w:r>
              <w:rPr>
                <w:b w:val="0"/>
                <w:sz w:val="28"/>
              </w:rPr>
              <w:t>Выс</w:t>
            </w:r>
            <w:r>
              <w:rPr>
                <w:b w:val="0"/>
                <w:sz w:val="28"/>
              </w:rPr>
              <w:t>елковского района</w:t>
            </w:r>
          </w:p>
        </w:tc>
        <w:tc>
          <w:tcPr>
            <w:tcW w:type="dxa" w:w="1276"/>
          </w:tcPr>
          <w:p w14:paraId="25000000">
            <w:pPr>
              <w:pStyle w:val="Style_1"/>
              <w:rPr>
                <w:b w:val="0"/>
                <w:sz w:val="28"/>
              </w:rPr>
            </w:pPr>
          </w:p>
          <w:p w14:paraId="26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5</w:t>
            </w:r>
            <w:r>
              <w:rPr>
                <w:b w:val="0"/>
                <w:sz w:val="28"/>
              </w:rPr>
              <w:t> </w:t>
            </w:r>
            <w:r>
              <w:rPr>
                <w:b w:val="0"/>
                <w:sz w:val="28"/>
              </w:rPr>
              <w:t>794,</w:t>
            </w:r>
            <w:r>
              <w:rPr>
                <w:b w:val="0"/>
                <w:sz w:val="28"/>
              </w:rPr>
              <w:t>5</w:t>
            </w:r>
          </w:p>
        </w:tc>
        <w:tc>
          <w:tcPr>
            <w:tcW w:type="dxa" w:w="1276"/>
          </w:tcPr>
          <w:p w14:paraId="27000000">
            <w:pPr>
              <w:pStyle w:val="Style_1"/>
              <w:rPr>
                <w:b w:val="0"/>
                <w:sz w:val="28"/>
              </w:rPr>
            </w:pPr>
          </w:p>
          <w:p w14:paraId="28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</w:t>
            </w:r>
            <w:r>
              <w:rPr>
                <w:b w:val="0"/>
                <w:sz w:val="28"/>
              </w:rPr>
              <w:t> </w:t>
            </w:r>
            <w:r>
              <w:rPr>
                <w:b w:val="0"/>
                <w:sz w:val="28"/>
              </w:rPr>
              <w:t>114,</w:t>
            </w:r>
            <w:r>
              <w:rPr>
                <w:b w:val="0"/>
                <w:sz w:val="28"/>
              </w:rPr>
              <w:t>3</w:t>
            </w:r>
          </w:p>
        </w:tc>
        <w:tc>
          <w:tcPr>
            <w:tcW w:type="dxa" w:w="1099"/>
          </w:tcPr>
          <w:p w14:paraId="29000000">
            <w:pPr>
              <w:pStyle w:val="Style_1"/>
              <w:rPr>
                <w:b w:val="0"/>
                <w:sz w:val="28"/>
              </w:rPr>
            </w:pPr>
          </w:p>
          <w:p w14:paraId="2A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-</w:t>
            </w:r>
          </w:p>
        </w:tc>
      </w:tr>
      <w:tr>
        <w:tc>
          <w:tcPr>
            <w:tcW w:type="dxa" w:w="5920"/>
          </w:tcPr>
          <w:p w14:paraId="2B000000">
            <w:pPr>
              <w:pStyle w:val="Style_1"/>
              <w:ind/>
              <w:jc w:val="both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2C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2D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099"/>
          </w:tcPr>
          <w:p w14:paraId="2E000000">
            <w:pPr>
              <w:pStyle w:val="Style_1"/>
              <w:rPr>
                <w:b w:val="0"/>
                <w:sz w:val="28"/>
              </w:rPr>
            </w:pPr>
          </w:p>
        </w:tc>
      </w:tr>
      <w:tr>
        <w:tc>
          <w:tcPr>
            <w:tcW w:type="dxa" w:w="5920"/>
          </w:tcPr>
          <w:p w14:paraId="2F000000">
            <w:pPr>
              <w:pStyle w:val="Style_1"/>
              <w:ind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Бузиновское сельское поселение </w:t>
            </w:r>
            <w:r>
              <w:rPr>
                <w:b w:val="0"/>
                <w:sz w:val="28"/>
              </w:rPr>
              <w:t>Выс</w:t>
            </w:r>
            <w:r>
              <w:rPr>
                <w:b w:val="0"/>
                <w:sz w:val="28"/>
              </w:rPr>
              <w:t>елковского района</w:t>
            </w:r>
          </w:p>
        </w:tc>
        <w:tc>
          <w:tcPr>
            <w:tcW w:type="dxa" w:w="1276"/>
          </w:tcPr>
          <w:p w14:paraId="30000000">
            <w:pPr>
              <w:pStyle w:val="Style_1"/>
              <w:rPr>
                <w:b w:val="0"/>
                <w:sz w:val="28"/>
              </w:rPr>
            </w:pPr>
          </w:p>
          <w:p w14:paraId="31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6</w:t>
            </w:r>
            <w:r>
              <w:rPr>
                <w:b w:val="0"/>
                <w:sz w:val="28"/>
              </w:rPr>
              <w:t> </w:t>
            </w:r>
            <w:r>
              <w:rPr>
                <w:b w:val="0"/>
                <w:sz w:val="28"/>
              </w:rPr>
              <w:t>586,</w:t>
            </w:r>
            <w:r>
              <w:rPr>
                <w:b w:val="0"/>
                <w:sz w:val="28"/>
              </w:rPr>
              <w:t>3</w:t>
            </w:r>
          </w:p>
        </w:tc>
        <w:tc>
          <w:tcPr>
            <w:tcW w:type="dxa" w:w="1276"/>
          </w:tcPr>
          <w:p w14:paraId="32000000">
            <w:pPr>
              <w:pStyle w:val="Style_1"/>
              <w:rPr>
                <w:b w:val="0"/>
                <w:sz w:val="28"/>
              </w:rPr>
            </w:pPr>
          </w:p>
          <w:p w14:paraId="33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5</w:t>
            </w:r>
            <w:r>
              <w:rPr>
                <w:b w:val="0"/>
                <w:sz w:val="28"/>
              </w:rPr>
              <w:t> </w:t>
            </w:r>
            <w:r>
              <w:rPr>
                <w:b w:val="0"/>
                <w:sz w:val="28"/>
              </w:rPr>
              <w:t>048,</w:t>
            </w:r>
            <w:r>
              <w:rPr>
                <w:b w:val="0"/>
                <w:sz w:val="28"/>
              </w:rPr>
              <w:t>6</w:t>
            </w:r>
          </w:p>
        </w:tc>
        <w:tc>
          <w:tcPr>
            <w:tcW w:type="dxa" w:w="1099"/>
          </w:tcPr>
          <w:p w14:paraId="34000000">
            <w:pPr>
              <w:pStyle w:val="Style_1"/>
              <w:rPr>
                <w:b w:val="0"/>
                <w:sz w:val="28"/>
              </w:rPr>
            </w:pPr>
          </w:p>
          <w:p w14:paraId="35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-</w:t>
            </w:r>
          </w:p>
        </w:tc>
      </w:tr>
      <w:tr>
        <w:tc>
          <w:tcPr>
            <w:tcW w:type="dxa" w:w="5920"/>
          </w:tcPr>
          <w:p w14:paraId="36000000">
            <w:pPr>
              <w:pStyle w:val="Style_1"/>
              <w:ind/>
              <w:jc w:val="both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37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38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099"/>
          </w:tcPr>
          <w:p w14:paraId="39000000">
            <w:pPr>
              <w:pStyle w:val="Style_1"/>
              <w:rPr>
                <w:b w:val="0"/>
                <w:sz w:val="28"/>
              </w:rPr>
            </w:pPr>
          </w:p>
        </w:tc>
      </w:tr>
      <w:tr>
        <w:tc>
          <w:tcPr>
            <w:tcW w:type="dxa" w:w="5920"/>
          </w:tcPr>
          <w:p w14:paraId="3A000000">
            <w:pPr>
              <w:pStyle w:val="Style_1"/>
              <w:ind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Иркли</w:t>
            </w:r>
            <w:r>
              <w:rPr>
                <w:b w:val="0"/>
                <w:sz w:val="28"/>
              </w:rPr>
              <w:t>евское</w:t>
            </w:r>
            <w:r>
              <w:rPr>
                <w:b w:val="0"/>
                <w:sz w:val="28"/>
              </w:rPr>
              <w:t xml:space="preserve"> сельское поселение </w:t>
            </w:r>
            <w:r>
              <w:rPr>
                <w:b w:val="0"/>
                <w:sz w:val="28"/>
              </w:rPr>
              <w:t>Выс</w:t>
            </w:r>
            <w:r>
              <w:rPr>
                <w:b w:val="0"/>
                <w:sz w:val="28"/>
              </w:rPr>
              <w:t>елковского района</w:t>
            </w:r>
          </w:p>
        </w:tc>
        <w:tc>
          <w:tcPr>
            <w:tcW w:type="dxa" w:w="1276"/>
          </w:tcPr>
          <w:p w14:paraId="3B000000">
            <w:pPr>
              <w:pStyle w:val="Style_1"/>
              <w:rPr>
                <w:b w:val="0"/>
                <w:sz w:val="28"/>
              </w:rPr>
            </w:pPr>
          </w:p>
          <w:p w14:paraId="3C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668,5</w:t>
            </w:r>
          </w:p>
        </w:tc>
        <w:tc>
          <w:tcPr>
            <w:tcW w:type="dxa" w:w="1276"/>
          </w:tcPr>
          <w:p w14:paraId="3D000000">
            <w:pPr>
              <w:pStyle w:val="Style_1"/>
              <w:rPr>
                <w:b w:val="0"/>
                <w:sz w:val="28"/>
              </w:rPr>
            </w:pPr>
          </w:p>
          <w:p w14:paraId="3E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-</w:t>
            </w:r>
          </w:p>
        </w:tc>
        <w:tc>
          <w:tcPr>
            <w:tcW w:type="dxa" w:w="1099"/>
          </w:tcPr>
          <w:p w14:paraId="3F000000">
            <w:pPr>
              <w:pStyle w:val="Style_1"/>
              <w:rPr>
                <w:b w:val="0"/>
                <w:sz w:val="28"/>
              </w:rPr>
            </w:pPr>
          </w:p>
          <w:p w14:paraId="40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-</w:t>
            </w:r>
          </w:p>
        </w:tc>
      </w:tr>
      <w:tr>
        <w:tc>
          <w:tcPr>
            <w:tcW w:type="dxa" w:w="5920"/>
          </w:tcPr>
          <w:p w14:paraId="41000000">
            <w:pPr>
              <w:pStyle w:val="Style_1"/>
              <w:ind/>
              <w:jc w:val="both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42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43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099"/>
          </w:tcPr>
          <w:p w14:paraId="44000000">
            <w:pPr>
              <w:pStyle w:val="Style_1"/>
              <w:rPr>
                <w:b w:val="0"/>
                <w:sz w:val="28"/>
              </w:rPr>
            </w:pPr>
          </w:p>
        </w:tc>
      </w:tr>
      <w:tr>
        <w:tc>
          <w:tcPr>
            <w:tcW w:type="dxa" w:w="5920"/>
          </w:tcPr>
          <w:p w14:paraId="45000000">
            <w:pPr>
              <w:pStyle w:val="Style_1"/>
              <w:ind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Крупское </w:t>
            </w:r>
            <w:r>
              <w:rPr>
                <w:b w:val="0"/>
                <w:sz w:val="28"/>
              </w:rPr>
              <w:t>с</w:t>
            </w:r>
            <w:r>
              <w:rPr>
                <w:b w:val="0"/>
                <w:sz w:val="28"/>
              </w:rPr>
              <w:t>ел</w:t>
            </w:r>
            <w:r>
              <w:rPr>
                <w:b w:val="0"/>
                <w:sz w:val="28"/>
              </w:rPr>
              <w:t xml:space="preserve">ьское поселение </w:t>
            </w:r>
            <w:r>
              <w:rPr>
                <w:b w:val="0"/>
                <w:sz w:val="28"/>
              </w:rPr>
              <w:t>Выс</w:t>
            </w:r>
            <w:r>
              <w:rPr>
                <w:b w:val="0"/>
                <w:sz w:val="28"/>
              </w:rPr>
              <w:t>елковского района</w:t>
            </w:r>
          </w:p>
        </w:tc>
        <w:tc>
          <w:tcPr>
            <w:tcW w:type="dxa" w:w="1276"/>
          </w:tcPr>
          <w:p w14:paraId="46000000">
            <w:pPr>
              <w:pStyle w:val="Style_1"/>
              <w:rPr>
                <w:b w:val="0"/>
                <w:sz w:val="28"/>
              </w:rPr>
            </w:pPr>
          </w:p>
          <w:p w14:paraId="47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4</w:t>
            </w:r>
            <w:r>
              <w:rPr>
                <w:b w:val="0"/>
                <w:sz w:val="28"/>
              </w:rPr>
              <w:t> </w:t>
            </w:r>
            <w:r>
              <w:rPr>
                <w:b w:val="0"/>
                <w:sz w:val="28"/>
              </w:rPr>
              <w:t>571,</w:t>
            </w:r>
            <w:r>
              <w:rPr>
                <w:b w:val="0"/>
                <w:sz w:val="28"/>
              </w:rPr>
              <w:t>8</w:t>
            </w:r>
          </w:p>
        </w:tc>
        <w:tc>
          <w:tcPr>
            <w:tcW w:type="dxa" w:w="1276"/>
          </w:tcPr>
          <w:p w14:paraId="48000000">
            <w:pPr>
              <w:pStyle w:val="Style_1"/>
              <w:rPr>
                <w:b w:val="0"/>
                <w:sz w:val="28"/>
              </w:rPr>
            </w:pPr>
          </w:p>
          <w:p w14:paraId="49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</w:t>
            </w:r>
            <w:r>
              <w:rPr>
                <w:b w:val="0"/>
                <w:sz w:val="28"/>
              </w:rPr>
              <w:t> </w:t>
            </w:r>
            <w:r>
              <w:rPr>
                <w:b w:val="0"/>
                <w:sz w:val="28"/>
              </w:rPr>
              <w:t>234,</w:t>
            </w:r>
            <w:r>
              <w:rPr>
                <w:b w:val="0"/>
                <w:sz w:val="28"/>
              </w:rPr>
              <w:t>0</w:t>
            </w:r>
          </w:p>
        </w:tc>
        <w:tc>
          <w:tcPr>
            <w:tcW w:type="dxa" w:w="1099"/>
          </w:tcPr>
          <w:p w14:paraId="4A000000">
            <w:pPr>
              <w:pStyle w:val="Style_1"/>
              <w:rPr>
                <w:b w:val="0"/>
                <w:sz w:val="28"/>
              </w:rPr>
            </w:pPr>
          </w:p>
          <w:p w14:paraId="4B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-</w:t>
            </w:r>
          </w:p>
        </w:tc>
      </w:tr>
      <w:tr>
        <w:tc>
          <w:tcPr>
            <w:tcW w:type="dxa" w:w="5920"/>
          </w:tcPr>
          <w:p w14:paraId="4C000000">
            <w:pPr>
              <w:pStyle w:val="Style_1"/>
              <w:ind/>
              <w:jc w:val="both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4D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4E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099"/>
          </w:tcPr>
          <w:p w14:paraId="4F000000">
            <w:pPr>
              <w:pStyle w:val="Style_1"/>
              <w:rPr>
                <w:b w:val="0"/>
                <w:sz w:val="28"/>
              </w:rPr>
            </w:pPr>
          </w:p>
        </w:tc>
      </w:tr>
      <w:tr>
        <w:tc>
          <w:tcPr>
            <w:tcW w:type="dxa" w:w="5920"/>
          </w:tcPr>
          <w:p w14:paraId="50000000">
            <w:pPr>
              <w:pStyle w:val="Style_1"/>
              <w:ind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Новобейсугское сельское поселение </w:t>
            </w:r>
            <w:r>
              <w:rPr>
                <w:b w:val="0"/>
                <w:sz w:val="28"/>
              </w:rPr>
              <w:t>Выселковск</w:t>
            </w:r>
            <w:r>
              <w:rPr>
                <w:b w:val="0"/>
                <w:sz w:val="28"/>
              </w:rPr>
              <w:t>ого</w:t>
            </w:r>
            <w:r>
              <w:rPr>
                <w:b w:val="0"/>
                <w:sz w:val="28"/>
              </w:rPr>
              <w:t xml:space="preserve"> район</w:t>
            </w:r>
            <w:r>
              <w:rPr>
                <w:b w:val="0"/>
                <w:sz w:val="28"/>
              </w:rPr>
              <w:t>а</w:t>
            </w:r>
          </w:p>
        </w:tc>
        <w:tc>
          <w:tcPr>
            <w:tcW w:type="dxa" w:w="1276"/>
          </w:tcPr>
          <w:p w14:paraId="51000000">
            <w:pPr>
              <w:pStyle w:val="Style_1"/>
              <w:rPr>
                <w:b w:val="0"/>
                <w:sz w:val="28"/>
              </w:rPr>
            </w:pPr>
          </w:p>
          <w:p w14:paraId="52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3 </w:t>
            </w:r>
            <w:r>
              <w:rPr>
                <w:b w:val="0"/>
                <w:sz w:val="28"/>
              </w:rPr>
              <w:t>0</w:t>
            </w:r>
            <w:r>
              <w:rPr>
                <w:b w:val="0"/>
                <w:sz w:val="28"/>
              </w:rPr>
              <w:t>96</w:t>
            </w:r>
            <w:r>
              <w:rPr>
                <w:b w:val="0"/>
                <w:sz w:val="28"/>
              </w:rPr>
              <w:t>,</w:t>
            </w:r>
            <w:r>
              <w:rPr>
                <w:b w:val="0"/>
                <w:sz w:val="28"/>
              </w:rPr>
              <w:t>9</w:t>
            </w:r>
          </w:p>
        </w:tc>
        <w:tc>
          <w:tcPr>
            <w:tcW w:type="dxa" w:w="1276"/>
          </w:tcPr>
          <w:p w14:paraId="53000000">
            <w:pPr>
              <w:pStyle w:val="Style_1"/>
              <w:rPr>
                <w:b w:val="0"/>
                <w:sz w:val="28"/>
              </w:rPr>
            </w:pPr>
          </w:p>
          <w:p w14:paraId="54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</w:t>
            </w:r>
            <w:r>
              <w:rPr>
                <w:b w:val="0"/>
                <w:sz w:val="28"/>
              </w:rPr>
              <w:t> </w:t>
            </w:r>
            <w:r>
              <w:rPr>
                <w:b w:val="0"/>
                <w:sz w:val="28"/>
              </w:rPr>
              <w:t>203,</w:t>
            </w:r>
            <w:r>
              <w:rPr>
                <w:b w:val="0"/>
                <w:sz w:val="28"/>
              </w:rPr>
              <w:t>1</w:t>
            </w:r>
          </w:p>
        </w:tc>
        <w:tc>
          <w:tcPr>
            <w:tcW w:type="dxa" w:w="1099"/>
          </w:tcPr>
          <w:p w14:paraId="55000000">
            <w:pPr>
              <w:pStyle w:val="Style_1"/>
              <w:rPr>
                <w:b w:val="0"/>
                <w:sz w:val="28"/>
              </w:rPr>
            </w:pPr>
          </w:p>
          <w:p w14:paraId="56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-</w:t>
            </w:r>
          </w:p>
        </w:tc>
      </w:tr>
      <w:tr>
        <w:tc>
          <w:tcPr>
            <w:tcW w:type="dxa" w:w="5920"/>
          </w:tcPr>
          <w:p w14:paraId="57000000">
            <w:pPr>
              <w:pStyle w:val="Style_1"/>
              <w:ind/>
              <w:jc w:val="both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58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276"/>
          </w:tcPr>
          <w:p w14:paraId="59000000">
            <w:pPr>
              <w:pStyle w:val="Style_1"/>
              <w:rPr>
                <w:b w:val="0"/>
                <w:sz w:val="28"/>
              </w:rPr>
            </w:pPr>
          </w:p>
        </w:tc>
        <w:tc>
          <w:tcPr>
            <w:tcW w:type="dxa" w:w="1099"/>
          </w:tcPr>
          <w:p w14:paraId="5A000000">
            <w:pPr>
              <w:pStyle w:val="Style_1"/>
              <w:rPr>
                <w:b w:val="0"/>
                <w:sz w:val="28"/>
              </w:rPr>
            </w:pPr>
          </w:p>
        </w:tc>
      </w:tr>
      <w:tr>
        <w:tc>
          <w:tcPr>
            <w:tcW w:type="dxa" w:w="5920"/>
          </w:tcPr>
          <w:p w14:paraId="5B000000">
            <w:pPr>
              <w:pStyle w:val="Style_1"/>
              <w:ind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</w:t>
            </w:r>
            <w:r>
              <w:rPr>
                <w:b w:val="0"/>
                <w:sz w:val="28"/>
              </w:rPr>
              <w:t xml:space="preserve"> ИТОГО</w:t>
            </w:r>
          </w:p>
        </w:tc>
        <w:tc>
          <w:tcPr>
            <w:tcW w:type="dxa" w:w="1276"/>
          </w:tcPr>
          <w:p w14:paraId="5C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21</w:t>
            </w:r>
            <w:r>
              <w:rPr>
                <w:b w:val="0"/>
                <w:sz w:val="28"/>
              </w:rPr>
              <w:t> 000,0</w:t>
            </w:r>
          </w:p>
        </w:tc>
        <w:tc>
          <w:tcPr>
            <w:tcW w:type="dxa" w:w="1276"/>
          </w:tcPr>
          <w:p w14:paraId="5D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</w:t>
            </w:r>
            <w:r>
              <w:rPr>
                <w:b w:val="0"/>
                <w:sz w:val="28"/>
              </w:rPr>
              <w:t>7</w:t>
            </w:r>
            <w:r>
              <w:rPr>
                <w:b w:val="0"/>
                <w:sz w:val="28"/>
              </w:rPr>
              <w:t> </w:t>
            </w:r>
            <w:r>
              <w:rPr>
                <w:b w:val="0"/>
                <w:sz w:val="28"/>
              </w:rPr>
              <w:t>000,</w:t>
            </w:r>
            <w:r>
              <w:rPr>
                <w:b w:val="0"/>
                <w:sz w:val="28"/>
              </w:rPr>
              <w:t>0</w:t>
            </w:r>
          </w:p>
        </w:tc>
        <w:tc>
          <w:tcPr>
            <w:tcW w:type="dxa" w:w="1099"/>
          </w:tcPr>
          <w:p w14:paraId="5E000000">
            <w:pPr>
              <w:pStyle w:val="Style_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-</w:t>
            </w:r>
          </w:p>
        </w:tc>
      </w:tr>
    </w:tbl>
    <w:p w14:paraId="5F000000">
      <w:pPr>
        <w:pStyle w:val="Style_1"/>
        <w:ind/>
        <w:jc w:val="both"/>
      </w:pPr>
      <w:r>
        <w:t xml:space="preserve">       </w:t>
      </w:r>
    </w:p>
    <w:p w14:paraId="60000000">
      <w:pPr>
        <w:pStyle w:val="Style_1"/>
        <w:ind/>
        <w:jc w:val="both"/>
      </w:pPr>
    </w:p>
    <w:p w14:paraId="61000000">
      <w:pPr>
        <w:pStyle w:val="Style_1"/>
        <w:ind/>
        <w:jc w:val="both"/>
        <w:rPr>
          <w:b w:val="0"/>
          <w:sz w:val="28"/>
        </w:rPr>
      </w:pPr>
      <w:r>
        <w:rPr>
          <w:b w:val="0"/>
          <w:sz w:val="28"/>
        </w:rPr>
        <w:t>Заместитель главы муниципального образования</w:t>
      </w:r>
    </w:p>
    <w:p w14:paraId="62000000">
      <w:pPr>
        <w:rPr>
          <w:sz w:val="28"/>
        </w:rPr>
      </w:pPr>
      <w:r>
        <w:rPr>
          <w:sz w:val="28"/>
        </w:rPr>
        <w:t>Выселковский р</w:t>
      </w:r>
      <w:r>
        <w:rPr>
          <w:sz w:val="28"/>
        </w:rPr>
        <w:t>айон</w:t>
      </w:r>
      <w:r>
        <w:rPr>
          <w:sz w:val="28"/>
        </w:rPr>
        <w:t>, нача</w:t>
      </w:r>
      <w:r>
        <w:rPr>
          <w:sz w:val="28"/>
        </w:rPr>
        <w:t>л</w:t>
      </w:r>
      <w:r>
        <w:rPr>
          <w:sz w:val="28"/>
        </w:rPr>
        <w:t>ьн</w:t>
      </w:r>
      <w:r>
        <w:rPr>
          <w:sz w:val="28"/>
        </w:rPr>
        <w:t>ик финансового</w:t>
      </w:r>
    </w:p>
    <w:p w14:paraId="63000000">
      <w:pPr>
        <w:rPr>
          <w:sz w:val="28"/>
        </w:rPr>
      </w:pPr>
      <w:r>
        <w:rPr>
          <w:sz w:val="28"/>
        </w:rPr>
        <w:t>у</w:t>
      </w:r>
      <w:r>
        <w:rPr>
          <w:sz w:val="28"/>
        </w:rPr>
        <w:t>правления</w:t>
      </w:r>
      <w:r>
        <w:rPr>
          <w:sz w:val="28"/>
        </w:rPr>
        <w:t xml:space="preserve"> </w:t>
      </w:r>
      <w:r>
        <w:rPr>
          <w:sz w:val="28"/>
        </w:rPr>
        <w:t>администрации муниц</w:t>
      </w:r>
      <w:r>
        <w:rPr>
          <w:sz w:val="28"/>
        </w:rPr>
        <w:t xml:space="preserve">ипального </w:t>
      </w:r>
    </w:p>
    <w:p w14:paraId="64000000">
      <w:pPr>
        <w:rPr>
          <w:sz w:val="28"/>
        </w:rPr>
      </w:pPr>
      <w:r>
        <w:rPr>
          <w:sz w:val="28"/>
        </w:rPr>
        <w:t>о</w:t>
      </w:r>
      <w:r>
        <w:rPr>
          <w:sz w:val="28"/>
        </w:rPr>
        <w:t>бразования</w:t>
      </w:r>
      <w:r>
        <w:rPr>
          <w:sz w:val="28"/>
        </w:rPr>
        <w:t xml:space="preserve"> </w:t>
      </w:r>
      <w:r>
        <w:rPr>
          <w:sz w:val="28"/>
        </w:rPr>
        <w:t>Выселковский район</w:t>
      </w:r>
      <w:r>
        <w:rPr>
          <w:sz w:val="28"/>
        </w:rPr>
        <w:t xml:space="preserve">                                   </w:t>
      </w:r>
      <w:r>
        <w:rPr>
          <w:sz w:val="28"/>
        </w:rPr>
        <w:t xml:space="preserve">     </w:t>
      </w:r>
      <w:r>
        <w:rPr>
          <w:sz w:val="28"/>
        </w:rPr>
        <w:t xml:space="preserve">    И.А.</w:t>
      </w:r>
      <w:r>
        <w:rPr>
          <w:sz w:val="28"/>
        </w:rPr>
        <w:t xml:space="preserve"> </w:t>
      </w:r>
      <w:r>
        <w:rPr>
          <w:sz w:val="28"/>
        </w:rPr>
        <w:t>Колесн</w:t>
      </w:r>
      <w:r>
        <w:rPr>
          <w:sz w:val="28"/>
        </w:rPr>
        <w:t>икова</w:t>
      </w:r>
    </w:p>
    <w:p w14:paraId="65000000">
      <w:pPr>
        <w:ind/>
        <w:outlineLvl w:val="0"/>
        <w:rPr>
          <w:color w:val="000000"/>
          <w:sz w:val="28"/>
        </w:rPr>
      </w:pPr>
      <w:r>
        <w:t xml:space="preserve">     </w:t>
      </w:r>
      <w:r>
        <w:rPr>
          <w:b w:val="1"/>
          <w:sz w:val="28"/>
        </w:rPr>
        <w:t xml:space="preserve">                                            </w:t>
      </w:r>
      <w:r>
        <w:rPr>
          <w:color w:val="000000"/>
          <w:sz w:val="28"/>
        </w:rPr>
        <w:t xml:space="preserve">                              </w:t>
      </w:r>
    </w:p>
    <w:p w14:paraId="66000000">
      <w:pPr>
        <w:ind/>
        <w:outlineLvl w:val="0"/>
        <w:rPr>
          <w:color w:val="000000"/>
          <w:sz w:val="28"/>
        </w:rPr>
      </w:pPr>
      <w:r>
        <w:rPr>
          <w:color w:val="000000"/>
          <w:sz w:val="28"/>
        </w:rPr>
        <w:t xml:space="preserve">       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                                      </w:t>
      </w:r>
    </w:p>
    <w:p w14:paraId="67000000">
      <w:pPr>
        <w:pStyle w:val="Style_1"/>
        <w:ind/>
        <w:jc w:val="both"/>
      </w:pPr>
      <w:r>
        <w:rPr>
          <w:color w:val="000000"/>
          <w:sz w:val="28"/>
        </w:rPr>
        <w:t xml:space="preserve">                                                               </w:t>
      </w:r>
      <w:r>
        <w:rPr>
          <w:color w:val="000000"/>
          <w:sz w:val="28"/>
        </w:rPr>
        <w:t xml:space="preserve"> </w:t>
      </w:r>
      <w:r>
        <w:t xml:space="preserve">        </w:t>
      </w:r>
    </w:p>
    <w:p w14:paraId="68000000">
      <w:pPr>
        <w:pStyle w:val="Style_1"/>
        <w:ind/>
        <w:jc w:val="both"/>
        <w:rPr>
          <w:b w:val="0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1" w:type="paragraph">
    <w:name w:val="Body Text"/>
    <w:basedOn w:val="Style_3"/>
    <w:link w:val="Style_1_ch"/>
    <w:pPr>
      <w:ind/>
      <w:jc w:val="center"/>
    </w:pPr>
    <w:rPr>
      <w:b w:val="1"/>
    </w:rPr>
  </w:style>
  <w:style w:styleId="Style_1_ch" w:type="character">
    <w:name w:val="Body Text"/>
    <w:basedOn w:val="Style_3_ch"/>
    <w:link w:val="Style_1"/>
    <w:rPr>
      <w:b w:val="1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2024-12-19T07:22:09Z</dcterms:modified>
</cp:coreProperties>
</file>