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widowControl w:val="0"/>
        <w:ind/>
        <w:jc w:val="center"/>
      </w:pPr>
      <w:r>
        <w:drawing>
          <wp:inline>
            <wp:extent cx="731520" cy="914400"/>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731520" cy="914400"/>
                    </a:xfrm>
                    <a:prstGeom prst="rect"/>
                  </pic:spPr>
                </pic:pic>
              </a:graphicData>
            </a:graphic>
          </wp:inline>
        </w:drawing>
      </w:r>
    </w:p>
    <w:p w14:paraId="02000000">
      <w:pPr>
        <w:widowControl w:val="0"/>
        <w:ind/>
        <w:jc w:val="center"/>
        <w:rPr>
          <w:sz w:val="16"/>
        </w:rPr>
      </w:pPr>
    </w:p>
    <w:p w14:paraId="03000000">
      <w:pPr>
        <w:widowControl w:val="0"/>
        <w:ind/>
        <w:jc w:val="center"/>
        <w:rPr>
          <w:sz w:val="28"/>
        </w:rPr>
      </w:pPr>
      <w:r>
        <w:rPr>
          <w:sz w:val="28"/>
        </w:rPr>
        <w:t>СОВЕТ МУНИЦИПАЛЬНОГО ОБРАЗОВАНИЯ</w:t>
      </w:r>
    </w:p>
    <w:p w14:paraId="04000000">
      <w:pPr>
        <w:widowControl w:val="0"/>
        <w:ind/>
        <w:jc w:val="center"/>
        <w:rPr>
          <w:sz w:val="28"/>
        </w:rPr>
      </w:pPr>
      <w:r>
        <w:rPr>
          <w:sz w:val="28"/>
        </w:rPr>
        <w:t>ВЫСЕЛКОВСКИЙ РАЙОН</w:t>
      </w:r>
    </w:p>
    <w:p w14:paraId="05000000">
      <w:pPr>
        <w:widowControl w:val="0"/>
        <w:ind/>
        <w:jc w:val="center"/>
        <w:rPr>
          <w:sz w:val="16"/>
        </w:rPr>
      </w:pPr>
    </w:p>
    <w:p w14:paraId="06000000">
      <w:pPr>
        <w:widowControl w:val="0"/>
        <w:ind/>
        <w:jc w:val="center"/>
        <w:rPr>
          <w:sz w:val="28"/>
        </w:rPr>
      </w:pPr>
      <w:r>
        <w:rPr>
          <w:sz w:val="28"/>
        </w:rPr>
        <w:t xml:space="preserve">   Очередная</w:t>
      </w:r>
      <w:r>
        <w:rPr>
          <w:sz w:val="28"/>
        </w:rPr>
        <w:t xml:space="preserve"> </w:t>
      </w:r>
      <w:r>
        <w:rPr>
          <w:sz w:val="28"/>
        </w:rPr>
        <w:t>XLV</w:t>
      </w:r>
      <w:r>
        <w:rPr>
          <w:sz w:val="28"/>
        </w:rPr>
        <w:t>-</w:t>
      </w:r>
      <w:r>
        <w:rPr>
          <w:sz w:val="28"/>
        </w:rPr>
        <w:t>я</w:t>
      </w:r>
      <w:r>
        <w:rPr>
          <w:sz w:val="28"/>
        </w:rPr>
        <w:t xml:space="preserve"> </w:t>
      </w:r>
      <w:r>
        <w:rPr>
          <w:sz w:val="28"/>
        </w:rPr>
        <w:t>сессия</w:t>
      </w:r>
      <w:r>
        <w:rPr>
          <w:sz w:val="28"/>
        </w:rPr>
        <w:t xml:space="preserve"> </w:t>
      </w:r>
      <w:r>
        <w:rPr>
          <w:sz w:val="28"/>
        </w:rPr>
        <w:t>IV</w:t>
      </w:r>
      <w:r>
        <w:rPr>
          <w:sz w:val="28"/>
        </w:rPr>
        <w:t xml:space="preserve"> созыва</w:t>
      </w:r>
    </w:p>
    <w:p w14:paraId="07000000">
      <w:pPr>
        <w:widowControl w:val="0"/>
        <w:ind/>
        <w:jc w:val="center"/>
        <w:rPr>
          <w:sz w:val="16"/>
        </w:rPr>
      </w:pPr>
    </w:p>
    <w:p w14:paraId="08000000">
      <w:pPr>
        <w:widowControl w:val="0"/>
        <w:ind/>
        <w:jc w:val="center"/>
        <w:rPr>
          <w:sz w:val="28"/>
        </w:rPr>
      </w:pPr>
      <w:r>
        <w:rPr>
          <w:sz w:val="28"/>
        </w:rPr>
        <w:t>Р Е Ш Е Н И Е</w:t>
      </w:r>
    </w:p>
    <w:p w14:paraId="09000000">
      <w:pPr>
        <w:rPr>
          <w:sz w:val="16"/>
        </w:rPr>
      </w:pPr>
    </w:p>
    <w:p w14:paraId="0A000000">
      <w:pPr>
        <w:ind/>
        <w:jc w:val="both"/>
        <w:rPr>
          <w:sz w:val="28"/>
        </w:rPr>
      </w:pPr>
      <w:r>
        <w:rPr>
          <w:sz w:val="28"/>
        </w:rPr>
        <w:t>о</w:t>
      </w:r>
      <w:r>
        <w:rPr>
          <w:sz w:val="28"/>
        </w:rPr>
        <w:t>т</w:t>
      </w:r>
      <w:r>
        <w:rPr>
          <w:sz w:val="28"/>
        </w:rPr>
        <w:t xml:space="preserve"> </w:t>
      </w:r>
      <w:r>
        <w:rPr>
          <w:sz w:val="28"/>
        </w:rPr>
        <w:t xml:space="preserve">17 </w:t>
      </w:r>
      <w:r>
        <w:rPr>
          <w:sz w:val="28"/>
        </w:rPr>
        <w:t xml:space="preserve">декабря </w:t>
      </w:r>
      <w:r>
        <w:rPr>
          <w:sz w:val="28"/>
        </w:rPr>
        <w:t xml:space="preserve"> 2024</w:t>
      </w:r>
      <w:r>
        <w:rPr>
          <w:sz w:val="28"/>
        </w:rPr>
        <w:t xml:space="preserve"> года      </w:t>
      </w:r>
      <w:r>
        <w:rPr>
          <w:sz w:val="28"/>
        </w:rPr>
        <w:tab/>
      </w:r>
      <w:r>
        <w:rPr>
          <w:sz w:val="28"/>
        </w:rPr>
        <w:tab/>
      </w:r>
      <w:r>
        <w:rPr>
          <w:sz w:val="28"/>
        </w:rPr>
        <w:tab/>
      </w:r>
      <w:r>
        <w:rPr>
          <w:sz w:val="28"/>
        </w:rPr>
        <w:tab/>
      </w:r>
      <w:r>
        <w:rPr>
          <w:sz w:val="28"/>
        </w:rPr>
        <w:tab/>
      </w:r>
      <w:r>
        <w:rPr>
          <w:sz w:val="28"/>
        </w:rPr>
        <w:tab/>
      </w:r>
      <w:r>
        <w:rPr>
          <w:sz w:val="28"/>
        </w:rPr>
        <w:t xml:space="preserve">            </w:t>
      </w:r>
      <w:r>
        <w:rPr>
          <w:sz w:val="28"/>
        </w:rPr>
        <w:t xml:space="preserve">     </w:t>
      </w:r>
      <w:r>
        <w:rPr>
          <w:sz w:val="28"/>
        </w:rPr>
        <w:t xml:space="preserve">   № </w:t>
      </w:r>
      <w:r>
        <w:rPr>
          <w:sz w:val="28"/>
        </w:rPr>
        <w:t>1-</w:t>
      </w:r>
      <w:r>
        <w:rPr>
          <w:sz w:val="28"/>
        </w:rPr>
        <w:t xml:space="preserve"> 460</w:t>
      </w:r>
    </w:p>
    <w:p w14:paraId="0B000000">
      <w:pPr>
        <w:ind/>
        <w:jc w:val="both"/>
        <w:rPr>
          <w:sz w:val="28"/>
        </w:rPr>
      </w:pPr>
      <w:r>
        <w:rPr>
          <w:sz w:val="28"/>
        </w:rPr>
        <w:t xml:space="preserve">  </w:t>
      </w:r>
    </w:p>
    <w:p w14:paraId="0C000000">
      <w:pPr>
        <w:ind/>
        <w:jc w:val="center"/>
        <w:rPr>
          <w:sz w:val="28"/>
        </w:rPr>
      </w:pPr>
      <w:r>
        <w:rPr>
          <w:sz w:val="28"/>
        </w:rPr>
        <w:t>ст-ца Выселки</w:t>
      </w:r>
    </w:p>
    <w:p w14:paraId="0D000000">
      <w:pPr>
        <w:widowControl w:val="0"/>
        <w:ind/>
        <w:jc w:val="center"/>
        <w:rPr>
          <w:sz w:val="28"/>
        </w:rPr>
      </w:pPr>
    </w:p>
    <w:p w14:paraId="0E000000">
      <w:pPr>
        <w:widowControl w:val="0"/>
        <w:ind/>
        <w:jc w:val="center"/>
        <w:rPr>
          <w:sz w:val="28"/>
        </w:rPr>
      </w:pPr>
    </w:p>
    <w:p w14:paraId="0F000000">
      <w:pPr>
        <w:widowControl w:val="0"/>
        <w:ind/>
        <w:jc w:val="center"/>
        <w:rPr>
          <w:sz w:val="28"/>
        </w:rPr>
      </w:pPr>
    </w:p>
    <w:p w14:paraId="10000000">
      <w:pPr>
        <w:ind/>
        <w:jc w:val="center"/>
        <w:rPr>
          <w:b w:val="1"/>
          <w:sz w:val="28"/>
        </w:rPr>
      </w:pPr>
      <w:r>
        <w:rPr>
          <w:b w:val="1"/>
          <w:sz w:val="28"/>
        </w:rPr>
        <w:t>Об опубликовании проекта решения «О внесении изменений</w:t>
      </w:r>
    </w:p>
    <w:p w14:paraId="11000000">
      <w:pPr>
        <w:ind/>
        <w:jc w:val="center"/>
        <w:rPr>
          <w:b w:val="1"/>
          <w:sz w:val="28"/>
        </w:rPr>
      </w:pPr>
      <w:r>
        <w:rPr>
          <w:b w:val="1"/>
          <w:sz w:val="28"/>
        </w:rPr>
        <w:t xml:space="preserve"> в Устав </w:t>
      </w:r>
      <w:r>
        <w:rPr>
          <w:b w:val="1"/>
          <w:sz w:val="28"/>
        </w:rPr>
        <w:t xml:space="preserve">муниципального образования Выселковский район», </w:t>
      </w:r>
    </w:p>
    <w:p w14:paraId="12000000">
      <w:pPr>
        <w:ind/>
        <w:jc w:val="center"/>
        <w:rPr>
          <w:b w:val="1"/>
          <w:sz w:val="28"/>
        </w:rPr>
      </w:pPr>
      <w:r>
        <w:rPr>
          <w:b w:val="1"/>
          <w:sz w:val="28"/>
        </w:rPr>
        <w:t xml:space="preserve"> назначении даты проведения публичных слушаний, установления </w:t>
      </w:r>
    </w:p>
    <w:p w14:paraId="13000000">
      <w:pPr>
        <w:ind/>
        <w:jc w:val="center"/>
        <w:rPr>
          <w:b w:val="1"/>
          <w:sz w:val="28"/>
        </w:rPr>
      </w:pPr>
      <w:r>
        <w:rPr>
          <w:b w:val="1"/>
          <w:sz w:val="28"/>
        </w:rPr>
        <w:t xml:space="preserve">порядка учета предложений </w:t>
      </w:r>
      <w:r>
        <w:rPr>
          <w:b w:val="1"/>
          <w:sz w:val="28"/>
        </w:rPr>
        <w:t xml:space="preserve">и участия граждан в обсуждении проекта </w:t>
      </w:r>
    </w:p>
    <w:p w14:paraId="14000000">
      <w:pPr>
        <w:ind/>
        <w:jc w:val="center"/>
        <w:rPr>
          <w:b w:val="1"/>
          <w:sz w:val="28"/>
        </w:rPr>
      </w:pPr>
      <w:r>
        <w:rPr>
          <w:b w:val="1"/>
          <w:sz w:val="28"/>
        </w:rPr>
        <w:t xml:space="preserve">решения «О внесении </w:t>
      </w:r>
      <w:r>
        <w:rPr>
          <w:b w:val="1"/>
          <w:sz w:val="28"/>
        </w:rPr>
        <w:t xml:space="preserve">изменений в Устав муниципального образования </w:t>
      </w:r>
    </w:p>
    <w:p w14:paraId="15000000">
      <w:pPr>
        <w:ind/>
        <w:jc w:val="center"/>
        <w:rPr>
          <w:b w:val="1"/>
          <w:sz w:val="28"/>
        </w:rPr>
      </w:pPr>
      <w:r>
        <w:rPr>
          <w:b w:val="1"/>
          <w:sz w:val="28"/>
        </w:rPr>
        <w:t xml:space="preserve">Выселковский район», создании рабочей группы по учету </w:t>
      </w:r>
    </w:p>
    <w:p w14:paraId="16000000">
      <w:pPr>
        <w:tabs>
          <w:tab w:leader="none" w:pos="4819" w:val="center"/>
          <w:tab w:leader="none" w:pos="8025" w:val="left"/>
        </w:tabs>
        <w:ind/>
        <w:rPr>
          <w:b w:val="1"/>
          <w:sz w:val="28"/>
        </w:rPr>
      </w:pPr>
      <w:r>
        <w:rPr>
          <w:b w:val="1"/>
          <w:sz w:val="28"/>
        </w:rPr>
        <w:tab/>
      </w:r>
      <w:r>
        <w:rPr>
          <w:b w:val="1"/>
          <w:sz w:val="28"/>
        </w:rPr>
        <w:t>предложений по данному проекту решения</w:t>
      </w:r>
      <w:r>
        <w:rPr>
          <w:b w:val="1"/>
          <w:sz w:val="28"/>
        </w:rPr>
        <w:tab/>
      </w:r>
    </w:p>
    <w:p w14:paraId="17000000">
      <w:pPr>
        <w:pStyle w:val="Style_1"/>
        <w:ind w:firstLine="0" w:left="0"/>
        <w:jc w:val="center"/>
        <w:rPr>
          <w:b w:val="1"/>
        </w:rPr>
      </w:pPr>
    </w:p>
    <w:p w14:paraId="18000000">
      <w:pPr>
        <w:pStyle w:val="Style_1"/>
        <w:ind w:firstLine="0" w:left="0"/>
      </w:pPr>
    </w:p>
    <w:p w14:paraId="19000000">
      <w:pPr>
        <w:pStyle w:val="Style_1"/>
      </w:pPr>
      <w:r>
        <w:t xml:space="preserve">В соответствии с частью 2 статьи 28, статьей 44 Федерального закона от 6 </w:t>
      </w:r>
      <w:r>
        <w:t>октября 2003 г.</w:t>
      </w:r>
      <w:r>
        <w:t xml:space="preserve"> № 131-ФЗ «Об </w:t>
      </w:r>
      <w:r>
        <w:t xml:space="preserve">общих принципах организации местного самоуправления в </w:t>
      </w:r>
      <w:r>
        <w:t xml:space="preserve">Российской Федерации» Совет </w:t>
      </w:r>
      <w:r>
        <w:t>муниципального образования Выселковский район р е ш и л:</w:t>
      </w:r>
    </w:p>
    <w:p w14:paraId="1A000000">
      <w:pPr>
        <w:ind w:firstLine="851" w:left="0"/>
        <w:jc w:val="both"/>
        <w:rPr>
          <w:sz w:val="28"/>
        </w:rPr>
      </w:pPr>
      <w:r>
        <w:rPr>
          <w:sz w:val="28"/>
        </w:rPr>
        <w:t>1. Опубликовать проект решения</w:t>
      </w:r>
      <w:r>
        <w:rPr>
          <w:sz w:val="28"/>
        </w:rPr>
        <w:t xml:space="preserve"> «О внесении изменений в Устав </w:t>
      </w:r>
      <w:r>
        <w:rPr>
          <w:sz w:val="28"/>
        </w:rPr>
        <w:t>муниципального образования Выселко</w:t>
      </w:r>
      <w:r>
        <w:rPr>
          <w:sz w:val="28"/>
        </w:rPr>
        <w:t xml:space="preserve">вский район», внесенный главой </w:t>
      </w:r>
      <w:r>
        <w:rPr>
          <w:sz w:val="28"/>
        </w:rPr>
        <w:t>муниципального образования Выселковский район в газете «Власть Советов».</w:t>
      </w:r>
    </w:p>
    <w:p w14:paraId="1B000000">
      <w:pPr>
        <w:ind w:firstLine="900" w:left="0"/>
        <w:jc w:val="both"/>
        <w:rPr>
          <w:sz w:val="28"/>
        </w:rPr>
      </w:pPr>
      <w:r>
        <w:rPr>
          <w:sz w:val="28"/>
        </w:rPr>
        <w:t xml:space="preserve">2. Назначить проведение публичных слушаний по теме: «Рассмотрение проекта решения «О внесении изменений в Устав муниципального образования Выселковский район» на </w:t>
      </w:r>
      <w:r>
        <w:rPr>
          <w:sz w:val="28"/>
        </w:rPr>
        <w:t>2</w:t>
      </w:r>
      <w:r>
        <w:rPr>
          <w:sz w:val="28"/>
        </w:rPr>
        <w:t>0</w:t>
      </w:r>
      <w:r>
        <w:rPr>
          <w:sz w:val="28"/>
        </w:rPr>
        <w:t xml:space="preserve"> </w:t>
      </w:r>
      <w:r>
        <w:rPr>
          <w:sz w:val="28"/>
        </w:rPr>
        <w:t>январ</w:t>
      </w:r>
      <w:r>
        <w:rPr>
          <w:sz w:val="28"/>
        </w:rPr>
        <w:t>я</w:t>
      </w:r>
      <w:r>
        <w:rPr>
          <w:sz w:val="28"/>
        </w:rPr>
        <w:t xml:space="preserve"> 202</w:t>
      </w:r>
      <w:r>
        <w:rPr>
          <w:sz w:val="28"/>
        </w:rPr>
        <w:t>5</w:t>
      </w:r>
      <w:r>
        <w:rPr>
          <w:sz w:val="28"/>
        </w:rPr>
        <w:t xml:space="preserve"> года.</w:t>
      </w:r>
    </w:p>
    <w:p w14:paraId="1C000000">
      <w:pPr>
        <w:ind w:firstLine="900" w:left="0"/>
        <w:jc w:val="both"/>
        <w:rPr>
          <w:sz w:val="28"/>
        </w:rPr>
      </w:pPr>
      <w:r>
        <w:rPr>
          <w:sz w:val="28"/>
        </w:rPr>
        <w:t>3. Образовать организационный комитет по проведению публичных слушаний по теме: «Рассмотрение проекта решени</w:t>
      </w:r>
      <w:r>
        <w:rPr>
          <w:sz w:val="28"/>
        </w:rPr>
        <w:t>я «О внесении изменений в Устав</w:t>
      </w:r>
      <w:r>
        <w:rPr>
          <w:sz w:val="28"/>
        </w:rPr>
        <w:t xml:space="preserve"> муниципального </w:t>
      </w:r>
      <w:r>
        <w:rPr>
          <w:sz w:val="28"/>
        </w:rPr>
        <w:t xml:space="preserve">образования Выселковский район» и утвердить его состав </w:t>
      </w:r>
      <w:r>
        <w:rPr>
          <w:sz w:val="28"/>
        </w:rPr>
        <w:t>(приложение 1).</w:t>
      </w:r>
    </w:p>
    <w:p w14:paraId="1D000000">
      <w:pPr>
        <w:ind w:firstLine="900" w:left="0"/>
        <w:jc w:val="both"/>
        <w:rPr>
          <w:sz w:val="28"/>
        </w:rPr>
      </w:pPr>
      <w:r>
        <w:rPr>
          <w:sz w:val="28"/>
        </w:rPr>
        <w:t>4. Утвердить порядок учета предложений и участия граждан в обсуждении проекта решения «О вн</w:t>
      </w:r>
      <w:r>
        <w:rPr>
          <w:sz w:val="28"/>
        </w:rPr>
        <w:t xml:space="preserve">есении изменений в Устав </w:t>
      </w:r>
      <w:r>
        <w:rPr>
          <w:sz w:val="28"/>
        </w:rPr>
        <w:t>муниципального образования Выселковский район» (приложение 2).</w:t>
      </w:r>
    </w:p>
    <w:p w14:paraId="1E000000">
      <w:pPr>
        <w:ind w:firstLine="900" w:left="0"/>
        <w:jc w:val="both"/>
        <w:rPr>
          <w:sz w:val="28"/>
        </w:rPr>
      </w:pPr>
      <w:r>
        <w:rPr>
          <w:sz w:val="28"/>
        </w:rPr>
        <w:t>5. Образов</w:t>
      </w:r>
      <w:r>
        <w:rPr>
          <w:sz w:val="28"/>
        </w:rPr>
        <w:t xml:space="preserve">ать рабочую группу по учету предложений по проекту </w:t>
      </w:r>
      <w:r>
        <w:rPr>
          <w:sz w:val="28"/>
        </w:rPr>
        <w:t>решения</w:t>
      </w:r>
      <w:r>
        <w:rPr>
          <w:sz w:val="28"/>
        </w:rPr>
        <w:t xml:space="preserve"> «О внесении изменений в Устав </w:t>
      </w:r>
      <w:r>
        <w:rPr>
          <w:sz w:val="28"/>
        </w:rPr>
        <w:t>муниципального образования Выселковский район»</w:t>
      </w:r>
      <w:r>
        <w:rPr>
          <w:sz w:val="28"/>
        </w:rPr>
        <w:t xml:space="preserve"> </w:t>
      </w:r>
      <w:r>
        <w:rPr>
          <w:sz w:val="28"/>
        </w:rPr>
        <w:t>и утвердить ее</w:t>
      </w:r>
      <w:r>
        <w:rPr>
          <w:sz w:val="28"/>
        </w:rPr>
        <w:t xml:space="preserve"> состав</w:t>
      </w:r>
      <w:r>
        <w:rPr>
          <w:sz w:val="28"/>
        </w:rPr>
        <w:t xml:space="preserve"> </w:t>
      </w:r>
      <w:r>
        <w:rPr>
          <w:sz w:val="28"/>
        </w:rPr>
        <w:t>(приложение 3).</w:t>
      </w:r>
    </w:p>
    <w:p w14:paraId="1F000000">
      <w:pPr>
        <w:pStyle w:val="Style_2"/>
        <w:spacing w:after="0"/>
        <w:ind w:firstLine="900" w:left="0"/>
        <w:jc w:val="both"/>
        <w:rPr>
          <w:sz w:val="28"/>
        </w:rPr>
      </w:pPr>
      <w:r>
        <w:rPr>
          <w:sz w:val="28"/>
        </w:rPr>
        <w:t>6. Контроль за выполнением н</w:t>
      </w:r>
      <w:r>
        <w:rPr>
          <w:sz w:val="28"/>
        </w:rPr>
        <w:t xml:space="preserve">астоящего решения возложить на </w:t>
      </w:r>
      <w:r>
        <w:rPr>
          <w:sz w:val="28"/>
        </w:rPr>
        <w:t>заместителя главы муниципального образования</w:t>
      </w:r>
      <w:r>
        <w:rPr>
          <w:sz w:val="28"/>
        </w:rPr>
        <w:t xml:space="preserve"> Выселковский район  </w:t>
      </w:r>
      <w:r>
        <w:rPr>
          <w:sz w:val="28"/>
        </w:rPr>
        <w:t xml:space="preserve">        </w:t>
      </w:r>
      <w:r>
        <w:rPr>
          <w:sz w:val="28"/>
        </w:rPr>
        <w:t xml:space="preserve">              </w:t>
      </w:r>
      <w:r>
        <w:rPr>
          <w:sz w:val="28"/>
        </w:rPr>
        <w:t>Леонтьеву</w:t>
      </w:r>
      <w:r>
        <w:rPr>
          <w:sz w:val="28"/>
        </w:rPr>
        <w:t xml:space="preserve"> </w:t>
      </w:r>
      <w:r>
        <w:rPr>
          <w:sz w:val="28"/>
        </w:rPr>
        <w:t>Н.П.</w:t>
      </w:r>
    </w:p>
    <w:p w14:paraId="20000000">
      <w:pPr>
        <w:pStyle w:val="Style_1"/>
      </w:pPr>
      <w:r>
        <w:t>7. Р</w:t>
      </w:r>
      <w:r>
        <w:t>ешение вступает в силу со дня его официального опубликования.</w:t>
      </w:r>
    </w:p>
    <w:p w14:paraId="21000000">
      <w:pPr>
        <w:pStyle w:val="Style_1"/>
      </w:pPr>
    </w:p>
    <w:p w14:paraId="22000000">
      <w:pPr>
        <w:pStyle w:val="Style_1"/>
      </w:pPr>
    </w:p>
    <w:p w14:paraId="23000000">
      <w:pPr>
        <w:pStyle w:val="Style_1"/>
      </w:pPr>
    </w:p>
    <w:p w14:paraId="24000000">
      <w:pPr>
        <w:tabs>
          <w:tab w:leader="none" w:pos="5595" w:val="left"/>
        </w:tabs>
        <w:ind/>
        <w:rPr>
          <w:sz w:val="28"/>
        </w:rPr>
      </w:pPr>
      <w:r>
        <w:rPr>
          <w:sz w:val="28"/>
        </w:rPr>
        <w:t xml:space="preserve">Глава муниципального </w:t>
      </w:r>
      <w:r>
        <w:rPr>
          <w:sz w:val="28"/>
        </w:rPr>
        <w:tab/>
      </w:r>
      <w:r>
        <w:rPr>
          <w:sz w:val="28"/>
        </w:rPr>
        <w:t xml:space="preserve"> </w:t>
      </w:r>
      <w:r>
        <w:rPr>
          <w:sz w:val="28"/>
        </w:rPr>
        <w:t xml:space="preserve">    </w:t>
      </w:r>
      <w:r>
        <w:rPr>
          <w:sz w:val="28"/>
        </w:rPr>
        <w:t>Председатель Совета</w:t>
      </w:r>
    </w:p>
    <w:p w14:paraId="25000000">
      <w:pPr>
        <w:rPr>
          <w:sz w:val="28"/>
        </w:rPr>
      </w:pPr>
      <w:r>
        <w:rPr>
          <w:sz w:val="28"/>
        </w:rPr>
        <w:t xml:space="preserve">образования Выселковский район                       </w:t>
      </w:r>
      <w:r>
        <w:rPr>
          <w:sz w:val="28"/>
        </w:rPr>
        <w:t xml:space="preserve">    </w:t>
      </w:r>
      <w:r>
        <w:rPr>
          <w:sz w:val="28"/>
        </w:rPr>
        <w:t xml:space="preserve">муниципального образования                                 </w:t>
      </w:r>
    </w:p>
    <w:p w14:paraId="26000000">
      <w:pPr>
        <w:tabs>
          <w:tab w:leader="none" w:pos="5670" w:val="left"/>
        </w:tabs>
        <w:ind/>
        <w:rPr>
          <w:sz w:val="28"/>
        </w:rPr>
      </w:pPr>
      <w:r>
        <w:rPr>
          <w:sz w:val="28"/>
        </w:rPr>
        <w:t xml:space="preserve">                                  </w:t>
      </w:r>
      <w:r>
        <w:rPr>
          <w:sz w:val="28"/>
        </w:rPr>
        <w:tab/>
      </w:r>
      <w:r>
        <w:rPr>
          <w:sz w:val="28"/>
        </w:rPr>
        <w:t xml:space="preserve">    </w:t>
      </w:r>
      <w:r>
        <w:rPr>
          <w:sz w:val="28"/>
        </w:rPr>
        <w:t>Выселковский район</w:t>
      </w:r>
    </w:p>
    <w:p w14:paraId="27000000">
      <w:pPr>
        <w:tabs>
          <w:tab w:leader="none" w:pos="5670" w:val="left"/>
        </w:tabs>
        <w:ind/>
        <w:rPr>
          <w:sz w:val="28"/>
        </w:rPr>
      </w:pPr>
    </w:p>
    <w:p w14:paraId="28000000">
      <w:pPr>
        <w:tabs>
          <w:tab w:leader="none" w:pos="7260" w:val="left"/>
        </w:tabs>
        <w:ind/>
        <w:rPr>
          <w:sz w:val="28"/>
        </w:rPr>
      </w:pPr>
      <w:r>
        <w:rPr>
          <w:sz w:val="28"/>
        </w:rPr>
        <w:t xml:space="preserve">                                   С.И.</w:t>
      </w:r>
      <w:r>
        <w:rPr>
          <w:sz w:val="28"/>
        </w:rPr>
        <w:t xml:space="preserve"> </w:t>
      </w:r>
      <w:r>
        <w:rPr>
          <w:sz w:val="28"/>
        </w:rPr>
        <w:t>Фирстков</w:t>
      </w:r>
      <w:r>
        <w:rPr>
          <w:sz w:val="28"/>
        </w:rPr>
        <w:t xml:space="preserve">          </w:t>
      </w:r>
      <w:r>
        <w:rPr>
          <w:sz w:val="28"/>
        </w:rPr>
        <w:t xml:space="preserve">                                          </w:t>
      </w:r>
      <w:r>
        <w:rPr>
          <w:sz w:val="28"/>
        </w:rPr>
        <w:t xml:space="preserve"> </w:t>
      </w:r>
      <w:r>
        <w:rPr>
          <w:sz w:val="28"/>
        </w:rPr>
        <w:t xml:space="preserve"> </w:t>
      </w:r>
      <w:r>
        <w:rPr>
          <w:sz w:val="28"/>
        </w:rPr>
        <w:t>Н.С.</w:t>
      </w:r>
      <w:r>
        <w:rPr>
          <w:sz w:val="28"/>
        </w:rPr>
        <w:t xml:space="preserve"> </w:t>
      </w:r>
      <w:r>
        <w:rPr>
          <w:sz w:val="28"/>
        </w:rPr>
        <w:t>Сочивко</w:t>
      </w:r>
    </w:p>
    <w:sectPr>
      <w:pgSz w:h="16838" w:orient="portrait" w:w="11906"/>
      <w:pgMar w:bottom="1134" w:footer="709" w:gutter="0" w:header="709"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spacing w:after="0" w:line="240" w:lineRule="auto"/>
      <w:ind/>
    </w:pPr>
    <w:rPr>
      <w:rFonts w:ascii="Times New Roman" w:hAnsi="Times New Roman"/>
      <w:sz w:val="24"/>
    </w:rPr>
  </w:style>
  <w:style w:default="1" w:styleId="Style_3_ch" w:type="character">
    <w:name w:val="Normal"/>
    <w:link w:val="Style_3"/>
    <w:rPr>
      <w:rFonts w:ascii="Times New Roman" w:hAnsi="Times New Roman"/>
      <w:sz w:val="24"/>
    </w:rPr>
  </w:style>
  <w:style w:styleId="Style_4" w:type="paragraph">
    <w:name w:val="Plain Text"/>
    <w:basedOn w:val="Style_3"/>
    <w:link w:val="Style_4_ch"/>
    <w:rPr>
      <w:rFonts w:ascii="Courier New" w:hAnsi="Courier New"/>
      <w:sz w:val="20"/>
    </w:rPr>
  </w:style>
  <w:style w:styleId="Style_4_ch" w:type="character">
    <w:name w:val="Plain Text"/>
    <w:basedOn w:val="Style_3_ch"/>
    <w:link w:val="Style_4"/>
    <w:rPr>
      <w:rFonts w:ascii="Courier New" w:hAnsi="Courier New"/>
      <w:sz w:val="20"/>
    </w:rPr>
  </w:style>
  <w:style w:styleId="Style_5" w:type="paragraph">
    <w:name w:val="toc 2"/>
    <w:next w:val="Style_3"/>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3"/>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3"/>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3"/>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Основной текст с отступом 22"/>
    <w:basedOn w:val="Style_3"/>
    <w:link w:val="Style_9_ch"/>
    <w:pPr>
      <w:widowControl w:val="0"/>
      <w:spacing w:after="20" w:before="20"/>
      <w:ind w:firstLine="708" w:left="0"/>
      <w:jc w:val="both"/>
    </w:pPr>
    <w:rPr>
      <w:sz w:val="28"/>
    </w:rPr>
  </w:style>
  <w:style w:styleId="Style_9_ch" w:type="character">
    <w:name w:val="Основной текст с отступом 22"/>
    <w:basedOn w:val="Style_3_ch"/>
    <w:link w:val="Style_9"/>
    <w:rPr>
      <w:sz w:val="28"/>
    </w:rPr>
  </w:style>
  <w:style w:styleId="Style_2" w:type="paragraph">
    <w:name w:val="Body Text"/>
    <w:basedOn w:val="Style_3"/>
    <w:link w:val="Style_2_ch"/>
    <w:pPr>
      <w:spacing w:after="120"/>
      <w:ind/>
    </w:pPr>
  </w:style>
  <w:style w:styleId="Style_2_ch" w:type="character">
    <w:name w:val="Body Text"/>
    <w:basedOn w:val="Style_3_ch"/>
    <w:link w:val="Style_2"/>
  </w:style>
  <w:style w:styleId="Style_10" w:type="paragraph">
    <w:name w:val="Body Text 3"/>
    <w:basedOn w:val="Style_3"/>
    <w:link w:val="Style_10_ch"/>
    <w:pPr>
      <w:spacing w:after="120"/>
      <w:ind/>
    </w:pPr>
    <w:rPr>
      <w:sz w:val="16"/>
    </w:rPr>
  </w:style>
  <w:style w:styleId="Style_10_ch" w:type="character">
    <w:name w:val="Body Text 3"/>
    <w:basedOn w:val="Style_3_ch"/>
    <w:link w:val="Style_10"/>
    <w:rPr>
      <w:sz w:val="16"/>
    </w:rPr>
  </w:style>
  <w:style w:styleId="Style_11" w:type="paragraph">
    <w:name w:val="Endnote"/>
    <w:link w:val="Style_11_ch"/>
    <w:pPr>
      <w:ind w:firstLine="851" w:left="0"/>
      <w:jc w:val="both"/>
    </w:pPr>
    <w:rPr>
      <w:rFonts w:ascii="XO Thames" w:hAnsi="XO Thames"/>
      <w:sz w:val="22"/>
    </w:rPr>
  </w:style>
  <w:style w:styleId="Style_11_ch" w:type="character">
    <w:name w:val="Endnote"/>
    <w:link w:val="Style_11"/>
    <w:rPr>
      <w:rFonts w:ascii="XO Thames" w:hAnsi="XO Thames"/>
      <w:sz w:val="22"/>
    </w:rPr>
  </w:style>
  <w:style w:styleId="Style_12" w:type="paragraph">
    <w:name w:val="heading 3"/>
    <w:next w:val="Style_3"/>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header"/>
    <w:basedOn w:val="Style_3"/>
    <w:link w:val="Style_13_ch"/>
    <w:pPr>
      <w:tabs>
        <w:tab w:leader="none" w:pos="4677" w:val="center"/>
        <w:tab w:leader="none" w:pos="9355" w:val="right"/>
      </w:tabs>
      <w:ind/>
    </w:pPr>
  </w:style>
  <w:style w:styleId="Style_13_ch" w:type="character">
    <w:name w:val="header"/>
    <w:basedOn w:val="Style_3_ch"/>
    <w:link w:val="Style_13"/>
  </w:style>
  <w:style w:styleId="Style_1" w:type="paragraph">
    <w:name w:val="Body Text Indent"/>
    <w:basedOn w:val="Style_3"/>
    <w:link w:val="Style_1_ch"/>
    <w:pPr>
      <w:ind w:firstLine="851" w:left="0"/>
      <w:jc w:val="both"/>
    </w:pPr>
    <w:rPr>
      <w:sz w:val="28"/>
    </w:rPr>
  </w:style>
  <w:style w:styleId="Style_1_ch" w:type="character">
    <w:name w:val="Body Text Indent"/>
    <w:basedOn w:val="Style_3_ch"/>
    <w:link w:val="Style_1"/>
    <w:rPr>
      <w:sz w:val="28"/>
    </w:rPr>
  </w:style>
  <w:style w:styleId="Style_14" w:type="paragraph">
    <w:name w:val="toc 3"/>
    <w:next w:val="Style_3"/>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3"/>
    <w:link w:val="Style_15_ch"/>
    <w:pPr>
      <w:spacing w:after="160" w:line="240" w:lineRule="exact"/>
      <w:ind/>
    </w:pPr>
    <w:rPr>
      <w:sz w:val="20"/>
    </w:rPr>
  </w:style>
  <w:style w:styleId="Style_15_ch" w:type="character">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3_ch"/>
    <w:link w:val="Style_15"/>
    <w:rPr>
      <w:sz w:val="20"/>
    </w:rPr>
  </w:style>
  <w:style w:styleId="Style_16" w:type="paragraph">
    <w:name w:val="ConsNormal"/>
    <w:link w:val="Style_16_ch"/>
    <w:pPr>
      <w:widowControl w:val="0"/>
      <w:spacing w:after="0" w:line="240" w:lineRule="auto"/>
      <w:ind w:firstLine="720" w:left="0" w:right="19772"/>
    </w:pPr>
    <w:rPr>
      <w:rFonts w:ascii="Arial" w:hAnsi="Arial"/>
      <w:sz w:val="20"/>
    </w:rPr>
  </w:style>
  <w:style w:styleId="Style_16_ch" w:type="character">
    <w:name w:val="ConsNormal"/>
    <w:link w:val="Style_16"/>
    <w:rPr>
      <w:rFonts w:ascii="Arial" w:hAnsi="Arial"/>
      <w:sz w:val="20"/>
    </w:rPr>
  </w:style>
  <w:style w:styleId="Style_17" w:type="paragraph">
    <w:name w:val="Default Paragraph Font"/>
    <w:link w:val="Style_17_ch"/>
  </w:style>
  <w:style w:styleId="Style_17_ch" w:type="character">
    <w:name w:val="Default Paragraph Font"/>
    <w:link w:val="Style_17"/>
  </w:style>
  <w:style w:styleId="Style_18" w:type="paragraph">
    <w:name w:val="Body Text 2"/>
    <w:basedOn w:val="Style_3"/>
    <w:link w:val="Style_18_ch"/>
    <w:pPr>
      <w:spacing w:after="120" w:line="480" w:lineRule="auto"/>
      <w:ind/>
    </w:pPr>
  </w:style>
  <w:style w:styleId="Style_18_ch" w:type="character">
    <w:name w:val="Body Text 2"/>
    <w:basedOn w:val="Style_3_ch"/>
    <w:link w:val="Style_18"/>
  </w:style>
  <w:style w:styleId="Style_19" w:type="paragraph">
    <w:name w:val="heading 5"/>
    <w:next w:val="Style_3"/>
    <w:link w:val="Style_19_ch"/>
    <w:uiPriority w:val="9"/>
    <w:qFormat/>
    <w:pPr>
      <w:spacing w:after="120" w:before="120"/>
      <w:ind/>
      <w:jc w:val="both"/>
      <w:outlineLvl w:val="4"/>
    </w:pPr>
    <w:rPr>
      <w:rFonts w:ascii="XO Thames" w:hAnsi="XO Thames"/>
      <w:b w:val="1"/>
      <w:sz w:val="22"/>
    </w:rPr>
  </w:style>
  <w:style w:styleId="Style_19_ch" w:type="character">
    <w:name w:val="heading 5"/>
    <w:link w:val="Style_19"/>
    <w:rPr>
      <w:rFonts w:ascii="XO Thames" w:hAnsi="XO Thames"/>
      <w:b w:val="1"/>
      <w:sz w:val="22"/>
    </w:rPr>
  </w:style>
  <w:style w:styleId="Style_20" w:type="paragraph">
    <w:name w:val="ConsPlusNormal"/>
    <w:next w:val="Style_3"/>
    <w:link w:val="Style_20_ch"/>
    <w:pPr>
      <w:widowControl w:val="0"/>
      <w:spacing w:after="0" w:line="240" w:lineRule="auto"/>
      <w:ind w:firstLine="720" w:left="0"/>
    </w:pPr>
    <w:rPr>
      <w:rFonts w:ascii="Arial" w:hAnsi="Arial"/>
      <w:sz w:val="20"/>
    </w:rPr>
  </w:style>
  <w:style w:styleId="Style_20_ch" w:type="character">
    <w:name w:val="ConsPlusNormal"/>
    <w:link w:val="Style_20"/>
    <w:rPr>
      <w:rFonts w:ascii="Arial" w:hAnsi="Arial"/>
      <w:sz w:val="20"/>
    </w:rPr>
  </w:style>
  <w:style w:styleId="Style_21" w:type="paragraph">
    <w:name w:val="heading 1"/>
    <w:next w:val="Style_3"/>
    <w:link w:val="Style_21_ch"/>
    <w:uiPriority w:val="9"/>
    <w:qFormat/>
    <w:pPr>
      <w:spacing w:after="120" w:before="120"/>
      <w:ind/>
      <w:jc w:val="both"/>
      <w:outlineLvl w:val="0"/>
    </w:pPr>
    <w:rPr>
      <w:rFonts w:ascii="XO Thames" w:hAnsi="XO Thames"/>
      <w:b w:val="1"/>
      <w:sz w:val="32"/>
    </w:rPr>
  </w:style>
  <w:style w:styleId="Style_21_ch" w:type="character">
    <w:name w:val="heading 1"/>
    <w:link w:val="Style_21"/>
    <w:rPr>
      <w:rFonts w:ascii="XO Thames" w:hAnsi="XO Thames"/>
      <w:b w:val="1"/>
      <w:sz w:val="32"/>
    </w:rPr>
  </w:style>
  <w:style w:styleId="Style_22" w:type="paragraph">
    <w:name w:val="Hyperlink"/>
    <w:link w:val="Style_22_ch"/>
    <w:rPr>
      <w:color w:val="0000FF"/>
      <w:u w:val="single"/>
    </w:rPr>
  </w:style>
  <w:style w:styleId="Style_22_ch" w:type="character">
    <w:name w:val="Hyperlink"/>
    <w:link w:val="Style_22"/>
    <w:rPr>
      <w:color w:val="0000FF"/>
      <w:u w:val="single"/>
    </w:rPr>
  </w:style>
  <w:style w:styleId="Style_23" w:type="paragraph">
    <w:name w:val="Footnote"/>
    <w:link w:val="Style_23_ch"/>
    <w:pPr>
      <w:ind w:firstLine="851" w:left="0"/>
      <w:jc w:val="both"/>
    </w:pPr>
    <w:rPr>
      <w:rFonts w:ascii="XO Thames" w:hAnsi="XO Thames"/>
      <w:sz w:val="22"/>
    </w:rPr>
  </w:style>
  <w:style w:styleId="Style_23_ch" w:type="character">
    <w:name w:val="Footnote"/>
    <w:link w:val="Style_23"/>
    <w:rPr>
      <w:rFonts w:ascii="XO Thames" w:hAnsi="XO Thames"/>
      <w:sz w:val="22"/>
    </w:rPr>
  </w:style>
  <w:style w:styleId="Style_24" w:type="paragraph">
    <w:name w:val="toc 1"/>
    <w:next w:val="Style_3"/>
    <w:link w:val="Style_24_ch"/>
    <w:uiPriority w:val="39"/>
    <w:pPr>
      <w:ind w:firstLine="0" w:left="0"/>
      <w:jc w:val="left"/>
    </w:pPr>
    <w:rPr>
      <w:rFonts w:ascii="XO Thames" w:hAnsi="XO Thames"/>
      <w:b w:val="1"/>
      <w:sz w:val="28"/>
    </w:rPr>
  </w:style>
  <w:style w:styleId="Style_24_ch" w:type="character">
    <w:name w:val="toc 1"/>
    <w:link w:val="Style_24"/>
    <w:rPr>
      <w:rFonts w:ascii="XO Thames" w:hAnsi="XO Thames"/>
      <w:b w:val="1"/>
      <w:sz w:val="28"/>
    </w:rPr>
  </w:style>
  <w:style w:styleId="Style_25" w:type="paragraph">
    <w:name w:val="footer"/>
    <w:basedOn w:val="Style_3"/>
    <w:link w:val="Style_25_ch"/>
    <w:pPr>
      <w:tabs>
        <w:tab w:leader="none" w:pos="4677" w:val="center"/>
        <w:tab w:leader="none" w:pos="9355" w:val="right"/>
      </w:tabs>
      <w:ind/>
    </w:pPr>
  </w:style>
  <w:style w:styleId="Style_25_ch" w:type="character">
    <w:name w:val="footer"/>
    <w:basedOn w:val="Style_3_ch"/>
    <w:link w:val="Style_25"/>
  </w:style>
  <w:style w:styleId="Style_26" w:type="paragraph">
    <w:name w:val="Header and Footer"/>
    <w:link w:val="Style_26_ch"/>
    <w:pPr>
      <w:spacing w:line="240" w:lineRule="auto"/>
      <w:ind/>
      <w:jc w:val="both"/>
    </w:pPr>
    <w:rPr>
      <w:rFonts w:ascii="XO Thames" w:hAnsi="XO Thames"/>
      <w:sz w:val="28"/>
    </w:rPr>
  </w:style>
  <w:style w:styleId="Style_26_ch" w:type="character">
    <w:name w:val="Header and Footer"/>
    <w:link w:val="Style_26"/>
    <w:rPr>
      <w:rFonts w:ascii="XO Thames" w:hAnsi="XO Thames"/>
      <w:sz w:val="28"/>
    </w:rPr>
  </w:style>
  <w:style w:styleId="Style_27" w:type="paragraph">
    <w:name w:val="toc 9"/>
    <w:next w:val="Style_3"/>
    <w:link w:val="Style_27_ch"/>
    <w:uiPriority w:val="39"/>
    <w:pPr>
      <w:ind w:firstLine="0" w:left="1600"/>
      <w:jc w:val="left"/>
    </w:pPr>
    <w:rPr>
      <w:rFonts w:ascii="XO Thames" w:hAnsi="XO Thames"/>
      <w:sz w:val="28"/>
    </w:rPr>
  </w:style>
  <w:style w:styleId="Style_27_ch" w:type="character">
    <w:name w:val="toc 9"/>
    <w:link w:val="Style_27"/>
    <w:rPr>
      <w:rFonts w:ascii="XO Thames" w:hAnsi="XO Thames"/>
      <w:sz w:val="28"/>
    </w:rPr>
  </w:style>
  <w:style w:styleId="Style_28" w:type="paragraph">
    <w:name w:val="toc 8"/>
    <w:next w:val="Style_3"/>
    <w:link w:val="Style_28_ch"/>
    <w:uiPriority w:val="39"/>
    <w:pPr>
      <w:ind w:firstLine="0" w:left="1400"/>
      <w:jc w:val="left"/>
    </w:pPr>
    <w:rPr>
      <w:rFonts w:ascii="XO Thames" w:hAnsi="XO Thames"/>
      <w:sz w:val="28"/>
    </w:rPr>
  </w:style>
  <w:style w:styleId="Style_28_ch" w:type="character">
    <w:name w:val="toc 8"/>
    <w:link w:val="Style_28"/>
    <w:rPr>
      <w:rFonts w:ascii="XO Thames" w:hAnsi="XO Thames"/>
      <w:sz w:val="28"/>
    </w:rPr>
  </w:style>
  <w:style w:styleId="Style_29" w:type="paragraph">
    <w:name w:val="Balloon Text"/>
    <w:basedOn w:val="Style_3"/>
    <w:link w:val="Style_29_ch"/>
    <w:rPr>
      <w:rFonts w:ascii="Tahoma" w:hAnsi="Tahoma"/>
      <w:sz w:val="16"/>
    </w:rPr>
  </w:style>
  <w:style w:styleId="Style_29_ch" w:type="character">
    <w:name w:val="Balloon Text"/>
    <w:basedOn w:val="Style_3_ch"/>
    <w:link w:val="Style_29"/>
    <w:rPr>
      <w:rFonts w:ascii="Tahoma" w:hAnsi="Tahoma"/>
      <w:sz w:val="16"/>
    </w:rPr>
  </w:style>
  <w:style w:styleId="Style_30" w:type="paragraph">
    <w:name w:val="toc 5"/>
    <w:next w:val="Style_3"/>
    <w:link w:val="Style_30_ch"/>
    <w:uiPriority w:val="39"/>
    <w:pPr>
      <w:ind w:firstLine="0" w:left="800"/>
      <w:jc w:val="left"/>
    </w:pPr>
    <w:rPr>
      <w:rFonts w:ascii="XO Thames" w:hAnsi="XO Thames"/>
      <w:sz w:val="28"/>
    </w:rPr>
  </w:style>
  <w:style w:styleId="Style_30_ch" w:type="character">
    <w:name w:val="toc 5"/>
    <w:link w:val="Style_30"/>
    <w:rPr>
      <w:rFonts w:ascii="XO Thames" w:hAnsi="XO Thames"/>
      <w:sz w:val="28"/>
    </w:rPr>
  </w:style>
  <w:style w:styleId="Style_31" w:type="paragraph">
    <w:name w:val="Subtitle"/>
    <w:next w:val="Style_3"/>
    <w:link w:val="Style_31_ch"/>
    <w:uiPriority w:val="11"/>
    <w:qFormat/>
    <w:pPr>
      <w:ind/>
      <w:jc w:val="both"/>
    </w:pPr>
    <w:rPr>
      <w:rFonts w:ascii="XO Thames" w:hAnsi="XO Thames"/>
      <w:i w:val="1"/>
      <w:sz w:val="24"/>
    </w:rPr>
  </w:style>
  <w:style w:styleId="Style_31_ch" w:type="character">
    <w:name w:val="Subtitle"/>
    <w:link w:val="Style_31"/>
    <w:rPr>
      <w:rFonts w:ascii="XO Thames" w:hAnsi="XO Thames"/>
      <w:i w:val="1"/>
      <w:sz w:val="24"/>
    </w:rPr>
  </w:style>
  <w:style w:styleId="Style_32" w:type="paragraph">
    <w:name w:val="Title"/>
    <w:basedOn w:val="Style_3"/>
    <w:link w:val="Style_32_ch"/>
    <w:uiPriority w:val="10"/>
    <w:qFormat/>
    <w:pPr>
      <w:ind/>
      <w:jc w:val="center"/>
    </w:pPr>
    <w:rPr>
      <w:rFonts w:ascii="Arial" w:hAnsi="Arial"/>
      <w:b w:val="1"/>
      <w:sz w:val="28"/>
    </w:rPr>
  </w:style>
  <w:style w:styleId="Style_32_ch" w:type="character">
    <w:name w:val="Title"/>
    <w:basedOn w:val="Style_3_ch"/>
    <w:link w:val="Style_32"/>
    <w:rPr>
      <w:rFonts w:ascii="Arial" w:hAnsi="Arial"/>
      <w:b w:val="1"/>
      <w:sz w:val="28"/>
    </w:rPr>
  </w:style>
  <w:style w:styleId="Style_33" w:type="paragraph">
    <w:name w:val="heading 4"/>
    <w:next w:val="Style_3"/>
    <w:link w:val="Style_33_ch"/>
    <w:uiPriority w:val="9"/>
    <w:qFormat/>
    <w:pPr>
      <w:spacing w:after="120" w:before="120"/>
      <w:ind/>
      <w:jc w:val="both"/>
      <w:outlineLvl w:val="3"/>
    </w:pPr>
    <w:rPr>
      <w:rFonts w:ascii="XO Thames" w:hAnsi="XO Thames"/>
      <w:b w:val="1"/>
      <w:sz w:val="24"/>
    </w:rPr>
  </w:style>
  <w:style w:styleId="Style_33_ch" w:type="character">
    <w:name w:val="heading 4"/>
    <w:link w:val="Style_33"/>
    <w:rPr>
      <w:rFonts w:ascii="XO Thames" w:hAnsi="XO Thames"/>
      <w:b w:val="1"/>
      <w:sz w:val="24"/>
    </w:rPr>
  </w:style>
  <w:style w:styleId="Style_34" w:type="paragraph">
    <w:name w:val="heading 2"/>
    <w:basedOn w:val="Style_3"/>
    <w:next w:val="Style_3"/>
    <w:link w:val="Style_34_ch"/>
    <w:uiPriority w:val="9"/>
    <w:qFormat/>
    <w:pPr>
      <w:keepNext w:val="1"/>
      <w:ind/>
      <w:jc w:val="center"/>
      <w:outlineLvl w:val="1"/>
    </w:pPr>
    <w:rPr>
      <w:b w:val="1"/>
      <w:sz w:val="28"/>
    </w:rPr>
  </w:style>
  <w:style w:styleId="Style_34_ch" w:type="character">
    <w:name w:val="heading 2"/>
    <w:basedOn w:val="Style_3_ch"/>
    <w:link w:val="Style_34"/>
    <w:rPr>
      <w:b w:val="1"/>
      <w:sz w:val="28"/>
    </w:rPr>
  </w:style>
  <w:style w:styleId="Style_35" w:type="paragraph">
    <w:name w:val="Основной текст с отступом 21"/>
    <w:basedOn w:val="Style_3"/>
    <w:link w:val="Style_35_ch"/>
    <w:pPr>
      <w:widowControl w:val="0"/>
      <w:ind w:firstLine="900" w:left="0"/>
    </w:pPr>
    <w:rPr>
      <w:sz w:val="28"/>
    </w:rPr>
  </w:style>
  <w:style w:styleId="Style_35_ch" w:type="character">
    <w:name w:val="Основной текст с отступом 21"/>
    <w:basedOn w:val="Style_3_ch"/>
    <w:link w:val="Style_35"/>
    <w:rPr>
      <w:sz w:val="28"/>
    </w:rPr>
  </w:style>
  <w:style w:default="1" w:styleId="Style_3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media/1.png" Type="http://schemas.openxmlformats.org/officeDocument/2006/relationships/image"/>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MyOffice-CoreFramework-Windows/33-1224.848.9398.852.1@81d08b7ef3bfedd37921072551876f29ab5b92ed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2024-12-17T13:01:48Z</dcterms:modified>
</cp:coreProperties>
</file>