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7DBF" w:rsidRPr="006A3C3D" w:rsidRDefault="00057DBF" w:rsidP="00433C93">
      <w:pPr>
        <w:spacing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3"/>
          <w:kern w:val="36"/>
          <w:sz w:val="28"/>
          <w:szCs w:val="28"/>
          <w:lang w:eastAsia="ru-RU"/>
        </w:rPr>
      </w:pPr>
      <w:r w:rsidRPr="006A3C3D">
        <w:rPr>
          <w:rFonts w:ascii="Times New Roman" w:eastAsia="Times New Roman" w:hAnsi="Times New Roman" w:cs="Times New Roman"/>
          <w:b/>
          <w:bCs/>
          <w:spacing w:val="3"/>
          <w:kern w:val="36"/>
          <w:sz w:val="28"/>
          <w:szCs w:val="28"/>
          <w:lang w:eastAsia="ru-RU"/>
        </w:rPr>
        <w:t>Дополнительный мониторинг состояния и развития конкуренции на товарных рынках Краснодарского края</w:t>
      </w:r>
    </w:p>
    <w:p w:rsidR="0024272F" w:rsidRPr="005003D3" w:rsidRDefault="00057DBF" w:rsidP="00952B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5003D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Во исполнение пункта 27 Стандарта развития конкуренции в субъектах Российской Федерации, утвержденного распоряжением Правительства Российской Федерации от 17 апреля 2019 г. № 768-р (далее – Стандарт), министерством экономики Краснодарского края, как уполномоченным органом исполнительной власти Краснодарского края, ответственным за реализацию Стандарта, организовано проведение ежегодного дополнительного мониторинга состояния и развития конкуренции на товарных рынках Краснодарского края</w:t>
      </w:r>
      <w:r w:rsidR="0024272F" w:rsidRPr="005003D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.</w:t>
      </w:r>
    </w:p>
    <w:p w:rsidR="00057DBF" w:rsidRPr="005003D3" w:rsidRDefault="00057DBF" w:rsidP="00952B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5003D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Мониторинг предусматривает исследование удовлетворенности качеством и доступностью товаров, работ и услуг, состоянием ценовой конкуренции со стороны потребителей, а также выявление проблемных вопросов для представителей бизнеса, наличие и уровень административных барьеров и оценку состояния конкуренции на товарных рынках путем проведения опроса.</w:t>
      </w:r>
    </w:p>
    <w:p w:rsidR="0024272F" w:rsidRPr="005003D3" w:rsidRDefault="0024272F" w:rsidP="00952B9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Open Sans" w:hAnsi="Open Sans"/>
        </w:rPr>
      </w:pPr>
      <w:r w:rsidRPr="005003D3">
        <w:rPr>
          <w:rFonts w:ascii="Open Sans" w:hAnsi="Open Sans"/>
        </w:rPr>
        <w:t xml:space="preserve">Приглашаем жителей, представителей бизнеса, потребителей товаров, работ и услуг, представителей общественных организаций </w:t>
      </w:r>
      <w:proofErr w:type="spellStart"/>
      <w:r w:rsidRPr="005003D3">
        <w:rPr>
          <w:rFonts w:ascii="Open Sans" w:hAnsi="Open Sans"/>
        </w:rPr>
        <w:t>Выселковского</w:t>
      </w:r>
      <w:proofErr w:type="spellEnd"/>
      <w:r w:rsidRPr="005003D3">
        <w:rPr>
          <w:rFonts w:ascii="Open Sans" w:hAnsi="Open Sans"/>
        </w:rPr>
        <w:t xml:space="preserve"> района с </w:t>
      </w:r>
      <w:r w:rsidRPr="005003D3">
        <w:rPr>
          <w:rStyle w:val="a9"/>
          <w:rFonts w:ascii="Open Sans" w:hAnsi="Open Sans"/>
        </w:rPr>
        <w:t xml:space="preserve">1 ноября по </w:t>
      </w:r>
      <w:r w:rsidRPr="005003D3">
        <w:rPr>
          <w:rStyle w:val="a9"/>
        </w:rPr>
        <w:t>30</w:t>
      </w:r>
      <w:r w:rsidRPr="005003D3">
        <w:rPr>
          <w:rStyle w:val="a9"/>
          <w:rFonts w:ascii="Open Sans" w:hAnsi="Open Sans"/>
        </w:rPr>
        <w:t xml:space="preserve"> </w:t>
      </w:r>
      <w:r w:rsidRPr="005003D3">
        <w:rPr>
          <w:rStyle w:val="a9"/>
        </w:rPr>
        <w:t xml:space="preserve">ноября 2026 года </w:t>
      </w:r>
      <w:r w:rsidRPr="005003D3">
        <w:rPr>
          <w:rFonts w:ascii="Open Sans" w:hAnsi="Open Sans"/>
        </w:rPr>
        <w:t>принять участие в проводимом мониторинге.</w:t>
      </w:r>
    </w:p>
    <w:p w:rsidR="0024272F" w:rsidRPr="005003D3" w:rsidRDefault="0024272F" w:rsidP="00952B9D">
      <w:pPr>
        <w:pStyle w:val="a3"/>
        <w:spacing w:before="0" w:beforeAutospacing="0" w:after="0" w:afterAutospacing="0" w:line="315" w:lineRule="atLeast"/>
        <w:ind w:firstLine="708"/>
        <w:jc w:val="both"/>
        <w:rPr>
          <w:color w:val="231F20"/>
        </w:rPr>
      </w:pPr>
      <w:r w:rsidRPr="005003D3">
        <w:rPr>
          <w:color w:val="231F20"/>
        </w:rPr>
        <w:t>Обращаем внимание! Опрос носит строго конфиденциальный характер. Все полученные данные планируется использовать только в обобщенном виде.</w:t>
      </w:r>
    </w:p>
    <w:p w:rsidR="00057DBF" w:rsidRPr="005003D3" w:rsidRDefault="00057DBF" w:rsidP="00952B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5003D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По итогам данного исследования будут отобраны наиболее проблемные рынки и разработаны мероприятия для содействия развитию конкуренции в крае, а также определены направления для оказания поддержки хозяйствующим субъектам, что позволит создать комфортные условия ведения бизнеса в регионе.</w:t>
      </w:r>
    </w:p>
    <w:p w:rsidR="00877452" w:rsidRPr="005003D3" w:rsidRDefault="0024272F" w:rsidP="00952B9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Open Sans" w:hAnsi="Open Sans"/>
        </w:rPr>
      </w:pPr>
      <w:r w:rsidRPr="005003D3">
        <w:rPr>
          <w:rFonts w:ascii="Open Sans" w:hAnsi="Open Sans"/>
        </w:rPr>
        <w:t xml:space="preserve">Анкеты расположены </w:t>
      </w:r>
      <w:r w:rsidRPr="005003D3">
        <w:t xml:space="preserve">в информационно-телекоммуникационной сети «Интернет» </w:t>
      </w:r>
      <w:r w:rsidRPr="005003D3">
        <w:rPr>
          <w:rFonts w:ascii="Open Sans" w:hAnsi="Open Sans"/>
        </w:rPr>
        <w:t>на официальном сайте министерства экономики Краснодарского края</w:t>
      </w:r>
      <w:r w:rsidRPr="005003D3">
        <w:t xml:space="preserve"> </w:t>
      </w:r>
      <w:r w:rsidRPr="005003D3">
        <w:t xml:space="preserve">в </w:t>
      </w:r>
      <w:r w:rsidRPr="005003D3">
        <w:t>разделе «Опросы»</w:t>
      </w:r>
      <w:r w:rsidR="00952B9D" w:rsidRPr="005003D3">
        <w:t>:</w:t>
      </w:r>
    </w:p>
    <w:p w:rsidR="00952B9D" w:rsidRPr="005003D3" w:rsidRDefault="00952B9D" w:rsidP="00952B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5003D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https://forms.krasnodar.ru/services/detail.php?ID=146 – опрос субъектов</w:t>
      </w:r>
    </w:p>
    <w:p w:rsidR="00952B9D" w:rsidRPr="005003D3" w:rsidRDefault="00952B9D" w:rsidP="00952B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5003D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предпринимательской деятельности</w:t>
      </w:r>
      <w:bookmarkStart w:id="0" w:name="_GoBack"/>
      <w:bookmarkEnd w:id="0"/>
    </w:p>
    <w:p w:rsidR="00952B9D" w:rsidRPr="005003D3" w:rsidRDefault="00952B9D" w:rsidP="00952B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5003D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https://forms.krasnodar.ru/services/detail.php?ID=147 – опрос потребителей</w:t>
      </w:r>
    </w:p>
    <w:p w:rsidR="00057DBF" w:rsidRPr="00057DBF" w:rsidRDefault="00952B9D" w:rsidP="00952B9D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3"/>
        </w:rPr>
      </w:pPr>
      <w:r w:rsidRPr="005003D3">
        <w:t>Анкетирование также можно пройти при помощи считывания смартфоном QR-кода</w:t>
      </w:r>
      <w:r w:rsidR="00057DBF" w:rsidRPr="00057DBF">
        <w:rPr>
          <w:rFonts w:ascii="Arial" w:hAnsi="Arial" w:cs="Arial"/>
          <w:noProof/>
          <w:color w:val="000000"/>
          <w:spacing w:val="3"/>
        </w:rPr>
        <mc:AlternateContent>
          <mc:Choice Requires="wps">
            <w:drawing>
              <wp:inline distT="0" distB="0" distL="0" distR="0">
                <wp:extent cx="7124700" cy="3695700"/>
                <wp:effectExtent l="0" t="0" r="0" b="0"/>
                <wp:docPr id="1" name="Прямоугольник 1" descr="231026-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7124700" cy="3695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57DBF" w:rsidRDefault="00057DBF" w:rsidP="00057DBF">
                            <w:pPr>
                              <w:jc w:val="center"/>
                            </w:pPr>
                            <w:r w:rsidRPr="00057DBF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4949340" cy="2567305"/>
                                  <wp:effectExtent l="0" t="0" r="3810" b="4445"/>
                                  <wp:docPr id="5" name="Рисунок 5" descr="C:\Users\Черных\Desktop\231026_1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Черных\Desktop\231026_1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90425" cy="26404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231026-1.jpg" style="width:561pt;height:29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" filled="f" stroked="f">
                <o:lock v:ext="edit" aspectratio="t"/>
                <v:textbox>
                  <w:txbxContent>
                    <w:p w:rsidR="00057DBF" w:rsidRDefault="00057DBF" w:rsidP="00057DBF">
                      <w:pPr>
                        <w:jc w:val="center"/>
                      </w:pPr>
                      <w:r w:rsidRPr="00057DBF">
                        <w:rPr>
                          <w:noProof/>
                          <w:lang w:eastAsia="ru-RU"/>
                        </w:rPr>
                        <w:drawing>
                          <wp:inline distT="0" distB="0" distL="0" distR="0">
                            <wp:extent cx="4949340" cy="2567305"/>
                            <wp:effectExtent l="0" t="0" r="3810" b="4445"/>
                            <wp:docPr id="5" name="Рисунок 5" descr="C:\Users\Черных\Desktop\231026_1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Черных\Desktop\231026_1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90425" cy="26404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sectPr w:rsidR="00057DBF" w:rsidRPr="00057DBF" w:rsidSect="00057DB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235D" w:rsidRDefault="00A2235D" w:rsidP="00785A16">
      <w:pPr>
        <w:spacing w:after="0" w:line="240" w:lineRule="auto"/>
      </w:pPr>
      <w:r>
        <w:separator/>
      </w:r>
    </w:p>
  </w:endnote>
  <w:endnote w:type="continuationSeparator" w:id="0">
    <w:p w:rsidR="00A2235D" w:rsidRDefault="00A2235D" w:rsidP="00785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A16" w:rsidRDefault="00785A16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A16" w:rsidRDefault="00785A16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A16" w:rsidRDefault="00785A1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235D" w:rsidRDefault="00A2235D" w:rsidP="00785A16">
      <w:pPr>
        <w:spacing w:after="0" w:line="240" w:lineRule="auto"/>
      </w:pPr>
      <w:r>
        <w:separator/>
      </w:r>
    </w:p>
  </w:footnote>
  <w:footnote w:type="continuationSeparator" w:id="0">
    <w:p w:rsidR="00A2235D" w:rsidRDefault="00A2235D" w:rsidP="00785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A16" w:rsidRDefault="00785A1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A16" w:rsidRDefault="00785A16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A16" w:rsidRDefault="00785A1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D758E2"/>
    <w:multiLevelType w:val="multilevel"/>
    <w:tmpl w:val="5F363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E5E"/>
    <w:rsid w:val="00057DBF"/>
    <w:rsid w:val="0016299B"/>
    <w:rsid w:val="0024272F"/>
    <w:rsid w:val="00433C93"/>
    <w:rsid w:val="005003D3"/>
    <w:rsid w:val="006248D8"/>
    <w:rsid w:val="006621E9"/>
    <w:rsid w:val="006A3C3D"/>
    <w:rsid w:val="00785A16"/>
    <w:rsid w:val="00877452"/>
    <w:rsid w:val="00952B9D"/>
    <w:rsid w:val="009F4E5E"/>
    <w:rsid w:val="00A2235D"/>
    <w:rsid w:val="00C009A4"/>
    <w:rsid w:val="00D42AC9"/>
    <w:rsid w:val="00E74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705ED1-BD37-4AFF-89B0-01103E42A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57DB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7DB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nhideWhenUsed/>
    <w:rsid w:val="00057D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57DBF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785A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85A16"/>
  </w:style>
  <w:style w:type="paragraph" w:styleId="a7">
    <w:name w:val="footer"/>
    <w:basedOn w:val="a"/>
    <w:link w:val="a8"/>
    <w:uiPriority w:val="99"/>
    <w:unhideWhenUsed/>
    <w:rsid w:val="00785A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85A16"/>
  </w:style>
  <w:style w:type="character" w:styleId="a9">
    <w:name w:val="Strong"/>
    <w:qFormat/>
    <w:rsid w:val="006A3C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981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577706">
          <w:marLeft w:val="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73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20096">
              <w:marLeft w:val="0"/>
              <w:marRight w:val="0"/>
              <w:marTop w:val="0"/>
              <w:marBottom w:val="1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475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47204">
                      <w:marLeft w:val="0"/>
                      <w:marRight w:val="0"/>
                      <w:marTop w:val="0"/>
                      <w:marBottom w:val="46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069318">
                      <w:marLeft w:val="0"/>
                      <w:marRight w:val="0"/>
                      <w:marTop w:val="4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308718">
                      <w:marLeft w:val="0"/>
                      <w:marRight w:val="0"/>
                      <w:marTop w:val="4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E40C14-05CB-44EF-97FA-28B68FEE7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ЧерныхНовая</dc:creator>
  <cp:keywords/>
  <dc:description/>
  <cp:lastModifiedBy>ЧерныхНовая</cp:lastModifiedBy>
  <cp:revision>13</cp:revision>
  <dcterms:created xsi:type="dcterms:W3CDTF">2026-10-27T13:19:00Z</dcterms:created>
  <dcterms:modified xsi:type="dcterms:W3CDTF">2026-10-27T14:17:00Z</dcterms:modified>
</cp:coreProperties>
</file>