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left="567" w:right="566"/>
        <w:jc w:val="center"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ГОСУДАРСТВЕННАЯ ПОДДЕРЖКА В ВИДЕ ПРЕДОСТАВЛЕНИЯ УЧАСТНИКАМ СПЕЦИАЛЬНОЙ ВОЕННОЙ ОПЕРАЦИИ  ГРАНТА  «АГРОМОТИВАТОР»</w:t>
      </w:r>
    </w:p>
    <w:p w14:paraId="02000000">
      <w:pPr>
        <w:widowControl w:val="1"/>
        <w:spacing w:after="0" w:line="240" w:lineRule="auto"/>
        <w:ind w:left="567" w:right="566"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03000000">
      <w:pPr>
        <w:widowControl w:val="1"/>
        <w:spacing w:after="0" w:line="240" w:lineRule="auto"/>
        <w:ind w:left="567" w:right="566"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04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Грант </w:t>
      </w:r>
      <w:r>
        <w:rPr>
          <w:rFonts w:ascii="Times New Roman" w:hAnsi="Times New Roman"/>
          <w:b w:val="1"/>
          <w:color w:val="000000"/>
          <w:sz w:val="26"/>
        </w:rPr>
        <w:t>«АГРОМОТИВАТОР</w:t>
      </w:r>
      <w:r>
        <w:rPr>
          <w:rFonts w:ascii="Times New Roman" w:hAnsi="Times New Roman"/>
          <w:color w:val="000000"/>
          <w:sz w:val="26"/>
        </w:rPr>
        <w:t xml:space="preserve">» </w:t>
      </w:r>
      <w:r>
        <w:rPr>
          <w:rFonts w:ascii="Times New Roman" w:hAnsi="Times New Roman"/>
          <w:color w:val="000000"/>
          <w:sz w:val="26"/>
        </w:rPr>
        <w:t>- сре</w:t>
      </w:r>
      <w:r>
        <w:rPr>
          <w:rFonts w:ascii="Times New Roman" w:hAnsi="Times New Roman"/>
          <w:color w:val="000000"/>
          <w:sz w:val="26"/>
        </w:rPr>
        <w:t xml:space="preserve">дства, предоставляемые из </w:t>
      </w:r>
      <w:r>
        <w:rPr>
          <w:rFonts w:ascii="Times New Roman" w:hAnsi="Times New Roman"/>
          <w:color w:val="000000"/>
          <w:sz w:val="26"/>
        </w:rPr>
        <w:t xml:space="preserve"> бюджета Краснодарского края  грантополучателю  – участнику специальной военной операции для финансового обеспечения его затрат, не возмещаемых в рамках иных направлений государственной поддержки, связанных с реализацией проекта</w:t>
      </w:r>
      <w:r>
        <w:rPr>
          <w:rFonts w:ascii="Times New Roman" w:hAnsi="Times New Roman"/>
          <w:color w:val="000000"/>
          <w:sz w:val="26"/>
        </w:rPr>
        <w:t xml:space="preserve"> грантополучателя</w:t>
      </w:r>
      <w:r>
        <w:rPr>
          <w:rFonts w:ascii="Times New Roman" w:hAnsi="Times New Roman"/>
          <w:color w:val="000000"/>
          <w:sz w:val="26"/>
        </w:rPr>
        <w:t>. Срок использования гранта «Агромотиватор» составляет не более 18 месяцев со дня его получения.</w:t>
      </w:r>
    </w:p>
    <w:p w14:paraId="0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Функции главного распорядителя бюджетных средств, осуществляет министерство сельского хозяйства и перерабатывающей промышленности Краснодарского края.</w:t>
      </w:r>
    </w:p>
    <w:p w14:paraId="06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«</w:t>
      </w:r>
      <w:r>
        <w:rPr>
          <w:rFonts w:ascii="Times New Roman" w:hAnsi="Times New Roman"/>
          <w:b w:val="1"/>
          <w:color w:val="000000"/>
          <w:sz w:val="26"/>
        </w:rPr>
        <w:t>ЗАЯВИТЕЛЬ» (участник специальной военной операции)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- </w:t>
      </w:r>
      <w:r>
        <w:rPr>
          <w:rFonts w:ascii="Times New Roman" w:hAnsi="Times New Roman"/>
          <w:color w:val="000000"/>
          <w:sz w:val="26"/>
        </w:rPr>
        <w:t>гражданин Российской Федерации из числа ветеранов боевых действий, осуществляющих выполнение задач в ходе специальной военной операции на территориях Донецкой Народной Республики, Луганской Народной Республики и Украины с 24 февраля 2022г., на территориях Запорожской области и Херсонской области – с 30 сентября 2022г., уволенный с военной службы (службы, работы),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</w:t>
      </w:r>
      <w:r>
        <w:rPr>
          <w:rFonts w:ascii="Times New Roman" w:hAnsi="Times New Roman"/>
          <w:color w:val="000000"/>
          <w:sz w:val="26"/>
        </w:rPr>
        <w:t xml:space="preserve"> начиная с 11 мая 2014г., зарегистрированный в качестве крестьянского (фермерского) хозяйства</w:t>
      </w:r>
      <w:r>
        <w:rPr>
          <w:rFonts w:ascii="Times New Roman" w:hAnsi="Times New Roman"/>
          <w:color w:val="000000"/>
          <w:sz w:val="26"/>
        </w:rPr>
        <w:t xml:space="preserve"> или индивидуального предпринимателя, являющегося главой крестьянского (фермерского)  хозяйства на сельской территории Краснодарского края, который обязуется осуществить деятельность на сельской территории в течение не менее чем</w:t>
      </w:r>
      <w:r>
        <w:rPr>
          <w:rFonts w:ascii="Times New Roman" w:hAnsi="Times New Roman"/>
          <w:color w:val="000000"/>
          <w:sz w:val="26"/>
        </w:rPr>
        <w:t xml:space="preserve">  </w:t>
      </w:r>
      <w:r>
        <w:rPr>
          <w:rFonts w:ascii="Times New Roman" w:hAnsi="Times New Roman"/>
          <w:color w:val="000000"/>
          <w:sz w:val="26"/>
        </w:rPr>
        <w:t xml:space="preserve"> 5 лет с даты  получения гранта, обеспечить ежегодный прирост объема производства сельскохозяйственной продукции в размере не менее 7 процентов.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Трудоустроить не менее 2 новых постоянных работников, если размер гранта составляет 5млн.рублей или более, и не менее одного нового постоянного работника, если размер гранта составляет 5 млн.рублей (при этом глава крестьянского (фермерского) хозяйства и (или) индивидуальный  предприниматель учитываются в качестве новых постоянных работников), предусмотренных проектом,   участвующий в отборе грантополучателей.</w:t>
      </w:r>
    </w:p>
    <w:p w14:paraId="07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К понятию </w:t>
      </w:r>
      <w:r>
        <w:rPr>
          <w:rFonts w:ascii="Times New Roman" w:hAnsi="Times New Roman"/>
          <w:b w:val="1"/>
          <w:color w:val="000000"/>
          <w:sz w:val="26"/>
        </w:rPr>
        <w:t>«</w:t>
      </w:r>
      <w:r>
        <w:rPr>
          <w:rFonts w:ascii="Times New Roman" w:hAnsi="Times New Roman"/>
          <w:b w:val="1"/>
          <w:color w:val="000000"/>
          <w:sz w:val="26"/>
        </w:rPr>
        <w:t>ЗАЯВИТЕЛЬ</w:t>
      </w:r>
      <w:r>
        <w:rPr>
          <w:rFonts w:ascii="Times New Roman" w:hAnsi="Times New Roman"/>
          <w:b w:val="1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 xml:space="preserve"> также относится гражданин Российской Федерации, участвующий в отборе грантополучателей, обязующийся в срок, не превышающий               30 календарных дней с даты принятия решения региональной комиссии по отбору проектов грантополучателей о предоставлении ему гранта «Агромотиватор», осуществить государственную регистрацию крестьянского (фермерского) хозяйства или зарегистрироваться в качестве индивидуального предпринимателя, являющегося главой крестьянского (фермерского) хозяйства, которые отвечают условиям, предусмотренным настоящим пунктом, в органах Федеральной налоговой службы.</w:t>
      </w:r>
    </w:p>
    <w:p w14:paraId="08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</w:p>
    <w:p w14:paraId="09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</w:p>
    <w:p w14:paraId="0A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color w:val="000000"/>
          <w:sz w:val="26"/>
        </w:rPr>
      </w:pPr>
    </w:p>
    <w:p w14:paraId="0B000000">
      <w:pPr>
        <w:widowControl w:val="1"/>
        <w:spacing w:after="0" w:line="240" w:lineRule="auto"/>
        <w:ind w:firstLine="708" w:left="354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- 2 -</w:t>
      </w:r>
    </w:p>
    <w:p w14:paraId="0C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color w:val="000000"/>
          <w:sz w:val="26"/>
        </w:rPr>
      </w:pPr>
    </w:p>
    <w:p w14:paraId="0D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Категории заявителей:</w:t>
      </w:r>
    </w:p>
    <w:p w14:paraId="0E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крестьянские (фермерские) хозяйства;</w:t>
      </w:r>
    </w:p>
    <w:p w14:paraId="0F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индивидуальные предприниматели, являющиеся главами крестьянских (фермерских) хозяйств;</w:t>
      </w:r>
    </w:p>
    <w:p w14:paraId="10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физические лица.</w:t>
      </w:r>
    </w:p>
    <w:p w14:paraId="11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</w:p>
    <w:p w14:paraId="12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ГРАНТОПОЛУЧАТЕЛЬ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(получатель гранта) </w:t>
      </w:r>
      <w:r>
        <w:rPr>
          <w:rFonts w:ascii="Times New Roman" w:hAnsi="Times New Roman"/>
          <w:color w:val="000000"/>
          <w:sz w:val="26"/>
        </w:rPr>
        <w:t xml:space="preserve">- заявитель, отобранный региональной конкурсной комиссией </w:t>
      </w:r>
      <w:r>
        <w:rPr>
          <w:rFonts w:ascii="Times New Roman" w:hAnsi="Times New Roman"/>
          <w:color w:val="000000"/>
          <w:sz w:val="26"/>
        </w:rPr>
        <w:t xml:space="preserve">по отбору проектов </w:t>
      </w:r>
      <w:r>
        <w:rPr>
          <w:rFonts w:ascii="Times New Roman" w:hAnsi="Times New Roman"/>
          <w:color w:val="000000"/>
          <w:sz w:val="26"/>
        </w:rPr>
        <w:t>для пр</w:t>
      </w:r>
      <w:r>
        <w:rPr>
          <w:rFonts w:ascii="Times New Roman" w:hAnsi="Times New Roman"/>
          <w:color w:val="000000"/>
          <w:sz w:val="26"/>
        </w:rPr>
        <w:t>едоставления гранта "Агромотиватор</w:t>
      </w:r>
      <w:r>
        <w:rPr>
          <w:rFonts w:ascii="Times New Roman" w:hAnsi="Times New Roman"/>
          <w:color w:val="000000"/>
          <w:sz w:val="26"/>
        </w:rPr>
        <w:t>", зарегистрированный в качестве крестьянского (фермерского) хозяйства или индивидуального предпринимателя</w:t>
      </w:r>
      <w:r>
        <w:rPr>
          <w:rFonts w:ascii="Times New Roman" w:hAnsi="Times New Roman"/>
          <w:color w:val="000000"/>
          <w:sz w:val="26"/>
        </w:rPr>
        <w:t xml:space="preserve">, являющегося главой крестьянского (фермерского) хозяйства, </w:t>
      </w:r>
      <w:r>
        <w:rPr>
          <w:rFonts w:ascii="Times New Roman" w:hAnsi="Times New Roman"/>
          <w:color w:val="000000"/>
          <w:sz w:val="26"/>
        </w:rPr>
        <w:t xml:space="preserve"> в соответствии с Федеральным законом от</w:t>
      </w:r>
      <w:r>
        <w:rPr>
          <w:rFonts w:ascii="Times New Roman" w:hAnsi="Times New Roman"/>
          <w:color w:val="000000"/>
          <w:sz w:val="26"/>
        </w:rPr>
        <w:t xml:space="preserve">   8 августа 2001г. № 129-ФЗ</w:t>
      </w:r>
      <w:r>
        <w:rPr>
          <w:rFonts w:ascii="Times New Roman" w:hAnsi="Times New Roman"/>
          <w:color w:val="000000"/>
          <w:sz w:val="26"/>
        </w:rPr>
        <w:t xml:space="preserve">  </w:t>
      </w:r>
      <w:r>
        <w:rPr>
          <w:rFonts w:ascii="Times New Roman" w:hAnsi="Times New Roman"/>
          <w:color w:val="000000"/>
          <w:sz w:val="26"/>
        </w:rPr>
        <w:t>"О государственной регистрации юридических лиц и индивидуальных предпринимателей"</w:t>
      </w:r>
      <w:r>
        <w:rPr>
          <w:rFonts w:ascii="Times New Roman" w:hAnsi="Times New Roman"/>
          <w:color w:val="000000"/>
          <w:sz w:val="26"/>
        </w:rPr>
        <w:t xml:space="preserve"> и заключивший соглашение о предоставлении гранта в форме гранта с уполномоченным органом</w:t>
      </w:r>
      <w:r>
        <w:rPr>
          <w:rFonts w:ascii="Times New Roman" w:hAnsi="Times New Roman"/>
          <w:color w:val="000000"/>
          <w:sz w:val="26"/>
        </w:rPr>
        <w:t xml:space="preserve"> в соответствии с типовой формой, утвержденной Министерством финансов Российск</w:t>
      </w:r>
      <w:r>
        <w:rPr>
          <w:rFonts w:ascii="Times New Roman" w:hAnsi="Times New Roman"/>
          <w:color w:val="000000"/>
          <w:sz w:val="26"/>
        </w:rPr>
        <w:t>ой Федерации, с применением государственной интегрированной информационной системы управления общественными финансами</w:t>
      </w:r>
      <w:r>
        <w:rPr>
          <w:rFonts w:ascii="Times New Roman" w:hAnsi="Times New Roman"/>
          <w:color w:val="000000"/>
          <w:sz w:val="26"/>
        </w:rPr>
        <w:t xml:space="preserve"> «Электронный бюджет».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ab/>
      </w:r>
      <w:r>
        <w:rPr>
          <w:rFonts w:ascii="Times New Roman" w:hAnsi="Times New Roman"/>
          <w:b w:val="1"/>
          <w:color w:val="000000"/>
          <w:sz w:val="26"/>
        </w:rPr>
        <w:t>Проект – документ (бизнес-план)</w:t>
      </w:r>
      <w:r>
        <w:rPr>
          <w:rFonts w:ascii="Times New Roman" w:hAnsi="Times New Roman"/>
          <w:color w:val="000000"/>
          <w:sz w:val="26"/>
        </w:rPr>
        <w:t>, представляемый в уполномоченный орган, в порядке и по форме, которые установлены уполномоченным органом, в который включаются направления расходов и условия использования гранта «Агромотиватор», а также плановые показатели деятельности, обязательство по исполнению которых предусмотрено в Соглашении.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b w:val="1"/>
          <w:color w:val="000000"/>
          <w:sz w:val="26"/>
        </w:rPr>
        <w:t>Плановые показатели деятельности</w:t>
      </w:r>
      <w:r>
        <w:rPr>
          <w:rFonts w:ascii="Times New Roman" w:hAnsi="Times New Roman"/>
          <w:color w:val="000000"/>
          <w:sz w:val="26"/>
        </w:rPr>
        <w:t xml:space="preserve"> – включаемые в проект грантополучателя производственные и экономические показатели, в том числе объем производства и реализации сельскохозяйственной продукции, выраженный в натуральных и денежных показателях, включая: количество новых работников, трудоустроенных на постоянную работу, сведения о которых подтверждаются справкой ФНС России и сохранение созданных рабочих мест в течение не менее чем               5 лет с даты получения гранта.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ab/>
      </w:r>
      <w:r>
        <w:rPr>
          <w:rFonts w:ascii="Times New Roman" w:hAnsi="Times New Roman"/>
          <w:b w:val="1"/>
          <w:color w:val="000000"/>
          <w:sz w:val="26"/>
        </w:rPr>
        <w:t>Заявка на участие в отборе получателей грантов</w:t>
      </w:r>
      <w:r>
        <w:rPr>
          <w:rFonts w:ascii="Times New Roman" w:hAnsi="Times New Roman"/>
          <w:color w:val="000000"/>
          <w:sz w:val="26"/>
        </w:rPr>
        <w:t xml:space="preserve"> - документ, формируемый  заявителями в электронной форме посредством заполнения соответствующих экранных форм веб-интерфейса ГИИС «Электронный бюджет» и представления 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гранта. </w:t>
      </w:r>
    </w:p>
    <w:p w14:paraId="16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Отбор получателей грантов осуществляется на конкурентной основе способом конкурса, исходя из наилучших условий достижения результатов предоставления гранта.</w:t>
      </w:r>
    </w:p>
    <w:p w14:paraId="17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Грант «Агромотиватор» предоставляется однократно на основании решения комиссии по результатам конкурсного отбора заявителей.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</w:p>
    <w:p w14:paraId="19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Размер и расчет гранта «Агромотиватор» предоставляемого грантополучателю на реализацию проектов:</w:t>
      </w:r>
    </w:p>
    <w:p w14:paraId="1A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разведение крупного рогатого и (или) мелкого рогатого  скота</w:t>
      </w:r>
      <w:r>
        <w:rPr>
          <w:rFonts w:ascii="Times New Roman" w:hAnsi="Times New Roman"/>
          <w:color w:val="000000"/>
          <w:sz w:val="26"/>
        </w:rPr>
        <w:t xml:space="preserve"> (в размере, не превышающем 7</w:t>
      </w:r>
      <w:r>
        <w:rPr>
          <w:rFonts w:ascii="Times New Roman" w:hAnsi="Times New Roman"/>
          <w:color w:val="000000"/>
          <w:sz w:val="26"/>
        </w:rPr>
        <w:t xml:space="preserve"> млн.рублей, но не более 90% затрат);</w:t>
      </w:r>
    </w:p>
    <w:p w14:paraId="1B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 иные направления деятельности (в размере, не превышающем  5 млн.рублей, но не более 90% затрат).</w:t>
      </w:r>
    </w:p>
    <w:p w14:paraId="1C000000">
      <w:pPr>
        <w:pStyle w:val="Style_1"/>
        <w:widowControl w:val="1"/>
        <w:ind w:firstLine="709" w:left="0"/>
        <w:jc w:val="both"/>
        <w:rPr>
          <w:rFonts w:ascii="Times New Roman" w:hAnsi="Times New Roman"/>
          <w:b w:val="0"/>
          <w:color w:val="000000"/>
          <w:sz w:val="26"/>
        </w:rPr>
      </w:pPr>
    </w:p>
    <w:p w14:paraId="1D000000">
      <w:pPr>
        <w:pStyle w:val="Style_1"/>
        <w:widowControl w:val="1"/>
        <w:ind w:firstLine="567" w:left="4252"/>
        <w:jc w:val="both"/>
        <w:rPr>
          <w:rFonts w:ascii="Times New Roman" w:hAnsi="Times New Roman"/>
          <w:b w:val="0"/>
          <w:color w:val="FB290D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>- 3 -</w:t>
      </w:r>
    </w:p>
    <w:p w14:paraId="1E000000">
      <w:pPr>
        <w:pStyle w:val="Style_1"/>
        <w:widowControl w:val="1"/>
        <w:ind w:firstLine="709" w:left="0"/>
        <w:jc w:val="both"/>
        <w:rPr>
          <w:rFonts w:ascii="Times New Roman" w:hAnsi="Times New Roman"/>
          <w:b w:val="0"/>
          <w:color w:val="FB290D"/>
          <w:sz w:val="26"/>
        </w:rPr>
      </w:pPr>
    </w:p>
    <w:p w14:paraId="1F000000">
      <w:pPr>
        <w:pStyle w:val="Style_1"/>
        <w:widowControl w:val="1"/>
        <w:ind w:firstLine="709" w:left="0"/>
        <w:jc w:val="both"/>
        <w:rPr>
          <w:rFonts w:ascii="Times New Roman" w:hAnsi="Times New Roman"/>
          <w:b w:val="0"/>
          <w:color w:val="000000"/>
          <w:sz w:val="26"/>
        </w:rPr>
      </w:pPr>
    </w:p>
    <w:p w14:paraId="20000000">
      <w:pPr>
        <w:pStyle w:val="Style_1"/>
        <w:widowControl w:val="1"/>
        <w:ind w:firstLine="709" w:left="0"/>
        <w:jc w:val="both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>Заявитель должен иметь наличие собственных средств в объеме  не менее                         10% планируемых затрат, предусмотренных планом расходов.</w:t>
      </w:r>
    </w:p>
    <w:p w14:paraId="21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Перечень затрат, финансовое обеспечение которых допускается осуществлять за счет гранта «Агромотиватор»</w:t>
      </w:r>
      <w:r>
        <w:rPr>
          <w:rFonts w:ascii="Times New Roman" w:hAnsi="Times New Roman"/>
          <w:color w:val="000000"/>
          <w:sz w:val="26"/>
        </w:rPr>
        <w:t>,</w:t>
      </w:r>
      <w:r>
        <w:rPr>
          <w:rFonts w:ascii="Times New Roman" w:hAnsi="Times New Roman"/>
          <w:b w:val="1"/>
          <w:color w:val="000000"/>
          <w:sz w:val="26"/>
        </w:rPr>
        <w:t xml:space="preserve"> определяется приказом министерства сельского хозяйства Российской Федерации от 30 марта 2026г.                    № 185.</w:t>
      </w:r>
    </w:p>
    <w:p w14:paraId="22000000">
      <w:pPr>
        <w:pStyle w:val="Style_1"/>
        <w:widowControl w:val="1"/>
        <w:ind w:firstLine="567" w:left="0"/>
        <w:jc w:val="both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>Размер гранта «Агромотиватор» не может быть менее 3 млн.рублей. В случае, если заявителем на рассмотрение комиссии представлен проект, где в стоимость проекта включена сумма гранта менее 3 млн.рублей,  проект комиссией не рассматривается.</w:t>
      </w: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b w:val="1"/>
          <w:i w:val="1"/>
          <w:color w:val="000000"/>
          <w:sz w:val="26"/>
        </w:rPr>
        <w:t>Уполномоченным органом по предоставлению грантов</w:t>
      </w:r>
      <w:r>
        <w:rPr>
          <w:rFonts w:ascii="Times New Roman" w:hAnsi="Times New Roman"/>
          <w:i w:val="1"/>
          <w:color w:val="000000"/>
          <w:sz w:val="26"/>
        </w:rPr>
        <w:t xml:space="preserve"> является министерство </w:t>
      </w:r>
      <w:r>
        <w:rPr>
          <w:rFonts w:ascii="Times New Roman" w:hAnsi="Times New Roman"/>
          <w:i w:val="1"/>
          <w:color w:val="000000"/>
          <w:sz w:val="26"/>
        </w:rPr>
        <w:t xml:space="preserve">    </w:t>
      </w:r>
      <w:r>
        <w:rPr>
          <w:rFonts w:ascii="Times New Roman" w:hAnsi="Times New Roman"/>
          <w:i w:val="1"/>
          <w:color w:val="000000"/>
          <w:sz w:val="26"/>
        </w:rPr>
        <w:t>сельского</w:t>
      </w:r>
      <w:r>
        <w:rPr>
          <w:rFonts w:ascii="Times New Roman" w:hAnsi="Times New Roman"/>
          <w:i w:val="1"/>
          <w:color w:val="000000"/>
          <w:sz w:val="26"/>
        </w:rPr>
        <w:t xml:space="preserve">    </w:t>
      </w:r>
      <w:r>
        <w:rPr>
          <w:rFonts w:ascii="Times New Roman" w:hAnsi="Times New Roman"/>
          <w:i w:val="1"/>
          <w:color w:val="000000"/>
          <w:sz w:val="26"/>
        </w:rPr>
        <w:t xml:space="preserve"> хозяйства</w:t>
      </w:r>
      <w:r>
        <w:rPr>
          <w:rFonts w:ascii="Times New Roman" w:hAnsi="Times New Roman"/>
          <w:i w:val="1"/>
          <w:color w:val="000000"/>
          <w:sz w:val="26"/>
        </w:rPr>
        <w:t xml:space="preserve">   </w:t>
      </w:r>
      <w:r>
        <w:rPr>
          <w:rFonts w:ascii="Times New Roman" w:hAnsi="Times New Roman"/>
          <w:i w:val="1"/>
          <w:color w:val="000000"/>
          <w:sz w:val="26"/>
        </w:rPr>
        <w:t xml:space="preserve"> и</w:t>
      </w:r>
      <w:r>
        <w:rPr>
          <w:rFonts w:ascii="Times New Roman" w:hAnsi="Times New Roman"/>
          <w:i w:val="1"/>
          <w:color w:val="000000"/>
          <w:sz w:val="26"/>
        </w:rPr>
        <w:t xml:space="preserve">   </w:t>
      </w:r>
      <w:r>
        <w:rPr>
          <w:rFonts w:ascii="Times New Roman" w:hAnsi="Times New Roman"/>
          <w:i w:val="1"/>
          <w:color w:val="000000"/>
          <w:sz w:val="26"/>
        </w:rPr>
        <w:t xml:space="preserve"> перерабатывающей</w:t>
      </w:r>
      <w:r>
        <w:rPr>
          <w:rFonts w:ascii="Times New Roman" w:hAnsi="Times New Roman"/>
          <w:i w:val="1"/>
          <w:color w:val="000000"/>
          <w:sz w:val="26"/>
        </w:rPr>
        <w:t xml:space="preserve">  </w:t>
      </w:r>
      <w:r>
        <w:rPr>
          <w:rFonts w:ascii="Times New Roman" w:hAnsi="Times New Roman"/>
          <w:i w:val="1"/>
          <w:color w:val="000000"/>
          <w:sz w:val="26"/>
        </w:rPr>
        <w:t xml:space="preserve"> про</w:t>
      </w:r>
      <w:r>
        <w:rPr>
          <w:rFonts w:ascii="Times New Roman" w:hAnsi="Times New Roman"/>
          <w:i w:val="1"/>
          <w:color w:val="000000"/>
          <w:sz w:val="26"/>
        </w:rPr>
        <w:t xml:space="preserve">мышленности 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i w:val="1"/>
          <w:color w:val="000000"/>
          <w:sz w:val="26"/>
        </w:rPr>
        <w:t>Краснодарского края, которое размещает</w:t>
      </w:r>
      <w:r>
        <w:rPr>
          <w:rFonts w:ascii="Times New Roman" w:hAnsi="Times New Roman"/>
          <w:i w:val="1"/>
          <w:color w:val="000000"/>
          <w:sz w:val="26"/>
        </w:rPr>
        <w:t xml:space="preserve"> на официальном сайте министерства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 xml:space="preserve"> в информационно-телекоммуникационной сети «Интернет» </w:t>
      </w:r>
      <w:r>
        <w:rPr>
          <w:rFonts w:ascii="Times New Roman" w:hAnsi="Times New Roman"/>
          <w:b w:val="1"/>
          <w:i w:val="1"/>
          <w:color w:val="000000"/>
          <w:sz w:val="26"/>
        </w:rPr>
        <w:t>информацию</w:t>
      </w:r>
      <w:r>
        <w:rPr>
          <w:rFonts w:ascii="Times New Roman" w:hAnsi="Times New Roman"/>
          <w:b w:val="1"/>
          <w:i w:val="1"/>
          <w:color w:val="000000"/>
          <w:sz w:val="26"/>
        </w:rPr>
        <w:t xml:space="preserve"> о сроках приема документов</w:t>
      </w:r>
      <w:r>
        <w:rPr>
          <w:rFonts w:ascii="Times New Roman" w:hAnsi="Times New Roman"/>
          <w:i w:val="1"/>
          <w:color w:val="000000"/>
          <w:sz w:val="26"/>
        </w:rPr>
        <w:t>.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i w:val="1"/>
          <w:color w:val="000000"/>
          <w:sz w:val="26"/>
        </w:rPr>
        <w:tab/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6"/>
        </w:rPr>
        <w:t>Дополнительную информацию</w:t>
      </w:r>
      <w:r>
        <w:rPr>
          <w:rFonts w:ascii="Times New Roman" w:hAnsi="Times New Roman"/>
          <w:i w:val="1"/>
          <w:color w:val="000000"/>
          <w:sz w:val="26"/>
        </w:rPr>
        <w:t xml:space="preserve"> можно получить на официальном сайте министерства </w:t>
      </w:r>
      <w:r>
        <w:rPr>
          <w:rFonts w:ascii="Times New Roman" w:hAnsi="Times New Roman"/>
          <w:i w:val="1"/>
          <w:color w:val="000000"/>
          <w:sz w:val="26"/>
        </w:rPr>
        <w:t xml:space="preserve">    </w:t>
      </w:r>
      <w:r>
        <w:rPr>
          <w:rFonts w:ascii="Times New Roman" w:hAnsi="Times New Roman"/>
          <w:i w:val="1"/>
          <w:color w:val="000000"/>
          <w:sz w:val="26"/>
        </w:rPr>
        <w:t xml:space="preserve">сельского </w:t>
      </w:r>
      <w:r>
        <w:rPr>
          <w:rFonts w:ascii="Times New Roman" w:hAnsi="Times New Roman"/>
          <w:i w:val="1"/>
          <w:color w:val="000000"/>
          <w:sz w:val="26"/>
        </w:rPr>
        <w:t xml:space="preserve">  </w:t>
      </w:r>
      <w:r>
        <w:rPr>
          <w:rFonts w:ascii="Times New Roman" w:hAnsi="Times New Roman"/>
          <w:i w:val="1"/>
          <w:color w:val="000000"/>
          <w:sz w:val="26"/>
        </w:rPr>
        <w:t xml:space="preserve">хозяйства </w:t>
      </w:r>
      <w:r>
        <w:rPr>
          <w:rFonts w:ascii="Times New Roman" w:hAnsi="Times New Roman"/>
          <w:i w:val="1"/>
          <w:color w:val="000000"/>
          <w:sz w:val="26"/>
        </w:rPr>
        <w:t xml:space="preserve">  </w:t>
      </w:r>
      <w:r>
        <w:rPr>
          <w:rFonts w:ascii="Times New Roman" w:hAnsi="Times New Roman"/>
          <w:i w:val="1"/>
          <w:color w:val="000000"/>
          <w:sz w:val="26"/>
        </w:rPr>
        <w:t>и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 xml:space="preserve"> перерабатывающей </w:t>
      </w:r>
      <w:r>
        <w:rPr>
          <w:rFonts w:ascii="Times New Roman" w:hAnsi="Times New Roman"/>
          <w:i w:val="1"/>
          <w:color w:val="000000"/>
          <w:sz w:val="26"/>
        </w:rPr>
        <w:t xml:space="preserve">      </w:t>
      </w:r>
      <w:r>
        <w:rPr>
          <w:rFonts w:ascii="Times New Roman" w:hAnsi="Times New Roman"/>
          <w:i w:val="1"/>
          <w:color w:val="000000"/>
          <w:sz w:val="26"/>
        </w:rPr>
        <w:t>промышленности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i w:val="1"/>
          <w:color w:val="000000"/>
          <w:sz w:val="26"/>
        </w:rPr>
        <w:t xml:space="preserve">Краснодарского края в информационно-телекоммуникационной  сети «Интернет» - 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fldChar w:fldCharType="begin"/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instrText>HYPERLINK "http://www.msh.krasnodar.ru"</w:instrTex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fldChar w:fldCharType="separate"/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www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.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msh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.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krasnodar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.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ru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fldChar w:fldCharType="end"/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 xml:space="preserve">в разделе </w:t>
      </w:r>
      <w:r>
        <w:rPr>
          <w:rFonts w:ascii="Times New Roman" w:hAnsi="Times New Roman"/>
          <w:b w:val="1"/>
          <w:i w:val="1"/>
          <w:color w:val="000000"/>
          <w:sz w:val="26"/>
          <w:u w:val="single"/>
        </w:rPr>
        <w:t>«ДОКУМЕНТЫ</w:t>
      </w:r>
      <w:r>
        <w:rPr>
          <w:rFonts w:ascii="Times New Roman" w:hAnsi="Times New Roman"/>
          <w:b w:val="1"/>
          <w:i w:val="1"/>
          <w:color w:val="000000"/>
          <w:sz w:val="26"/>
          <w:u w:val="single"/>
        </w:rPr>
        <w:t>»/«</w:t>
      </w:r>
      <w:r>
        <w:rPr>
          <w:rFonts w:ascii="Times New Roman" w:hAnsi="Times New Roman"/>
          <w:b w:val="1"/>
          <w:i w:val="1"/>
          <w:color w:val="000000"/>
          <w:sz w:val="26"/>
          <w:u w:val="single"/>
        </w:rPr>
        <w:t>Малые формы хозяйствования»</w:t>
      </w:r>
      <w:r>
        <w:rPr>
          <w:rFonts w:ascii="Times New Roman" w:hAnsi="Times New Roman"/>
          <w:b w:val="1"/>
          <w:i w:val="1"/>
          <w:color w:val="000000"/>
          <w:sz w:val="26"/>
          <w:u w:val="single"/>
        </w:rPr>
        <w:t>/2026/«Агромотиватор</w:t>
      </w:r>
      <w:r>
        <w:rPr>
          <w:rFonts w:ascii="Times New Roman" w:hAnsi="Times New Roman"/>
          <w:b w:val="1"/>
          <w:i w:val="1"/>
          <w:color w:val="000000"/>
          <w:sz w:val="26"/>
          <w:u w:val="single"/>
        </w:rPr>
        <w:t>»(грантовая поддержка ветеранов СВО)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 xml:space="preserve">или на </w:t>
      </w:r>
      <w:r>
        <w:rPr>
          <w:rFonts w:ascii="Times New Roman" w:hAnsi="Times New Roman"/>
          <w:i w:val="1"/>
          <w:color w:val="000000"/>
          <w:sz w:val="26"/>
        </w:rPr>
        <w:t xml:space="preserve">официальном </w:t>
      </w:r>
      <w:r>
        <w:rPr>
          <w:rFonts w:ascii="Times New Roman" w:hAnsi="Times New Roman"/>
          <w:i w:val="1"/>
          <w:color w:val="000000"/>
          <w:sz w:val="26"/>
        </w:rPr>
        <w:t>сайте администр</w:t>
      </w:r>
      <w:r>
        <w:rPr>
          <w:rFonts w:ascii="Times New Roman" w:hAnsi="Times New Roman"/>
          <w:i w:val="1"/>
          <w:color w:val="000000"/>
          <w:sz w:val="26"/>
        </w:rPr>
        <w:t xml:space="preserve">ации </w:t>
      </w:r>
      <w:r>
        <w:rPr>
          <w:rFonts w:ascii="Times New Roman" w:hAnsi="Times New Roman"/>
          <w:i w:val="1"/>
          <w:color w:val="000000"/>
          <w:sz w:val="26"/>
        </w:rPr>
        <w:t xml:space="preserve">МО Выселковский район: </w:t>
      </w:r>
      <w:r>
        <w:rPr>
          <w:rFonts w:ascii="Times New Roman" w:hAnsi="Times New Roman"/>
          <w:b w:val="1"/>
          <w:i w:val="1"/>
          <w:color w:val="000000"/>
          <w:sz w:val="26"/>
        </w:rPr>
        <w:t>www</w:t>
      </w:r>
      <w:r>
        <w:rPr>
          <w:rFonts w:ascii="Times New Roman" w:hAnsi="Times New Roman"/>
          <w:b w:val="1"/>
          <w:i w:val="1"/>
          <w:color w:val="000000"/>
          <w:sz w:val="26"/>
        </w:rPr>
        <w:t>.</w:t>
      </w:r>
      <w:r>
        <w:rPr>
          <w:rFonts w:ascii="Times New Roman" w:hAnsi="Times New Roman"/>
          <w:b w:val="1"/>
          <w:i w:val="1"/>
          <w:color w:val="000000"/>
          <w:sz w:val="26"/>
        </w:rPr>
        <w:t>viselki</w:t>
      </w:r>
      <w:r>
        <w:rPr>
          <w:rFonts w:ascii="Times New Roman" w:hAnsi="Times New Roman"/>
          <w:b w:val="1"/>
          <w:i w:val="1"/>
          <w:color w:val="000000"/>
          <w:sz w:val="26"/>
        </w:rPr>
        <w:t>.</w:t>
      </w:r>
      <w:r>
        <w:rPr>
          <w:rFonts w:ascii="Times New Roman" w:hAnsi="Times New Roman"/>
          <w:b w:val="1"/>
          <w:i w:val="1"/>
          <w:color w:val="000000"/>
          <w:sz w:val="26"/>
        </w:rPr>
        <w:t>net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>в разделе «СЕЛЬСКОЕ ХОЗЯЙСТВО»/«Малые формы хозяйствования»/«Государстве</w:t>
      </w:r>
      <w:r>
        <w:rPr>
          <w:rFonts w:ascii="Times New Roman" w:hAnsi="Times New Roman"/>
          <w:i w:val="1"/>
          <w:color w:val="000000"/>
          <w:sz w:val="26"/>
        </w:rPr>
        <w:t>нная поддержка МФХ»/«Агромотиватор</w:t>
      </w:r>
      <w:r>
        <w:rPr>
          <w:rFonts w:ascii="Times New Roman" w:hAnsi="Times New Roman"/>
          <w:i w:val="1"/>
          <w:color w:val="000000"/>
          <w:sz w:val="26"/>
        </w:rPr>
        <w:t>» (грантовая поддержка ветеранов СВО).</w:t>
      </w:r>
    </w:p>
    <w:p w14:paraId="27000000">
      <w:pPr>
        <w:widowControl w:val="1"/>
        <w:spacing w:after="120" w:line="240" w:lineRule="auto"/>
        <w:ind/>
        <w:jc w:val="both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i w:val="1"/>
          <w:color w:val="000000"/>
          <w:sz w:val="26"/>
        </w:rPr>
        <w:tab/>
      </w:r>
      <w:r>
        <w:rPr>
          <w:rFonts w:ascii="Times New Roman" w:hAnsi="Times New Roman"/>
          <w:i w:val="1"/>
          <w:color w:val="000000"/>
          <w:sz w:val="26"/>
        </w:rPr>
        <w:t xml:space="preserve">Консультацию можно получить  у специалистов Службы АПК администрации МО Выселковский муниципальный район, </w:t>
      </w:r>
      <w:r>
        <w:rPr>
          <w:rFonts w:ascii="Times New Roman" w:hAnsi="Times New Roman"/>
          <w:i w:val="1"/>
          <w:color w:val="000000"/>
          <w:sz w:val="26"/>
        </w:rPr>
        <w:t>кабинет № 18, тел.</w:t>
      </w:r>
      <w:r>
        <w:rPr>
          <w:rFonts w:ascii="Times New Roman" w:hAnsi="Times New Roman"/>
          <w:i w:val="1"/>
          <w:color w:val="000000"/>
          <w:sz w:val="26"/>
        </w:rPr>
        <w:t>73-2-02 и  кабинет  № 5, тел. 73-5-92.</w:t>
      </w:r>
      <w:r>
        <w:rPr>
          <w:rFonts w:ascii="Times New Roman" w:hAnsi="Times New Roman"/>
          <w:i w:val="1"/>
          <w:color w:val="000000"/>
          <w:sz w:val="26"/>
        </w:rPr>
        <w:t xml:space="preserve">  </w:t>
      </w:r>
    </w:p>
    <w:p w14:paraId="28000000">
      <w:pPr>
        <w:widowControl w:val="1"/>
        <w:spacing w:after="120" w:line="240" w:lineRule="auto"/>
        <w:ind/>
        <w:jc w:val="both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FF0000"/>
          <w:sz w:val="26"/>
        </w:rPr>
        <w:t xml:space="preserve"> </w:t>
      </w:r>
      <w:r>
        <w:rPr>
          <w:rFonts w:ascii="Times New Roman" w:hAnsi="Times New Roman"/>
          <w:i w:val="1"/>
          <w:color w:val="FF0000"/>
          <w:sz w:val="24"/>
        </w:rPr>
        <w:tab/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fldChar w:fldCharType="begin"/>
      </w:r>
      <w:r>
        <w:rPr>
          <w:rFonts w:ascii="Times New Roman" w:hAnsi="Times New Roman"/>
          <w:b w:val="1"/>
          <w:i w:val="1"/>
          <w:color w:val="000000"/>
          <w:sz w:val="24"/>
        </w:rPr>
        <w:instrText>HYPERLINK "http://dsh.krasnodar.ru/documents/mal_form_hoz/2017/%D0%9D%D0%B0%D1%87%D0%B8%D0%BD%D0%B0%D1%8E%D1%89%D0%B8%D0%B5%20%D1%84%D0%B5%D1%80%D0%BC%D0%B5%D1%80%D1%8B/"</w:instrText>
      </w:r>
      <w:r>
        <w:rPr>
          <w:rFonts w:ascii="Times New Roman" w:hAnsi="Times New Roman"/>
          <w:b w:val="1"/>
          <w:i w:val="1"/>
          <w:color w:val="000000"/>
          <w:sz w:val="24"/>
        </w:rPr>
        <w:fldChar w:fldCharType="separate"/>
      </w:r>
      <w:r>
        <w:rPr>
          <w:rFonts w:ascii="Times New Roman" w:hAnsi="Times New Roman"/>
          <w:b w:val="1"/>
          <w:i w:val="1"/>
          <w:color w:val="000000"/>
          <w:sz w:val="24"/>
        </w:rPr>
        <w:t>Нормативные документы</w:t>
      </w:r>
      <w:r>
        <w:rPr>
          <w:rFonts w:ascii="Times New Roman" w:hAnsi="Times New Roman"/>
          <w:b w:val="1"/>
          <w:i w:val="1"/>
          <w:color w:val="000000"/>
          <w:sz w:val="24"/>
        </w:rPr>
        <w:fldChar w:fldCharType="end"/>
      </w:r>
      <w:r>
        <w:rPr>
          <w:rFonts w:ascii="Times New Roman" w:hAnsi="Times New Roman"/>
          <w:b w:val="1"/>
          <w:i w:val="1"/>
          <w:color w:val="000000"/>
          <w:sz w:val="24"/>
        </w:rPr>
        <w:t>:</w:t>
      </w:r>
    </w:p>
    <w:p w14:paraId="2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FF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Приказ МСХ </w:t>
      </w:r>
      <w:r>
        <w:rPr>
          <w:rFonts w:ascii="Times New Roman" w:hAnsi="Times New Roman"/>
          <w:i w:val="1"/>
          <w:color w:val="000000"/>
          <w:sz w:val="24"/>
        </w:rPr>
        <w:t xml:space="preserve">КК от </w:t>
      </w:r>
      <w:r>
        <w:rPr>
          <w:rFonts w:ascii="Times New Roman" w:hAnsi="Times New Roman"/>
          <w:i w:val="1"/>
          <w:color w:val="000000"/>
          <w:sz w:val="24"/>
        </w:rPr>
        <w:t>14 мая  2025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 xml:space="preserve"> № 214</w:t>
      </w:r>
      <w:r>
        <w:rPr>
          <w:rFonts w:ascii="Times New Roman" w:hAnsi="Times New Roman"/>
          <w:i w:val="1"/>
          <w:color w:val="000000"/>
          <w:sz w:val="24"/>
        </w:rPr>
        <w:t xml:space="preserve"> «Об утверждении</w:t>
      </w:r>
      <w:r>
        <w:rPr>
          <w:rFonts w:ascii="Times New Roman" w:hAnsi="Times New Roman"/>
          <w:i w:val="1"/>
          <w:color w:val="000000"/>
          <w:sz w:val="24"/>
        </w:rPr>
        <w:t xml:space="preserve"> Порядка предоставле</w:t>
      </w:r>
      <w:r>
        <w:rPr>
          <w:rFonts w:ascii="Times New Roman" w:hAnsi="Times New Roman"/>
          <w:i w:val="1"/>
          <w:color w:val="000000"/>
          <w:sz w:val="24"/>
        </w:rPr>
        <w:t>ния  участникам специальной военной операции гранта «Агромотиватор</w:t>
      </w:r>
      <w:r>
        <w:rPr>
          <w:rFonts w:ascii="Times New Roman" w:hAnsi="Times New Roman"/>
          <w:i w:val="1"/>
          <w:color w:val="000000"/>
          <w:sz w:val="24"/>
        </w:rPr>
        <w:t>» с изменениями и дополнениями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2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000000"/>
          <w:sz w:val="24"/>
        </w:rPr>
      </w:pPr>
    </w:p>
    <w:p w14:paraId="2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Приказ Минсельхоза России от 30 марта 2026г. № 185 «Об утверждении перечня затрат, финансовое обеспечение (возмещение) которых допускается осуществлять за счет средств бюджета субъекта Российской Федерации, предоставленных в соответствии с пунктами 7,8,10 и 11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агробизнеса, приведенных в приложении № 22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2012г. № 717.</w:t>
      </w:r>
    </w:p>
    <w:p w14:paraId="2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000000"/>
          <w:sz w:val="24"/>
        </w:rPr>
      </w:pPr>
    </w:p>
    <w:p w14:paraId="2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Приказ МСХ </w:t>
      </w:r>
      <w:r>
        <w:rPr>
          <w:rFonts w:ascii="Times New Roman" w:hAnsi="Times New Roman"/>
          <w:i w:val="1"/>
          <w:color w:val="000000"/>
          <w:sz w:val="24"/>
        </w:rPr>
        <w:t xml:space="preserve">КК от </w:t>
      </w:r>
      <w:r>
        <w:rPr>
          <w:rFonts w:ascii="Times New Roman" w:hAnsi="Times New Roman"/>
          <w:i w:val="1"/>
          <w:color w:val="000000"/>
          <w:sz w:val="24"/>
        </w:rPr>
        <w:t>16 февраля   2026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 xml:space="preserve"> № 50 «Об утверждении Перечня сельских территорий в целях реализации мероприятий регионального проекта «Развития малого агробизнеса» государственной программы Краснодарского края « Развитие сельского</w:t>
      </w:r>
      <w:r>
        <w:rPr>
          <w:rFonts w:ascii="Times New Roman" w:hAnsi="Times New Roman"/>
          <w:i w:val="1"/>
          <w:color w:val="000000"/>
          <w:sz w:val="24"/>
        </w:rPr>
        <w:t xml:space="preserve"> хозяйства и регулирование рынков сельскохозяйственной продукции, сырья и продовольствия».</w:t>
      </w:r>
    </w:p>
    <w:sectPr>
      <w:pgSz w:h="16838" w:orient="portrait" w:w="11906"/>
      <w:pgMar w:bottom="1134" w:footer="709" w:gutter="0" w:header="709" w:left="1701" w:right="567" w:top="709"/>
      <w:pgNumType w:start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3"/>
    <w:link w:val="Style_8_ch"/>
    <w:pPr>
      <w:widowControl w:val="1"/>
      <w:ind w:left="708"/>
    </w:pPr>
  </w:style>
  <w:style w:styleId="Style_8_ch" w:type="character">
    <w:name w:val="List Paragraph"/>
    <w:basedOn w:val="Style_3_ch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page number"/>
    <w:link w:val="Style_11_ch"/>
  </w:style>
  <w:style w:styleId="Style_11_ch" w:type="character">
    <w:name w:val="page number"/>
    <w:link w:val="Style_11"/>
  </w:style>
  <w:style w:styleId="Style_12" w:type="paragraph">
    <w:name w:val="Normal (Web)"/>
    <w:basedOn w:val="Style_3"/>
    <w:link w:val="Style_12_ch"/>
    <w:pPr>
      <w:widowControl w:val="1"/>
      <w:spacing w:afterAutospacing="on" w:beforeAutospacing="on" w:line="240" w:lineRule="auto"/>
      <w:ind/>
    </w:pPr>
    <w:rPr>
      <w:rFonts w:ascii="Arial Unicode MS" w:hAnsi="Arial Unicode MS"/>
      <w:color w:val="000000"/>
      <w:sz w:val="24"/>
    </w:rPr>
  </w:style>
  <w:style w:styleId="Style_12_ch" w:type="character">
    <w:name w:val="Normal (Web)"/>
    <w:basedOn w:val="Style_3_ch"/>
    <w:link w:val="Style_12"/>
    <w:rPr>
      <w:rFonts w:ascii="Arial Unicode MS" w:hAnsi="Arial Unicode MS"/>
      <w:color w:val="000000"/>
      <w:sz w:val="24"/>
    </w:rPr>
  </w:style>
  <w:style w:styleId="Style_13" w:type="paragraph">
    <w:name w:val="header"/>
    <w:basedOn w:val="Style_3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header"/>
    <w:basedOn w:val="Style_3_ch"/>
    <w:link w:val="Style_13"/>
    <w:rPr>
      <w:rFonts w:ascii="Times New Roman" w:hAnsi="Times New Roman"/>
      <w:sz w:val="24"/>
    </w:rPr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news"/>
    <w:basedOn w:val="Style_3"/>
    <w:link w:val="Style_1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news"/>
    <w:basedOn w:val="Style_3_ch"/>
    <w:link w:val="Style_15"/>
    <w:rPr>
      <w:rFonts w:ascii="Times New Roman" w:hAnsi="Times New Roman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Balloon Text"/>
    <w:basedOn w:val="Style_3"/>
    <w:link w:val="Style_1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heading 5"/>
    <w:next w:val="Style_3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No Spacing"/>
    <w:link w:val="Style_23_ch"/>
    <w:rPr>
      <w:sz w:val="22"/>
    </w:rPr>
  </w:style>
  <w:style w:styleId="Style_23_ch" w:type="character">
    <w:name w:val="No Spacing"/>
    <w:link w:val="Style_23"/>
    <w:rPr>
      <w:sz w:val="22"/>
    </w:rPr>
  </w:style>
  <w:style w:styleId="Style_1" w:type="paragraph">
    <w:name w:val="ConsPlusTitle"/>
    <w:link w:val="Style_1_ch"/>
    <w:pPr>
      <w:widowControl w:val="0"/>
      <w:ind/>
    </w:pPr>
    <w:rPr>
      <w:b w:val="1"/>
      <w:sz w:val="22"/>
    </w:rPr>
  </w:style>
  <w:style w:styleId="Style_1_ch" w:type="character">
    <w:name w:val="ConsPlusTitle"/>
    <w:link w:val="Style_1"/>
    <w:rPr>
      <w:b w:val="1"/>
      <w:sz w:val="22"/>
    </w:rPr>
  </w:style>
  <w:style w:styleId="Style_24" w:type="paragraph">
    <w:name w:val="toc 9"/>
    <w:next w:val="Style_3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Strong"/>
    <w:link w:val="Style_26_ch"/>
    <w:rPr>
      <w:b w:val="1"/>
    </w:rPr>
  </w:style>
  <w:style w:styleId="Style_26_ch" w:type="character">
    <w:name w:val="Strong"/>
    <w:link w:val="Style_26"/>
    <w:rPr>
      <w:b w:val="1"/>
    </w:rPr>
  </w:style>
  <w:style w:styleId="Style_27" w:type="paragraph">
    <w:name w:val="footer"/>
    <w:basedOn w:val="Style_3"/>
    <w:link w:val="Style_2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7_ch" w:type="character">
    <w:name w:val="footer"/>
    <w:basedOn w:val="Style_3_ch"/>
    <w:link w:val="Style_27"/>
    <w:rPr>
      <w:rFonts w:ascii="Times New Roman" w:hAnsi="Times New Roman"/>
      <w:sz w:val="24"/>
    </w:rPr>
  </w:style>
  <w:style w:styleId="Style_28" w:type="paragraph">
    <w:name w:val="toc 5"/>
    <w:next w:val="Style_3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2026-05-07T10:56:33Z</dcterms:created>
  <dcterms:modified xsi:type="dcterms:W3CDTF">2026-05-08T09:26:30Z</dcterms:modified>
</cp:coreProperties>
</file>