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B" w:rsidRDefault="000C13EB"/>
    <w:p w:rsidR="006672B4" w:rsidRPr="006672B4" w:rsidRDefault="000C13EB" w:rsidP="006672B4">
      <w:pPr>
        <w:jc w:val="center"/>
        <w:outlineLvl w:val="2"/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Паспорт набора открытых данных</w:t>
      </w:r>
    </w:p>
    <w:p w:rsidR="000C13EB" w:rsidRPr="000C13EB" w:rsidRDefault="000C13EB" w:rsidP="006672B4">
      <w:pPr>
        <w:jc w:val="center"/>
        <w:outlineLvl w:val="2"/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"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</w:t>
      </w:r>
      <w:r w:rsidR="005047FF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Общая информация об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администрации муниципального образования Выселковский район</w:t>
      </w:r>
      <w:r w:rsidR="006672B4"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 xml:space="preserve"> </w:t>
      </w:r>
      <w:r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>"</w:t>
      </w:r>
    </w:p>
    <w:p w:rsidR="000C13EB" w:rsidRDefault="000C13EB"/>
    <w:tbl>
      <w:tblPr>
        <w:tblW w:w="4750" w:type="pct"/>
        <w:jc w:val="center"/>
        <w:tblCellSpacing w:w="0" w:type="dxa"/>
        <w:tblBorders>
          <w:top w:val="single" w:sz="2" w:space="0" w:color="D4D4D4"/>
          <w:left w:val="single" w:sz="2" w:space="0" w:color="D4D4D4"/>
          <w:bottom w:val="single" w:sz="4" w:space="0" w:color="D4D4D4"/>
          <w:right w:val="single" w:sz="4" w:space="0" w:color="D4D4D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8"/>
        <w:gridCol w:w="6059"/>
      </w:tblGrid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Значение поля паспорта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45228B" w:rsidP="0045228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2328009030</w:t>
            </w:r>
            <w:r w:rsidR="000C13EB"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-</w:t>
            </w: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vsladm</w:t>
            </w:r>
            <w:r w:rsidR="000C13EB"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summary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Наименование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5047FF" w:rsidP="006672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Общая информация об </w:t>
            </w:r>
            <w:r w:rsidR="006672B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</w:t>
            </w:r>
            <w:r w:rsidR="0045228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5047FF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Общая информация об </w:t>
            </w:r>
            <w:r w:rsidR="006672B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Владелец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A1E07" w:rsidP="005047F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</w:t>
            </w:r>
            <w:r w:rsid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A427E" w:rsidP="003C44D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Шапошников В.Г., </w:t>
            </w:r>
            <w:r w:rsidR="003C44D1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главный специалист</w:t>
            </w:r>
            <w:r w:rsidR="001A1E07"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1A1E07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8 861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 577 36 35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3C44D1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6" w:history="1"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1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@viselki.n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е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t</w:t>
              </w:r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CSV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282E5B" w:rsidP="00282E5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282E5B">
              <w:rPr>
                <w:rFonts w:ascii="Tahoma" w:hAnsi="Tahoma" w:cs="Tahoma"/>
                <w:sz w:val="15"/>
                <w:szCs w:val="15"/>
              </w:rPr>
              <w:t>https://viselki.net/opendate</w:t>
            </w:r>
            <w:r w:rsidR="002B3F18" w:rsidRPr="00282E5B">
              <w:rPr>
                <w:rFonts w:ascii="Tahoma" w:hAnsi="Tahoma" w:cs="Tahoma"/>
                <w:sz w:val="15"/>
                <w:szCs w:val="15"/>
              </w:rPr>
              <w:t>/</w:t>
            </w:r>
            <w:r w:rsidRPr="00282E5B">
              <w:rPr>
                <w:rFonts w:ascii="Tahoma" w:hAnsi="Tahoma" w:cs="Tahoma"/>
                <w:sz w:val="15"/>
                <w:szCs w:val="15"/>
              </w:rPr>
              <w:t>2328009030-vsladmsummary.csv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формирования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01.12.2014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282E5B" w:rsidRDefault="003C44D1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24.04.2023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3C44D1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24.04.2023</w:t>
            </w:r>
            <w:bookmarkStart w:id="0" w:name="_GoBack"/>
            <w:bookmarkEnd w:id="0"/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Актуализация информации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год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Адрес, телефон, контакты, название, веб-сайт, электронная почта,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муниципальное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образование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,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Выселковский район,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Краснодарский край</w:t>
            </w:r>
            <w:proofErr w:type="gramEnd"/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5047FF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282E5B" w:rsidRDefault="00282E5B" w:rsidP="002B3F18">
            <w:pP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282E5B">
              <w:rPr>
                <w:rFonts w:ascii="Tahoma" w:hAnsi="Tahoma" w:cs="Tahoma"/>
                <w:sz w:val="15"/>
                <w:szCs w:val="15"/>
              </w:rPr>
              <w:t>https://viselki.net/opendate/2328009030-vsladmsummary.csv</w:t>
            </w:r>
          </w:p>
        </w:tc>
      </w:tr>
    </w:tbl>
    <w:p w:rsidR="000C13EB" w:rsidRPr="000C13EB" w:rsidRDefault="000C13EB" w:rsidP="000C13EB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371C56" w:rsidRDefault="00371C56"/>
    <w:sectPr w:rsidR="00371C56" w:rsidSect="003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6F7"/>
    <w:multiLevelType w:val="multilevel"/>
    <w:tmpl w:val="F68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EB"/>
    <w:rsid w:val="00043E03"/>
    <w:rsid w:val="000C13EB"/>
    <w:rsid w:val="0016528F"/>
    <w:rsid w:val="001A1E07"/>
    <w:rsid w:val="00282E5B"/>
    <w:rsid w:val="002B3F18"/>
    <w:rsid w:val="00326A1B"/>
    <w:rsid w:val="00371C56"/>
    <w:rsid w:val="003C44D1"/>
    <w:rsid w:val="0045228B"/>
    <w:rsid w:val="005047FF"/>
    <w:rsid w:val="006672B4"/>
    <w:rsid w:val="00850656"/>
    <w:rsid w:val="0085601D"/>
    <w:rsid w:val="00915890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6"/>
  </w:style>
  <w:style w:type="paragraph" w:styleId="1">
    <w:name w:val="heading 1"/>
    <w:basedOn w:val="a"/>
    <w:link w:val="10"/>
    <w:uiPriority w:val="9"/>
    <w:qFormat/>
    <w:rsid w:val="000C13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13E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3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13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3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3EB"/>
    <w:rPr>
      <w:b/>
      <w:bCs/>
    </w:rPr>
  </w:style>
  <w:style w:type="character" w:customStyle="1" w:styleId="apple-converted-space">
    <w:name w:val="apple-converted-space"/>
    <w:basedOn w:val="a0"/>
    <w:rsid w:val="000C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@viselki.n&#1077;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Silaev</cp:lastModifiedBy>
  <cp:revision>10</cp:revision>
  <dcterms:created xsi:type="dcterms:W3CDTF">2015-08-17T05:36:00Z</dcterms:created>
  <dcterms:modified xsi:type="dcterms:W3CDTF">2023-04-24T11:25:00Z</dcterms:modified>
</cp:coreProperties>
</file>