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E14FE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F1FD6" w:rsidRPr="00692DF2" w:rsidRDefault="000F1FD6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0F1FD6" w:rsidRPr="00692DF2" w:rsidRDefault="000F1FD6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E5A19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 xml:space="preserve">О введении Положенияоб отраслевой системе оплаты труда работников </w:t>
      </w:r>
      <w:r w:rsidR="00AB3218" w:rsidRPr="00692DF2">
        <w:rPr>
          <w:sz w:val="28"/>
          <w:szCs w:val="28"/>
        </w:rPr>
        <w:t>муниципальных учреждений</w:t>
      </w:r>
      <w:r w:rsidRPr="00692DF2">
        <w:rPr>
          <w:sz w:val="28"/>
          <w:szCs w:val="28"/>
        </w:rPr>
        <w:t xml:space="preserve"> здравоохранения</w:t>
      </w:r>
    </w:p>
    <w:p w:rsidR="00E83CD6" w:rsidRPr="00692DF2" w:rsidRDefault="00AB3218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Выселковского района</w:t>
      </w: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D4D79" w:rsidRPr="00692DF2" w:rsidRDefault="006D4D7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 соответствии с Трудовым кодексом Российской Федерации, Законом Краснодарск</w:t>
      </w:r>
      <w:r w:rsidR="00AB3218" w:rsidRPr="00692DF2">
        <w:t>ого края от 11 ноября 2008 года №</w:t>
      </w:r>
      <w:r w:rsidRPr="00692DF2">
        <w:t xml:space="preserve"> 1572-КЗ «Об оплате труда работников государственных учреждений Краснодарского края» и в целях совершенствования системы оплаты труда работников </w:t>
      </w:r>
      <w:r w:rsidR="00AB3218" w:rsidRPr="00692DF2">
        <w:t>муниципальных</w:t>
      </w:r>
      <w:r w:rsidRPr="00692DF2">
        <w:t xml:space="preserve"> учреждений здравоохранения</w:t>
      </w:r>
      <w:r w:rsidR="00AB3218" w:rsidRPr="00692DF2">
        <w:t xml:space="preserve"> Выселковского района</w:t>
      </w:r>
      <w:r w:rsidRPr="00692DF2">
        <w:t>, повышения качества медицинской помощи за счет усиления мотивации</w:t>
      </w:r>
      <w:bookmarkStart w:id="0" w:name="_GoBack"/>
      <w:bookmarkEnd w:id="0"/>
      <w:r w:rsidRPr="00692DF2">
        <w:t xml:space="preserve"> медицинских работников, улучшения показателей здоровья населения, повышения эффективности расходов на здравоохранение, обеспечивающих повышение уровня оплаты труда работников, усиления материальной заинтересованности в повышении эффективности труда </w:t>
      </w:r>
      <w:r w:rsidRPr="00692DF2">
        <w:rPr>
          <w:rStyle w:val="23pt"/>
        </w:rPr>
        <w:t>постановляю:</w:t>
      </w:r>
    </w:p>
    <w:p w:rsidR="00EE31A2" w:rsidRPr="00692DF2" w:rsidRDefault="006D4D79" w:rsidP="003E5A19">
      <w:pPr>
        <w:pStyle w:val="22"/>
        <w:shd w:val="clear" w:color="auto" w:fill="auto"/>
        <w:tabs>
          <w:tab w:val="left" w:pos="1240"/>
        </w:tabs>
        <w:spacing w:line="240" w:lineRule="auto"/>
        <w:ind w:firstLine="709"/>
        <w:jc w:val="both"/>
      </w:pPr>
      <w:r w:rsidRPr="00692DF2">
        <w:t>1.</w:t>
      </w:r>
      <w:r w:rsidR="00420CAF" w:rsidRPr="00692DF2">
        <w:t xml:space="preserve">Утвердить Положение об отраслевой системе оплаты труда работников </w:t>
      </w:r>
      <w:r w:rsidR="00AB3218" w:rsidRPr="00692DF2">
        <w:t>муниципальных</w:t>
      </w:r>
      <w:r w:rsidR="00420CAF" w:rsidRPr="00692DF2">
        <w:t xml:space="preserve"> учреждений здравоохранения</w:t>
      </w:r>
      <w:r w:rsidR="00AB3218" w:rsidRPr="00692DF2">
        <w:t xml:space="preserve">Выселковского района </w:t>
      </w:r>
      <w:r w:rsidR="00420CAF" w:rsidRPr="00692DF2">
        <w:t>согласно приложениюк настоящему постановлению.</w:t>
      </w:r>
    </w:p>
    <w:p w:rsidR="00EE31A2" w:rsidRPr="00692DF2" w:rsidRDefault="006D4D79" w:rsidP="003E5A19">
      <w:pPr>
        <w:pStyle w:val="22"/>
        <w:shd w:val="clear" w:color="auto" w:fill="auto"/>
        <w:tabs>
          <w:tab w:val="left" w:pos="1240"/>
        </w:tabs>
        <w:spacing w:line="240" w:lineRule="auto"/>
        <w:ind w:firstLine="720"/>
        <w:jc w:val="both"/>
      </w:pPr>
      <w:r w:rsidRPr="00692DF2">
        <w:t>2.</w:t>
      </w:r>
      <w:r w:rsidR="00AB3218" w:rsidRPr="00692DF2">
        <w:t>Муниципальному учреждению здравоохранения Центральная районная больница имени заслуженного врача Российской Федерации В.Ф. Долгополова Выселковского района Краснодарского края привести в соответствие коллективный договор и локальные нормативные акты.</w:t>
      </w:r>
    </w:p>
    <w:p w:rsidR="00EE31A2" w:rsidRPr="00692DF2" w:rsidRDefault="006D4D79" w:rsidP="003E5A19">
      <w:pPr>
        <w:pStyle w:val="22"/>
        <w:shd w:val="clear" w:color="auto" w:fill="auto"/>
        <w:tabs>
          <w:tab w:val="left" w:pos="1207"/>
        </w:tabs>
        <w:spacing w:line="240" w:lineRule="auto"/>
        <w:ind w:firstLine="709"/>
        <w:jc w:val="both"/>
      </w:pPr>
      <w:r w:rsidRPr="00692DF2">
        <w:t>3.</w:t>
      </w:r>
      <w:r w:rsidR="00420CAF" w:rsidRPr="00692DF2">
        <w:t>Признать утратившими силу:</w:t>
      </w:r>
    </w:p>
    <w:p w:rsidR="00AB3218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6D4D79" w:rsidRPr="00692DF2">
        <w:t>1</w:t>
      </w:r>
      <w:r w:rsidR="00EF21BD">
        <w:t>.</w:t>
      </w:r>
      <w:r w:rsidR="006D4D79" w:rsidRPr="00692DF2">
        <w:t xml:space="preserve"> П</w:t>
      </w:r>
      <w:r w:rsidR="00420CAF" w:rsidRPr="00692DF2">
        <w:t xml:space="preserve">остановление главы </w:t>
      </w:r>
      <w:r w:rsidR="00AB3218" w:rsidRPr="00692DF2">
        <w:t>муниципального образования Выселковский район от 10.11.2008 г</w:t>
      </w:r>
      <w:r w:rsidR="00750B26" w:rsidRPr="00692DF2">
        <w:t>ода</w:t>
      </w:r>
      <w:r w:rsidR="00AB3218" w:rsidRPr="00692DF2">
        <w:t xml:space="preserve"> № 2179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750B26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6D4D79" w:rsidRPr="00692DF2">
        <w:t>2</w:t>
      </w:r>
      <w:r w:rsidR="00EF21BD">
        <w:t>.</w:t>
      </w:r>
      <w:r w:rsidR="006D4D79" w:rsidRPr="00692DF2">
        <w:t xml:space="preserve"> П</w:t>
      </w:r>
      <w:r w:rsidR="00750B26" w:rsidRPr="00692DF2">
        <w:t xml:space="preserve">остановление главы муниципального образования Выселковский район от 25.03.2009 года № 419 «О внесении изменений в постановление главы муниципального образования Выселковский район от 10 ноября 2008 года «Об </w:t>
      </w:r>
      <w:r w:rsidR="00750B26" w:rsidRPr="00692DF2">
        <w:lastRenderedPageBreak/>
        <w:t>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750B26" w:rsidRPr="00692DF2" w:rsidRDefault="006D4D79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0F1FD6" w:rsidRPr="00692DF2">
        <w:t>3</w:t>
      </w:r>
      <w:r w:rsidR="00EF21BD">
        <w:t>.</w:t>
      </w:r>
      <w:r w:rsidRPr="00692DF2">
        <w:t xml:space="preserve"> П</w:t>
      </w:r>
      <w:r w:rsidR="00750B26" w:rsidRPr="00692DF2">
        <w:t>остановление главы муниципального образования Выселковский район от 31.03.2010 года № 470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750B26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6D4D79" w:rsidRPr="00692DF2">
        <w:t>4</w:t>
      </w:r>
      <w:r w:rsidR="00EF21BD">
        <w:t>.</w:t>
      </w:r>
      <w:r w:rsidR="006D4D79" w:rsidRPr="00692DF2">
        <w:t xml:space="preserve"> П</w:t>
      </w:r>
      <w:r w:rsidR="00750B26" w:rsidRPr="00692DF2">
        <w:t>остановление главы муниципального образования Выселковский район от 01.08.2011 года № 966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750B26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6D4D79" w:rsidRPr="00692DF2">
        <w:t>5</w:t>
      </w:r>
      <w:r w:rsidR="00EF21BD">
        <w:t>.</w:t>
      </w:r>
      <w:r w:rsidR="006D4D79" w:rsidRPr="00692DF2">
        <w:t xml:space="preserve"> П</w:t>
      </w:r>
      <w:r w:rsidR="00750B26" w:rsidRPr="00692DF2">
        <w:t>остановление главы муниципального образования Выселковский район от 16.02.2012 года № 190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750B26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</w:t>
      </w:r>
      <w:r w:rsidR="006D4D79" w:rsidRPr="00692DF2">
        <w:t>6</w:t>
      </w:r>
      <w:r w:rsidR="00EF21BD">
        <w:t>.</w:t>
      </w:r>
      <w:r w:rsidR="006D4D79" w:rsidRPr="00692DF2">
        <w:t xml:space="preserve"> П</w:t>
      </w:r>
      <w:r w:rsidR="00750B26" w:rsidRPr="00692DF2">
        <w:t>остановление главы муниципального образования Выселковский район от 08.02.2012 года № 153 «О выплатах стимулирующего характера руководителю муниципального бюджетного учреждения здравоохранения центральная районная больница имени заслуженного врача Российской Федерации В.Ф. Долгополова Выселковского района Краснодарского края»;</w:t>
      </w:r>
    </w:p>
    <w:p w:rsidR="00750B26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3.7</w:t>
      </w:r>
      <w:r w:rsidR="00EF21BD">
        <w:t>.</w:t>
      </w:r>
      <w:r w:rsidRPr="00692DF2">
        <w:t xml:space="preserve"> П</w:t>
      </w:r>
      <w:r w:rsidR="00750B26" w:rsidRPr="00692DF2">
        <w:t xml:space="preserve">остановление главы муниципального образования Выселковский район от </w:t>
      </w:r>
      <w:r w:rsidR="003743C4" w:rsidRPr="00692DF2">
        <w:t>09</w:t>
      </w:r>
      <w:r w:rsidR="00750B26" w:rsidRPr="00692DF2">
        <w:t>.0</w:t>
      </w:r>
      <w:r w:rsidR="003743C4" w:rsidRPr="00692DF2">
        <w:t>7</w:t>
      </w:r>
      <w:r w:rsidR="00750B26" w:rsidRPr="00692DF2">
        <w:t xml:space="preserve">.2012 года № </w:t>
      </w:r>
      <w:r w:rsidR="003743C4" w:rsidRPr="00692DF2">
        <w:t>862</w:t>
      </w:r>
      <w:r w:rsidR="00750B26" w:rsidRPr="00692DF2">
        <w:t xml:space="preserve">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3.8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31.01.2013 года № 67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3.9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10.10.2013 года № 1020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3.10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16.04.2014 года № 292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3.11</w:t>
      </w:r>
      <w:r w:rsidR="00EF21BD">
        <w:t>.</w:t>
      </w:r>
      <w:r w:rsidRPr="00692DF2">
        <w:t xml:space="preserve"> П</w:t>
      </w:r>
      <w:r w:rsidR="003743C4" w:rsidRPr="00692DF2">
        <w:t xml:space="preserve">остановление главы муниципального образования Выселковский район от 17.09.2014 года № 852 «О внесении изменений в постановление главы муниципального образования Выселковский район от 10 ноября 2008 года «Об </w:t>
      </w:r>
      <w:r w:rsidR="003743C4" w:rsidRPr="00692DF2">
        <w:lastRenderedPageBreak/>
        <w:t>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3.12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13.02.2015 года № 205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3.13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18.03.2015 года № 377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3743C4" w:rsidRPr="00692DF2" w:rsidRDefault="000F1FD6" w:rsidP="003E5A19">
      <w:pPr>
        <w:pStyle w:val="22"/>
        <w:shd w:val="clear" w:color="auto" w:fill="auto"/>
        <w:tabs>
          <w:tab w:val="left" w:pos="1257"/>
        </w:tabs>
        <w:spacing w:line="240" w:lineRule="auto"/>
        <w:ind w:firstLine="709"/>
        <w:jc w:val="both"/>
      </w:pPr>
      <w:r w:rsidRPr="00692DF2">
        <w:t>3.14</w:t>
      </w:r>
      <w:r w:rsidR="00EF21BD">
        <w:t>.</w:t>
      </w:r>
      <w:r w:rsidRPr="00692DF2">
        <w:t xml:space="preserve"> П</w:t>
      </w:r>
      <w:r w:rsidR="003743C4" w:rsidRPr="00692DF2">
        <w:t>остановление главы муниципального образования Выселковский район от 18.03.2015 года № 377 «О внесении изменений в постановление главы муниципального образования Выселковский район от 10 ноября 2008 года «Об утверждении положения об оплате труда работников учреждений здравоохранения муниципального образования Выселковский район»;</w:t>
      </w:r>
    </w:p>
    <w:p w:rsidR="00251176" w:rsidRPr="00692DF2" w:rsidRDefault="000F1FD6" w:rsidP="003E5A19">
      <w:pPr>
        <w:pStyle w:val="22"/>
        <w:shd w:val="clear" w:color="auto" w:fill="auto"/>
        <w:tabs>
          <w:tab w:val="left" w:pos="1170"/>
        </w:tabs>
        <w:spacing w:line="240" w:lineRule="auto"/>
        <w:ind w:firstLine="720"/>
        <w:jc w:val="both"/>
      </w:pPr>
      <w:r w:rsidRPr="00692DF2">
        <w:t>4. К</w:t>
      </w:r>
      <w:r w:rsidR="00251176" w:rsidRPr="00692DF2">
        <w:t xml:space="preserve">онтроль за исполнением </w:t>
      </w:r>
      <w:r w:rsidRPr="00692DF2">
        <w:t xml:space="preserve">настоящего </w:t>
      </w:r>
      <w:r w:rsidR="00251176" w:rsidRPr="00692DF2">
        <w:t>постановления возложить на заместителя главы муниципального образования Выселковский район по социальным вопросам А.А. Тарапина.</w:t>
      </w:r>
    </w:p>
    <w:p w:rsidR="00EE31A2" w:rsidRPr="00692DF2" w:rsidRDefault="000F1FD6" w:rsidP="003E5A19">
      <w:pPr>
        <w:pStyle w:val="22"/>
        <w:shd w:val="clear" w:color="auto" w:fill="auto"/>
        <w:tabs>
          <w:tab w:val="left" w:pos="1184"/>
        </w:tabs>
        <w:spacing w:line="240" w:lineRule="auto"/>
        <w:ind w:firstLine="709"/>
        <w:jc w:val="both"/>
      </w:pPr>
      <w:r w:rsidRPr="00692DF2">
        <w:t>5. П</w:t>
      </w:r>
      <w:r w:rsidR="00420CAF" w:rsidRPr="00692DF2">
        <w:t xml:space="preserve">остановление вступает в силу с 1 января 2018 года, но не ранее чем по истечении 10 дней после </w:t>
      </w:r>
      <w:r w:rsidR="00251176" w:rsidRPr="00692DF2">
        <w:t>подписания</w:t>
      </w:r>
      <w:r w:rsidR="00420CAF" w:rsidRPr="00692DF2">
        <w:t>.</w:t>
      </w: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0F1FD6" w:rsidRPr="000F1FD6" w:rsidRDefault="000F1FD6" w:rsidP="003E5A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муниципального образования</w:t>
      </w:r>
    </w:p>
    <w:p w:rsidR="000F1FD6" w:rsidRPr="000F1FD6" w:rsidRDefault="000F1FD6" w:rsidP="003E5A19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Выселковский район</w:t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F1F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С.И. Фирстков</w:t>
      </w: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0F1FD6" w:rsidRPr="000F1FD6" w:rsidRDefault="000F1FD6" w:rsidP="003E5A19">
      <w:pPr>
        <w:widowControl/>
        <w:tabs>
          <w:tab w:val="left" w:pos="3402"/>
          <w:tab w:val="left" w:pos="4962"/>
          <w:tab w:val="left" w:pos="6804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1FD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lastRenderedPageBreak/>
        <w:t>Приложение</w:t>
      </w:r>
    </w:p>
    <w:p w:rsidR="000F1FD6" w:rsidRPr="000F1FD6" w:rsidRDefault="000F1FD6" w:rsidP="003E5A19">
      <w:pPr>
        <w:widowControl/>
        <w:tabs>
          <w:tab w:val="left" w:pos="3402"/>
          <w:tab w:val="left" w:pos="4962"/>
          <w:tab w:val="left" w:pos="6804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 администрации муниципального образования Выселковский район</w:t>
      </w:r>
    </w:p>
    <w:p w:rsidR="000F1FD6" w:rsidRPr="000F1FD6" w:rsidRDefault="000F1FD6" w:rsidP="003E5A19">
      <w:pPr>
        <w:widowControl/>
        <w:tabs>
          <w:tab w:val="left" w:pos="3402"/>
          <w:tab w:val="left" w:pos="4962"/>
          <w:tab w:val="left" w:pos="6804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1F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 № _____</w:t>
      </w: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251176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ПОЛОЖЕНИЕ</w:t>
      </w: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 xml:space="preserve">об отраслевой системе оплаты труда работников </w:t>
      </w:r>
      <w:r w:rsidR="00251176" w:rsidRPr="00692DF2">
        <w:rPr>
          <w:sz w:val="28"/>
          <w:szCs w:val="28"/>
        </w:rPr>
        <w:t>муниципальных</w:t>
      </w:r>
      <w:r w:rsidRPr="00692DF2">
        <w:rPr>
          <w:sz w:val="28"/>
          <w:szCs w:val="28"/>
        </w:rPr>
        <w:t xml:space="preserve"> учреждений здравоохранения</w:t>
      </w:r>
      <w:r w:rsidR="00251176" w:rsidRPr="00692DF2">
        <w:rPr>
          <w:sz w:val="28"/>
          <w:szCs w:val="28"/>
        </w:rPr>
        <w:t xml:space="preserve"> Выселковского района</w:t>
      </w:r>
    </w:p>
    <w:p w:rsidR="00251176" w:rsidRPr="00692DF2" w:rsidRDefault="00251176" w:rsidP="003E5A19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E31A2" w:rsidRDefault="00251176" w:rsidP="003E5A19">
      <w:pPr>
        <w:pStyle w:val="22"/>
        <w:shd w:val="clear" w:color="auto" w:fill="auto"/>
        <w:tabs>
          <w:tab w:val="left" w:pos="3937"/>
        </w:tabs>
        <w:spacing w:line="240" w:lineRule="auto"/>
        <w:ind w:firstLine="709"/>
        <w:jc w:val="center"/>
      </w:pPr>
      <w:r w:rsidRPr="00692DF2">
        <w:t>1.</w:t>
      </w:r>
      <w:r w:rsidR="00420CAF" w:rsidRPr="00692DF2">
        <w:t>Общие положения</w:t>
      </w:r>
    </w:p>
    <w:p w:rsidR="003E5A19" w:rsidRPr="00692DF2" w:rsidRDefault="003E5A19" w:rsidP="003E5A19">
      <w:pPr>
        <w:pStyle w:val="22"/>
        <w:shd w:val="clear" w:color="auto" w:fill="auto"/>
        <w:tabs>
          <w:tab w:val="left" w:pos="3937"/>
        </w:tabs>
        <w:spacing w:line="240" w:lineRule="auto"/>
        <w:ind w:firstLine="709"/>
        <w:jc w:val="center"/>
      </w:pPr>
    </w:p>
    <w:p w:rsidR="00EE31A2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1.1.</w:t>
      </w:r>
      <w:r w:rsidR="00420CAF" w:rsidRPr="00692DF2">
        <w:t xml:space="preserve"> Положение об отраслево</w:t>
      </w:r>
      <w:r w:rsidR="000F1FD6" w:rsidRPr="00692DF2">
        <w:t>й системе оплаты труда работников</w:t>
      </w:r>
      <w:r w:rsidRPr="00692DF2">
        <w:t>муниципальных</w:t>
      </w:r>
      <w:r w:rsidR="00420CAF" w:rsidRPr="00692DF2">
        <w:t xml:space="preserve"> учреждений здравоохранения</w:t>
      </w:r>
      <w:r w:rsidRPr="00692DF2">
        <w:t xml:space="preserve"> Выселковского района</w:t>
      </w:r>
      <w:r w:rsidR="00420CAF" w:rsidRPr="00692DF2">
        <w:t xml:space="preserve"> (далее - Положение) разработано в целях совершенствования системы оплаты труда работников </w:t>
      </w:r>
      <w:r w:rsidRPr="00692DF2">
        <w:t xml:space="preserve">муниципальных </w:t>
      </w:r>
      <w:r w:rsidR="00420CAF" w:rsidRPr="00692DF2">
        <w:t>учреждений здравоохранения</w:t>
      </w:r>
      <w:r w:rsidRPr="00692DF2">
        <w:t xml:space="preserve"> Выселковского района</w:t>
      </w:r>
      <w:r w:rsidR="00420CAF" w:rsidRPr="00692DF2">
        <w:t xml:space="preserve"> (далее </w:t>
      </w:r>
      <w:r w:rsidR="000F1FD6" w:rsidRPr="00692DF2">
        <w:t>-</w:t>
      </w:r>
      <w:r w:rsidR="00420CAF" w:rsidRPr="00692DF2">
        <w:t xml:space="preserve"> учреждения), обеспечения повышения уровня оплаты труда и усиления материальной заинтересованности в повышении эффективности труда работников учреждений.</w:t>
      </w:r>
    </w:p>
    <w:p w:rsidR="00EE31A2" w:rsidRPr="00692DF2" w:rsidRDefault="00251176" w:rsidP="003E5A19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1.</w:t>
      </w:r>
      <w:r w:rsidR="00420CAF" w:rsidRPr="00692DF2">
        <w:t>2</w:t>
      </w:r>
      <w:r w:rsidRPr="00692DF2">
        <w:t>.</w:t>
      </w:r>
      <w:r w:rsidR="00420CAF" w:rsidRPr="00692DF2">
        <w:t xml:space="preserve"> Положение применяется при определении заработной платы работников учреждений.</w:t>
      </w:r>
    </w:p>
    <w:p w:rsidR="00EE31A2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1.</w:t>
      </w:r>
      <w:r w:rsidR="000F1FD6" w:rsidRPr="00692DF2">
        <w:t>3</w:t>
      </w:r>
      <w:r w:rsidR="00420CAF" w:rsidRPr="00692DF2">
        <w:t xml:space="preserve"> Положение предусматривает единые принципы формирования системы оплаты труда работников учреждения, включающие размеры минимальных должностных окладов, перечень выплат компенсационного и стимулирующего характера.</w:t>
      </w:r>
    </w:p>
    <w:p w:rsidR="00EE31A2" w:rsidRPr="00692DF2" w:rsidRDefault="00251176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1.</w:t>
      </w:r>
      <w:r w:rsidR="00420CAF" w:rsidRPr="00692DF2">
        <w:t>4. Отраслевая система оплаты труда работников учреждений устанавливается с учетом: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единого тарифно-квалификационного справочника работ и профессий рабочих;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единого квалификационного справочника должностей руководителей, специалистов и служащих;</w:t>
      </w:r>
    </w:p>
    <w:p w:rsidR="000F1FD6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номенклатуры должностей медицинских и фармацевтических работников;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государственных гарантий по оплате труда;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базовых окладов по профессиональным квалификационным группам (далее-ПКЕ);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перечня видов выплат компенсационного характера;</w:t>
      </w:r>
    </w:p>
    <w:p w:rsidR="00251176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перечня видов выплат стимулирующего характера;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рекомендаций Российской трехсторонней комиссии по регулированию социально-трудовых отношений;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мнения соответствующей организации профессионального союза (выборного представительного органа работников).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 xml:space="preserve">Размеры окладов (должностных окладов), выплат компенсационного и стимулирующего характера устанавливаются в пределах фондов оплаты труда учреждений, сформированных в установленном законодательством порядке, но </w:t>
      </w:r>
      <w:r w:rsidRPr="00692DF2">
        <w:lastRenderedPageBreak/>
        <w:t>не ниже минимальных (рекомендованных).</w:t>
      </w:r>
    </w:p>
    <w:p w:rsidR="00EE31A2" w:rsidRPr="00692DF2" w:rsidRDefault="00420CAF" w:rsidP="003E5A19">
      <w:pPr>
        <w:pStyle w:val="22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EE31A2" w:rsidRPr="00692DF2" w:rsidRDefault="00420CAF" w:rsidP="003E5A19">
      <w:pPr>
        <w:pStyle w:val="22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EE31A2" w:rsidRPr="00692DF2" w:rsidRDefault="00420CAF" w:rsidP="003E5A19">
      <w:pPr>
        <w:pStyle w:val="22"/>
        <w:numPr>
          <w:ilvl w:val="1"/>
          <w:numId w:val="3"/>
        </w:numPr>
        <w:shd w:val="clear" w:color="auto" w:fill="auto"/>
        <w:tabs>
          <w:tab w:val="left" w:pos="1276"/>
          <w:tab w:val="left" w:pos="1616"/>
        </w:tabs>
        <w:spacing w:line="240" w:lineRule="auto"/>
        <w:ind w:firstLine="709"/>
        <w:jc w:val="both"/>
      </w:pPr>
      <w:r w:rsidRPr="00692DF2">
        <w:t>Заработная плата работника предельными размерами не ограничивается, за исключением случаев, предусмотренных Трудовым кодексом Российской Федерации.</w:t>
      </w:r>
    </w:p>
    <w:p w:rsidR="00EE31A2" w:rsidRPr="00692DF2" w:rsidRDefault="00420CAF" w:rsidP="003E5A19">
      <w:pPr>
        <w:pStyle w:val="22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 случаях когда заработная плата работников (без учета премий и иных стимулирующих выплат) по вводимым условиям оплаты труда окажется ниже, чем заработная плата в ранее действующих условиях (без учета премий и иных стимулирующих выплат), то на время их работы в данном учреждении в занимаемой должности производятся доплаты компенсационного характера за изменение условий оплаты труда до достижения прежнего уровня заработной платы работников при условии сохранения объема должностных обязанностей работников и выполнения ими работ той же квалификации.</w:t>
      </w:r>
    </w:p>
    <w:p w:rsidR="00FA0B66" w:rsidRPr="00692DF2" w:rsidRDefault="00FA0B66" w:rsidP="003E5A19">
      <w:pPr>
        <w:pStyle w:val="22"/>
        <w:shd w:val="clear" w:color="auto" w:fill="auto"/>
        <w:tabs>
          <w:tab w:val="left" w:pos="1429"/>
        </w:tabs>
        <w:spacing w:line="240" w:lineRule="auto"/>
        <w:ind w:left="360" w:firstLine="709"/>
        <w:jc w:val="both"/>
      </w:pPr>
    </w:p>
    <w:p w:rsidR="00EE31A2" w:rsidRPr="00692DF2" w:rsidRDefault="00FA0B66" w:rsidP="003E5A19">
      <w:pPr>
        <w:pStyle w:val="22"/>
        <w:shd w:val="clear" w:color="auto" w:fill="auto"/>
        <w:tabs>
          <w:tab w:val="left" w:pos="2347"/>
        </w:tabs>
        <w:spacing w:line="240" w:lineRule="auto"/>
        <w:ind w:firstLine="709"/>
        <w:jc w:val="center"/>
      </w:pPr>
      <w:r w:rsidRPr="00692DF2">
        <w:t xml:space="preserve">2. </w:t>
      </w:r>
      <w:r w:rsidR="00420CAF" w:rsidRPr="00692DF2">
        <w:t>Порядок и условия оплаты труда работников</w:t>
      </w:r>
    </w:p>
    <w:p w:rsidR="00FA0B66" w:rsidRPr="00692DF2" w:rsidRDefault="00FA0B66" w:rsidP="003E5A19">
      <w:pPr>
        <w:pStyle w:val="22"/>
        <w:shd w:val="clear" w:color="auto" w:fill="auto"/>
        <w:tabs>
          <w:tab w:val="left" w:pos="2347"/>
        </w:tabs>
        <w:spacing w:line="240" w:lineRule="auto"/>
        <w:ind w:firstLine="709"/>
        <w:jc w:val="both"/>
      </w:pPr>
    </w:p>
    <w:p w:rsidR="00EE31A2" w:rsidRPr="00692DF2" w:rsidRDefault="00420CAF" w:rsidP="003E5A19">
      <w:pPr>
        <w:pStyle w:val="22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 xml:space="preserve">Размеры базовых окладов медицинских (фармацевтических) работников учреждения устанавливаются на основе отнесения занимаемых ими должностей к соответствующим </w:t>
      </w:r>
      <w:r w:rsidR="00FA0B66" w:rsidRPr="00692DF2">
        <w:rPr>
          <w:rStyle w:val="23pt"/>
        </w:rPr>
        <w:t>П</w:t>
      </w:r>
      <w:r w:rsidRPr="00692DF2">
        <w:rPr>
          <w:rStyle w:val="23pt"/>
        </w:rPr>
        <w:t>КГ</w:t>
      </w:r>
      <w:r w:rsidRPr="00692DF2">
        <w:t xml:space="preserve"> в соответствии с приложением № 1 к настоящему Положению.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К размеру базового оклада предусматриваются минимальные повышающие коэффициенты по ПКГ в соответствии с приложением № 2 к настоящему Положению. Применение повышающего коэффициента к размеру базового оклада работников по соответствующей профессиональной квалификационной группе образует должностной оклад и учитывается при начислении стимулирующих и компенсационных выплат.</w:t>
      </w:r>
    </w:p>
    <w:p w:rsidR="008F2A8B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Размеры окладов (должностных окладов)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(ПКГ), с учетом сложности и объема выполненной работы.</w:t>
      </w:r>
    </w:p>
    <w:p w:rsidR="00EE31A2" w:rsidRPr="00692DF2" w:rsidRDefault="00692DF2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 xml:space="preserve">2.2. </w:t>
      </w:r>
      <w:r w:rsidR="00B040E6" w:rsidRPr="00692DF2">
        <w:t>В</w:t>
      </w:r>
      <w:r w:rsidR="00420CAF" w:rsidRPr="00692DF2">
        <w:t xml:space="preserve"> пределах фонда оплаты труда учреждения к окладу (должностному окладу) работника по соответствующей ПКГ устанавливаются компенсационные выплаты, предусмотренные разделом 4 настоящего Положения, и стимулирующие выплаты, предусмотренные разделом 5 настоящего Положения.</w:t>
      </w:r>
    </w:p>
    <w:p w:rsidR="00EE31A2" w:rsidRPr="00692DF2" w:rsidRDefault="008F2A8B" w:rsidP="003E5A19">
      <w:pPr>
        <w:pStyle w:val="22"/>
        <w:shd w:val="clear" w:color="auto" w:fill="auto"/>
        <w:tabs>
          <w:tab w:val="left" w:pos="1517"/>
        </w:tabs>
        <w:spacing w:line="240" w:lineRule="auto"/>
        <w:ind w:firstLine="709"/>
        <w:jc w:val="both"/>
      </w:pPr>
      <w:r w:rsidRPr="00692DF2">
        <w:t xml:space="preserve">2.3. </w:t>
      </w:r>
      <w:r w:rsidR="00420CAF" w:rsidRPr="00692DF2">
        <w:t>Размер компенсационных выплат устанавливается в процентах к окладам (должностным окладам) работников, стимулирующих выплат - в процентах к окладам (должностным окладам) работников и (или) абсолютном значении.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lastRenderedPageBreak/>
        <w:t>Выплаты компенсационного и стимулирующего характера не образуют нового оклада (должностного оклада) и не учитываются при исчислении размера других компенс</w:t>
      </w:r>
      <w:r w:rsidR="00EF21BD">
        <w:t>ационных и стимулирующих выплат.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134"/>
          <w:tab w:val="left" w:pos="1276"/>
        </w:tabs>
        <w:spacing w:line="240" w:lineRule="auto"/>
        <w:ind w:firstLine="720"/>
        <w:jc w:val="both"/>
      </w:pPr>
      <w:r>
        <w:t>2.4. Р</w:t>
      </w:r>
      <w:r w:rsidR="00420CAF" w:rsidRPr="00692DF2">
        <w:t>азмеры должностных окладов, ставок заработной платы педагогических работников и работников учреждений, отнесенных в соответствии с номенклатурой должностей к другим социальным сферам деятельности, устанавливаются по условиям, предусмотренным для аналогичных категорий работников учреждений образования, культуры, социальной защиты населения и другим. Работникам также устанавливаются выплаты, указанные в разделах 4 и 5 настоящего Положения.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 xml:space="preserve">2.5. </w:t>
      </w:r>
      <w:r w:rsidR="00420CAF" w:rsidRPr="00692DF2">
        <w:t xml:space="preserve">Оплата труда работников учреждений,относящихся кобщеотраслевым должностям специалистов и служащих, а также общим профессиям рабочих, осуществляется в соответствии с постановлением главы </w:t>
      </w:r>
      <w:r w:rsidR="005C7A0F" w:rsidRPr="00692DF2">
        <w:t>муниципального образования Выселковский район от 06.10.2008 г. № 1</w:t>
      </w:r>
      <w:r>
        <w:t> </w:t>
      </w:r>
      <w:r w:rsidR="005C7A0F" w:rsidRPr="00692DF2">
        <w:t xml:space="preserve">991 « О </w:t>
      </w:r>
      <w:r w:rsidR="00907FD8" w:rsidRPr="00692DF2">
        <w:t>введении отраслевой системы оплаты труда работников муниципальных образовательных учреждений и муниципальных учреждений муниципального образования Выселковский район»</w:t>
      </w:r>
      <w:r w:rsidR="00420CAF" w:rsidRPr="00692DF2">
        <w:t xml:space="preserve"> с учетом условий, предусмотренных пунктом 2.2 настоящего раздела.</w:t>
      </w:r>
    </w:p>
    <w:p w:rsidR="008F2A8B" w:rsidRPr="00692DF2" w:rsidRDefault="00EF21BD" w:rsidP="003E5A19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 xml:space="preserve">2.6. </w:t>
      </w:r>
      <w:r w:rsidR="00420CAF" w:rsidRPr="00692DF2">
        <w:t>Номенклатура должностей медицинского и фармацевтического персонала в учреждениях определяется в соответствии с нормативными правовыми актами Российской Федерации.</w:t>
      </w:r>
    </w:p>
    <w:p w:rsidR="00EF21BD" w:rsidRDefault="00EF21BD" w:rsidP="003E5A19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 xml:space="preserve">2.7. </w:t>
      </w:r>
      <w:r w:rsidR="00420CAF" w:rsidRPr="00692DF2">
        <w:t>Штатное расписание учреждения утверждается руководителем учреждения на календарный год в пределах утвержденного фонда оплаты труда.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 учреждении независимо от источников финансирования формируется единое штатное расписание.</w:t>
      </w:r>
    </w:p>
    <w:p w:rsidR="008F2A8B" w:rsidRPr="00692DF2" w:rsidRDefault="008F2A8B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EE31A2" w:rsidRPr="00692DF2" w:rsidRDefault="00EF21BD" w:rsidP="003E5A19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>
        <w:t xml:space="preserve">3. </w:t>
      </w:r>
      <w:r w:rsidR="00420CAF" w:rsidRPr="00692DF2">
        <w:t>Условия оплаты труда руководителя, его заместителей, главной медицинской сестры (главной акушерки, главного фельдшера)и главного бухгалтера</w:t>
      </w:r>
    </w:p>
    <w:p w:rsidR="008F2A8B" w:rsidRPr="00692DF2" w:rsidRDefault="008F2A8B" w:rsidP="003E5A19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F2A8B" w:rsidRPr="00692DF2" w:rsidRDefault="00420CAF" w:rsidP="003E5A19">
      <w:pPr>
        <w:pStyle w:val="22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Должностной оклад руководителя учреждения определяется трудовым договором, устанавливается в кратном отношении (далее - кратность) к средней заработной плате работников возглавляемого им учреждения на основании расчета, представленного учреждением, и составляет до 5 размеров средней заработной платы с последующим округлением до целого рубля в сторону увеличения.</w:t>
      </w:r>
    </w:p>
    <w:p w:rsidR="00EE31A2" w:rsidRPr="00692DF2" w:rsidRDefault="00420CAF" w:rsidP="003E5A19">
      <w:pPr>
        <w:pStyle w:val="22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 xml:space="preserve">Порядок исчисления размера средней заработной платы для определения должностного оклада руководителя определяется </w:t>
      </w:r>
      <w:r w:rsidR="00C6325B" w:rsidRPr="00692DF2">
        <w:t>постановлением главы муниципального образования Выселковский район от 06.10.2008 г. №1 991 «О введении отраслевой системы оплаты труда работников муниципальных образовательных учреждений и муниципальных учреждений муниципального образования Выселковский район»</w:t>
      </w:r>
      <w:r w:rsidRPr="00692DF2">
        <w:t>.</w:t>
      </w:r>
    </w:p>
    <w:p w:rsidR="00EE31A2" w:rsidRPr="00692DF2" w:rsidRDefault="00420CAF" w:rsidP="003E5A19">
      <w:pPr>
        <w:pStyle w:val="22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</w:pPr>
      <w:r w:rsidRPr="00692DF2">
        <w:t xml:space="preserve">При расчете средней заработной платы работников для определения должностного оклада руководителя не учитываются средства, полученные из федерального бюджета, за исключением учреждений, переданных из </w:t>
      </w:r>
      <w:r w:rsidRPr="00692DF2">
        <w:lastRenderedPageBreak/>
        <w:t>федеральной собственности в собственность Краснодарского края, и средства, получаемые от предпринимательской и иной приносящей доход деятельности.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>
        <w:t xml:space="preserve">3.4. </w:t>
      </w:r>
      <w:r w:rsidR="00420CAF" w:rsidRPr="00692DF2">
        <w:t xml:space="preserve">Размеры должностных окладов заместителей руководителя учреждения, главного бухгалтера и главной медицинской сестры (главной акушерки, главного фельдшера) устанавливаются на </w:t>
      </w:r>
      <w:r w:rsidR="00420CAF" w:rsidRPr="00692DF2">
        <w:rPr>
          <w:rStyle w:val="23pt"/>
        </w:rPr>
        <w:t>10-30</w:t>
      </w:r>
      <w:r w:rsidR="00420CAF" w:rsidRPr="00692DF2">
        <w:t xml:space="preserve"> процентов ниже должностного оклада руководителя.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>
        <w:t xml:space="preserve">3.5. </w:t>
      </w:r>
      <w:r w:rsidR="00420CAF" w:rsidRPr="00692DF2">
        <w:t>С учетом условий труда руководителю учреждения и его заместителям, главной медицинской сестре (главной акушерке, главному фельдшеру) и главному бухгалтеру устанавливаются выплаты компенсационного характера, предусмотренные разделом 4 настоящего Положения, и могут устанавливаться выплаты стимулирующего характера, предусмотренные подпунктом 5.1.6 пункта 5.1 раздела 5 настоящего Положения, с учетом показателей деятельности учреждения, выполнения государственного задания.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>
        <w:t xml:space="preserve">3.6. </w:t>
      </w:r>
      <w:r w:rsidR="00420CAF" w:rsidRPr="00692DF2">
        <w:t>Премирование руководителя осуществляется в соответствии с критериями оценки и целевыми показателями эффективности работы учреждения.</w:t>
      </w:r>
    </w:p>
    <w:p w:rsidR="00EE31A2" w:rsidRPr="00692DF2" w:rsidRDefault="008F2A8B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Глава администрации муниципального образования Выселковский район</w:t>
      </w:r>
      <w:r w:rsidR="00420CAF" w:rsidRPr="00692DF2">
        <w:t xml:space="preserve"> определяет размер премии руководителю учреждения на основании ходатайства представительного органа работников.</w:t>
      </w:r>
    </w:p>
    <w:p w:rsidR="00EE31A2" w:rsidRPr="00692DF2" w:rsidRDefault="00EF21BD" w:rsidP="003E5A19">
      <w:pPr>
        <w:pStyle w:val="22"/>
        <w:shd w:val="clear" w:color="auto" w:fill="auto"/>
        <w:tabs>
          <w:tab w:val="left" w:pos="1535"/>
        </w:tabs>
        <w:spacing w:line="240" w:lineRule="auto"/>
        <w:ind w:firstLine="709"/>
        <w:jc w:val="both"/>
      </w:pPr>
      <w:r>
        <w:t xml:space="preserve">3.7. </w:t>
      </w:r>
      <w:r w:rsidR="00420CAF" w:rsidRPr="00692DF2">
        <w:t>Предельный уровень соотношения средней заработной платы руководителя учреждения, его заместителей, главного бухгалтера и средней заработной платы работников этого учреждения устанавливается в кратности от 1 до 8.</w:t>
      </w:r>
    </w:p>
    <w:p w:rsidR="008F2A8B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 xml:space="preserve">Предельный уровень соотношения средней заработной платы руководителя, его заместителей, главного бухгалтера учреждения и средней заработной платы работников этого учреждения может быть увеличен по решению </w:t>
      </w:r>
      <w:r w:rsidR="00C6325B" w:rsidRPr="00692DF2">
        <w:t>главы администрации муниципального образования Выселковский район.</w:t>
      </w:r>
    </w:p>
    <w:p w:rsidR="00C6325B" w:rsidRPr="00692DF2" w:rsidRDefault="00C6325B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EE31A2" w:rsidRDefault="00EF21BD" w:rsidP="003E5A19">
      <w:pPr>
        <w:pStyle w:val="22"/>
        <w:shd w:val="clear" w:color="auto" w:fill="auto"/>
        <w:tabs>
          <w:tab w:val="left" w:pos="3020"/>
        </w:tabs>
        <w:spacing w:line="240" w:lineRule="auto"/>
        <w:ind w:firstLine="709"/>
        <w:jc w:val="center"/>
      </w:pPr>
      <w:r>
        <w:t xml:space="preserve">4. </w:t>
      </w:r>
      <w:r w:rsidR="00420CAF" w:rsidRPr="00692DF2">
        <w:t>Порядок и условия установления выплат компенсационного характера</w:t>
      </w:r>
    </w:p>
    <w:p w:rsidR="00176EED" w:rsidRPr="00692DF2" w:rsidRDefault="00176EED" w:rsidP="003E5A19">
      <w:pPr>
        <w:pStyle w:val="22"/>
        <w:shd w:val="clear" w:color="auto" w:fill="auto"/>
        <w:tabs>
          <w:tab w:val="left" w:pos="3020"/>
        </w:tabs>
        <w:spacing w:line="240" w:lineRule="auto"/>
        <w:ind w:firstLine="709"/>
        <w:jc w:val="center"/>
      </w:pPr>
    </w:p>
    <w:p w:rsidR="00EE31A2" w:rsidRPr="00692DF2" w:rsidRDefault="00420CAF" w:rsidP="003E5A19">
      <w:pPr>
        <w:pStyle w:val="22"/>
        <w:numPr>
          <w:ilvl w:val="0"/>
          <w:numId w:val="6"/>
        </w:numPr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692DF2">
        <w:t>Для работников учреждений могут устанавливаться следующие выплаты компенсационного характера:</w:t>
      </w:r>
    </w:p>
    <w:p w:rsidR="00EE31A2" w:rsidRPr="00692DF2" w:rsidRDefault="00420CAF" w:rsidP="003E5A19">
      <w:pPr>
        <w:pStyle w:val="22"/>
        <w:numPr>
          <w:ilvl w:val="0"/>
          <w:numId w:val="7"/>
        </w:numPr>
        <w:shd w:val="clear" w:color="auto" w:fill="auto"/>
        <w:tabs>
          <w:tab w:val="left" w:pos="1414"/>
          <w:tab w:val="left" w:pos="1686"/>
        </w:tabs>
        <w:spacing w:line="240" w:lineRule="auto"/>
        <w:ind w:firstLine="709"/>
        <w:jc w:val="both"/>
      </w:pPr>
      <w:r w:rsidRPr="00692DF2">
        <w:t>Выплата работникам, занятым на работах с вредными и</w:t>
      </w:r>
      <w:r w:rsidR="00EF21BD">
        <w:t xml:space="preserve"> (или) опасными условиями труда.</w:t>
      </w:r>
    </w:p>
    <w:p w:rsidR="00EE31A2" w:rsidRPr="00692DF2" w:rsidRDefault="00420CAF" w:rsidP="003E5A19">
      <w:pPr>
        <w:pStyle w:val="22"/>
        <w:numPr>
          <w:ilvl w:val="0"/>
          <w:numId w:val="7"/>
        </w:numPr>
        <w:shd w:val="clear" w:color="auto" w:fill="auto"/>
        <w:tabs>
          <w:tab w:val="left" w:pos="1414"/>
          <w:tab w:val="left" w:pos="1708"/>
        </w:tabs>
        <w:spacing w:line="240" w:lineRule="auto"/>
        <w:ind w:firstLine="709"/>
        <w:jc w:val="both"/>
      </w:pPr>
      <w:r w:rsidRPr="00692DF2">
        <w:t>Выплата за работу в условиях, отклоняющихся от нормальных: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 w:rsidRPr="00692DF2">
        <w:t>за работу в ночное время;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при выполнении работ различной квалификации;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 совмещение профессий (должностей), расширение зон обслуживания;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 работу в выходные и нерабочие праздничные дни;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 сверхурочную работу;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 работу в условиях с разделением рабочего дня (смены) на части;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lastRenderedPageBreak/>
        <w:t>при выполнении работ в других условиях, отклоняющихся от нормальных.</w:t>
      </w:r>
    </w:p>
    <w:p w:rsidR="00EE31A2" w:rsidRPr="00692DF2" w:rsidRDefault="00420CAF" w:rsidP="003E5A19">
      <w:pPr>
        <w:pStyle w:val="22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Выплата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Выплата устанавливается в размере и порядке, определенных законодательством Российской Федерации.</w:t>
      </w:r>
    </w:p>
    <w:p w:rsidR="00EE31A2" w:rsidRPr="00692DF2" w:rsidRDefault="00420CAF" w:rsidP="003E5A19">
      <w:pPr>
        <w:pStyle w:val="22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Выплата специалистам (в том числе руководителям и их заместителям, главной медицинской сестре (главной акушерке, главному фельдшеру), главному бухгалтеру, заместителю главного бухгалтера, руководителям структурных подразделений и их заместителям) учреждений или их структурных подразделений, работающим в сельской местности, в размере 25 процентов к должностным окладам, ставкам заработной платы.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Выплаты компенсационного характера начисляются на оклад (должностной оклад) и выплачиваются как по основной должности, так и по должности, занимаемой по совместительству в порядке и на условиях, предусмотренных для этих должностей.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Локальные нормативные акты, устанавливающие размеры выплат компенсационного характера, принимаются работодателем по согласованию с представительным органом работников.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(должностного оклада), установленного для различных видов работ с нормальными условиями труда.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Установленные до введения в действие Положения размеры повышения не могут быть уменьшены без подтверждения улучшения условий труда результатами специальной оценки условий труда.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При этом работодатель принимает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Если по итогам специальной оценки условий труда условия труда на рабочем месте признаются оптимальными или допустимыми, повышение оплаты труда не производится.</w:t>
      </w:r>
    </w:p>
    <w:p w:rsidR="00EE31A2" w:rsidRDefault="00420CAF" w:rsidP="003E5A19">
      <w:pPr>
        <w:pStyle w:val="22"/>
        <w:shd w:val="clear" w:color="auto" w:fill="auto"/>
        <w:tabs>
          <w:tab w:val="left" w:pos="1190"/>
          <w:tab w:val="left" w:pos="1567"/>
          <w:tab w:val="left" w:pos="3577"/>
          <w:tab w:val="left" w:pos="4631"/>
          <w:tab w:val="left" w:pos="5686"/>
          <w:tab w:val="left" w:pos="6669"/>
          <w:tab w:val="left" w:pos="7511"/>
          <w:tab w:val="left" w:pos="8285"/>
          <w:tab w:val="left" w:pos="8847"/>
        </w:tabs>
        <w:spacing w:line="240" w:lineRule="auto"/>
        <w:ind w:firstLine="709"/>
        <w:jc w:val="both"/>
      </w:pPr>
      <w:r w:rsidRPr="00692DF2">
        <w:t xml:space="preserve">Медицинским работникам, участвующим в оказании психиатрической помощи, непосредственно участвующим в оказании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устанавливается повышенная оплата труда за работу </w:t>
      </w:r>
      <w:r w:rsidRPr="00692DF2">
        <w:lastRenderedPageBreak/>
        <w:t xml:space="preserve">с вредными и (или) опасными условиями труда в соответствии со статьей 22 Закона Российской Федерации от 2 июля 1992 года </w:t>
      </w:r>
      <w:r w:rsidR="0009759D" w:rsidRPr="00692DF2">
        <w:t xml:space="preserve">№ </w:t>
      </w:r>
      <w:r w:rsidRPr="00692DF2">
        <w:t>3185-1 «О психиатрической помощии гарантиях прав граждан при ее оказании», статьей15Федеральногозаконаот 18июня2001года</w:t>
      </w:r>
      <w:r w:rsidR="008F2A8B" w:rsidRPr="00692DF2">
        <w:t xml:space="preserve">№ </w:t>
      </w:r>
      <w:r w:rsidRPr="00692DF2">
        <w:t xml:space="preserve">77-ФЗ«О </w:t>
      </w:r>
      <w:r w:rsidR="008F2A8B" w:rsidRPr="00692DF2">
        <w:t>п</w:t>
      </w:r>
      <w:r w:rsidRPr="00692DF2">
        <w:t>редупреждении распространения туберкулеза в Российской Федерации» и статьей22Федерально</w:t>
      </w:r>
      <w:r w:rsidR="0009759D" w:rsidRPr="00692DF2">
        <w:t>гозаконаот 30марта</w:t>
      </w:r>
      <w:r w:rsidR="00EF21BD">
        <w:t xml:space="preserve"> 1995 </w:t>
      </w:r>
      <w:r w:rsidR="0009759D" w:rsidRPr="00692DF2">
        <w:t xml:space="preserve">года </w:t>
      </w:r>
      <w:r w:rsidR="008F2A8B" w:rsidRPr="00692DF2">
        <w:t>№</w:t>
      </w:r>
      <w:r w:rsidRPr="00692DF2">
        <w:t>38-ФЗ«О предупреждении распространения в Российской Федерации заболевания, вызываемого вирусом иммунодефицита человека (ВИЧ-инфекции)» в размерах согласно приложению № 3 к настоящему Положению.</w:t>
      </w:r>
    </w:p>
    <w:p w:rsidR="004A7F76" w:rsidRPr="00692DF2" w:rsidRDefault="004A7F76" w:rsidP="003E5A19">
      <w:pPr>
        <w:pStyle w:val="22"/>
        <w:shd w:val="clear" w:color="auto" w:fill="auto"/>
        <w:tabs>
          <w:tab w:val="left" w:pos="1190"/>
          <w:tab w:val="left" w:pos="1567"/>
          <w:tab w:val="left" w:pos="3577"/>
          <w:tab w:val="left" w:pos="4631"/>
          <w:tab w:val="left" w:pos="5686"/>
          <w:tab w:val="left" w:pos="6669"/>
          <w:tab w:val="left" w:pos="7511"/>
          <w:tab w:val="left" w:pos="8285"/>
          <w:tab w:val="left" w:pos="8847"/>
        </w:tabs>
        <w:spacing w:line="240" w:lineRule="auto"/>
        <w:ind w:firstLine="709"/>
        <w:jc w:val="both"/>
      </w:pP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Выплата за работу в ночное время.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Каждый час работы в ночное время в соответствии со статьей 154 Трудового кодекса Российской Федерации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Расчет выплаты за час работы в ночное время определяется путем деления оклада (должностного оклада) работника на месячную норму рабочих часов в соответствующем календарном месяце в зависимости от продолжительности рабочей недели, установленной работнику.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Работникам учреждений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основной работы, определенной трудовым договором, производится доплата.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Повышение оплаты труда за работу в выходные и нерабочие праздничные дни производится в размере ее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EE31A2" w:rsidRPr="00692DF2" w:rsidRDefault="00420CAF" w:rsidP="003E5A19">
      <w:pPr>
        <w:pStyle w:val="22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Оплата сверхурочной работы производится за первые два часа работы не менее чем в полуторном размере дневной или часовой ставки (части оклада (должностного оклада) за день или час работы), за последующие часы - не менее чем в двойном размере дневной или часовой ставки (части оклада (должностного оклада) за день или час работы).</w:t>
      </w:r>
    </w:p>
    <w:p w:rsidR="00B040E6" w:rsidRPr="00692DF2" w:rsidRDefault="00B040E6" w:rsidP="003E5A19">
      <w:pPr>
        <w:pStyle w:val="22"/>
        <w:shd w:val="clear" w:color="auto" w:fill="auto"/>
        <w:tabs>
          <w:tab w:val="left" w:pos="1606"/>
        </w:tabs>
        <w:spacing w:line="240" w:lineRule="auto"/>
        <w:ind w:left="360" w:firstLine="709"/>
        <w:jc w:val="both"/>
      </w:pPr>
    </w:p>
    <w:p w:rsidR="00EE31A2" w:rsidRDefault="00E40731" w:rsidP="003E5A19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center"/>
      </w:pPr>
      <w:r>
        <w:t xml:space="preserve">5. </w:t>
      </w:r>
      <w:r w:rsidR="00420CAF" w:rsidRPr="00692DF2">
        <w:t>Порядок и условия установления выплат стимулирующего характера</w:t>
      </w:r>
    </w:p>
    <w:p w:rsidR="003E5A19" w:rsidRPr="00692DF2" w:rsidRDefault="003E5A19" w:rsidP="003E5A19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center"/>
      </w:pPr>
    </w:p>
    <w:p w:rsidR="00EE31A2" w:rsidRPr="00692DF2" w:rsidRDefault="00420CAF" w:rsidP="003E5A19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 xml:space="preserve">В целях стимулирования работников учреждений к качественному результату труда, а также их поощрения за выполненную работу работникам </w:t>
      </w:r>
      <w:r w:rsidRPr="00692DF2">
        <w:lastRenderedPageBreak/>
        <w:t>учреждений могут устанавливаться выплаты стимулирующего характера.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Решение о введении выплат стимулирующего характера и об условиях их осуществления принимаются учреждениями самостоятельно в пределах фонда оплаты труда.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Работникам рекомендуется устанавливать следующие выплаты стимулирующего характера:</w:t>
      </w:r>
    </w:p>
    <w:p w:rsidR="00EE31A2" w:rsidRPr="00692DF2" w:rsidRDefault="00420CAF" w:rsidP="003E5A19">
      <w:pPr>
        <w:pStyle w:val="22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Надбавку к должностному окладу за наличие квалификационной категории. Рекомендуемые размеры надбавки установлены в приложении № 4 к настоящему Положению.</w:t>
      </w:r>
    </w:p>
    <w:p w:rsidR="00EE31A2" w:rsidRPr="00692DF2" w:rsidRDefault="00420CAF" w:rsidP="003E5A19">
      <w:pPr>
        <w:pStyle w:val="22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Выплату за интенсивность и высокие результаты работы. Порядок установления выплаты определяется локальным правовым актом учреждения.</w:t>
      </w:r>
    </w:p>
    <w:p w:rsidR="00EE31A2" w:rsidRPr="00692DF2" w:rsidRDefault="00420CAF" w:rsidP="003E5A19">
      <w:pPr>
        <w:pStyle w:val="22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Персональный повышающий коэффициент к окладу (должностному окладу) работника.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Персональный повышающий коэффициент к окладу (должностному окладу)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Решение об установлении персональной выплаты к окладу (должностному окладу) и ее размере принимается руководителем учреждения персонально в отношении конкретного работника на основании разработанных учреждением показателей.</w:t>
      </w:r>
    </w:p>
    <w:p w:rsidR="00EE31A2" w:rsidRPr="00692DF2" w:rsidRDefault="00420CAF" w:rsidP="003E5A19">
      <w:pPr>
        <w:pStyle w:val="22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Надбавка за выслугу лет.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Рекомендуемые размеры надбавок и порядок исчисления стажа работы в учреждениях здравоохранения, дающего право на получение указанных выплат, устанавливаются в соответствии с приложением № 5 к настоящему Положению.</w:t>
      </w:r>
    </w:p>
    <w:p w:rsidR="00EE31A2" w:rsidRPr="00692DF2" w:rsidRDefault="00420CAF" w:rsidP="003E5A19">
      <w:pPr>
        <w:pStyle w:val="22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Надбавки за наличие ученой степени, почетного звания.</w:t>
      </w:r>
    </w:p>
    <w:p w:rsidR="00B040E6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Порядок установления указанных надбавок определен в приложении№6 к настоящему Положению, размеры определяются локальнымнормативным актом учреждения.</w:t>
      </w:r>
    </w:p>
    <w:p w:rsidR="00EE31A2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5.1.6. П</w:t>
      </w:r>
      <w:r w:rsidR="00420CAF" w:rsidRPr="00692DF2">
        <w:t>реми</w:t>
      </w:r>
      <w:r w:rsidR="00E40731">
        <w:t>альные выплаты по итогам работы.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С целью поощрения за общие результаты труда работники учреждения могут премироваться по итогам работы за месяц, квартал, полугодие, 9 месяцев, год. Также могут быть введены премии за выполнение особо важных и срочных работ, за высокие результаты работы и другие.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Премирование осуществляется по решению руководителя учреждения по согласованию с представительным органом работников в пределах фонда оплаты труда: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руководителей структурных подразделений учреждения, главных специалистов и иных работников, подчиненных заместителям руководителей, по представлению заместителей руководителя;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остальных работников, занятых в структурных подразделениях учреждения, по представлению руководителей структурных подразделений.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lastRenderedPageBreak/>
        <w:t>Премирование работников учреждения осуществляется на основе Положения о премировании, утвержденного локальным нормативным актом учреждения.</w:t>
      </w:r>
    </w:p>
    <w:p w:rsidR="00EE31A2" w:rsidRPr="00692DF2" w:rsidRDefault="00420CAF" w:rsidP="003E5A19">
      <w:pPr>
        <w:pStyle w:val="22"/>
        <w:numPr>
          <w:ilvl w:val="2"/>
          <w:numId w:val="15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</w:pPr>
      <w:r w:rsidRPr="00692DF2">
        <w:t>Выплаты за качество выполняемых работ.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Порядок установления выплат определяется локальным нормативным актом учреждения.</w:t>
      </w:r>
    </w:p>
    <w:p w:rsidR="00EE31A2" w:rsidRPr="00692DF2" w:rsidRDefault="00420CAF" w:rsidP="003E5A19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В рамках выплат за качество устанавливаются выплаты, ранее производимые по приоритетному национальному проекту «Здоровье»: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медицинским работникам участковой медицинской службы - врачам- терапевтам участковым, врачам-педиатрам участковым, врачам общей практики (семейным врачам), медицинским сестрам участковым врачей- терапевтов участковых и врачей-педиатров участковых, медицинским сестрам врачей общей практики (семейных врачей);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медицинским работникам фельдшерско-акушерских пунктов - заведующим фельдшерско-акушерскими пунктами - фельдшерам (акушерам (акушеркам), медицинским сестрам), фельдшерам, акушерам (акушеркам), медицинским сестрам, в том числе медицинским сестрам патронажным</w:t>
      </w:r>
      <w:r w:rsidR="00E40731">
        <w:t>;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медицинским работникам скорой медицинской помощи ~~ врачам скорой медицинской помощи, в том числе заведующим и старшим врачам, фельдшерам (акушеркам), медицинским сестрам.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Указанные выплаты медицинским работникам участковой медицинской службы, фельдшерско-акушерских пунктов и скорой медицинской помощи производятся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Программе государственных гарантий бесплатного оказания гражданам медицинской помощи способами оплаты медицинской помощи.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3961"/>
        </w:tabs>
        <w:spacing w:line="240" w:lineRule="auto"/>
        <w:ind w:firstLine="709"/>
        <w:jc w:val="both"/>
      </w:pPr>
      <w:r w:rsidRPr="00692DF2">
        <w:t>Примерный переченьпоказателей эффективности деятельностиработников и примернаяметодика определения размера выплат стимулирующего характера утверждаются министерством здравоохранения Краснодарского края.</w:t>
      </w:r>
    </w:p>
    <w:p w:rsidR="00EE31A2" w:rsidRPr="00692DF2" w:rsidRDefault="00420CAF" w:rsidP="003E5A19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Отдельным категориям работников учреждений могут предоставляться другие виды выплат стимулирующего характера, в случае если они установлены высшим исполнительным органом государственной власти Краснодарского края.</w:t>
      </w:r>
    </w:p>
    <w:p w:rsidR="00EE31A2" w:rsidRPr="00692DF2" w:rsidRDefault="00420CAF" w:rsidP="003E5A19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692DF2">
        <w:t>Локальные нормативные акты, устанавливающие системы выплат стимулирующего характера и системы премирования, принимаются работодателем по согласованию с представительным органом работников.</w:t>
      </w:r>
    </w:p>
    <w:p w:rsidR="00EE31A2" w:rsidRPr="00692DF2" w:rsidRDefault="00420CAF" w:rsidP="003E5A19">
      <w:pPr>
        <w:pStyle w:val="22"/>
        <w:numPr>
          <w:ilvl w:val="0"/>
          <w:numId w:val="8"/>
        </w:numPr>
        <w:shd w:val="clear" w:color="auto" w:fill="auto"/>
        <w:tabs>
          <w:tab w:val="left" w:pos="1449"/>
        </w:tabs>
        <w:spacing w:line="240" w:lineRule="auto"/>
        <w:ind w:firstLine="709"/>
        <w:jc w:val="both"/>
      </w:pPr>
      <w:r w:rsidRPr="00692DF2">
        <w:t>Стимулирующие выплаты, указанные в подпунктах 5.1.2, 5.1.3, 5.1.7 пункта 5.1 настоящего раздела, устанавливаются на определенный срок, но не более календарного года, в соответствии с критериями и показателями эффективности деятельности работников, разработанными в учреждении. Размер указанных выплат может устанавливаться как в абсолютном значении, так и в процентном отношении к окладу (должностному окладу) приказом по учреждению по согласованию с представительным органом работников.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 xml:space="preserve">Размер выплат стимулирующего характера определяется с учетом </w:t>
      </w:r>
      <w:r w:rsidRPr="00692DF2">
        <w:lastRenderedPageBreak/>
        <w:t>сложившейся средней заработной платы в учреждении по категориям работников.</w:t>
      </w: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176EED" w:rsidRPr="00176EED" w:rsidRDefault="00176EED" w:rsidP="00176EED">
      <w:pPr>
        <w:pStyle w:val="22"/>
        <w:ind w:firstLine="709"/>
        <w:jc w:val="left"/>
      </w:pPr>
    </w:p>
    <w:p w:rsidR="00176EED" w:rsidRPr="00176EED" w:rsidRDefault="00176EED" w:rsidP="00176EED">
      <w:pPr>
        <w:pStyle w:val="22"/>
        <w:ind w:firstLine="0"/>
        <w:jc w:val="left"/>
      </w:pPr>
      <w:r w:rsidRPr="00176EED">
        <w:t xml:space="preserve"> Главный врач МБУЗ ЦРБ                            </w:t>
      </w:r>
    </w:p>
    <w:p w:rsidR="00176EED" w:rsidRPr="00176EED" w:rsidRDefault="00176EED" w:rsidP="00176EED">
      <w:pPr>
        <w:pStyle w:val="22"/>
        <w:ind w:firstLine="0"/>
        <w:jc w:val="left"/>
      </w:pPr>
      <w:r w:rsidRPr="00176EED">
        <w:t xml:space="preserve"> Выселковского района                                                                       Н.С. Сочивко</w:t>
      </w:r>
    </w:p>
    <w:p w:rsidR="00B040E6" w:rsidRPr="00692DF2" w:rsidRDefault="00B040E6" w:rsidP="00176EED">
      <w:pPr>
        <w:pStyle w:val="22"/>
        <w:shd w:val="clear" w:color="auto" w:fill="auto"/>
        <w:spacing w:line="240" w:lineRule="auto"/>
        <w:ind w:firstLine="0"/>
        <w:jc w:val="both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040E6" w:rsidRPr="00692DF2" w:rsidRDefault="00B040E6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310C18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ПРИЛОЖЕНИЕ № 1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lastRenderedPageBreak/>
        <w:t>к Положению об отраслевой системеоплате труда работников</w:t>
      </w:r>
      <w:r w:rsidR="003C53BF" w:rsidRPr="00692DF2">
        <w:t>муниципальных</w:t>
      </w:r>
      <w:r w:rsidRPr="00692DF2">
        <w:t xml:space="preserve"> учрежденийздравоохранения</w:t>
      </w:r>
      <w:r w:rsidR="003C53BF" w:rsidRPr="00692DF2">
        <w:t>Выселковского района</w:t>
      </w:r>
    </w:p>
    <w:p w:rsidR="00E40731" w:rsidRDefault="00E40731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E40731" w:rsidRDefault="00E40731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БАЗОВЫЕ ОКЛАДЫ</w:t>
      </w: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по профессиональным квалификационнымгруппам</w:t>
      </w:r>
    </w:p>
    <w:p w:rsidR="006356C7" w:rsidRPr="00692DF2" w:rsidRDefault="006356C7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3"/>
        <w:gridCol w:w="7712"/>
        <w:gridCol w:w="1134"/>
      </w:tblGrid>
      <w:tr w:rsidR="00EE31A2" w:rsidRPr="00692DF2" w:rsidTr="00F16797">
        <w:trPr>
          <w:trHeight w:val="11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6356C7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№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tabs>
                <w:tab w:val="left" w:leader="dot" w:pos="5580"/>
              </w:tabs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Профессиональная квалификационная группа (далееПКГ)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 оклад,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руб.</w:t>
            </w:r>
          </w:p>
        </w:tc>
      </w:tr>
      <w:tr w:rsidR="00EE31A2" w:rsidRPr="00692DF2" w:rsidTr="00F16797">
        <w:trPr>
          <w:trHeight w:val="2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</w:tr>
      <w:tr w:rsidR="00EE31A2" w:rsidRPr="00692DF2" w:rsidTr="00F16797">
        <w:trPr>
          <w:trHeight w:val="6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5573</w:t>
            </w:r>
          </w:p>
        </w:tc>
      </w:tr>
      <w:tr w:rsidR="00EE31A2" w:rsidRPr="00692DF2" w:rsidTr="00F16797">
        <w:trPr>
          <w:trHeight w:val="53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5861</w:t>
            </w:r>
          </w:p>
        </w:tc>
      </w:tr>
      <w:tr w:rsidR="00EE31A2" w:rsidRPr="00692DF2" w:rsidTr="00F16797">
        <w:trPr>
          <w:trHeight w:val="5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ПКГ «Специалисты с высшим профессиональным образованием»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8120</w:t>
            </w:r>
          </w:p>
        </w:tc>
      </w:tr>
      <w:tr w:rsidR="00EE31A2" w:rsidRPr="00692DF2" w:rsidTr="00F16797">
        <w:trPr>
          <w:trHeight w:val="5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ПКГ «Врачи и провизоры»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9840</w:t>
            </w:r>
          </w:p>
        </w:tc>
      </w:tr>
      <w:tr w:rsidR="00EE31A2" w:rsidRPr="00692DF2" w:rsidTr="00F16797">
        <w:trPr>
          <w:trHeight w:val="10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4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ПКГ «Руководители структурных подразделений с высшим мед</w:t>
            </w:r>
            <w:r w:rsidR="003C53BF" w:rsidRPr="00692DF2">
              <w:rPr>
                <w:rStyle w:val="212pt"/>
                <w:sz w:val="28"/>
                <w:szCs w:val="28"/>
              </w:rPr>
              <w:t>иц</w:t>
            </w:r>
            <w:r w:rsidRPr="00692DF2">
              <w:rPr>
                <w:rStyle w:val="212pt"/>
                <w:sz w:val="28"/>
                <w:szCs w:val="28"/>
              </w:rPr>
              <w:t>инским (фармацевтическим) образован</w:t>
            </w:r>
            <w:r w:rsidR="003C53BF" w:rsidRPr="00692DF2">
              <w:rPr>
                <w:rStyle w:val="212pt"/>
                <w:sz w:val="28"/>
                <w:szCs w:val="28"/>
              </w:rPr>
              <w:t>и</w:t>
            </w:r>
            <w:r w:rsidRPr="00692DF2">
              <w:rPr>
                <w:rStyle w:val="212pt"/>
                <w:sz w:val="28"/>
                <w:szCs w:val="28"/>
              </w:rPr>
              <w:t>ем: (врач - специал</w:t>
            </w:r>
            <w:r w:rsidR="003C53BF" w:rsidRPr="00692DF2">
              <w:rPr>
                <w:rStyle w:val="212pt"/>
                <w:sz w:val="28"/>
                <w:szCs w:val="28"/>
              </w:rPr>
              <w:t>и</w:t>
            </w:r>
            <w:r w:rsidRPr="00692DF2">
              <w:rPr>
                <w:rStyle w:val="212pt"/>
                <w:sz w:val="28"/>
                <w:szCs w:val="28"/>
              </w:rPr>
              <w:t>ст, провизор)»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12500</w:t>
            </w:r>
          </w:p>
        </w:tc>
      </w:tr>
    </w:tbl>
    <w:p w:rsidR="00176EED" w:rsidRDefault="00176EED" w:rsidP="00176EED">
      <w:pPr>
        <w:ind w:firstLine="709"/>
        <w:rPr>
          <w:sz w:val="28"/>
          <w:szCs w:val="28"/>
        </w:rPr>
      </w:pPr>
    </w:p>
    <w:p w:rsidR="00176EED" w:rsidRPr="00176EED" w:rsidRDefault="00176EED" w:rsidP="00176EED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176EED" w:rsidRDefault="00176EED" w:rsidP="00176EED">
      <w:pPr>
        <w:ind w:firstLine="709"/>
        <w:rPr>
          <w:sz w:val="28"/>
          <w:szCs w:val="28"/>
        </w:rPr>
      </w:pPr>
    </w:p>
    <w:p w:rsidR="00176EED" w:rsidRDefault="00176EED" w:rsidP="00176EED">
      <w:pPr>
        <w:ind w:firstLine="709"/>
        <w:rPr>
          <w:sz w:val="28"/>
          <w:szCs w:val="28"/>
        </w:rPr>
      </w:pPr>
    </w:p>
    <w:p w:rsidR="00176EED" w:rsidRDefault="00176EED" w:rsidP="00176EED">
      <w:pPr>
        <w:ind w:firstLine="709"/>
        <w:rPr>
          <w:sz w:val="28"/>
          <w:szCs w:val="28"/>
        </w:rPr>
      </w:pPr>
    </w:p>
    <w:p w:rsidR="00EE31A2" w:rsidRPr="00176EED" w:rsidRDefault="00EE31A2" w:rsidP="00176EED">
      <w:pPr>
        <w:rPr>
          <w:sz w:val="28"/>
          <w:szCs w:val="28"/>
        </w:rPr>
        <w:sectPr w:rsidR="00EE31A2" w:rsidRPr="00176EED" w:rsidSect="00F16797"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356C7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lastRenderedPageBreak/>
        <w:t>ПРИЛОЖЕНИЕ № 2</w:t>
      </w:r>
    </w:p>
    <w:p w:rsidR="00794DF1" w:rsidRPr="00692DF2" w:rsidRDefault="00794DF1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к Положению об отраслевой системеоплате труда работников</w:t>
      </w:r>
    </w:p>
    <w:p w:rsidR="00794DF1" w:rsidRPr="00692DF2" w:rsidRDefault="00794DF1" w:rsidP="003E5A19">
      <w:pPr>
        <w:pStyle w:val="22"/>
        <w:spacing w:line="240" w:lineRule="auto"/>
        <w:ind w:left="4820" w:firstLine="0"/>
        <w:jc w:val="center"/>
      </w:pPr>
      <w:r w:rsidRPr="00692DF2">
        <w:t>муниципальных учрежденийздравоохраненияВыселковского района</w:t>
      </w:r>
    </w:p>
    <w:p w:rsidR="006356C7" w:rsidRDefault="006356C7" w:rsidP="003E5A19">
      <w:pPr>
        <w:pStyle w:val="22"/>
        <w:shd w:val="clear" w:color="auto" w:fill="auto"/>
        <w:spacing w:line="240" w:lineRule="auto"/>
        <w:ind w:firstLine="709"/>
      </w:pPr>
    </w:p>
    <w:p w:rsidR="00F16797" w:rsidRPr="00692DF2" w:rsidRDefault="00F16797" w:rsidP="003E5A19">
      <w:pPr>
        <w:pStyle w:val="22"/>
        <w:shd w:val="clear" w:color="auto" w:fill="auto"/>
        <w:spacing w:line="240" w:lineRule="auto"/>
        <w:ind w:firstLine="709"/>
      </w:pP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МИНИМАЛЬНЫЕ ОКЛАДЫ (должностные оклады)</w:t>
      </w:r>
    </w:p>
    <w:p w:rsidR="00EE31A2" w:rsidRPr="00692DF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по профессиональным квалификационным группам</w:t>
      </w:r>
    </w:p>
    <w:p w:rsidR="006356C7" w:rsidRPr="00692DF2" w:rsidRDefault="006356C7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16797" w:rsidRDefault="00420CAF" w:rsidP="003E5A19">
      <w:pPr>
        <w:pStyle w:val="22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center"/>
      </w:pPr>
      <w:r w:rsidRPr="00692DF2">
        <w:t xml:space="preserve">Профессиональная квалификационная группа 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1134"/>
        </w:tabs>
        <w:spacing w:line="240" w:lineRule="auto"/>
        <w:ind w:left="709" w:firstLine="0"/>
        <w:jc w:val="center"/>
      </w:pPr>
      <w:r w:rsidRPr="00692DF2">
        <w:t>«Медицинский и фармацевтический персонал первого уровня»</w:t>
      </w:r>
    </w:p>
    <w:p w:rsidR="008F5A98" w:rsidRPr="00692DF2" w:rsidRDefault="008F5A98" w:rsidP="003E5A19">
      <w:pPr>
        <w:pStyle w:val="22"/>
        <w:shd w:val="clear" w:color="auto" w:fill="auto"/>
        <w:tabs>
          <w:tab w:val="left" w:pos="2392"/>
        </w:tabs>
        <w:spacing w:line="240" w:lineRule="auto"/>
        <w:ind w:left="720" w:firstLine="709"/>
        <w:jc w:val="left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685"/>
        <w:gridCol w:w="1134"/>
        <w:gridCol w:w="1843"/>
        <w:gridCol w:w="1701"/>
      </w:tblGrid>
      <w:tr w:rsidR="00EE31A2" w:rsidRPr="00692DF2" w:rsidTr="00703FF8">
        <w:trPr>
          <w:trHeight w:val="9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Квалификационный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Базовыйоклад,руб.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Минимальныйповыша</w:t>
            </w:r>
            <w:r w:rsidR="00F16797">
              <w:rPr>
                <w:rStyle w:val="212pt"/>
                <w:sz w:val="28"/>
                <w:szCs w:val="28"/>
              </w:rPr>
              <w:t>ю</w:t>
            </w:r>
            <w:r w:rsidRPr="00692DF2">
              <w:rPr>
                <w:rStyle w:val="212pt"/>
                <w:sz w:val="28"/>
                <w:szCs w:val="28"/>
              </w:rPr>
              <w:t>щийкоэффициент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115996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5996">
              <w:rPr>
                <w:rStyle w:val="212pt"/>
                <w:sz w:val="26"/>
                <w:szCs w:val="26"/>
              </w:rPr>
              <w:t>Минимальный</w:t>
            </w:r>
          </w:p>
          <w:p w:rsidR="00EE31A2" w:rsidRPr="00115996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15996">
              <w:rPr>
                <w:rStyle w:val="212pt"/>
                <w:sz w:val="26"/>
                <w:szCs w:val="26"/>
              </w:rPr>
              <w:t>должностной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115996">
              <w:rPr>
                <w:rStyle w:val="212pt"/>
                <w:sz w:val="26"/>
                <w:szCs w:val="26"/>
              </w:rPr>
              <w:t>оклад</w:t>
            </w:r>
          </w:p>
        </w:tc>
      </w:tr>
      <w:tr w:rsidR="00EE31A2" w:rsidRPr="00692DF2" w:rsidTr="00703FF8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36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</w:tr>
      <w:tr w:rsidR="00EE31A2" w:rsidRPr="00692DF2" w:rsidTr="00703FF8">
        <w:trPr>
          <w:trHeight w:val="18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младшая медицинская сестра по уходу за больными;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санитар;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санитар- водитель;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сестра-хозяйка; 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фасовщик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83CD6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  <w:r w:rsidR="00420CAF" w:rsidRPr="00692DF2">
              <w:rPr>
                <w:rStyle w:val="212pt"/>
                <w:sz w:val="28"/>
                <w:szCs w:val="28"/>
              </w:rPr>
              <w:t>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83CD6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  <w:r w:rsidR="00420CAF" w:rsidRPr="00692DF2">
              <w:rPr>
                <w:rStyle w:val="212pt"/>
                <w:sz w:val="28"/>
                <w:szCs w:val="28"/>
              </w:rPr>
              <w:t>573</w:t>
            </w:r>
          </w:p>
        </w:tc>
      </w:tr>
    </w:tbl>
    <w:p w:rsidR="00E83CD6" w:rsidRDefault="00E83CD6" w:rsidP="003E5A19">
      <w:pPr>
        <w:pStyle w:val="22"/>
        <w:shd w:val="clear" w:color="auto" w:fill="auto"/>
        <w:tabs>
          <w:tab w:val="left" w:pos="2384"/>
        </w:tabs>
        <w:spacing w:line="240" w:lineRule="auto"/>
        <w:ind w:left="720" w:firstLine="709"/>
        <w:jc w:val="left"/>
      </w:pPr>
    </w:p>
    <w:p w:rsidR="00115996" w:rsidRDefault="00420CAF" w:rsidP="003E5A19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</w:pPr>
      <w:r w:rsidRPr="00692DF2">
        <w:t>Профессиональная квалификационная группа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426"/>
        </w:tabs>
        <w:spacing w:line="240" w:lineRule="auto"/>
        <w:ind w:firstLine="0"/>
        <w:jc w:val="center"/>
      </w:pPr>
      <w:r w:rsidRPr="00692DF2">
        <w:t>«Средний медицинский и фармацевтический персонал»</w:t>
      </w:r>
    </w:p>
    <w:p w:rsidR="00E83CD6" w:rsidRPr="00692DF2" w:rsidRDefault="00E83CD6" w:rsidP="003E5A19">
      <w:pPr>
        <w:pStyle w:val="22"/>
        <w:shd w:val="clear" w:color="auto" w:fill="auto"/>
        <w:tabs>
          <w:tab w:val="left" w:pos="2384"/>
        </w:tabs>
        <w:spacing w:line="240" w:lineRule="auto"/>
        <w:ind w:left="720" w:firstLine="709"/>
        <w:jc w:val="left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685"/>
        <w:gridCol w:w="1134"/>
        <w:gridCol w:w="1843"/>
        <w:gridCol w:w="1701"/>
      </w:tblGrid>
      <w:tr w:rsidR="00EE31A2" w:rsidRPr="00692DF2" w:rsidTr="00703FF8">
        <w:trPr>
          <w:trHeight w:val="10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Квалификационный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оклад,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Минимальный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повышающий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115996" w:rsidRDefault="00420CAF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  <w:rPr>
                <w:sz w:val="26"/>
                <w:szCs w:val="26"/>
              </w:rPr>
            </w:pPr>
            <w:r w:rsidRPr="00115996">
              <w:rPr>
                <w:rStyle w:val="212pt"/>
                <w:sz w:val="26"/>
                <w:szCs w:val="26"/>
              </w:rPr>
              <w:t>Минимальный</w:t>
            </w:r>
          </w:p>
          <w:p w:rsidR="00EE31A2" w:rsidRPr="00115996" w:rsidRDefault="00420CAF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  <w:rPr>
                <w:sz w:val="26"/>
                <w:szCs w:val="26"/>
              </w:rPr>
            </w:pPr>
            <w:r w:rsidRPr="00115996">
              <w:rPr>
                <w:rStyle w:val="212pt"/>
                <w:sz w:val="26"/>
                <w:szCs w:val="26"/>
              </w:rPr>
              <w:t>должностной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</w:pPr>
            <w:r w:rsidRPr="00115996">
              <w:rPr>
                <w:rStyle w:val="212pt"/>
                <w:sz w:val="26"/>
                <w:szCs w:val="26"/>
              </w:rPr>
              <w:t>оклад</w:t>
            </w:r>
          </w:p>
        </w:tc>
      </w:tr>
      <w:tr w:rsidR="00EE31A2" w:rsidRPr="00692DF2" w:rsidTr="00703FF8">
        <w:trPr>
          <w:trHeight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hanging="1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</w:tr>
      <w:tr w:rsidR="00EE31A2" w:rsidRPr="00692DF2" w:rsidTr="00176EED">
        <w:trPr>
          <w:trHeight w:val="11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гигиенист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стоматологический; инструктор-дезинфектор;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инструктор по гигиеническому воспитанию;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инструктор по лечебной физкультуре;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медицинский статистик;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инструктор но трудовой терапии</w:t>
            </w:r>
            <w:r w:rsidR="008F5A98">
              <w:rPr>
                <w:rStyle w:val="212pt"/>
                <w:sz w:val="28"/>
                <w:szCs w:val="28"/>
              </w:rPr>
              <w:t>;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 медицинская сестра </w:t>
            </w:r>
            <w:r w:rsidRPr="00692DF2">
              <w:rPr>
                <w:rStyle w:val="212pt"/>
                <w:sz w:val="28"/>
                <w:szCs w:val="28"/>
              </w:rPr>
              <w:lastRenderedPageBreak/>
              <w:t xml:space="preserve">стерилизационной;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младший фармацевт; </w:t>
            </w:r>
          </w:p>
          <w:p w:rsidR="008F5A98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медицинский дезинфектор;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медицинский регистратор</w:t>
            </w:r>
            <w:r w:rsidR="00115996">
              <w:rPr>
                <w:rStyle w:val="212pt"/>
                <w:sz w:val="28"/>
                <w:szCs w:val="28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lastRenderedPageBreak/>
              <w:t>5861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hanging="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5861</w:t>
            </w:r>
          </w:p>
        </w:tc>
      </w:tr>
      <w:tr w:rsidR="00703FF8" w:rsidRPr="00692DF2" w:rsidTr="00176EED">
        <w:trPr>
          <w:trHeight w:val="612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lastRenderedPageBreak/>
              <w:t>2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</w:t>
            </w:r>
          </w:p>
          <w:p w:rsidR="00703FF8" w:rsidRPr="00692DF2" w:rsidRDefault="00703FF8" w:rsidP="003E5A19">
            <w:pPr>
              <w:pStyle w:val="22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Default="00703FF8" w:rsidP="003E5A19">
            <w:pPr>
              <w:pStyle w:val="22"/>
              <w:shd w:val="clear" w:color="auto" w:fill="auto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помощник врача по гигиенедетей и подростков (врача по гигиене питания</w:t>
            </w:r>
            <w:r>
              <w:rPr>
                <w:rStyle w:val="212pt"/>
                <w:sz w:val="28"/>
                <w:szCs w:val="28"/>
              </w:rPr>
              <w:t>);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врача по гигиене труда;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врача по гигиеническому воспитанию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врача по коммунальной гигиене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врача по общей гигиене </w:t>
            </w:r>
            <w:r w:rsidRPr="00692DF2">
              <w:rPr>
                <w:rStyle w:val="212pt"/>
                <w:sz w:val="28"/>
                <w:szCs w:val="28"/>
              </w:rPr>
              <w:t>врача-паразитолога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 врача по радиационной гигиене, 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врача- эпидемиолога; помощник энтомолога; лаборант; </w:t>
            </w:r>
          </w:p>
          <w:p w:rsidR="00703FF8" w:rsidRDefault="00703FF8" w:rsidP="003E5A19">
            <w:pPr>
              <w:pStyle w:val="22"/>
              <w:spacing w:line="240" w:lineRule="auto"/>
              <w:ind w:left="18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медицинская сестра диетическая; </w:t>
            </w:r>
          </w:p>
          <w:p w:rsidR="00703FF8" w:rsidRPr="00692DF2" w:rsidRDefault="00703FF8" w:rsidP="00176EED">
            <w:pPr>
              <w:pStyle w:val="22"/>
              <w:spacing w:line="240" w:lineRule="auto"/>
              <w:ind w:left="188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рентген лаборант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3"/>
              <w:jc w:val="center"/>
            </w:pPr>
            <w:r w:rsidRPr="00692DF2">
              <w:rPr>
                <w:rStyle w:val="212pt"/>
                <w:sz w:val="28"/>
                <w:szCs w:val="28"/>
              </w:rPr>
              <w:t>6565</w:t>
            </w:r>
          </w:p>
        </w:tc>
      </w:tr>
      <w:tr w:rsidR="00703FF8" w:rsidRPr="00692DF2" w:rsidTr="00176EED">
        <w:trPr>
          <w:trHeight w:val="70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3 квалифи</w:t>
            </w:r>
            <w:r>
              <w:rPr>
                <w:rStyle w:val="212pt"/>
                <w:sz w:val="28"/>
                <w:szCs w:val="28"/>
              </w:rPr>
              <w:t>-</w:t>
            </w:r>
          </w:p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  <w:sz w:val="28"/>
                <w:szCs w:val="28"/>
              </w:rPr>
              <w:t>к</w:t>
            </w:r>
            <w:r w:rsidRPr="00692DF2">
              <w:rPr>
                <w:rStyle w:val="212pt"/>
                <w:sz w:val="28"/>
                <w:szCs w:val="28"/>
              </w:rPr>
              <w:t>ационныйуровень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медицинская сестра; медицинская сестра палатная (постовая), медицинская сестра патронажная; медицинская сестра приемного отделения, медицинская сестра по физиотерапии; медицинская сестра по массажу; медицинская сестра участковая; медицинская сестра (фельдшер) по приему вызовов скорой медицинской помощи и передаче их выездным бригадам скорой медицинской помощи; зубной техник; медицинский лабораторный техник (фельдшер-лаборант); фармацевт; медицинский оптик-оптометрист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FF8" w:rsidRPr="00692DF2" w:rsidRDefault="00703FF8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7151</w:t>
            </w:r>
          </w:p>
        </w:tc>
      </w:tr>
      <w:tr w:rsidR="00703FF8" w:rsidRPr="00692DF2" w:rsidTr="00176EED">
        <w:trPr>
          <w:trHeight w:val="64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709"/>
              <w:jc w:val="left"/>
            </w:pPr>
            <w:r w:rsidRPr="00692DF2">
              <w:rPr>
                <w:rStyle w:val="212pt"/>
                <w:sz w:val="28"/>
                <w:szCs w:val="28"/>
              </w:rPr>
              <w:lastRenderedPageBreak/>
              <w:t>4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акушер; фельдшер скорой медицинской помощи; фельдшер-нарколог; фельдшер-водитель скорой медицинской помощи; фельдшер;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операционная медицинская сестра;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медицинская сестра-анестезист;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зубной врач;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медицинский технолог</w:t>
            </w:r>
            <w:r>
              <w:rPr>
                <w:rStyle w:val="212pt"/>
                <w:sz w:val="28"/>
                <w:szCs w:val="28"/>
              </w:rPr>
              <w:t>;</w:t>
            </w:r>
            <w:r w:rsidRPr="00692DF2">
              <w:rPr>
                <w:rStyle w:val="212pt"/>
                <w:sz w:val="28"/>
                <w:szCs w:val="28"/>
              </w:rPr>
              <w:t xml:space="preserve"> медицинская сестра процедурной;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медицинская сестра перевязочной;</w:t>
            </w:r>
          </w:p>
          <w:p w:rsidR="00176EED" w:rsidRPr="00692DF2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медицинская сестра врача общей практики (семейного врача)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FF8" w:rsidRPr="00692DF2" w:rsidRDefault="00703FF8" w:rsidP="003E5A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7503</w:t>
            </w:r>
          </w:p>
        </w:tc>
      </w:tr>
      <w:tr w:rsidR="00703FF8" w:rsidRPr="00692DF2" w:rsidTr="00176EED">
        <w:trPr>
          <w:trHeight w:val="70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старший фармацевт; 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старшая медицинская сестра (акушер, фельдшер, операционная медицинская сестра, зубной техник); заведующий молочной кухней; </w:t>
            </w:r>
          </w:p>
          <w:p w:rsidR="00703FF8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(акушер, медицинская сестра); заведующий здравпунктом - фельдшер (медицинская сестра); </w:t>
            </w:r>
          </w:p>
          <w:p w:rsidR="00176EED" w:rsidRPr="00692DF2" w:rsidRDefault="00703FF8" w:rsidP="00176EED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заведующий медпунктом - фельдшер (медицинская сестра)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FF8" w:rsidRPr="00692DF2" w:rsidRDefault="00703FF8" w:rsidP="003E5A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FF8" w:rsidRPr="00692DF2" w:rsidRDefault="00703FF8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7737</w:t>
            </w:r>
          </w:p>
        </w:tc>
      </w:tr>
    </w:tbl>
    <w:p w:rsidR="00176EED" w:rsidRDefault="00176EED" w:rsidP="003E5A19">
      <w:pPr>
        <w:pStyle w:val="22"/>
        <w:shd w:val="clear" w:color="auto" w:fill="auto"/>
        <w:tabs>
          <w:tab w:val="left" w:pos="2464"/>
        </w:tabs>
        <w:spacing w:line="240" w:lineRule="auto"/>
        <w:ind w:left="1429" w:firstLine="0"/>
        <w:jc w:val="center"/>
      </w:pPr>
    </w:p>
    <w:p w:rsidR="00176EED" w:rsidRDefault="00176EED" w:rsidP="003E5A19">
      <w:pPr>
        <w:pStyle w:val="22"/>
        <w:shd w:val="clear" w:color="auto" w:fill="auto"/>
        <w:tabs>
          <w:tab w:val="left" w:pos="2464"/>
        </w:tabs>
        <w:spacing w:line="240" w:lineRule="auto"/>
        <w:ind w:left="1429" w:firstLine="0"/>
        <w:jc w:val="center"/>
      </w:pPr>
    </w:p>
    <w:p w:rsidR="00176EED" w:rsidRDefault="00176EED" w:rsidP="003E5A19">
      <w:pPr>
        <w:pStyle w:val="22"/>
        <w:shd w:val="clear" w:color="auto" w:fill="auto"/>
        <w:tabs>
          <w:tab w:val="left" w:pos="2464"/>
        </w:tabs>
        <w:spacing w:line="240" w:lineRule="auto"/>
        <w:ind w:left="1429" w:firstLine="0"/>
        <w:jc w:val="center"/>
      </w:pPr>
    </w:p>
    <w:p w:rsidR="00703FF8" w:rsidRDefault="00420CAF" w:rsidP="003E5A19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276"/>
          <w:tab w:val="left" w:pos="2464"/>
        </w:tabs>
        <w:spacing w:line="240" w:lineRule="auto"/>
        <w:ind w:left="0" w:firstLine="709"/>
        <w:jc w:val="center"/>
      </w:pPr>
      <w:r w:rsidRPr="00692DF2">
        <w:lastRenderedPageBreak/>
        <w:t xml:space="preserve">Профессиональная квалификационная группа </w:t>
      </w:r>
    </w:p>
    <w:p w:rsidR="00EE31A2" w:rsidRPr="00692DF2" w:rsidRDefault="00420CAF" w:rsidP="003E5A19">
      <w:pPr>
        <w:pStyle w:val="22"/>
        <w:shd w:val="clear" w:color="auto" w:fill="auto"/>
        <w:tabs>
          <w:tab w:val="left" w:pos="567"/>
          <w:tab w:val="left" w:pos="1276"/>
          <w:tab w:val="left" w:pos="2464"/>
        </w:tabs>
        <w:spacing w:line="240" w:lineRule="auto"/>
        <w:ind w:firstLine="0"/>
        <w:jc w:val="center"/>
      </w:pPr>
      <w:r w:rsidRPr="00692DF2">
        <w:t>«Специалисты с высшим профессиональным (немедицинским) образованием»</w:t>
      </w:r>
    </w:p>
    <w:p w:rsidR="00E83CD6" w:rsidRPr="00692DF2" w:rsidRDefault="00E83CD6" w:rsidP="003E5A19">
      <w:pPr>
        <w:pStyle w:val="22"/>
        <w:shd w:val="clear" w:color="auto" w:fill="auto"/>
        <w:tabs>
          <w:tab w:val="left" w:pos="2464"/>
        </w:tabs>
        <w:spacing w:line="240" w:lineRule="auto"/>
        <w:ind w:left="720" w:firstLine="709"/>
        <w:jc w:val="left"/>
      </w:pPr>
    </w:p>
    <w:tbl>
      <w:tblPr>
        <w:tblOverlap w:val="never"/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685"/>
        <w:gridCol w:w="1134"/>
        <w:gridCol w:w="1843"/>
        <w:gridCol w:w="1701"/>
      </w:tblGrid>
      <w:tr w:rsidR="00EE31A2" w:rsidRPr="00692DF2" w:rsidTr="00176EED">
        <w:trPr>
          <w:trHeight w:val="130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Квалификационный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12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оклад,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Минимальный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повышающий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703FF8" w:rsidRDefault="00420CAF" w:rsidP="003E5A19">
            <w:pPr>
              <w:pStyle w:val="22"/>
              <w:shd w:val="clear" w:color="auto" w:fill="auto"/>
              <w:spacing w:line="240" w:lineRule="auto"/>
              <w:ind w:left="-10" w:firstLine="0"/>
              <w:jc w:val="center"/>
              <w:rPr>
                <w:sz w:val="26"/>
                <w:szCs w:val="26"/>
              </w:rPr>
            </w:pPr>
            <w:r w:rsidRPr="00703FF8">
              <w:rPr>
                <w:rStyle w:val="212pt"/>
                <w:sz w:val="26"/>
                <w:szCs w:val="26"/>
              </w:rPr>
              <w:t>Минимальный</w:t>
            </w:r>
          </w:p>
          <w:p w:rsidR="00EE31A2" w:rsidRPr="00703FF8" w:rsidRDefault="00420CAF" w:rsidP="003E5A19">
            <w:pPr>
              <w:pStyle w:val="22"/>
              <w:shd w:val="clear" w:color="auto" w:fill="auto"/>
              <w:spacing w:line="240" w:lineRule="auto"/>
              <w:ind w:left="-10" w:firstLine="0"/>
              <w:jc w:val="center"/>
              <w:rPr>
                <w:sz w:val="26"/>
                <w:szCs w:val="26"/>
              </w:rPr>
            </w:pPr>
            <w:r w:rsidRPr="00703FF8">
              <w:rPr>
                <w:rStyle w:val="212pt"/>
                <w:sz w:val="26"/>
                <w:szCs w:val="26"/>
              </w:rPr>
              <w:t>должностной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-10" w:firstLine="0"/>
              <w:jc w:val="center"/>
            </w:pPr>
            <w:r w:rsidRPr="00703FF8">
              <w:rPr>
                <w:rStyle w:val="212pt"/>
                <w:sz w:val="26"/>
                <w:szCs w:val="26"/>
              </w:rPr>
              <w:t>оклад</w:t>
            </w:r>
          </w:p>
        </w:tc>
      </w:tr>
      <w:tr w:rsidR="00EE31A2" w:rsidRPr="00692DF2" w:rsidTr="00176EED">
        <w:trPr>
          <w:trHeight w:val="34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</w:tr>
      <w:tr w:rsidR="00EE31A2" w:rsidRPr="00692DF2" w:rsidTr="003C611C">
        <w:trPr>
          <w:trHeight w:val="90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8120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8120</w:t>
            </w:r>
          </w:p>
        </w:tc>
      </w:tr>
      <w:tr w:rsidR="00EE31A2" w:rsidRPr="00692DF2" w:rsidTr="003C611C">
        <w:trPr>
          <w:trHeight w:val="277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55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биолог; зоолог; медицинский психолог; медицинский физик; судебный эксперт (эксперт-биохимик, эксперт-генетик, эксперт- химик); химик-эксперт медицинской организации; эксперт-физик по контролю за источниками ионизирующих и неионизирующих излучений; эмбриолог; энтомолог</w:t>
            </w:r>
            <w:r w:rsidR="003C611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9582</w:t>
            </w:r>
          </w:p>
        </w:tc>
      </w:tr>
    </w:tbl>
    <w:p w:rsidR="00176EED" w:rsidRDefault="00176EED" w:rsidP="00176EED">
      <w:pPr>
        <w:pStyle w:val="22"/>
        <w:shd w:val="clear" w:color="auto" w:fill="auto"/>
        <w:tabs>
          <w:tab w:val="left" w:pos="567"/>
          <w:tab w:val="left" w:pos="1985"/>
          <w:tab w:val="left" w:pos="2552"/>
        </w:tabs>
        <w:spacing w:line="240" w:lineRule="auto"/>
        <w:ind w:left="360" w:firstLine="0"/>
        <w:jc w:val="center"/>
      </w:pPr>
    </w:p>
    <w:p w:rsidR="00EE31A2" w:rsidRDefault="00420CAF" w:rsidP="003E5A19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985"/>
          <w:tab w:val="left" w:pos="2552"/>
        </w:tabs>
        <w:spacing w:line="240" w:lineRule="auto"/>
        <w:ind w:left="0" w:firstLine="0"/>
        <w:jc w:val="center"/>
      </w:pPr>
      <w:r w:rsidRPr="00692DF2">
        <w:t>Профессиональная квалификационная группа«Врачи и провизоры»</w:t>
      </w:r>
    </w:p>
    <w:p w:rsidR="00FB6DF7" w:rsidRPr="00692DF2" w:rsidRDefault="00FB6DF7" w:rsidP="003E5A19">
      <w:pPr>
        <w:pStyle w:val="22"/>
        <w:shd w:val="clear" w:color="auto" w:fill="auto"/>
        <w:tabs>
          <w:tab w:val="left" w:pos="567"/>
          <w:tab w:val="left" w:pos="1985"/>
          <w:tab w:val="left" w:pos="2552"/>
        </w:tabs>
        <w:spacing w:line="240" w:lineRule="auto"/>
        <w:ind w:left="360" w:firstLine="0"/>
        <w:jc w:val="center"/>
      </w:pPr>
    </w:p>
    <w:tbl>
      <w:tblPr>
        <w:tblOverlap w:val="never"/>
        <w:tblW w:w="992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1"/>
        <w:gridCol w:w="3685"/>
        <w:gridCol w:w="1137"/>
        <w:gridCol w:w="1845"/>
        <w:gridCol w:w="1700"/>
      </w:tblGrid>
      <w:tr w:rsidR="0080514E" w:rsidRPr="00692DF2" w:rsidTr="00176EED">
        <w:trPr>
          <w:trHeight w:val="147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Квалификационный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оклад,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Минимальныйповышающийкоэффициент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3C611C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C611C">
              <w:rPr>
                <w:rStyle w:val="212pt"/>
                <w:sz w:val="26"/>
                <w:szCs w:val="26"/>
              </w:rPr>
              <w:t>Минимальный</w:t>
            </w:r>
          </w:p>
          <w:p w:rsidR="00EE31A2" w:rsidRPr="00692DF2" w:rsidRDefault="003C611C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  <w:sz w:val="28"/>
                <w:szCs w:val="28"/>
              </w:rPr>
              <w:t>д</w:t>
            </w:r>
            <w:r w:rsidR="00420CAF" w:rsidRPr="00692DF2">
              <w:rPr>
                <w:rStyle w:val="212pt"/>
                <w:sz w:val="28"/>
                <w:szCs w:val="28"/>
              </w:rPr>
              <w:t>олжностнойоклад</w:t>
            </w:r>
          </w:p>
        </w:tc>
      </w:tr>
      <w:tr w:rsidR="0080514E" w:rsidRPr="00692DF2" w:rsidTr="006B25D1">
        <w:trPr>
          <w:trHeight w:val="39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0"/>
                <w:i w:val="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</w:tr>
      <w:tr w:rsidR="0080514E" w:rsidRPr="00692DF2" w:rsidTr="00176EED">
        <w:trPr>
          <w:trHeight w:val="130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26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врач-стажер; провизор-стажер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9840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9840</w:t>
            </w:r>
          </w:p>
        </w:tc>
      </w:tr>
      <w:tr w:rsidR="0080514E" w:rsidRPr="00692DF2" w:rsidTr="00176EED">
        <w:trPr>
          <w:trHeight w:val="283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26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врачи-специалисты (кроме врачей - специалистов, отнесенных к 3 и 4 квалификационным уровням); провизор; провизор-технолог; провизор-аналитик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11316</w:t>
            </w:r>
          </w:p>
        </w:tc>
      </w:tr>
      <w:tr w:rsidR="0080514E" w:rsidRPr="00692DF2" w:rsidTr="00176EED">
        <w:trPr>
          <w:trHeight w:val="51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lastRenderedPageBreak/>
              <w:t>3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DF7" w:rsidRDefault="00420CAF" w:rsidP="003E5A19">
            <w:pPr>
              <w:pStyle w:val="22"/>
              <w:shd w:val="clear" w:color="auto" w:fill="auto"/>
              <w:spacing w:line="240" w:lineRule="auto"/>
              <w:ind w:left="126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врачи-специалисты стационарных подразделений (в том числе дневных стационаров) лечебно-профилакти</w:t>
            </w:r>
            <w:r w:rsidR="003C611C" w:rsidRPr="003C611C">
              <w:t xml:space="preserve">ческих учреждений; </w:t>
            </w:r>
          </w:p>
          <w:p w:rsidR="00FB6DF7" w:rsidRPr="00692DF2" w:rsidRDefault="003C611C" w:rsidP="003E5A19">
            <w:pPr>
              <w:pStyle w:val="22"/>
              <w:shd w:val="clear" w:color="auto" w:fill="auto"/>
              <w:spacing w:line="240" w:lineRule="auto"/>
              <w:ind w:left="126" w:firstLine="0"/>
              <w:jc w:val="left"/>
            </w:pPr>
            <w:r w:rsidRPr="003C611C">
              <w:t>станций (отделений) скорой медицинской помощи</w:t>
            </w:r>
            <w:r w:rsidR="00FB6DF7">
              <w:t>;</w:t>
            </w:r>
            <w:r w:rsidRPr="003C611C">
              <w:t xml:space="preserve"> врач-терапевт участковый; врач-педиатр участковый; врач общей практики (семейный врач) (кроме врачей-специалистов, отнесенных к 4 квалификационному уровню)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11808</w:t>
            </w:r>
          </w:p>
        </w:tc>
      </w:tr>
      <w:tr w:rsidR="0080514E" w:rsidRPr="00692DF2" w:rsidTr="006B25D1">
        <w:tblPrEx>
          <w:jc w:val="left"/>
        </w:tblPrEx>
        <w:trPr>
          <w:trHeight w:val="46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врачи-специалисты хирургического профиля, оперирующие в стационарах лечебно- профилактических учреждений, в том числе:</w:t>
            </w:r>
          </w:p>
          <w:p w:rsidR="0080514E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акушерское (в том числе физиологическое, обсервационное, патологии беременности); гинекологическое; гнойной хирургии; кардиохирургическое; колопроктологическое; микрохирургическое; нейрохирургическое (в том числе спинномозговой травмы); </w:t>
            </w:r>
          </w:p>
          <w:p w:rsidR="0080514E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ожоговое; </w:t>
            </w:r>
          </w:p>
          <w:p w:rsidR="0080514E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онкологическое; </w:t>
            </w:r>
          </w:p>
          <w:p w:rsidR="0080514E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оперблок; 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ортопедическое; отоларингологическое; офтальмологическое; портальной гипертензии; реконструктивной и пластической хирургии;</w:t>
            </w:r>
          </w:p>
          <w:p w:rsidR="00176EED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рентгенохирургических методов диагностики и лечения (в том числе </w:t>
            </w:r>
          </w:p>
          <w:p w:rsidR="00176EED" w:rsidRDefault="00176EED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кабинет);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родовое (родильное); сосудистой хирургии; травматологическое (в том числе травмы кисти);</w:t>
            </w:r>
          </w:p>
          <w:p w:rsidR="006B25D1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травматолого</w:t>
            </w:r>
            <w:r w:rsidR="006B25D1">
              <w:rPr>
                <w:rStyle w:val="212pt"/>
                <w:sz w:val="28"/>
                <w:szCs w:val="28"/>
              </w:rPr>
              <w:t>-</w:t>
            </w:r>
            <w:r w:rsidRPr="00692DF2">
              <w:rPr>
                <w:rStyle w:val="212pt"/>
                <w:sz w:val="28"/>
                <w:szCs w:val="28"/>
              </w:rPr>
              <w:t xml:space="preserve">ортопедическое; </w:t>
            </w:r>
          </w:p>
          <w:p w:rsidR="006B25D1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туберкулезное для больных костносуставным туберкулезом; </w:t>
            </w:r>
          </w:p>
          <w:p w:rsidR="0080514E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туберкулезное для больных урогенитальным туберкулезом; 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туберкулезное легочнохирургическое;</w:t>
            </w:r>
          </w:p>
          <w:p w:rsidR="00674222" w:rsidRPr="00692DF2" w:rsidRDefault="00420CAF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урологическое (в том числе по пересадке почки); хирургическое; хирургического лечения сложных нарушений ритма сердца и электрокардиостимуляции; хирургическое торакальное; челюстно-лицевой хирургии (стоматологическое);</w:t>
            </w:r>
            <w:r w:rsidR="00674222" w:rsidRPr="00692DF2">
              <w:rPr>
                <w:sz w:val="28"/>
                <w:szCs w:val="28"/>
              </w:rPr>
              <w:t xml:space="preserve"> эндоскопическое,</w:t>
            </w:r>
          </w:p>
          <w:p w:rsidR="00674222" w:rsidRPr="00692DF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Врачи-анестезиологи-реаниматологи:</w:t>
            </w:r>
          </w:p>
          <w:p w:rsidR="0067422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отделений (групп, бригад) анестезиологии- реанимации, отделений (палат) для реанимации и интенсивной терапии стационаров больничных учреждений, диспансеров и родильных домов, отделений экстренной и планово- консультативной помощи, групп анестезиологии-реанимации станций (отдел</w:t>
            </w:r>
            <w:r w:rsidR="006B25D1">
              <w:rPr>
                <w:sz w:val="28"/>
                <w:szCs w:val="28"/>
              </w:rPr>
              <w:t>ений) скорой медицинской помощи;</w:t>
            </w:r>
          </w:p>
          <w:p w:rsidR="006B25D1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 xml:space="preserve">Врачи-хирурги, врачи-урологи и врачи рентгенологи отделений: </w:t>
            </w:r>
            <w:r w:rsidRPr="00692DF2">
              <w:rPr>
                <w:sz w:val="28"/>
                <w:szCs w:val="28"/>
              </w:rPr>
              <w:lastRenderedPageBreak/>
              <w:t xml:space="preserve">отделений рентгеноударно-волнового дистанционного дробления камней, лазерной хирургии, лабораторий искусственного кровообращения, рентгенохирургических методов диагностики и лечения; </w:t>
            </w:r>
          </w:p>
          <w:p w:rsidR="00674222" w:rsidRPr="00692DF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врачи-хирурги отделений гемодиализа;</w:t>
            </w:r>
          </w:p>
          <w:p w:rsidR="006B25D1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 xml:space="preserve">врачи-хирурги всех наименований отделений экстренной и планово- консультативной помощи; врачи-трансфузиологи отделений гравитационной хирургии крови; </w:t>
            </w:r>
          </w:p>
          <w:p w:rsidR="00674222" w:rsidRPr="00692DF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врачи судебно-медицинские эксперты (за исключением занятых амбулаторным приемом); врачи-эндоскописты, осуществляющие лечебные мероприятия в стационарах. Врачи-неонатологи. Врачи-патологоанатомы. Врачи-судебно-медицинские экспе</w:t>
            </w:r>
            <w:r w:rsidR="006B25D1">
              <w:rPr>
                <w:sz w:val="28"/>
                <w:szCs w:val="28"/>
              </w:rPr>
              <w:t>рты;</w:t>
            </w:r>
          </w:p>
          <w:p w:rsidR="006B25D1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Старшие:врач станции (отделения, подстанции) скорой медицинской помощи;</w:t>
            </w:r>
          </w:p>
          <w:p w:rsidR="00674222" w:rsidRPr="00692DF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провизор-аналитик</w:t>
            </w:r>
            <w:r w:rsidR="006B25D1">
              <w:rPr>
                <w:sz w:val="28"/>
                <w:szCs w:val="28"/>
              </w:rPr>
              <w:t>;</w:t>
            </w:r>
            <w:r w:rsidRPr="00692DF2">
              <w:rPr>
                <w:sz w:val="28"/>
                <w:szCs w:val="28"/>
              </w:rPr>
              <w:t xml:space="preserve"> провизор-технолог; провизор-аналитик и провизор- технолог</w:t>
            </w:r>
            <w:r w:rsidR="006B25D1">
              <w:rPr>
                <w:sz w:val="28"/>
                <w:szCs w:val="28"/>
              </w:rPr>
              <w:t>;</w:t>
            </w:r>
            <w:r w:rsidRPr="00692DF2">
              <w:rPr>
                <w:sz w:val="28"/>
                <w:szCs w:val="28"/>
              </w:rPr>
              <w:t xml:space="preserve"> контрольно-аналитической лаборатории</w:t>
            </w:r>
            <w:r w:rsidR="006B25D1">
              <w:rPr>
                <w:sz w:val="28"/>
                <w:szCs w:val="28"/>
              </w:rPr>
              <w:t>;</w:t>
            </w:r>
          </w:p>
          <w:p w:rsidR="00EE31A2" w:rsidRDefault="00674222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692DF2">
              <w:rPr>
                <w:sz w:val="28"/>
                <w:szCs w:val="28"/>
              </w:rPr>
              <w:t>центра контроля качества и сертификации лекарственных средств, по информационной работе</w:t>
            </w:r>
          </w:p>
          <w:p w:rsidR="006B25D1" w:rsidRPr="00692DF2" w:rsidRDefault="006B25D1" w:rsidP="003E5A19">
            <w:pPr>
              <w:pStyle w:val="11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12300</w:t>
            </w:r>
          </w:p>
        </w:tc>
      </w:tr>
    </w:tbl>
    <w:p w:rsidR="00EE31A2" w:rsidRPr="00692DF2" w:rsidRDefault="006B25D1" w:rsidP="003E5A19">
      <w:pPr>
        <w:pStyle w:val="22"/>
        <w:shd w:val="clear" w:color="auto" w:fill="auto"/>
        <w:tabs>
          <w:tab w:val="left" w:pos="851"/>
          <w:tab w:val="left" w:pos="993"/>
          <w:tab w:val="left" w:pos="1134"/>
          <w:tab w:val="left" w:pos="1276"/>
          <w:tab w:val="left" w:pos="2338"/>
          <w:tab w:val="left" w:pos="2835"/>
        </w:tabs>
        <w:spacing w:line="240" w:lineRule="auto"/>
        <w:ind w:left="360" w:firstLine="0"/>
        <w:jc w:val="center"/>
      </w:pPr>
      <w:r>
        <w:lastRenderedPageBreak/>
        <w:t>5. П</w:t>
      </w:r>
      <w:r w:rsidRPr="00692DF2">
        <w:t>рофессиональная</w:t>
      </w:r>
      <w:r w:rsidR="00420CAF" w:rsidRPr="00692DF2">
        <w:t xml:space="preserve"> квалификационная группа «Руководители структурных </w:t>
      </w:r>
      <w:r w:rsidR="00420CAF" w:rsidRPr="00692DF2">
        <w:lastRenderedPageBreak/>
        <w:t>подразделений учреждений с высшим медицинским и фармацевтическим образованием (врач-специалист, провизор)»</w:t>
      </w:r>
    </w:p>
    <w:p w:rsidR="00674222" w:rsidRPr="00692DF2" w:rsidRDefault="00674222" w:rsidP="003E5A19">
      <w:pPr>
        <w:pStyle w:val="22"/>
        <w:shd w:val="clear" w:color="auto" w:fill="auto"/>
        <w:tabs>
          <w:tab w:val="left" w:pos="2338"/>
        </w:tabs>
        <w:spacing w:line="240" w:lineRule="auto"/>
        <w:ind w:left="720" w:firstLine="709"/>
        <w:jc w:val="left"/>
      </w:pPr>
    </w:p>
    <w:tbl>
      <w:tblPr>
        <w:tblOverlap w:val="never"/>
        <w:tblW w:w="0" w:type="auto"/>
        <w:jc w:val="center"/>
        <w:tblInd w:w="-4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3685"/>
        <w:gridCol w:w="1134"/>
        <w:gridCol w:w="1843"/>
        <w:gridCol w:w="1674"/>
      </w:tblGrid>
      <w:tr w:rsidR="00EE31A2" w:rsidRPr="00692DF2" w:rsidTr="006B25D1">
        <w:trPr>
          <w:trHeight w:val="16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Квалификационный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Базовый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оклад,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Минимальный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повышающий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коэффициент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B25D1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5D1">
              <w:rPr>
                <w:rStyle w:val="212pt"/>
                <w:sz w:val="26"/>
                <w:szCs w:val="26"/>
              </w:rPr>
              <w:t>Минимальный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должностной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оклад</w:t>
            </w:r>
          </w:p>
        </w:tc>
      </w:tr>
      <w:tr w:rsidR="00EE31A2" w:rsidRPr="00692DF2" w:rsidTr="006B25D1">
        <w:trPr>
          <w:trHeight w:val="2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222" w:rsidRPr="00692DF2" w:rsidRDefault="00674222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  <w:rPr>
                <w:rStyle w:val="212pt"/>
                <w:sz w:val="28"/>
                <w:szCs w:val="28"/>
              </w:rPr>
            </w:pP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222" w:rsidRPr="00692DF2" w:rsidRDefault="00674222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  <w:rPr>
                <w:rStyle w:val="212pt"/>
                <w:sz w:val="28"/>
                <w:szCs w:val="28"/>
              </w:rPr>
            </w:pP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5</w:t>
            </w:r>
          </w:p>
        </w:tc>
      </w:tr>
      <w:tr w:rsidR="00EE31A2" w:rsidRPr="00692DF2" w:rsidTr="006B25D1">
        <w:trPr>
          <w:trHeight w:val="29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D1" w:rsidRDefault="00420CAF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 xml:space="preserve">заведующий структурным подразделением (кроме заведующих отделениями хирургического профиля стационаров) (филиалом, отделом, отделением, лабораторией, кабинетом, отрядом и другое); </w:t>
            </w:r>
          </w:p>
          <w:p w:rsidR="00EE31A2" w:rsidRDefault="00420CAF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начальник структурного подразделения (отдела, отделения, лаборатории, кабинета, отряда и другое)</w:t>
            </w:r>
          </w:p>
          <w:p w:rsidR="006B25D1" w:rsidRPr="00692DF2" w:rsidRDefault="006B25D1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D1" w:rsidRDefault="006B25D1" w:rsidP="003E5A19">
            <w:pPr>
              <w:jc w:val="center"/>
              <w:rPr>
                <w:sz w:val="28"/>
                <w:szCs w:val="28"/>
              </w:rPr>
            </w:pPr>
          </w:p>
          <w:p w:rsidR="006B25D1" w:rsidRDefault="006B25D1" w:rsidP="003E5A19">
            <w:pPr>
              <w:rPr>
                <w:sz w:val="28"/>
                <w:szCs w:val="28"/>
              </w:rPr>
            </w:pPr>
          </w:p>
          <w:p w:rsidR="006B25D1" w:rsidRPr="006B25D1" w:rsidRDefault="006B25D1" w:rsidP="003E5A19">
            <w:pPr>
              <w:rPr>
                <w:sz w:val="28"/>
                <w:szCs w:val="28"/>
              </w:rPr>
            </w:pPr>
          </w:p>
          <w:p w:rsidR="00EE31A2" w:rsidRPr="006B25D1" w:rsidRDefault="00EE31A2" w:rsidP="003E5A19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12500</w:t>
            </w:r>
          </w:p>
        </w:tc>
      </w:tr>
      <w:tr w:rsidR="00EE31A2" w:rsidRPr="00692DF2" w:rsidTr="006B25D1">
        <w:trPr>
          <w:trHeight w:val="18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 квалифи</w:t>
            </w:r>
            <w:r w:rsidRPr="00692DF2">
              <w:rPr>
                <w:rStyle w:val="212pt"/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5D1" w:rsidRDefault="006B25D1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  <w:rPr>
                <w:rStyle w:val="212pt"/>
                <w:sz w:val="28"/>
                <w:szCs w:val="28"/>
              </w:rPr>
            </w:pPr>
          </w:p>
          <w:p w:rsidR="00EE31A2" w:rsidRDefault="00420CAF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  <w:rPr>
                <w:rStyle w:val="212pt"/>
                <w:sz w:val="28"/>
                <w:szCs w:val="28"/>
              </w:rPr>
            </w:pPr>
            <w:r w:rsidRPr="00692DF2">
              <w:rPr>
                <w:rStyle w:val="212pt"/>
                <w:sz w:val="28"/>
                <w:szCs w:val="28"/>
              </w:rPr>
              <w:t>заведующий отделением хирургического профиля стационаров (анестез</w:t>
            </w:r>
            <w:r w:rsidR="006B25D1">
              <w:rPr>
                <w:rStyle w:val="212pt"/>
                <w:sz w:val="28"/>
                <w:szCs w:val="28"/>
              </w:rPr>
              <w:t>и</w:t>
            </w:r>
            <w:r w:rsidRPr="00692DF2">
              <w:rPr>
                <w:rStyle w:val="212pt"/>
                <w:sz w:val="28"/>
                <w:szCs w:val="28"/>
              </w:rPr>
              <w:t>ологи и реанимации, реанимации и интенсивной терапии, патологоанатомических, судеб</w:t>
            </w:r>
            <w:r w:rsidR="005E0A8F">
              <w:rPr>
                <w:rStyle w:val="212pt"/>
                <w:sz w:val="28"/>
                <w:szCs w:val="28"/>
              </w:rPr>
              <w:t>н</w:t>
            </w:r>
            <w:r w:rsidRPr="00692DF2">
              <w:rPr>
                <w:rStyle w:val="212pt"/>
                <w:sz w:val="28"/>
                <w:szCs w:val="28"/>
              </w:rPr>
              <w:t>о- медицинской экспертизы).</w:t>
            </w:r>
          </w:p>
          <w:p w:rsidR="005E0A8F" w:rsidRPr="00692DF2" w:rsidRDefault="005E0A8F" w:rsidP="003E5A19">
            <w:pPr>
              <w:pStyle w:val="22"/>
              <w:shd w:val="clear" w:color="auto" w:fill="auto"/>
              <w:spacing w:line="240" w:lineRule="auto"/>
              <w:ind w:left="78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0,20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15000</w:t>
            </w:r>
          </w:p>
        </w:tc>
      </w:tr>
    </w:tbl>
    <w:p w:rsidR="00EE31A2" w:rsidRDefault="00EE31A2" w:rsidP="003E5A19">
      <w:pPr>
        <w:ind w:firstLine="709"/>
        <w:rPr>
          <w:sz w:val="28"/>
          <w:szCs w:val="28"/>
        </w:rPr>
      </w:pPr>
    </w:p>
    <w:p w:rsidR="00176EED" w:rsidRPr="00176EED" w:rsidRDefault="00176EED" w:rsidP="00176EED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176EED" w:rsidRDefault="00176EED" w:rsidP="003E5A19">
      <w:pPr>
        <w:ind w:firstLine="709"/>
        <w:rPr>
          <w:sz w:val="28"/>
          <w:szCs w:val="28"/>
        </w:rPr>
      </w:pPr>
    </w:p>
    <w:p w:rsidR="00176EED" w:rsidRDefault="00176EED" w:rsidP="003E5A19">
      <w:pPr>
        <w:ind w:firstLine="709"/>
        <w:rPr>
          <w:sz w:val="28"/>
          <w:szCs w:val="28"/>
        </w:rPr>
      </w:pPr>
    </w:p>
    <w:p w:rsidR="00176EED" w:rsidRDefault="00176EED" w:rsidP="003E5A19">
      <w:pPr>
        <w:ind w:firstLine="709"/>
        <w:rPr>
          <w:sz w:val="28"/>
          <w:szCs w:val="28"/>
        </w:rPr>
      </w:pPr>
    </w:p>
    <w:p w:rsidR="00176EED" w:rsidRPr="00692DF2" w:rsidRDefault="00176EED" w:rsidP="003E5A19">
      <w:pPr>
        <w:ind w:firstLine="709"/>
        <w:rPr>
          <w:sz w:val="28"/>
          <w:szCs w:val="28"/>
        </w:rPr>
        <w:sectPr w:rsidR="00176EED" w:rsidRPr="00692DF2" w:rsidSect="00CA320E">
          <w:headerReference w:type="even" r:id="rId8"/>
          <w:headerReference w:type="default" r:id="rId9"/>
          <w:pgSz w:w="11909" w:h="16840"/>
          <w:pgMar w:top="1134" w:right="567" w:bottom="1134" w:left="1701" w:header="0" w:footer="6" w:gutter="0"/>
          <w:pgNumType w:start="4"/>
          <w:cols w:space="720"/>
          <w:noEndnote/>
          <w:docGrid w:linePitch="360"/>
        </w:sectPr>
      </w:pPr>
    </w:p>
    <w:p w:rsidR="00674222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lastRenderedPageBreak/>
        <w:t>ПРИЛОЖЕНИЕ № 3</w:t>
      </w:r>
    </w:p>
    <w:p w:rsidR="00794DF1" w:rsidRPr="00692DF2" w:rsidRDefault="00794DF1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к Положению об отраслевой системеоплате труда работниковмуниципальных учрежденийздравоохраненияВыселковского района</w:t>
      </w:r>
    </w:p>
    <w:p w:rsidR="00674222" w:rsidRDefault="00674222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E0A8F" w:rsidRPr="00692DF2" w:rsidRDefault="005E0A8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E0A8F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РАЗМЕРЫ</w:t>
      </w:r>
    </w:p>
    <w:p w:rsidR="00EE31A2" w:rsidRDefault="00420CA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92DF2">
        <w:rPr>
          <w:sz w:val="28"/>
          <w:szCs w:val="28"/>
        </w:rPr>
        <w:t>повышения оплаты трудаза работу с вредными и (или) опасными условиями труда медицинским работникам, участвующим в оказании психиатрической помощи, противотуберкулезной помощи, осуществляющим диагностику и лечение ВИЧ-инфицированных</w:t>
      </w:r>
    </w:p>
    <w:p w:rsidR="005E0A8F" w:rsidRPr="00692DF2" w:rsidRDefault="005E0A8F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7797"/>
        <w:gridCol w:w="1225"/>
        <w:gridCol w:w="10"/>
      </w:tblGrid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№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hanging="1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Наименование учреждений, структурных подразделений идолжностей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Размер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выплаты,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%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</w:tr>
      <w:tr w:rsidR="005E0A8F" w:rsidRPr="00692DF2" w:rsidTr="004A7F76">
        <w:trPr>
          <w:gridAfter w:val="1"/>
          <w:wAfter w:w="10" w:type="dxa"/>
          <w:trHeight w:val="737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A8F" w:rsidRPr="00692DF2" w:rsidRDefault="005E0A8F" w:rsidP="00176EED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1</w:t>
            </w:r>
            <w:r>
              <w:rPr>
                <w:rStyle w:val="212pt"/>
                <w:sz w:val="28"/>
                <w:szCs w:val="28"/>
              </w:rPr>
              <w:t xml:space="preserve">. </w:t>
            </w:r>
            <w:r w:rsidRPr="00692DF2">
              <w:rPr>
                <w:rStyle w:val="212pt"/>
                <w:sz w:val="28"/>
                <w:szCs w:val="28"/>
              </w:rPr>
              <w:t>Медицинские работники,участвующие в оказании психиатрической помощи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Психиатрические (психоневрологические) и наркологические учреждения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Отделения, палаты, кабинеты для лечения психических больных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Лечебно-профилактические учреждения, в том числе санатории, их структурные подразделения и дома ребенка, предназначенные для детей с поражением центральной нервной системы (с органическим поражением ЦНС) с нарушением психики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Медицинский персонал психиатрических больниц (стационаров) специализированного типа с интенсивным наблюдением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30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Судебно-психиатрические экспертные отделения (комиссии)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30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Врачи и средний медицинский персонал участковой службы психиатрических учреждений (подразделений)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30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Амбулаторные судебно-психиатрические экспертные комиссии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40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Судебно-психиатрические экспертные отделения для лиц, не содержащихся под стражей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40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1.9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Отделения для принудительного лечения психически больных в психиатрических больницах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40</w:t>
            </w:r>
          </w:p>
        </w:tc>
      </w:tr>
      <w:tr w:rsidR="005E0A8F" w:rsidRPr="00692DF2" w:rsidTr="004A7F76">
        <w:trPr>
          <w:gridAfter w:val="1"/>
          <w:wAfter w:w="10" w:type="dxa"/>
          <w:trHeight w:val="907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A8F" w:rsidRPr="00692DF2" w:rsidRDefault="005E0A8F" w:rsidP="00176EED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  <w:r>
              <w:rPr>
                <w:rStyle w:val="212pt"/>
                <w:sz w:val="28"/>
                <w:szCs w:val="28"/>
              </w:rPr>
              <w:t xml:space="preserve">. </w:t>
            </w:r>
            <w:r w:rsidRPr="00692DF2">
              <w:rPr>
                <w:rStyle w:val="212pt"/>
                <w:sz w:val="28"/>
                <w:szCs w:val="28"/>
              </w:rPr>
              <w:t>Медицинские работники, непосредственно участвующие в оказании противотуберкулезной помощи</w:t>
            </w:r>
          </w:p>
        </w:tc>
      </w:tr>
      <w:tr w:rsidR="00EE31A2" w:rsidRPr="00692DF2" w:rsidTr="004A7F76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Туберкулезные (противотуберкулезные) учреждения и структурные подразделения, за исключением указанных в подпункте 2.2 пункта 2 настоящего Приложения, для больных туберкулезом и для детей с туберкулезной интоксикацией, малыми и затухающими формами туберкулеза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</w:t>
            </w:r>
          </w:p>
        </w:tc>
      </w:tr>
      <w:tr w:rsidR="00EE31A2" w:rsidRPr="00692DF2" w:rsidTr="00176EED">
        <w:trPr>
          <w:gridAfter w:val="1"/>
          <w:wAfter w:w="10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176EED">
            <w:pPr>
              <w:pStyle w:val="22"/>
              <w:shd w:val="clear" w:color="auto" w:fill="auto"/>
              <w:spacing w:line="240" w:lineRule="auto"/>
              <w:ind w:left="132" w:righ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Противотуберкулезные диспансеры, санатории и отделения (больниц, диспансеров и клиник) для лечения легочных больных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</w:t>
            </w:r>
          </w:p>
        </w:tc>
      </w:tr>
      <w:tr w:rsidR="00EE31A2" w:rsidRPr="00692DF2" w:rsidTr="00176E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  <w:r w:rsidR="00674222" w:rsidRPr="00692DF2">
              <w:rPr>
                <w:rStyle w:val="212pt"/>
                <w:sz w:val="28"/>
                <w:szCs w:val="28"/>
              </w:rPr>
              <w:t>.</w:t>
            </w:r>
            <w:r w:rsidRPr="00692DF2">
              <w:rPr>
                <w:rStyle w:val="212pt"/>
                <w:sz w:val="28"/>
                <w:szCs w:val="28"/>
              </w:rPr>
              <w:t>3</w:t>
            </w:r>
            <w:r w:rsidR="00674222" w:rsidRPr="00692DF2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Врачи и средний медицинский персонал участковой службы противотуберкулезных учреждений (подразделений)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1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</w:t>
            </w:r>
          </w:p>
        </w:tc>
      </w:tr>
      <w:tr w:rsidR="00792CBA" w:rsidRPr="00692DF2" w:rsidTr="004A7F76">
        <w:trPr>
          <w:trHeight w:val="1247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firstLine="10"/>
              <w:jc w:val="center"/>
              <w:rPr>
                <w:rStyle w:val="212pt"/>
                <w:sz w:val="28"/>
                <w:szCs w:val="28"/>
              </w:rPr>
            </w:pPr>
            <w:r w:rsidRPr="00792CBA">
              <w:t>3. Медицинские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</w:t>
            </w:r>
          </w:p>
        </w:tc>
      </w:tr>
      <w:tr w:rsidR="00792CBA" w:rsidRPr="00692DF2" w:rsidTr="00176E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Центры по профилактике и борьбе со СПИД, учреждения и специализированные отделения, палаты, предназначенные для лечения больных СПИД и ВИЧ-инфицированных: должности, на которые возложены диагностика и лечение больных СПИД и ВИЧ- инфицированных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60</w:t>
            </w:r>
          </w:p>
        </w:tc>
      </w:tr>
      <w:tr w:rsidR="00792CBA" w:rsidRPr="00692DF2" w:rsidTr="00176EE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Лаборатории и учреждения, на которые возложено органами здравоохранения обследование населения на ВИЧ-инфекцию и исследование поступающих крове- и биологических жидкостей от больных СПИД и ВИЧ-инфицированных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BA" w:rsidRPr="00692DF2" w:rsidRDefault="00792CBA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60</w:t>
            </w:r>
          </w:p>
        </w:tc>
      </w:tr>
    </w:tbl>
    <w:p w:rsidR="00792CBA" w:rsidRDefault="00792CBA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 каждом учреждении на основании настоящего Приложения должен быть составлен и утвержден по согласованию с представительным органом работников перечень должностей работников, которым с учетом конкретных условий работы в данном учреждении, подразделении и должности (лечение, обеспечение диагностики, экспертизы, непосредственное обслуживание или контакт с больными и друг</w:t>
      </w:r>
      <w:r w:rsidR="00B97C59" w:rsidRPr="00692DF2">
        <w:t>ое) может производиться выплата.</w:t>
      </w: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ПРИЛОЖЕНИЕ № 4</w:t>
      </w:r>
    </w:p>
    <w:p w:rsidR="00794DF1" w:rsidRPr="00692DF2" w:rsidRDefault="00794DF1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к Положению об отраслевой системеоплате труда работниковмуниципальных учрежденийздравоохраненияВыселковского района</w:t>
      </w:r>
    </w:p>
    <w:p w:rsidR="00B97C59" w:rsidRDefault="00B97C59" w:rsidP="003E5A19">
      <w:pPr>
        <w:pStyle w:val="22"/>
        <w:shd w:val="clear" w:color="auto" w:fill="auto"/>
        <w:spacing w:line="240" w:lineRule="auto"/>
        <w:ind w:left="4820" w:firstLine="0"/>
        <w:jc w:val="center"/>
      </w:pPr>
    </w:p>
    <w:p w:rsidR="00792CBA" w:rsidRPr="00692DF2" w:rsidRDefault="00792CBA" w:rsidP="003E5A19">
      <w:pPr>
        <w:pStyle w:val="22"/>
        <w:shd w:val="clear" w:color="auto" w:fill="auto"/>
        <w:spacing w:line="240" w:lineRule="auto"/>
        <w:ind w:left="4820" w:firstLine="0"/>
        <w:jc w:val="center"/>
      </w:pPr>
    </w:p>
    <w:p w:rsidR="00B97C59" w:rsidRPr="00692DF2" w:rsidRDefault="00420CAF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 xml:space="preserve">РЕКОМЕНДУЕМЫЕ РАЗМЕРЫ </w:t>
      </w:r>
    </w:p>
    <w:p w:rsidR="00EE31A2" w:rsidRPr="00692DF2" w:rsidRDefault="00420CAF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>надбавок к должностному окладу за наличие квалификационной категории</w:t>
      </w:r>
    </w:p>
    <w:p w:rsidR="00B97C59" w:rsidRPr="00692DF2" w:rsidRDefault="00B97C5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6653"/>
        <w:gridCol w:w="2186"/>
      </w:tblGrid>
      <w:tr w:rsidR="00EE31A2" w:rsidRPr="00692DF2" w:rsidTr="00792CBA">
        <w:trPr>
          <w:trHeight w:val="11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№</w:t>
            </w:r>
          </w:p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Наименование выплаты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Рекомендуемый размер, %</w:t>
            </w:r>
          </w:p>
        </w:tc>
      </w:tr>
      <w:tr w:rsidR="00EE31A2" w:rsidRPr="00692DF2" w:rsidTr="00792CBA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</w:tr>
      <w:tr w:rsidR="00EE31A2" w:rsidRPr="00692DF2" w:rsidTr="00792CBA">
        <w:trPr>
          <w:trHeight w:val="6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83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Выплата к должностному окладу за вторую квалификационную категорию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10</w:t>
            </w:r>
          </w:p>
        </w:tc>
      </w:tr>
      <w:tr w:rsidR="00EE31A2" w:rsidRPr="00692DF2" w:rsidTr="00792CBA">
        <w:trPr>
          <w:trHeight w:val="6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83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Выплата к должностному окладу за первую квалификационную категорию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</w:t>
            </w:r>
          </w:p>
        </w:tc>
      </w:tr>
      <w:tr w:rsidR="00EE31A2" w:rsidRPr="00692DF2" w:rsidTr="00792CBA">
        <w:trPr>
          <w:trHeight w:val="6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83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Выплата к должностному окладу за высшую квалификационную категорию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20</w:t>
            </w:r>
          </w:p>
        </w:tc>
      </w:tr>
    </w:tbl>
    <w:p w:rsidR="00792CBA" w:rsidRDefault="00792CBA" w:rsidP="003E5A19">
      <w:pPr>
        <w:pStyle w:val="22"/>
        <w:shd w:val="clear" w:color="auto" w:fill="auto"/>
        <w:tabs>
          <w:tab w:val="left" w:pos="1087"/>
        </w:tabs>
        <w:spacing w:line="240" w:lineRule="auto"/>
        <w:ind w:left="709" w:firstLine="0"/>
        <w:jc w:val="both"/>
      </w:pPr>
    </w:p>
    <w:p w:rsidR="00EE31A2" w:rsidRPr="00692DF2" w:rsidRDefault="00420CAF" w:rsidP="003E5A19">
      <w:pPr>
        <w:pStyle w:val="22"/>
        <w:numPr>
          <w:ilvl w:val="0"/>
          <w:numId w:val="11"/>
        </w:numPr>
        <w:shd w:val="clear" w:color="auto" w:fill="auto"/>
        <w:tabs>
          <w:tab w:val="left" w:pos="1087"/>
        </w:tabs>
        <w:spacing w:line="240" w:lineRule="auto"/>
        <w:ind w:firstLine="709"/>
        <w:jc w:val="both"/>
      </w:pPr>
      <w:r w:rsidRPr="00692DF2">
        <w:t>При определении размера надбавок за наличие квалификационной категории учитывается квалификационная категория при работе медицинских и фармацевтических работников, работников, занимающих должности, отнесенные ко 2 квалификационному уровню профессиональной квалификационной группы «Специалисты с высшим профессиональным образованием» (пункт 3 приложения № 2 к Положению), по специальности, по которой им присвоена квалификационная категория.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Заведующим филиалами, заведующим организационно-методическими отделами (кабинетами), врачам организационно-методических отделов (кабинетов) квалификационная категория учитывается по специальности «Организация здравоохранения и общественное здоровье» или по клинической специальности.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Врачам -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Врачам-руководителям и врачам-специалистам приемного отделения (покоя) учитывается квалификационная категория по профилю любого подразделения, входящего в структуру учреждения, кроме параклинических подразделений.</w:t>
      </w:r>
    </w:p>
    <w:p w:rsidR="00EE31A2" w:rsidRPr="00692DF2" w:rsidRDefault="00420CAF" w:rsidP="003E5A19">
      <w:pPr>
        <w:pStyle w:val="130"/>
        <w:shd w:val="clear" w:color="auto" w:fill="auto"/>
        <w:spacing w:line="240" w:lineRule="auto"/>
        <w:ind w:firstLine="709"/>
      </w:pPr>
      <w:r w:rsidRPr="00692DF2">
        <w:t xml:space="preserve">Провизорам (фармацевтам) - руководителям аптек, входящих на правах </w:t>
      </w:r>
      <w:r w:rsidRPr="00692DF2">
        <w:lastRenderedPageBreak/>
        <w:t>структурных подразделений в состав учреждений здравоохранения, квалификационная категория учитывается по специальности «Управление и экономика фармации» или по провизорской (фармацевтической) специальности.</w:t>
      </w:r>
    </w:p>
    <w:p w:rsidR="00EE31A2" w:rsidRPr="00692DF2" w:rsidRDefault="00420CAF" w:rsidP="003E5A19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Среднему медицинскому персоналу организационно-методических отделов (кабинетов) квалификационная категория учитывается по любой специальности специалистов со средним медицинским образованием.</w:t>
      </w:r>
    </w:p>
    <w:p w:rsidR="00EE31A2" w:rsidRPr="00692DF2" w:rsidRDefault="00420CAF" w:rsidP="003E5A19">
      <w:pPr>
        <w:pStyle w:val="22"/>
        <w:numPr>
          <w:ilvl w:val="0"/>
          <w:numId w:val="11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</w:pPr>
      <w:r w:rsidRPr="00692DF2">
        <w:t>Надбавка к должностному окладу за наличие квалификационной категории устанавливается со дня издания приказа органа (учреждения) здравоохранения, при котором создана аттестационная комиссия, о присвоении квалификационной категории и производится в течение 5 лет.</w:t>
      </w:r>
    </w:p>
    <w:p w:rsidR="00EE31A2" w:rsidRPr="00692DF2" w:rsidRDefault="00420CAF" w:rsidP="003E5A19">
      <w:pPr>
        <w:pStyle w:val="22"/>
        <w:numPr>
          <w:ilvl w:val="0"/>
          <w:numId w:val="11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</w:pPr>
      <w:r w:rsidRPr="00692DF2">
        <w:t>Не позднее чем за четыре месяца 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порядке, а аттестационная комиссия обязана рассмотреть материалы на присвоение квалификационной категории в течение ста двадцати календарных дней со дня регистрации документов.</w:t>
      </w:r>
    </w:p>
    <w:p w:rsidR="00EE31A2" w:rsidRPr="00692DF2" w:rsidRDefault="00420CAF" w:rsidP="003E5A19">
      <w:pPr>
        <w:pStyle w:val="22"/>
        <w:numPr>
          <w:ilvl w:val="0"/>
          <w:numId w:val="11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</w:pPr>
      <w:r w:rsidRPr="00692DF2">
        <w:t>Надбавка к должностному окладу за наличие квалификационной категории применяется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both"/>
      </w:pPr>
    </w:p>
    <w:p w:rsidR="00176EED" w:rsidRPr="00176EED" w:rsidRDefault="00176EED" w:rsidP="00176EED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176EED" w:rsidRPr="00176EED" w:rsidRDefault="00176EED" w:rsidP="00176EED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B97C59" w:rsidP="003E5A19">
      <w:pPr>
        <w:pStyle w:val="22"/>
        <w:shd w:val="clear" w:color="auto" w:fill="auto"/>
        <w:spacing w:line="240" w:lineRule="auto"/>
        <w:ind w:firstLine="709"/>
        <w:jc w:val="left"/>
      </w:pPr>
    </w:p>
    <w:p w:rsidR="00B97C59" w:rsidRPr="00692DF2" w:rsidRDefault="00420CAF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ПРИЛОЖЕНИЕ № 5</w:t>
      </w:r>
    </w:p>
    <w:p w:rsidR="00794DF1" w:rsidRDefault="00794DF1" w:rsidP="003E5A19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к Положению об отраслевой системеоплате труда работниковмуниципальных учрежденийздравоохраненияВыселковского района</w:t>
      </w:r>
    </w:p>
    <w:p w:rsidR="003E5A19" w:rsidRDefault="003E5A19" w:rsidP="003E5A19">
      <w:pPr>
        <w:pStyle w:val="22"/>
        <w:shd w:val="clear" w:color="auto" w:fill="auto"/>
        <w:spacing w:line="240" w:lineRule="auto"/>
        <w:ind w:left="4820" w:firstLine="0"/>
        <w:jc w:val="center"/>
      </w:pPr>
    </w:p>
    <w:p w:rsidR="003E5A19" w:rsidRDefault="003E5A19" w:rsidP="003E5A19">
      <w:pPr>
        <w:pStyle w:val="22"/>
        <w:shd w:val="clear" w:color="auto" w:fill="auto"/>
        <w:spacing w:line="240" w:lineRule="auto"/>
        <w:ind w:left="4820" w:firstLine="0"/>
        <w:jc w:val="center"/>
      </w:pPr>
    </w:p>
    <w:p w:rsidR="00B97C59" w:rsidRPr="00692DF2" w:rsidRDefault="00420CAF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 xml:space="preserve">РЕКОМЕНДУЕМЫЕ РАЗМЕРЫ НАДБАВКИ ЗА ВЫСЛУГУ ЛЕТ </w:t>
      </w:r>
    </w:p>
    <w:p w:rsidR="00792CBA" w:rsidRDefault="00420CAF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>и рекомендуемый порядок исчисления стажа работы</w:t>
      </w:r>
    </w:p>
    <w:p w:rsidR="00EE31A2" w:rsidRDefault="00B97C59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 xml:space="preserve"> в учрежд</w:t>
      </w:r>
      <w:r w:rsidR="00420CAF" w:rsidRPr="00692DF2">
        <w:rPr>
          <w:sz w:val="28"/>
          <w:szCs w:val="28"/>
        </w:rPr>
        <w:t>ениях здравоохранения</w:t>
      </w:r>
    </w:p>
    <w:p w:rsidR="003E5A19" w:rsidRPr="00692DF2" w:rsidRDefault="003E5A19" w:rsidP="003E5A19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EE31A2" w:rsidRDefault="003E5A19" w:rsidP="003E5A19">
      <w:pPr>
        <w:pStyle w:val="22"/>
        <w:shd w:val="clear" w:color="auto" w:fill="auto"/>
        <w:tabs>
          <w:tab w:val="left" w:pos="1231"/>
          <w:tab w:val="left" w:pos="1418"/>
          <w:tab w:val="left" w:pos="2410"/>
        </w:tabs>
        <w:spacing w:line="240" w:lineRule="auto"/>
        <w:ind w:firstLine="0"/>
        <w:jc w:val="center"/>
      </w:pPr>
      <w:r>
        <w:t xml:space="preserve">1. </w:t>
      </w:r>
      <w:r w:rsidR="00420CAF" w:rsidRPr="00692DF2">
        <w:t>Рекомендуемые размеры надбавки за выслугу лет</w:t>
      </w:r>
    </w:p>
    <w:p w:rsidR="003E5A19" w:rsidRPr="00692DF2" w:rsidRDefault="003E5A19" w:rsidP="003E5A19">
      <w:pPr>
        <w:pStyle w:val="22"/>
        <w:shd w:val="clear" w:color="auto" w:fill="auto"/>
        <w:tabs>
          <w:tab w:val="left" w:pos="1231"/>
          <w:tab w:val="left" w:pos="1418"/>
          <w:tab w:val="left" w:pos="2410"/>
        </w:tabs>
        <w:spacing w:line="240" w:lineRule="auto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4"/>
        <w:gridCol w:w="159"/>
        <w:gridCol w:w="1220"/>
        <w:gridCol w:w="36"/>
        <w:gridCol w:w="1217"/>
        <w:gridCol w:w="36"/>
        <w:gridCol w:w="1087"/>
        <w:gridCol w:w="18"/>
      </w:tblGrid>
      <w:tr w:rsidR="00EE31A2" w:rsidRPr="00692DF2" w:rsidTr="003E5A19">
        <w:trPr>
          <w:trHeight w:val="283"/>
        </w:trPr>
        <w:tc>
          <w:tcPr>
            <w:tcW w:w="5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709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Перечень работников, должностей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При стаже работы</w:t>
            </w:r>
          </w:p>
        </w:tc>
      </w:tr>
      <w:tr w:rsidR="00EE31A2" w:rsidRPr="00692DF2" w:rsidTr="003E5A19">
        <w:trPr>
          <w:trHeight w:val="567"/>
        </w:trPr>
        <w:tc>
          <w:tcPr>
            <w:tcW w:w="59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EE31A2" w:rsidP="003E5A1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21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от 3 до 5 лет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от 5 до 7 лет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свыше 7 лет</w:t>
            </w:r>
          </w:p>
        </w:tc>
      </w:tr>
      <w:tr w:rsidR="00EE31A2" w:rsidRPr="00692DF2" w:rsidTr="003E5A19">
        <w:trPr>
          <w:trHeight w:val="340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21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</w:t>
            </w:r>
          </w:p>
        </w:tc>
      </w:tr>
      <w:tr w:rsidR="00EE31A2" w:rsidRPr="00692DF2" w:rsidTr="003E5A19">
        <w:trPr>
          <w:trHeight w:val="4025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CBA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42" w:firstLine="425"/>
              <w:jc w:val="left"/>
            </w:pPr>
            <w:r w:rsidRPr="00692DF2">
              <w:rPr>
                <w:rStyle w:val="212pt"/>
                <w:sz w:val="28"/>
                <w:szCs w:val="28"/>
              </w:rPr>
              <w:t>1. Старшим врачам станций (отделений, подстанций) скорой медицинской помощиврачам, среднему и младшему медицинскому персоналу, водителям, в том числе состоящим в штате автотранспортных предприятий, выездных бригад станций (отделений, подстанций) скорой медицинской помощи и выездных реанимационных гематологических бригадврачам, среднему и младшему медицинскому персоналу, водителям выездных бригад отделений экстренной и планово-консультативной медицинской помощи (станций санитарной авиации)врачам, среднему и младшему медицинскому персоналу хосписов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21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15 %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25%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40%</w:t>
            </w:r>
          </w:p>
        </w:tc>
      </w:tr>
      <w:tr w:rsidR="00EE31A2" w:rsidRPr="00692DF2" w:rsidTr="003E5A19">
        <w:trPr>
          <w:trHeight w:val="1304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284" w:firstLine="425"/>
              <w:jc w:val="left"/>
            </w:pPr>
            <w:r w:rsidRPr="00692DF2">
              <w:rPr>
                <w:rStyle w:val="212pt"/>
                <w:sz w:val="28"/>
                <w:szCs w:val="28"/>
              </w:rPr>
              <w:t>2. Работникам противо</w:t>
            </w:r>
            <w:r w:rsidR="003E5A19">
              <w:rPr>
                <w:rStyle w:val="212pt"/>
                <w:sz w:val="28"/>
                <w:szCs w:val="28"/>
              </w:rPr>
              <w:t>л</w:t>
            </w:r>
            <w:r w:rsidRPr="00692DF2">
              <w:rPr>
                <w:rStyle w:val="212pt"/>
                <w:sz w:val="28"/>
                <w:szCs w:val="28"/>
              </w:rPr>
              <w:t>епрозных (лепрозных) учреждений (подразделений)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3E5A19">
            <w:pPr>
              <w:pStyle w:val="22"/>
              <w:shd w:val="clear" w:color="auto" w:fill="auto"/>
              <w:spacing w:line="240" w:lineRule="auto"/>
              <w:ind w:left="163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10 % оклада (должностного оклада) за каждый год работы. При этом максимальный размер выплаты не может превышать для медицинских работников 30 %, для других работников - 25%</w:t>
            </w:r>
          </w:p>
        </w:tc>
      </w:tr>
      <w:tr w:rsidR="005B4524" w:rsidRPr="00692DF2" w:rsidTr="005B4524">
        <w:trPr>
          <w:gridAfter w:val="1"/>
          <w:wAfter w:w="18" w:type="dxa"/>
          <w:trHeight w:val="1009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24" w:rsidRPr="00692DF2" w:rsidRDefault="005B4524" w:rsidP="005B4524">
            <w:pPr>
              <w:pStyle w:val="22"/>
              <w:spacing w:line="240" w:lineRule="auto"/>
              <w:ind w:left="142" w:firstLine="0"/>
              <w:jc w:val="left"/>
              <w:rPr>
                <w:rStyle w:val="212pt"/>
                <w:sz w:val="28"/>
                <w:szCs w:val="28"/>
              </w:rPr>
            </w:pPr>
            <w:r w:rsidRPr="003E5A19">
              <w:lastRenderedPageBreak/>
              <w:t>3. Врачам и среднему медицинскому персоналу расположенных в сельской местности: участковых больниц и амбулаторий, в том числе линейных; больниц, входящих в состав окружных медицинских центров и медицинских центров, подведомственных Министерству, осуществляющему функции по реализации государственной политики в сфере здравоохранения Российской Федерациисреднему медицинскому персоналу фельдшерско-акушерских пунктовврачам общей практики (семейным врачам) и медицинским сестрам врачей общей практики (семейных врачей)</w:t>
            </w:r>
            <w:r w:rsidRPr="00692DF2">
              <w:rPr>
                <w:rStyle w:val="212pt"/>
                <w:sz w:val="28"/>
                <w:szCs w:val="28"/>
              </w:rPr>
              <w:t>заведующим терапевтическими и педиатрическими отделениями поликлиник (поликлинических отделений), участковым врачам- терапевтам и врачам-педиатрам, участковым медицинским сестрам терапевтических и педиатрических территориальных участковфельдшерам, работающим на территориальных терапевтических и педиатрических участках в поликлиниках и в поликлинических отделенияхврачам пунктов (отделений) медицинской помощи на домузаведующим поликлиническими отделениями — врачам, врачам-фтизиатрам и среднему медицинскому персоналу противотуберкулезных учреждений (подразделений), работающим на фтизиатрических участках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24" w:rsidRPr="005B4524" w:rsidRDefault="005B4524" w:rsidP="005B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2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524" w:rsidRPr="005B4524" w:rsidRDefault="005B4524" w:rsidP="005B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2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524" w:rsidRPr="005B4524" w:rsidRDefault="005B4524" w:rsidP="005B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2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EE31A2" w:rsidRPr="00692DF2" w:rsidTr="005B4524">
        <w:trPr>
          <w:gridAfter w:val="1"/>
          <w:wAfter w:w="18" w:type="dxa"/>
          <w:trHeight w:val="255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left="142" w:firstLine="284"/>
              <w:jc w:val="left"/>
            </w:pPr>
            <w:r w:rsidRPr="00692DF2">
              <w:rPr>
                <w:rStyle w:val="212pt"/>
                <w:sz w:val="28"/>
                <w:szCs w:val="28"/>
              </w:rPr>
              <w:t>4. Работникам учреждений (подразделений) по борьбе с особо опасными инфекциями</w:t>
            </w: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left="38" w:firstLine="0"/>
              <w:jc w:val="left"/>
            </w:pPr>
            <w:r w:rsidRPr="00692DF2">
              <w:rPr>
                <w:rStyle w:val="212pt"/>
                <w:sz w:val="28"/>
                <w:szCs w:val="28"/>
              </w:rPr>
              <w:t>10 % оклада (должностного оклада) за каждый год работы. При этом максимальный размер выплаты не может превышать для медицинских работников 30 %, для других работников - 20 %</w:t>
            </w:r>
          </w:p>
        </w:tc>
      </w:tr>
      <w:tr w:rsidR="00EE31A2" w:rsidRPr="00692DF2" w:rsidTr="005B4524">
        <w:trPr>
          <w:gridAfter w:val="1"/>
          <w:wAfter w:w="18" w:type="dxa"/>
          <w:trHeight w:val="79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left="142" w:firstLine="284"/>
              <w:jc w:val="left"/>
            </w:pPr>
            <w:r w:rsidRPr="00692DF2">
              <w:rPr>
                <w:rStyle w:val="212pt"/>
                <w:sz w:val="28"/>
                <w:szCs w:val="28"/>
              </w:rPr>
              <w:t>5. Среднему медицинскому персоналу домов (отделений, палат) сестринского ухода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20%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20%</w:t>
            </w:r>
          </w:p>
        </w:tc>
      </w:tr>
      <w:tr w:rsidR="00EE31A2" w:rsidRPr="00692DF2" w:rsidTr="005B4524">
        <w:trPr>
          <w:gridAfter w:val="1"/>
          <w:wAfter w:w="18" w:type="dxa"/>
          <w:trHeight w:val="79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left="142" w:firstLine="284"/>
              <w:jc w:val="left"/>
            </w:pPr>
            <w:r w:rsidRPr="00692DF2">
              <w:rPr>
                <w:rStyle w:val="212pt"/>
                <w:sz w:val="28"/>
                <w:szCs w:val="28"/>
              </w:rPr>
              <w:t>6. Всем остальным работникам учреждений здравоохранения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10%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15%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1A2" w:rsidRPr="00692DF2" w:rsidRDefault="00420CAF" w:rsidP="005B4524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692DF2">
              <w:rPr>
                <w:rStyle w:val="212pt"/>
                <w:sz w:val="28"/>
                <w:szCs w:val="28"/>
              </w:rPr>
              <w:t>15 %</w:t>
            </w:r>
          </w:p>
        </w:tc>
      </w:tr>
    </w:tbl>
    <w:p w:rsidR="00EE31A2" w:rsidRPr="00692DF2" w:rsidRDefault="004A7F76" w:rsidP="004A7F76">
      <w:pPr>
        <w:pStyle w:val="22"/>
        <w:shd w:val="clear" w:color="auto" w:fill="auto"/>
        <w:tabs>
          <w:tab w:val="left" w:pos="1228"/>
        </w:tabs>
        <w:spacing w:line="240" w:lineRule="auto"/>
        <w:ind w:firstLine="0"/>
        <w:jc w:val="center"/>
      </w:pPr>
      <w:r>
        <w:lastRenderedPageBreak/>
        <w:t xml:space="preserve">2. </w:t>
      </w:r>
      <w:r w:rsidR="00420CAF" w:rsidRPr="00692DF2">
        <w:t>Рекомендуемый порядок исчисления стажа работы, дающего право на получение надбавки</w:t>
      </w:r>
      <w:r w:rsidR="005B4524">
        <w:t>.</w:t>
      </w:r>
    </w:p>
    <w:p w:rsidR="00EE31A2" w:rsidRPr="00692DF2" w:rsidRDefault="004A7F76" w:rsidP="004A7F76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>2.1.</w:t>
      </w:r>
      <w:r w:rsidR="00420CAF" w:rsidRPr="00692DF2">
        <w:t>В стаж работы засчитывается:</w:t>
      </w:r>
    </w:p>
    <w:p w:rsidR="00EE31A2" w:rsidRPr="00692DF2" w:rsidRDefault="004A7F76" w:rsidP="004A7F76">
      <w:pPr>
        <w:pStyle w:val="22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t xml:space="preserve">2.1.1. </w:t>
      </w:r>
      <w:r w:rsidR="00420CAF" w:rsidRPr="00692DF2">
        <w:t>Работникам, указанным в пунктах 1 - 5 настоящего Перечня, время работы</w:t>
      </w:r>
      <w:r w:rsidR="005B4524">
        <w:t>,</w:t>
      </w:r>
      <w:r w:rsidR="00420CAF" w:rsidRPr="00692DF2">
        <w:t xml:space="preserve"> как по основной работе, так и работе по совместительству в этих учреждениях, подразделениях и на должностях, а также время обучения в клинической ординатуре по профилю «Лепра».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Время работы</w:t>
      </w:r>
      <w:r w:rsidR="005B4524">
        <w:t>,</w:t>
      </w:r>
      <w:r w:rsidRPr="00692DF2">
        <w:t xml:space="preserve"> как по основной работе, так и работе по совместительству в учреждениях, подразделениях и должностях, дающее право на получение выплаты за стаж работы в размерах до 20, 30 и 40 процентов оклада (должностного оклада), а также время обучения в клинической ординатуре по профилю «Лепра» взаимно засчитывается.</w:t>
      </w:r>
    </w:p>
    <w:p w:rsidR="005B4524" w:rsidRDefault="004A7F76" w:rsidP="004A7F76">
      <w:pPr>
        <w:pStyle w:val="22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t xml:space="preserve">2.1.2. </w:t>
      </w:r>
      <w:r w:rsidR="00420CAF" w:rsidRPr="00692DF2">
        <w:t>Работникам, указанным в пункте 6 настоящего Перечня</w:t>
      </w:r>
      <w:r w:rsidR="005B4524">
        <w:t>:</w:t>
      </w:r>
    </w:p>
    <w:p w:rsidR="00EE31A2" w:rsidRPr="00692DF2" w:rsidRDefault="00420CAF" w:rsidP="005B4524">
      <w:pPr>
        <w:pStyle w:val="22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692DF2">
        <w:t>время работы в государственных и муниципальных учрежденияхздравоохранения Российской Федерации;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время пребывания в интернатуре на базе клинических кафедр высших медицинских образовательных учреждений;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  <w:r w:rsidR="005B4524">
        <w:br/>
      </w:r>
      <w:r w:rsidR="005B4524">
        <w:tab/>
      </w:r>
      <w:r w:rsidRPr="00692DF2">
        <w:t>время выполнения в учреждениях здравоохранения лечебно- 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время работы (службы) на должностях медицинских и фармацевтических работников в государственных и муниципальных учреждениях (организациях) Российской Федерации независимо от ведомственной (отраслевой) подчиненности;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EE31A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иные периоды, устанавливаемые коллективным договором, локальным нормативным актом, принимаемым с учетом финансовых возможностей учреждения и мнения представительного органа работников.</w:t>
      </w:r>
    </w:p>
    <w:p w:rsidR="005B4524" w:rsidRDefault="005B4524" w:rsidP="005B4524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B4524" w:rsidRPr="00176EED" w:rsidRDefault="005B4524" w:rsidP="005B4524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B4524" w:rsidRPr="00176EED" w:rsidRDefault="005B4524" w:rsidP="005B4524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5B4524" w:rsidRPr="00176EED" w:rsidRDefault="005B4524" w:rsidP="005B4524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5B4524" w:rsidRPr="00692DF2" w:rsidRDefault="005B4524" w:rsidP="005B4524">
      <w:pPr>
        <w:pStyle w:val="22"/>
        <w:shd w:val="clear" w:color="auto" w:fill="auto"/>
        <w:spacing w:line="240" w:lineRule="auto"/>
        <w:ind w:firstLine="709"/>
        <w:jc w:val="left"/>
      </w:pPr>
    </w:p>
    <w:p w:rsidR="005B4524" w:rsidRDefault="005B4524" w:rsidP="005B4524">
      <w:pPr>
        <w:pStyle w:val="22"/>
        <w:shd w:val="clear" w:color="auto" w:fill="auto"/>
        <w:spacing w:line="240" w:lineRule="auto"/>
        <w:ind w:firstLine="709"/>
        <w:jc w:val="both"/>
      </w:pPr>
    </w:p>
    <w:p w:rsidR="005B4524" w:rsidRDefault="005B4524" w:rsidP="005B4524">
      <w:pPr>
        <w:pStyle w:val="22"/>
        <w:shd w:val="clear" w:color="auto" w:fill="auto"/>
        <w:spacing w:line="240" w:lineRule="auto"/>
        <w:ind w:firstLine="709"/>
        <w:jc w:val="both"/>
      </w:pPr>
    </w:p>
    <w:p w:rsidR="005B4524" w:rsidRPr="00692DF2" w:rsidRDefault="005B4524" w:rsidP="005B4524">
      <w:pPr>
        <w:pStyle w:val="22"/>
        <w:shd w:val="clear" w:color="auto" w:fill="auto"/>
        <w:spacing w:line="240" w:lineRule="auto"/>
        <w:ind w:firstLine="709"/>
        <w:jc w:val="both"/>
        <w:sectPr w:rsidR="005B4524" w:rsidRPr="00692DF2" w:rsidSect="00CA320E">
          <w:headerReference w:type="even" r:id="rId10"/>
          <w:headerReference w:type="default" r:id="rId11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97C59" w:rsidRPr="00692DF2" w:rsidRDefault="00420CAF" w:rsidP="005B4524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lastRenderedPageBreak/>
        <w:t>ПРИЛОЖЕНИЕ № 6</w:t>
      </w:r>
    </w:p>
    <w:p w:rsidR="00794DF1" w:rsidRPr="00692DF2" w:rsidRDefault="00794DF1" w:rsidP="005B4524">
      <w:pPr>
        <w:pStyle w:val="22"/>
        <w:shd w:val="clear" w:color="auto" w:fill="auto"/>
        <w:spacing w:line="240" w:lineRule="auto"/>
        <w:ind w:left="4820" w:firstLine="0"/>
        <w:jc w:val="center"/>
      </w:pPr>
      <w:r w:rsidRPr="00692DF2">
        <w:t>к Положению об отраслевой системеоплате труда работниковмуниципальных учрежденийздравоохраненияВыселковского района</w:t>
      </w:r>
    </w:p>
    <w:p w:rsidR="00B97C59" w:rsidRDefault="00B97C59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B4524" w:rsidRPr="00692DF2" w:rsidRDefault="005B4524" w:rsidP="003E5A19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E31A2" w:rsidRPr="00692DF2" w:rsidRDefault="00420CAF" w:rsidP="005B4524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>ПОРЯДОК</w:t>
      </w:r>
    </w:p>
    <w:p w:rsidR="00EE31A2" w:rsidRPr="00692DF2" w:rsidRDefault="00420CAF" w:rsidP="005B4524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692DF2">
        <w:rPr>
          <w:sz w:val="28"/>
          <w:szCs w:val="28"/>
        </w:rPr>
        <w:t>установления надбавок к должностному окладу за наличие ученой степени, почетного звания</w:t>
      </w:r>
    </w:p>
    <w:p w:rsidR="00B97C59" w:rsidRPr="00692DF2" w:rsidRDefault="00B97C59" w:rsidP="005B4524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E31A2" w:rsidRPr="00692DF2" w:rsidRDefault="00420CAF" w:rsidP="005B4524">
      <w:pPr>
        <w:pStyle w:val="22"/>
        <w:numPr>
          <w:ilvl w:val="0"/>
          <w:numId w:val="13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</w:pPr>
      <w:r w:rsidRPr="00692DF2">
        <w:t>Надбавки за наличие ученой степени, почетного звания применяются как по основной должности, так и по должности, занимаемой по совместительству.</w:t>
      </w:r>
    </w:p>
    <w:p w:rsidR="00EE31A2" w:rsidRPr="00692DF2" w:rsidRDefault="00420CAF" w:rsidP="005B4524">
      <w:pPr>
        <w:pStyle w:val="22"/>
        <w:numPr>
          <w:ilvl w:val="0"/>
          <w:numId w:val="13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</w:pPr>
      <w:r w:rsidRPr="00692DF2">
        <w:t>Установление указанных надбавок к окладу (должностному окладу) производится в следующие сроки: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при присвоении почетного звания - со дня присвоения почетного звания;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при присуждении ученой степени - с даты вступления в силу решения о присуждении ученой степени.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Решение о присуждении ученой степени доктора наук вступает в силу с даты его принятия президиумом Высшей аттестационной комиссии России.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709"/>
        <w:jc w:val="both"/>
      </w:pPr>
      <w:r w:rsidRPr="00692DF2">
        <w:t>Решение о присуждении ученой степени кандидата наук вступает в силу с даты принятия президиумом Высшей аттестационной комиссии России решения о выдаче диплома кандидата наук.</w:t>
      </w:r>
    </w:p>
    <w:p w:rsidR="00EE31A2" w:rsidRPr="00692DF2" w:rsidRDefault="00420CAF" w:rsidP="005B4524">
      <w:pPr>
        <w:pStyle w:val="22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92DF2">
        <w:t>Надбавка за наличие ученой степени может устанавливаться медицинским работникам за следующую ученую степень: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0"/>
        <w:jc w:val="both"/>
      </w:pPr>
      <w:r w:rsidRPr="00692DF2">
        <w:t>«Доктор медицинских (фармацевтических, биологических, химических) наук»;</w:t>
      </w:r>
    </w:p>
    <w:p w:rsidR="00EE31A2" w:rsidRPr="00692DF2" w:rsidRDefault="00420CAF" w:rsidP="005B4524">
      <w:pPr>
        <w:pStyle w:val="22"/>
        <w:shd w:val="clear" w:color="auto" w:fill="auto"/>
        <w:spacing w:line="240" w:lineRule="auto"/>
        <w:ind w:firstLine="0"/>
        <w:jc w:val="both"/>
      </w:pPr>
      <w:r w:rsidRPr="00692DF2">
        <w:t>«Кандидат медицинских (фармацевтических, биологических, химических) наук».</w:t>
      </w:r>
    </w:p>
    <w:p w:rsidR="00EE31A2" w:rsidRPr="00692DF2" w:rsidRDefault="00420CAF" w:rsidP="005B4524">
      <w:pPr>
        <w:pStyle w:val="22"/>
        <w:numPr>
          <w:ilvl w:val="0"/>
          <w:numId w:val="13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</w:pPr>
      <w:r w:rsidRPr="00692DF2">
        <w:t>При наличии у работника двух почетных званий «Народный врач», «Заслуженный врач» надбавка производится по одному из оснований, имеющему большее значение.</w:t>
      </w:r>
    </w:p>
    <w:p w:rsidR="00EE31A2" w:rsidRDefault="00420CAF" w:rsidP="005B4524">
      <w:pPr>
        <w:pStyle w:val="22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92DF2">
        <w:t xml:space="preserve"> Надбавка за наличие почетного звания «Заслуженный врач» производится также врачам, получившим почетное звание «Заслуженный врач республики» в республиках, входивших в состав Союза Советских Социалистических Республик по 31 декабря 1991 года.</w:t>
      </w:r>
    </w:p>
    <w:p w:rsidR="005B4524" w:rsidRDefault="005B4524" w:rsidP="005B4524">
      <w:pPr>
        <w:pStyle w:val="22"/>
        <w:shd w:val="clear" w:color="auto" w:fill="auto"/>
        <w:tabs>
          <w:tab w:val="left" w:pos="993"/>
        </w:tabs>
        <w:spacing w:line="240" w:lineRule="auto"/>
        <w:ind w:firstLine="0"/>
        <w:jc w:val="both"/>
      </w:pPr>
    </w:p>
    <w:p w:rsidR="005B4524" w:rsidRPr="00176EED" w:rsidRDefault="005B4524" w:rsidP="005B4524">
      <w:pPr>
        <w:widowControl/>
        <w:tabs>
          <w:tab w:val="left" w:pos="680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B4524" w:rsidRPr="00176EED" w:rsidRDefault="005B4524" w:rsidP="005B4524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Главный врач МБУЗ ЦРБ                            </w:t>
      </w:r>
    </w:p>
    <w:p w:rsidR="005B4524" w:rsidRPr="00176EED" w:rsidRDefault="005B4524" w:rsidP="005B4524">
      <w:pPr>
        <w:widowControl/>
        <w:tabs>
          <w:tab w:val="left" w:pos="680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6E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Выселковского района                                                                       Н.С. Сочивко</w:t>
      </w:r>
    </w:p>
    <w:p w:rsidR="005B4524" w:rsidRPr="00692DF2" w:rsidRDefault="005B4524" w:rsidP="005B4524">
      <w:pPr>
        <w:pStyle w:val="22"/>
        <w:shd w:val="clear" w:color="auto" w:fill="auto"/>
        <w:spacing w:line="240" w:lineRule="auto"/>
        <w:ind w:firstLine="709"/>
        <w:jc w:val="left"/>
      </w:pPr>
    </w:p>
    <w:p w:rsidR="005B4524" w:rsidRDefault="005B4524" w:rsidP="005B4524">
      <w:pPr>
        <w:pStyle w:val="22"/>
        <w:shd w:val="clear" w:color="auto" w:fill="auto"/>
        <w:tabs>
          <w:tab w:val="left" w:pos="993"/>
        </w:tabs>
        <w:spacing w:line="240" w:lineRule="auto"/>
        <w:ind w:firstLine="0"/>
        <w:jc w:val="both"/>
      </w:pPr>
    </w:p>
    <w:p w:rsidR="005B4524" w:rsidRDefault="005B4524" w:rsidP="005B4524">
      <w:pPr>
        <w:pStyle w:val="22"/>
        <w:shd w:val="clear" w:color="auto" w:fill="auto"/>
        <w:tabs>
          <w:tab w:val="left" w:pos="993"/>
        </w:tabs>
        <w:spacing w:line="240" w:lineRule="auto"/>
        <w:ind w:firstLine="0"/>
        <w:jc w:val="both"/>
      </w:pPr>
    </w:p>
    <w:sectPr w:rsidR="005B4524" w:rsidSect="00CA320E">
      <w:type w:val="continuous"/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5E" w:rsidRDefault="0086005E">
      <w:r>
        <w:separator/>
      </w:r>
    </w:p>
  </w:endnote>
  <w:endnote w:type="continuationSeparator" w:id="1">
    <w:p w:rsidR="0086005E" w:rsidRDefault="0086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5E" w:rsidRDefault="0086005E"/>
  </w:footnote>
  <w:footnote w:type="continuationSeparator" w:id="1">
    <w:p w:rsidR="0086005E" w:rsidRDefault="008600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8F" w:rsidRDefault="008706D7">
    <w:pPr>
      <w:rPr>
        <w:sz w:val="2"/>
        <w:szCs w:val="2"/>
      </w:rPr>
    </w:pPr>
    <w:r w:rsidRPr="008706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820.5pt;margin-top:38.85pt;width:6.05pt;height:13.8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" filled="f" stroked="f">
          <v:textbox style="mso-fit-shape-to-text:t" inset="0,0,0,0">
            <w:txbxContent>
              <w:p w:rsidR="005E0A8F" w:rsidRDefault="008706D7">
                <w:pPr>
                  <w:pStyle w:val="a5"/>
                  <w:shd w:val="clear" w:color="auto" w:fill="auto"/>
                  <w:spacing w:line="240" w:lineRule="auto"/>
                </w:pPr>
                <w:r w:rsidRPr="008706D7">
                  <w:fldChar w:fldCharType="begin"/>
                </w:r>
                <w:r w:rsidR="005E0A8F">
                  <w:instrText xml:space="preserve"> PAGE \* MERGEFORMAT </w:instrText>
                </w:r>
                <w:r w:rsidRPr="008706D7">
                  <w:fldChar w:fldCharType="separate"/>
                </w:r>
                <w:r w:rsidR="00E14FE9" w:rsidRPr="00E14FE9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8F" w:rsidRDefault="008706D7">
    <w:pPr>
      <w:rPr>
        <w:sz w:val="2"/>
        <w:szCs w:val="2"/>
      </w:rPr>
    </w:pPr>
    <w:r w:rsidRPr="008706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821.05pt;margin-top:41pt;width:6.05pt;height:13.8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d7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" filled="f" stroked="f">
          <v:textbox style="mso-fit-shape-to-text:t" inset="0,0,0,0">
            <w:txbxContent>
              <w:p w:rsidR="005E0A8F" w:rsidRDefault="008706D7">
                <w:pPr>
                  <w:pStyle w:val="a5"/>
                  <w:shd w:val="clear" w:color="auto" w:fill="auto"/>
                  <w:spacing w:line="240" w:lineRule="auto"/>
                </w:pPr>
                <w:r w:rsidRPr="008706D7">
                  <w:fldChar w:fldCharType="begin"/>
                </w:r>
                <w:r w:rsidR="005E0A8F">
                  <w:instrText xml:space="preserve"> PAGE \* MERGEFORMAT </w:instrText>
                </w:r>
                <w:r w:rsidRPr="008706D7">
                  <w:fldChar w:fldCharType="separate"/>
                </w:r>
                <w:r w:rsidR="00E14FE9" w:rsidRPr="00E14FE9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8F" w:rsidRDefault="005E0A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8F" w:rsidRDefault="005E0A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06"/>
    <w:multiLevelType w:val="multilevel"/>
    <w:tmpl w:val="9380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00"/>
    <w:multiLevelType w:val="multilevel"/>
    <w:tmpl w:val="17A44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130BB"/>
    <w:multiLevelType w:val="multilevel"/>
    <w:tmpl w:val="497EB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6644"/>
    <w:multiLevelType w:val="multilevel"/>
    <w:tmpl w:val="2ADED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47355"/>
    <w:multiLevelType w:val="hybridMultilevel"/>
    <w:tmpl w:val="B3C06B74"/>
    <w:lvl w:ilvl="0" w:tplc="FFEC8D9A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A1D"/>
    <w:multiLevelType w:val="hybridMultilevel"/>
    <w:tmpl w:val="2904F622"/>
    <w:lvl w:ilvl="0" w:tplc="735C0A6C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22B2"/>
    <w:multiLevelType w:val="hybridMultilevel"/>
    <w:tmpl w:val="80EA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2D06"/>
    <w:multiLevelType w:val="multilevel"/>
    <w:tmpl w:val="27765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E7664"/>
    <w:multiLevelType w:val="multilevel"/>
    <w:tmpl w:val="3B1C1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67752"/>
    <w:multiLevelType w:val="multilevel"/>
    <w:tmpl w:val="CA76AE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34B27"/>
    <w:multiLevelType w:val="hybridMultilevel"/>
    <w:tmpl w:val="CD3026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A0BCD"/>
    <w:multiLevelType w:val="multilevel"/>
    <w:tmpl w:val="F6A493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810BAB"/>
    <w:multiLevelType w:val="multilevel"/>
    <w:tmpl w:val="BFDC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C38E0"/>
    <w:multiLevelType w:val="hybridMultilevel"/>
    <w:tmpl w:val="7EB0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3D1A"/>
    <w:multiLevelType w:val="multilevel"/>
    <w:tmpl w:val="B48E60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46A75"/>
    <w:multiLevelType w:val="multilevel"/>
    <w:tmpl w:val="41D01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43293C"/>
    <w:multiLevelType w:val="multilevel"/>
    <w:tmpl w:val="4438AE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DE7753"/>
    <w:multiLevelType w:val="multilevel"/>
    <w:tmpl w:val="8CCE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F01EA"/>
    <w:multiLevelType w:val="hybridMultilevel"/>
    <w:tmpl w:val="6BDC4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063C4"/>
    <w:multiLevelType w:val="multilevel"/>
    <w:tmpl w:val="546879E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285EE8"/>
    <w:multiLevelType w:val="multilevel"/>
    <w:tmpl w:val="8A0A1A9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032E9"/>
    <w:multiLevelType w:val="multilevel"/>
    <w:tmpl w:val="BF1621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21"/>
  </w:num>
  <w:num w:numId="9">
    <w:abstractNumId w:val="19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31A2"/>
    <w:rsid w:val="0009759D"/>
    <w:rsid w:val="000F1FD6"/>
    <w:rsid w:val="00115996"/>
    <w:rsid w:val="00176EED"/>
    <w:rsid w:val="00251176"/>
    <w:rsid w:val="002637BD"/>
    <w:rsid w:val="002C1058"/>
    <w:rsid w:val="00310C18"/>
    <w:rsid w:val="003743C4"/>
    <w:rsid w:val="003B4141"/>
    <w:rsid w:val="003C53BF"/>
    <w:rsid w:val="003C611C"/>
    <w:rsid w:val="003E5A19"/>
    <w:rsid w:val="003E6937"/>
    <w:rsid w:val="00420CAF"/>
    <w:rsid w:val="004754B4"/>
    <w:rsid w:val="004A7F76"/>
    <w:rsid w:val="004E5216"/>
    <w:rsid w:val="005B4524"/>
    <w:rsid w:val="005C7A0F"/>
    <w:rsid w:val="005E0A8F"/>
    <w:rsid w:val="006356C7"/>
    <w:rsid w:val="00674222"/>
    <w:rsid w:val="00692DF2"/>
    <w:rsid w:val="006B25D1"/>
    <w:rsid w:val="006D4D79"/>
    <w:rsid w:val="00703FF8"/>
    <w:rsid w:val="00750B26"/>
    <w:rsid w:val="00761FCF"/>
    <w:rsid w:val="00792CBA"/>
    <w:rsid w:val="00794DF1"/>
    <w:rsid w:val="0080514E"/>
    <w:rsid w:val="0086005E"/>
    <w:rsid w:val="008706D7"/>
    <w:rsid w:val="008F2A8B"/>
    <w:rsid w:val="008F5A98"/>
    <w:rsid w:val="00907FD8"/>
    <w:rsid w:val="00AA5580"/>
    <w:rsid w:val="00AB3218"/>
    <w:rsid w:val="00B040E6"/>
    <w:rsid w:val="00B105B9"/>
    <w:rsid w:val="00B9790B"/>
    <w:rsid w:val="00B97C59"/>
    <w:rsid w:val="00C6325B"/>
    <w:rsid w:val="00CA320E"/>
    <w:rsid w:val="00CA5068"/>
    <w:rsid w:val="00E030C2"/>
    <w:rsid w:val="00E14FE9"/>
    <w:rsid w:val="00E24FE5"/>
    <w:rsid w:val="00E40731"/>
    <w:rsid w:val="00E83CD6"/>
    <w:rsid w:val="00EE31A2"/>
    <w:rsid w:val="00EF21BD"/>
    <w:rsid w:val="00F16797"/>
    <w:rsid w:val="00F8745B"/>
    <w:rsid w:val="00FA0B66"/>
    <w:rsid w:val="00FB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6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6D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706D7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3LucidaSansUnicode13pt0pt">
    <w:name w:val="Основной текст (3) + Lucida Sans Unicode;13 pt;Не курсив;Интервал 0 pt"/>
    <w:basedOn w:val="3"/>
    <w:rsid w:val="008706D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4FranklinGothicDemi19pt0pt">
    <w:name w:val="Основной текст (4) + Franklin Gothic Demi;19 pt;Курсив;Интервал 0 pt"/>
    <w:basedOn w:val="4"/>
    <w:rsid w:val="008706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70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Demi-2pt">
    <w:name w:val="Основной текст (2) + Franklin Gothic Demi;Курсив;Интервал -2 pt"/>
    <w:basedOn w:val="21"/>
    <w:rsid w:val="008706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Курсив"/>
    <w:basedOn w:val="a4"/>
    <w:rsid w:val="00870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870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06D7"/>
    <w:rPr>
      <w:rFonts w:ascii="Consolas" w:eastAsia="Consolas" w:hAnsi="Consolas" w:cs="Consola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706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13pt">
    <w:name w:val="Основной текст (2) + 13 pt"/>
    <w:basedOn w:val="21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0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"/>
    <w:basedOn w:val="a0"/>
    <w:rsid w:val="00870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8706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706D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2pt">
    <w:name w:val="Основной текст (2) + 12 pt"/>
    <w:basedOn w:val="21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8706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2Constantia7pt">
    <w:name w:val="Основной текст (2) + Constantia;7 pt"/>
    <w:basedOn w:val="21"/>
    <w:rsid w:val="008706D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870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картинке (2)_"/>
    <w:basedOn w:val="a0"/>
    <w:link w:val="26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870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8706D7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30">
    <w:name w:val="Основной текст (3)"/>
    <w:basedOn w:val="a"/>
    <w:link w:val="3"/>
    <w:rsid w:val="008706D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rsid w:val="008706D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rsid w:val="008706D7"/>
    <w:pPr>
      <w:shd w:val="clear" w:color="auto" w:fill="FFFFFF"/>
      <w:spacing w:line="0" w:lineRule="atLeast"/>
      <w:ind w:hanging="15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8706D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706D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8706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706D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8706D7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</w:rPr>
  </w:style>
  <w:style w:type="paragraph" w:customStyle="1" w:styleId="60">
    <w:name w:val="Основной текст (6)"/>
    <w:basedOn w:val="a"/>
    <w:link w:val="6"/>
    <w:rsid w:val="008706D7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706D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</w:rPr>
  </w:style>
  <w:style w:type="paragraph" w:customStyle="1" w:styleId="90">
    <w:name w:val="Основной текст (9)"/>
    <w:basedOn w:val="a"/>
    <w:link w:val="9"/>
    <w:rsid w:val="008706D7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14"/>
      <w:szCs w:val="14"/>
    </w:rPr>
  </w:style>
  <w:style w:type="paragraph" w:customStyle="1" w:styleId="a8">
    <w:name w:val="Подпись к картинке"/>
    <w:basedOn w:val="a"/>
    <w:link w:val="a7"/>
    <w:rsid w:val="008706D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8706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8706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8706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6">
    <w:name w:val="Подпись к картинке (2)"/>
    <w:basedOn w:val="a"/>
    <w:link w:val="25"/>
    <w:rsid w:val="008706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706D7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7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6EED"/>
    <w:rPr>
      <w:color w:val="000000"/>
    </w:rPr>
  </w:style>
  <w:style w:type="paragraph" w:styleId="ab">
    <w:name w:val="header"/>
    <w:basedOn w:val="a"/>
    <w:link w:val="ac"/>
    <w:uiPriority w:val="99"/>
    <w:unhideWhenUsed/>
    <w:rsid w:val="00176E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6E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3LucidaSansUnicode13pt0pt">
    <w:name w:val="Основной текст (3) + Lucida Sans Unicode;13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4FranklinGothicDemi19pt0pt">
    <w:name w:val="Основной текст (4) + Franklin Gothic Demi;19 pt;Курсив;Интервал 0 pt"/>
    <w:basedOn w:val="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Demi-2pt">
    <w:name w:val="Основной текст (2) + Franklin Gothic Demi;Курсив;Интервал -2 pt"/>
    <w:basedOn w:val="2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2Constantia7pt">
    <w:name w:val="Основной текст (2) + Constantia;7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15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14"/>
      <w:szCs w:val="14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-50"/>
      <w:sz w:val="28"/>
      <w:szCs w:val="2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7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6EED"/>
    <w:rPr>
      <w:color w:val="000000"/>
    </w:rPr>
  </w:style>
  <w:style w:type="paragraph" w:styleId="ab">
    <w:name w:val="header"/>
    <w:basedOn w:val="a"/>
    <w:link w:val="ac"/>
    <w:uiPriority w:val="99"/>
    <w:unhideWhenUsed/>
    <w:rsid w:val="00176E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6E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5DB7-7215-4862-9080-7FF901AE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ВовкМ</cp:lastModifiedBy>
  <cp:revision>16</cp:revision>
  <dcterms:created xsi:type="dcterms:W3CDTF">2017-09-14T08:42:00Z</dcterms:created>
  <dcterms:modified xsi:type="dcterms:W3CDTF">2017-09-28T05:11:00Z</dcterms:modified>
</cp:coreProperties>
</file>