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170758" w:rsidP="0017075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 ПОСТАНОВЛЕНИЯ</w:t>
      </w: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D38" w:rsidRDefault="001D2D38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D38" w:rsidRPr="001D2D38" w:rsidRDefault="001D2D38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0A" w:rsidRPr="001D2D38" w:rsidRDefault="00CB100A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38">
        <w:rPr>
          <w:rFonts w:ascii="Times New Roman" w:hAnsi="Times New Roman" w:cs="Times New Roman"/>
          <w:b/>
          <w:sz w:val="28"/>
          <w:szCs w:val="28"/>
        </w:rPr>
        <w:t>Об утверждении прейскуранта цен на оказание</w:t>
      </w:r>
    </w:p>
    <w:p w:rsidR="00CB100A" w:rsidRPr="001D2D38" w:rsidRDefault="00CB100A" w:rsidP="00761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38">
        <w:rPr>
          <w:rFonts w:ascii="Times New Roman" w:hAnsi="Times New Roman" w:cs="Times New Roman"/>
          <w:b/>
          <w:sz w:val="28"/>
          <w:szCs w:val="28"/>
        </w:rPr>
        <w:t>платных дополнительных услуг, оказываемых в</w:t>
      </w:r>
    </w:p>
    <w:p w:rsidR="009C2A60" w:rsidRPr="001D2D38" w:rsidRDefault="005940FA" w:rsidP="00761F9E">
      <w:pPr>
        <w:pStyle w:val="s16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1D2D38">
        <w:rPr>
          <w:b/>
          <w:sz w:val="28"/>
          <w:szCs w:val="28"/>
        </w:rPr>
        <w:t>муниципальном бюджетном учреждение дополнительного образ</w:t>
      </w:r>
      <w:r w:rsidR="00F82A66" w:rsidRPr="001D2D38">
        <w:rPr>
          <w:b/>
          <w:sz w:val="28"/>
          <w:szCs w:val="28"/>
        </w:rPr>
        <w:t>ования детской</w:t>
      </w:r>
      <w:r w:rsidRPr="001D2D38">
        <w:rPr>
          <w:b/>
          <w:sz w:val="28"/>
          <w:szCs w:val="28"/>
        </w:rPr>
        <w:t xml:space="preserve"> музык</w:t>
      </w:r>
      <w:r w:rsidR="00F82A66" w:rsidRPr="001D2D38">
        <w:rPr>
          <w:b/>
          <w:sz w:val="28"/>
          <w:szCs w:val="28"/>
        </w:rPr>
        <w:t>альной</w:t>
      </w:r>
      <w:r w:rsidRPr="001D2D38">
        <w:rPr>
          <w:b/>
          <w:sz w:val="28"/>
          <w:szCs w:val="28"/>
        </w:rPr>
        <w:t xml:space="preserve"> школ</w:t>
      </w:r>
      <w:r w:rsidR="00F82A66" w:rsidRPr="001D2D38">
        <w:rPr>
          <w:b/>
          <w:sz w:val="28"/>
          <w:szCs w:val="28"/>
        </w:rPr>
        <w:t>е</w:t>
      </w:r>
      <w:r w:rsidRPr="001D2D38">
        <w:rPr>
          <w:b/>
          <w:sz w:val="28"/>
          <w:szCs w:val="28"/>
        </w:rPr>
        <w:t xml:space="preserve"> станицы Березанской муниципального образования Выселковский район</w:t>
      </w:r>
    </w:p>
    <w:p w:rsidR="00761F9E" w:rsidRPr="001D2D38" w:rsidRDefault="00761F9E" w:rsidP="00761F9E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761F9E" w:rsidRDefault="00761F9E" w:rsidP="00761F9E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6EBA" w:rsidRPr="001D2D38" w:rsidRDefault="0071239E" w:rsidP="00761F9E">
      <w:pPr>
        <w:pStyle w:val="s16"/>
        <w:spacing w:before="0" w:beforeAutospacing="0" w:after="0" w:afterAutospacing="0"/>
        <w:ind w:firstLine="993"/>
        <w:jc w:val="both"/>
        <w:rPr>
          <w:b/>
          <w:bCs/>
          <w:color w:val="000000"/>
          <w:sz w:val="28"/>
          <w:szCs w:val="28"/>
        </w:rPr>
      </w:pPr>
      <w:r w:rsidRPr="001D2D38">
        <w:rPr>
          <w:sz w:val="28"/>
          <w:szCs w:val="28"/>
        </w:rPr>
        <w:t xml:space="preserve">На основании </w:t>
      </w:r>
      <w:r w:rsidR="009C2A60" w:rsidRPr="001D2D38">
        <w:rPr>
          <w:sz w:val="28"/>
          <w:szCs w:val="28"/>
        </w:rPr>
        <w:t xml:space="preserve">Закона Российской Федерации от 9 октября 1992 года         N 3612-I «Основы законодательства Российской Федерации о культуре», </w:t>
      </w:r>
      <w:r w:rsidRPr="001D2D38">
        <w:rPr>
          <w:sz w:val="28"/>
          <w:szCs w:val="28"/>
        </w:rPr>
        <w:t>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Федерального закона Российской Федерации от 29 декабря 2012 года N 273-ФЗ</w:t>
      </w:r>
      <w:r w:rsidR="001D2D38" w:rsidRPr="001D2D38">
        <w:rPr>
          <w:sz w:val="28"/>
          <w:szCs w:val="28"/>
        </w:rPr>
        <w:t xml:space="preserve"> </w:t>
      </w:r>
      <w:r w:rsidRPr="001D2D38">
        <w:rPr>
          <w:sz w:val="28"/>
          <w:szCs w:val="28"/>
        </w:rPr>
        <w:t xml:space="preserve">«Об образовании в Российской Федерации», постановления администрации муниципального образования Выселковский район от </w:t>
      </w:r>
      <w:r w:rsidR="00D73735" w:rsidRPr="001D2D38">
        <w:rPr>
          <w:sz w:val="28"/>
          <w:szCs w:val="28"/>
        </w:rPr>
        <w:t>7</w:t>
      </w:r>
      <w:r w:rsidRPr="001D2D38">
        <w:rPr>
          <w:sz w:val="28"/>
          <w:szCs w:val="28"/>
        </w:rPr>
        <w:t xml:space="preserve"> </w:t>
      </w:r>
      <w:r w:rsidR="00D73735" w:rsidRPr="001D2D38">
        <w:rPr>
          <w:sz w:val="28"/>
          <w:szCs w:val="28"/>
        </w:rPr>
        <w:t>августа</w:t>
      </w:r>
      <w:r w:rsidRPr="001D2D38">
        <w:rPr>
          <w:sz w:val="28"/>
          <w:szCs w:val="28"/>
        </w:rPr>
        <w:t xml:space="preserve"> 201</w:t>
      </w:r>
      <w:r w:rsidR="00D73735" w:rsidRPr="001D2D38">
        <w:rPr>
          <w:sz w:val="28"/>
          <w:szCs w:val="28"/>
        </w:rPr>
        <w:t>7</w:t>
      </w:r>
      <w:r w:rsidRPr="001D2D38">
        <w:rPr>
          <w:sz w:val="28"/>
          <w:szCs w:val="28"/>
        </w:rPr>
        <w:t xml:space="preserve"> года № </w:t>
      </w:r>
      <w:r w:rsidR="00D73735" w:rsidRPr="001D2D38">
        <w:rPr>
          <w:sz w:val="28"/>
          <w:szCs w:val="28"/>
        </w:rPr>
        <w:t>1169</w:t>
      </w:r>
      <w:r w:rsidRPr="001D2D38">
        <w:rPr>
          <w:sz w:val="28"/>
          <w:szCs w:val="28"/>
        </w:rPr>
        <w:t xml:space="preserve"> «Об оказании платных дополнительных образовательных услуг муниципальными </w:t>
      </w:r>
      <w:r w:rsidR="00D73735" w:rsidRPr="001D2D38">
        <w:rPr>
          <w:sz w:val="28"/>
          <w:szCs w:val="28"/>
        </w:rPr>
        <w:t>(</w:t>
      </w:r>
      <w:r w:rsidRPr="001D2D38">
        <w:rPr>
          <w:sz w:val="28"/>
          <w:szCs w:val="28"/>
        </w:rPr>
        <w:t>образовательными</w:t>
      </w:r>
      <w:r w:rsidR="00D73735" w:rsidRPr="001D2D38">
        <w:rPr>
          <w:sz w:val="28"/>
          <w:szCs w:val="28"/>
        </w:rPr>
        <w:t>)</w:t>
      </w:r>
      <w:r w:rsidRPr="001D2D38">
        <w:rPr>
          <w:sz w:val="28"/>
          <w:szCs w:val="28"/>
        </w:rPr>
        <w:t xml:space="preserve"> учреждениями муниципального образования Выселковский район», </w:t>
      </w:r>
      <w:r w:rsidR="005F381D" w:rsidRPr="001D2D38">
        <w:rPr>
          <w:sz w:val="28"/>
          <w:szCs w:val="28"/>
        </w:rPr>
        <w:t xml:space="preserve">письменного обращения директора Муниципального бюджетного учреждения дополнительного образования детская </w:t>
      </w:r>
      <w:r w:rsidR="005940FA" w:rsidRPr="001D2D38">
        <w:rPr>
          <w:sz w:val="28"/>
          <w:szCs w:val="28"/>
        </w:rPr>
        <w:t xml:space="preserve">музыкальная </w:t>
      </w:r>
      <w:r w:rsidR="005F381D" w:rsidRPr="001D2D38">
        <w:rPr>
          <w:sz w:val="28"/>
          <w:szCs w:val="28"/>
        </w:rPr>
        <w:t xml:space="preserve">школа </w:t>
      </w:r>
      <w:r w:rsidR="005940FA" w:rsidRPr="001D2D38">
        <w:rPr>
          <w:sz w:val="28"/>
          <w:szCs w:val="28"/>
        </w:rPr>
        <w:t>с</w:t>
      </w:r>
      <w:r w:rsidR="005F381D" w:rsidRPr="001D2D38">
        <w:rPr>
          <w:sz w:val="28"/>
          <w:szCs w:val="28"/>
        </w:rPr>
        <w:t xml:space="preserve">таницы </w:t>
      </w:r>
      <w:r w:rsidR="005940FA" w:rsidRPr="001D2D38">
        <w:rPr>
          <w:sz w:val="28"/>
          <w:szCs w:val="28"/>
        </w:rPr>
        <w:t>Березанской</w:t>
      </w:r>
      <w:r w:rsidR="005F381D" w:rsidRPr="001D2D38">
        <w:rPr>
          <w:sz w:val="28"/>
          <w:szCs w:val="28"/>
        </w:rPr>
        <w:t xml:space="preserve"> муниципального образования Выселковский район</w:t>
      </w:r>
      <w:r w:rsidR="00715B09" w:rsidRPr="001D2D38">
        <w:rPr>
          <w:sz w:val="28"/>
          <w:szCs w:val="28"/>
        </w:rPr>
        <w:t xml:space="preserve"> </w:t>
      </w:r>
      <w:r w:rsidR="005940FA" w:rsidRPr="001D2D38">
        <w:rPr>
          <w:sz w:val="28"/>
          <w:szCs w:val="28"/>
        </w:rPr>
        <w:t>И</w:t>
      </w:r>
      <w:r w:rsidR="00715B09" w:rsidRPr="001D2D38">
        <w:rPr>
          <w:sz w:val="28"/>
          <w:szCs w:val="28"/>
        </w:rPr>
        <w:t>.</w:t>
      </w:r>
      <w:r w:rsidR="005940FA" w:rsidRPr="001D2D38">
        <w:rPr>
          <w:sz w:val="28"/>
          <w:szCs w:val="28"/>
        </w:rPr>
        <w:t>П</w:t>
      </w:r>
      <w:r w:rsidR="00715B09" w:rsidRPr="001D2D38">
        <w:rPr>
          <w:sz w:val="28"/>
          <w:szCs w:val="28"/>
        </w:rPr>
        <w:t xml:space="preserve">. </w:t>
      </w:r>
      <w:r w:rsidR="005940FA" w:rsidRPr="001D2D38">
        <w:rPr>
          <w:sz w:val="28"/>
          <w:szCs w:val="28"/>
        </w:rPr>
        <w:t>Меньшикова</w:t>
      </w:r>
      <w:r w:rsidR="00715B09" w:rsidRPr="001D2D38">
        <w:rPr>
          <w:sz w:val="28"/>
          <w:szCs w:val="28"/>
        </w:rPr>
        <w:t xml:space="preserve"> от</w:t>
      </w:r>
      <w:r w:rsidR="00502582" w:rsidRPr="001D2D38">
        <w:rPr>
          <w:sz w:val="28"/>
          <w:szCs w:val="28"/>
        </w:rPr>
        <w:t xml:space="preserve"> </w:t>
      </w:r>
      <w:r w:rsidR="005940FA" w:rsidRPr="001D2D38">
        <w:rPr>
          <w:sz w:val="28"/>
          <w:szCs w:val="28"/>
        </w:rPr>
        <w:t>30</w:t>
      </w:r>
      <w:r w:rsidR="00502582" w:rsidRPr="001D2D38">
        <w:rPr>
          <w:sz w:val="28"/>
          <w:szCs w:val="28"/>
        </w:rPr>
        <w:t xml:space="preserve"> августа 2017 года</w:t>
      </w:r>
      <w:r w:rsidR="001D2D38" w:rsidRPr="001D2D38">
        <w:rPr>
          <w:sz w:val="28"/>
          <w:szCs w:val="28"/>
        </w:rPr>
        <w:t xml:space="preserve">,                                    </w:t>
      </w:r>
      <w:r w:rsidRPr="001D2D38">
        <w:rPr>
          <w:sz w:val="28"/>
          <w:szCs w:val="28"/>
        </w:rPr>
        <w:t>п о с т а н о в л я ю:</w:t>
      </w:r>
    </w:p>
    <w:p w:rsidR="001F6EBA" w:rsidRPr="001D2D38" w:rsidRDefault="001F6EBA" w:rsidP="00761F9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D38">
        <w:rPr>
          <w:rFonts w:ascii="Times New Roman" w:hAnsi="Times New Roman" w:cs="Times New Roman"/>
          <w:sz w:val="28"/>
          <w:szCs w:val="28"/>
        </w:rPr>
        <w:t xml:space="preserve">1. </w:t>
      </w:r>
      <w:r w:rsidR="00F82A66" w:rsidRPr="001D2D38">
        <w:rPr>
          <w:rFonts w:ascii="Times New Roman" w:hAnsi="Times New Roman" w:cs="Times New Roman"/>
          <w:sz w:val="28"/>
          <w:szCs w:val="28"/>
        </w:rPr>
        <w:t>У</w:t>
      </w:r>
      <w:r w:rsidR="000060AE" w:rsidRPr="001D2D38">
        <w:rPr>
          <w:rFonts w:ascii="Times New Roman" w:hAnsi="Times New Roman" w:cs="Times New Roman"/>
          <w:sz w:val="28"/>
          <w:szCs w:val="28"/>
        </w:rPr>
        <w:t>тверд</w:t>
      </w:r>
      <w:r w:rsidR="00F82A66" w:rsidRPr="001D2D38">
        <w:rPr>
          <w:rFonts w:ascii="Times New Roman" w:hAnsi="Times New Roman" w:cs="Times New Roman"/>
          <w:sz w:val="28"/>
          <w:szCs w:val="28"/>
        </w:rPr>
        <w:t>ить</w:t>
      </w:r>
      <w:r w:rsidR="000060AE" w:rsidRPr="001D2D38">
        <w:rPr>
          <w:rFonts w:ascii="Times New Roman" w:hAnsi="Times New Roman" w:cs="Times New Roman"/>
          <w:sz w:val="28"/>
          <w:szCs w:val="28"/>
        </w:rPr>
        <w:t xml:space="preserve"> прейскурант цен на оказание платных </w:t>
      </w:r>
      <w:r w:rsidR="00546983" w:rsidRPr="001D2D38">
        <w:rPr>
          <w:rFonts w:ascii="Times New Roman" w:hAnsi="Times New Roman" w:cs="Times New Roman"/>
          <w:sz w:val="28"/>
          <w:szCs w:val="28"/>
        </w:rPr>
        <w:t xml:space="preserve">дополнительных услуг, оказываемых в Муниципальном бюджетном учреждении дополнительного образования детской </w:t>
      </w:r>
      <w:r w:rsidR="00F82A66" w:rsidRPr="001D2D38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546983" w:rsidRPr="001D2D38">
        <w:rPr>
          <w:rFonts w:ascii="Times New Roman" w:hAnsi="Times New Roman" w:cs="Times New Roman"/>
          <w:sz w:val="28"/>
          <w:szCs w:val="28"/>
        </w:rPr>
        <w:t xml:space="preserve">школе станицы </w:t>
      </w:r>
      <w:r w:rsidR="00F82A66" w:rsidRPr="001D2D38">
        <w:rPr>
          <w:rFonts w:ascii="Times New Roman" w:hAnsi="Times New Roman" w:cs="Times New Roman"/>
          <w:sz w:val="28"/>
          <w:szCs w:val="28"/>
        </w:rPr>
        <w:t>Березанской</w:t>
      </w:r>
      <w:r w:rsidR="00546983" w:rsidRPr="001D2D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</w:t>
      </w:r>
      <w:r w:rsidR="00D778E0" w:rsidRPr="001D2D38">
        <w:rPr>
          <w:rFonts w:ascii="Times New Roman" w:hAnsi="Times New Roman" w:cs="Times New Roman"/>
          <w:sz w:val="28"/>
          <w:szCs w:val="28"/>
        </w:rPr>
        <w:t xml:space="preserve"> </w:t>
      </w:r>
      <w:r w:rsidR="00F82A66" w:rsidRPr="001D2D3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61F9E" w:rsidRPr="001D2D38" w:rsidRDefault="001F6EBA" w:rsidP="00761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D3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761F9E" w:rsidRPr="001D2D38" w:rsidRDefault="00761F9E" w:rsidP="0076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D2D3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1D2D38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</w:t>
      </w:r>
      <w:r w:rsidRPr="001D2D3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Выселковский район А.А.Тарапина.</w:t>
      </w:r>
      <w:r w:rsidRPr="001D2D3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1F6EBA" w:rsidRPr="001D2D38" w:rsidRDefault="00761F9E" w:rsidP="00761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D38">
        <w:rPr>
          <w:rFonts w:ascii="Times New Roman" w:hAnsi="Times New Roman" w:cs="Times New Roman"/>
          <w:sz w:val="28"/>
          <w:szCs w:val="28"/>
        </w:rPr>
        <w:t>4</w:t>
      </w:r>
      <w:r w:rsidR="001F6EBA" w:rsidRPr="001D2D3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1D2D3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1 сентября 2017 года</w:t>
      </w:r>
      <w:r w:rsidR="001F6EBA" w:rsidRPr="001D2D38">
        <w:rPr>
          <w:rFonts w:ascii="Times New Roman" w:hAnsi="Times New Roman" w:cs="Times New Roman"/>
          <w:sz w:val="28"/>
          <w:szCs w:val="28"/>
        </w:rPr>
        <w:t>.</w:t>
      </w:r>
    </w:p>
    <w:p w:rsidR="00B602A1" w:rsidRPr="001D2D38" w:rsidRDefault="00B602A1" w:rsidP="0076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A" w:rsidRPr="001D2D38" w:rsidRDefault="001F6EBA" w:rsidP="0076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38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70758" w:rsidRDefault="001F6EBA" w:rsidP="0076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38">
        <w:rPr>
          <w:rFonts w:ascii="Times New Roman" w:hAnsi="Times New Roman" w:cs="Times New Roman"/>
          <w:sz w:val="28"/>
          <w:szCs w:val="28"/>
        </w:rPr>
        <w:t xml:space="preserve">образования Выселковский </w:t>
      </w:r>
      <w:r w:rsidR="00BD77C0" w:rsidRPr="001D2D38">
        <w:rPr>
          <w:rFonts w:ascii="Times New Roman" w:hAnsi="Times New Roman" w:cs="Times New Roman"/>
          <w:sz w:val="28"/>
          <w:szCs w:val="28"/>
        </w:rPr>
        <w:t>район</w:t>
      </w:r>
      <w:r w:rsidRPr="001D2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С.И.Фирстков</w:t>
      </w:r>
    </w:p>
    <w:p w:rsidR="00170758" w:rsidRDefault="001F6EBA" w:rsidP="00170758">
      <w:pPr>
        <w:ind w:left="5400"/>
        <w:jc w:val="center"/>
        <w:rPr>
          <w:sz w:val="28"/>
          <w:szCs w:val="28"/>
        </w:rPr>
      </w:pPr>
      <w:r w:rsidRPr="001D2D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0758">
        <w:rPr>
          <w:sz w:val="28"/>
          <w:szCs w:val="28"/>
        </w:rPr>
        <w:t>ПРИЛОЖЕНИЕ</w:t>
      </w:r>
    </w:p>
    <w:p w:rsidR="00170758" w:rsidRDefault="00170758" w:rsidP="00170758">
      <w:pPr>
        <w:ind w:left="5400"/>
        <w:jc w:val="center"/>
        <w:rPr>
          <w:sz w:val="28"/>
          <w:szCs w:val="28"/>
        </w:rPr>
      </w:pPr>
    </w:p>
    <w:p w:rsidR="00170758" w:rsidRDefault="00170758" w:rsidP="0017075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0758" w:rsidRDefault="00170758" w:rsidP="0017075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70758" w:rsidRDefault="00170758" w:rsidP="0017075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70758" w:rsidRDefault="00170758" w:rsidP="0017075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170758" w:rsidRDefault="00170758" w:rsidP="0017075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170758" w:rsidRDefault="00170758" w:rsidP="00170758">
      <w:pPr>
        <w:tabs>
          <w:tab w:val="left" w:pos="5412"/>
        </w:tabs>
        <w:jc w:val="center"/>
        <w:rPr>
          <w:sz w:val="28"/>
          <w:szCs w:val="28"/>
        </w:rPr>
      </w:pPr>
    </w:p>
    <w:p w:rsidR="00170758" w:rsidRDefault="00170758" w:rsidP="001707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170758" w:rsidRDefault="00170758" w:rsidP="00170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платных дополнительных услуг, </w:t>
      </w:r>
    </w:p>
    <w:p w:rsidR="00170758" w:rsidRDefault="00170758" w:rsidP="00170758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 в Муниципальном бюджетном учреждении дополнительного образования детской музыкальной школе станицы Березанской муниципального образования Выселковский район</w:t>
      </w:r>
    </w:p>
    <w:p w:rsidR="00170758" w:rsidRDefault="00170758" w:rsidP="00170758">
      <w:pPr>
        <w:jc w:val="center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2551"/>
        <w:gridCol w:w="2268"/>
      </w:tblGrid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Тариф, рубли</w:t>
            </w:r>
          </w:p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 xml:space="preserve"> (без НДС)</w:t>
            </w:r>
          </w:p>
        </w:tc>
      </w:tr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jc w:val="both"/>
              <w:rPr>
                <w:sz w:val="28"/>
                <w:szCs w:val="28"/>
              </w:rPr>
            </w:pPr>
            <w:r w:rsidRPr="00CC4831">
              <w:rPr>
                <w:sz w:val="28"/>
                <w:szCs w:val="28"/>
              </w:rPr>
              <w:t>Музыкальная подготовка "Цветик сем</w:t>
            </w:r>
            <w:r>
              <w:rPr>
                <w:sz w:val="28"/>
                <w:szCs w:val="28"/>
              </w:rPr>
              <w:t>и</w:t>
            </w:r>
            <w:r w:rsidRPr="00CC4831">
              <w:rPr>
                <w:sz w:val="28"/>
                <w:szCs w:val="28"/>
              </w:rPr>
              <w:t>цветик"</w:t>
            </w:r>
          </w:p>
          <w:p w:rsidR="00170758" w:rsidRPr="009F7438" w:rsidRDefault="00170758" w:rsidP="00DC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jc w:val="both"/>
              <w:rPr>
                <w:sz w:val="28"/>
                <w:szCs w:val="28"/>
              </w:rPr>
            </w:pPr>
            <w:r w:rsidRPr="00CC4831">
              <w:rPr>
                <w:sz w:val="28"/>
                <w:szCs w:val="28"/>
              </w:rPr>
              <w:t>Музыкальная подготовка "Окно в мир ребенка"</w:t>
            </w:r>
          </w:p>
          <w:p w:rsidR="00170758" w:rsidRPr="009F7438" w:rsidRDefault="00170758" w:rsidP="00DC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60407">
              <w:rPr>
                <w:sz w:val="28"/>
                <w:szCs w:val="28"/>
              </w:rPr>
              <w:t>занятие (</w:t>
            </w:r>
            <w:r>
              <w:rPr>
                <w:sz w:val="28"/>
                <w:szCs w:val="28"/>
              </w:rPr>
              <w:t>1 -</w:t>
            </w:r>
            <w:r w:rsidRPr="00560407">
              <w:rPr>
                <w:sz w:val="28"/>
                <w:szCs w:val="28"/>
              </w:rPr>
              <w:t xml:space="preserve"> астрономически</w:t>
            </w:r>
            <w:r>
              <w:rPr>
                <w:sz w:val="28"/>
                <w:szCs w:val="28"/>
              </w:rPr>
              <w:t>й час</w:t>
            </w:r>
            <w:r w:rsidRPr="0056040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jc w:val="both"/>
              <w:rPr>
                <w:sz w:val="28"/>
                <w:szCs w:val="28"/>
              </w:rPr>
            </w:pPr>
            <w:r w:rsidRPr="00CC4831">
              <w:rPr>
                <w:sz w:val="28"/>
                <w:szCs w:val="28"/>
              </w:rPr>
              <w:t>Дошкольная группа раннего эстетического развития "Занимательная психология"</w:t>
            </w:r>
          </w:p>
          <w:p w:rsidR="00170758" w:rsidRPr="009F7438" w:rsidRDefault="00170758" w:rsidP="00DC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177C09">
              <w:rPr>
                <w:sz w:val="28"/>
                <w:szCs w:val="28"/>
              </w:rPr>
              <w:t>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jc w:val="both"/>
              <w:rPr>
                <w:sz w:val="28"/>
                <w:szCs w:val="28"/>
              </w:rPr>
            </w:pPr>
            <w:r w:rsidRPr="00CC4831">
              <w:rPr>
                <w:sz w:val="28"/>
                <w:szCs w:val="28"/>
              </w:rPr>
              <w:t>Хореографическая подготовка "Ритм"</w:t>
            </w:r>
          </w:p>
          <w:p w:rsidR="00170758" w:rsidRPr="009F7438" w:rsidRDefault="00170758" w:rsidP="00DC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      </w:t>
            </w:r>
            <w:r w:rsidRPr="00177C0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177C09">
              <w:rPr>
                <w:sz w:val="28"/>
                <w:szCs w:val="28"/>
              </w:rPr>
              <w:t>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jc w:val="both"/>
              <w:rPr>
                <w:sz w:val="28"/>
                <w:szCs w:val="28"/>
              </w:rPr>
            </w:pPr>
            <w:r w:rsidRPr="00CC4831">
              <w:rPr>
                <w:sz w:val="28"/>
                <w:szCs w:val="28"/>
              </w:rPr>
              <w:lastRenderedPageBreak/>
              <w:t>Музыкальная подготовка "Аллегро"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      </w:t>
            </w:r>
            <w:r w:rsidRPr="00177C0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177C09">
              <w:rPr>
                <w:sz w:val="28"/>
                <w:szCs w:val="28"/>
              </w:rPr>
              <w:t>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9F743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jc w:val="both"/>
              <w:rPr>
                <w:sz w:val="28"/>
                <w:szCs w:val="28"/>
              </w:rPr>
            </w:pPr>
            <w:r w:rsidRPr="00CC4831">
              <w:rPr>
                <w:sz w:val="28"/>
                <w:szCs w:val="28"/>
              </w:rPr>
              <w:t>Музыкальная подготовка "Лира"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      </w:t>
            </w:r>
            <w:r w:rsidRPr="00177C0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45</w:t>
            </w:r>
            <w:r w:rsidRPr="00177C0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  <w:p w:rsidR="0017075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CC4831" w:rsidRDefault="00170758" w:rsidP="00DC4160">
            <w:pPr>
              <w:jc w:val="both"/>
              <w:rPr>
                <w:sz w:val="28"/>
                <w:szCs w:val="28"/>
              </w:rPr>
            </w:pPr>
            <w:r w:rsidRPr="00CC4831">
              <w:rPr>
                <w:sz w:val="28"/>
                <w:szCs w:val="28"/>
              </w:rPr>
              <w:t>Музыкальная подготовка "Прима"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      </w:t>
            </w:r>
            <w:r w:rsidRPr="00177C0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40</w:t>
            </w:r>
            <w:r w:rsidRPr="00177C0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  <w:tr w:rsidR="00170758" w:rsidRPr="009F7438" w:rsidTr="00DC4160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Pr="00CC4831" w:rsidRDefault="00170758" w:rsidP="00DC4160">
            <w:pPr>
              <w:jc w:val="both"/>
              <w:rPr>
                <w:sz w:val="28"/>
                <w:szCs w:val="28"/>
              </w:rPr>
            </w:pPr>
            <w:r w:rsidRPr="00CC4831">
              <w:rPr>
                <w:sz w:val="28"/>
                <w:szCs w:val="28"/>
              </w:rPr>
              <w:t>Изобразительная подготовка "Свет и тень" (индивидуальное занятие)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60407">
              <w:rPr>
                <w:sz w:val="28"/>
                <w:szCs w:val="28"/>
              </w:rPr>
              <w:t>занятие (</w:t>
            </w:r>
            <w:r>
              <w:rPr>
                <w:sz w:val="28"/>
                <w:szCs w:val="28"/>
              </w:rPr>
              <w:t>1 -</w:t>
            </w:r>
            <w:r w:rsidRPr="00560407">
              <w:rPr>
                <w:sz w:val="28"/>
                <w:szCs w:val="28"/>
              </w:rPr>
              <w:t xml:space="preserve"> астрономически</w:t>
            </w:r>
            <w:r>
              <w:rPr>
                <w:sz w:val="28"/>
                <w:szCs w:val="28"/>
              </w:rPr>
              <w:t>й час</w:t>
            </w:r>
            <w:r w:rsidRPr="0056040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8" w:rsidRDefault="00170758" w:rsidP="00DC416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</w:tbl>
    <w:p w:rsidR="00170758" w:rsidRDefault="00170758" w:rsidP="00170758">
      <w:pPr>
        <w:ind w:firstLine="900"/>
        <w:jc w:val="both"/>
        <w:rPr>
          <w:color w:val="000000"/>
          <w:sz w:val="28"/>
          <w:szCs w:val="28"/>
        </w:rPr>
      </w:pPr>
    </w:p>
    <w:p w:rsidR="00170758" w:rsidRDefault="00170758" w:rsidP="00170758">
      <w:pPr>
        <w:tabs>
          <w:tab w:val="num" w:pos="720"/>
        </w:tabs>
        <w:jc w:val="both"/>
        <w:rPr>
          <w:sz w:val="28"/>
          <w:szCs w:val="28"/>
        </w:rPr>
      </w:pPr>
    </w:p>
    <w:p w:rsidR="00170758" w:rsidRDefault="00170758" w:rsidP="00170758">
      <w:pPr>
        <w:tabs>
          <w:tab w:val="num" w:pos="720"/>
        </w:tabs>
        <w:jc w:val="both"/>
        <w:rPr>
          <w:sz w:val="28"/>
          <w:szCs w:val="28"/>
        </w:rPr>
      </w:pPr>
    </w:p>
    <w:p w:rsidR="00170758" w:rsidRDefault="00170758" w:rsidP="00170758">
      <w:pPr>
        <w:tabs>
          <w:tab w:val="num" w:pos="720"/>
        </w:tabs>
        <w:jc w:val="both"/>
        <w:rPr>
          <w:sz w:val="28"/>
          <w:szCs w:val="28"/>
        </w:rPr>
      </w:pPr>
    </w:p>
    <w:p w:rsidR="00170758" w:rsidRPr="00F90095" w:rsidRDefault="00170758" w:rsidP="00170758">
      <w:pPr>
        <w:tabs>
          <w:tab w:val="num" w:pos="720"/>
        </w:tabs>
        <w:jc w:val="both"/>
        <w:rPr>
          <w:sz w:val="28"/>
          <w:szCs w:val="28"/>
        </w:rPr>
      </w:pPr>
      <w:r w:rsidRPr="00F90095">
        <w:rPr>
          <w:sz w:val="28"/>
          <w:szCs w:val="28"/>
        </w:rPr>
        <w:t>Начальник отдела культуры</w:t>
      </w:r>
    </w:p>
    <w:p w:rsidR="00170758" w:rsidRPr="00F90095" w:rsidRDefault="00170758" w:rsidP="00170758">
      <w:pPr>
        <w:tabs>
          <w:tab w:val="num" w:pos="720"/>
        </w:tabs>
        <w:jc w:val="both"/>
        <w:rPr>
          <w:sz w:val="28"/>
          <w:szCs w:val="28"/>
        </w:rPr>
      </w:pPr>
      <w:r w:rsidRPr="00F90095">
        <w:rPr>
          <w:sz w:val="28"/>
          <w:szCs w:val="28"/>
        </w:rPr>
        <w:t>администрации муниципального</w:t>
      </w:r>
    </w:p>
    <w:p w:rsidR="00170758" w:rsidRDefault="00170758" w:rsidP="00170758">
      <w:pPr>
        <w:tabs>
          <w:tab w:val="num" w:pos="720"/>
        </w:tabs>
        <w:jc w:val="both"/>
        <w:rPr>
          <w:sz w:val="28"/>
          <w:szCs w:val="28"/>
        </w:rPr>
      </w:pPr>
      <w:r w:rsidRPr="00F90095">
        <w:rPr>
          <w:sz w:val="28"/>
          <w:szCs w:val="28"/>
        </w:rPr>
        <w:t>образования Выселковский район</w:t>
      </w:r>
    </w:p>
    <w:p w:rsidR="00170758" w:rsidRPr="00F90095" w:rsidRDefault="00170758" w:rsidP="0017075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               </w:t>
      </w:r>
      <w:r w:rsidRPr="00F90095">
        <w:rPr>
          <w:sz w:val="28"/>
          <w:szCs w:val="28"/>
        </w:rPr>
        <w:t xml:space="preserve">                                                С.А.Матвиенко</w:t>
      </w:r>
    </w:p>
    <w:p w:rsidR="00170758" w:rsidRDefault="00170758" w:rsidP="00170758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B602A1" w:rsidRPr="001D2D38" w:rsidRDefault="00B602A1" w:rsidP="0076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1F" w:rsidRPr="001D2D38" w:rsidRDefault="00DD781F" w:rsidP="00761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81F" w:rsidRPr="001D2D38" w:rsidSect="001D2D38">
      <w:headerReference w:type="default" r:id="rId7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50" w:rsidRDefault="00E60A50" w:rsidP="001643D6">
      <w:pPr>
        <w:spacing w:after="0" w:line="240" w:lineRule="auto"/>
      </w:pPr>
      <w:r>
        <w:separator/>
      </w:r>
    </w:p>
  </w:endnote>
  <w:endnote w:type="continuationSeparator" w:id="1">
    <w:p w:rsidR="00E60A50" w:rsidRDefault="00E60A50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50" w:rsidRDefault="00E60A50" w:rsidP="001643D6">
      <w:pPr>
        <w:spacing w:after="0" w:line="240" w:lineRule="auto"/>
      </w:pPr>
      <w:r>
        <w:separator/>
      </w:r>
    </w:p>
  </w:footnote>
  <w:footnote w:type="continuationSeparator" w:id="1">
    <w:p w:rsidR="00E60A50" w:rsidRDefault="00E60A50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246948"/>
      <w:docPartObj>
        <w:docPartGallery w:val="Page Numbers (Top of Page)"/>
        <w:docPartUnique/>
      </w:docPartObj>
    </w:sdtPr>
    <w:sdtContent>
      <w:p w:rsidR="001643D6" w:rsidRPr="0057141C" w:rsidRDefault="006F3CC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4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3D6" w:rsidRPr="005714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7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3D6" w:rsidRDefault="00164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4E"/>
    <w:rsid w:val="000060AE"/>
    <w:rsid w:val="000819C7"/>
    <w:rsid w:val="00087443"/>
    <w:rsid w:val="001643D6"/>
    <w:rsid w:val="00170758"/>
    <w:rsid w:val="001C2504"/>
    <w:rsid w:val="001D2D38"/>
    <w:rsid w:val="001F0FB3"/>
    <w:rsid w:val="001F6EBA"/>
    <w:rsid w:val="002678BD"/>
    <w:rsid w:val="00336D4E"/>
    <w:rsid w:val="00357065"/>
    <w:rsid w:val="003B1A95"/>
    <w:rsid w:val="003B5FBE"/>
    <w:rsid w:val="003C0E60"/>
    <w:rsid w:val="003D3A97"/>
    <w:rsid w:val="00412902"/>
    <w:rsid w:val="00437D27"/>
    <w:rsid w:val="00491FDB"/>
    <w:rsid w:val="00502582"/>
    <w:rsid w:val="005067BB"/>
    <w:rsid w:val="00512809"/>
    <w:rsid w:val="0053610B"/>
    <w:rsid w:val="00546983"/>
    <w:rsid w:val="0057141C"/>
    <w:rsid w:val="005940FA"/>
    <w:rsid w:val="005C3DC6"/>
    <w:rsid w:val="005F381D"/>
    <w:rsid w:val="00641376"/>
    <w:rsid w:val="00645C4A"/>
    <w:rsid w:val="00673A7A"/>
    <w:rsid w:val="006B5B68"/>
    <w:rsid w:val="006C7D5B"/>
    <w:rsid w:val="006F3CCA"/>
    <w:rsid w:val="0071239E"/>
    <w:rsid w:val="00715B09"/>
    <w:rsid w:val="00720E2F"/>
    <w:rsid w:val="00761F9E"/>
    <w:rsid w:val="007633BA"/>
    <w:rsid w:val="00775674"/>
    <w:rsid w:val="0079536F"/>
    <w:rsid w:val="007F7CA1"/>
    <w:rsid w:val="008118DE"/>
    <w:rsid w:val="00814410"/>
    <w:rsid w:val="008A120E"/>
    <w:rsid w:val="009873A1"/>
    <w:rsid w:val="009C2A60"/>
    <w:rsid w:val="009E190B"/>
    <w:rsid w:val="009E26FD"/>
    <w:rsid w:val="00AE5425"/>
    <w:rsid w:val="00B602A1"/>
    <w:rsid w:val="00B96D72"/>
    <w:rsid w:val="00BA2A45"/>
    <w:rsid w:val="00BC0BD9"/>
    <w:rsid w:val="00BD77C0"/>
    <w:rsid w:val="00C05463"/>
    <w:rsid w:val="00C11F8F"/>
    <w:rsid w:val="00C406F2"/>
    <w:rsid w:val="00C60477"/>
    <w:rsid w:val="00C868F7"/>
    <w:rsid w:val="00CB100A"/>
    <w:rsid w:val="00CE4E81"/>
    <w:rsid w:val="00CF4202"/>
    <w:rsid w:val="00D529A4"/>
    <w:rsid w:val="00D73735"/>
    <w:rsid w:val="00D778E0"/>
    <w:rsid w:val="00D8767A"/>
    <w:rsid w:val="00DD781F"/>
    <w:rsid w:val="00DE5309"/>
    <w:rsid w:val="00E60A50"/>
    <w:rsid w:val="00EA0DF6"/>
    <w:rsid w:val="00EA53E9"/>
    <w:rsid w:val="00ED1D60"/>
    <w:rsid w:val="00F7715B"/>
    <w:rsid w:val="00F8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F6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line number"/>
    <w:basedOn w:val="a0"/>
    <w:uiPriority w:val="99"/>
    <w:semiHidden/>
    <w:unhideWhenUsed/>
    <w:rsid w:val="00720E2F"/>
  </w:style>
  <w:style w:type="paragraph" w:styleId="a6">
    <w:name w:val="Document Map"/>
    <w:basedOn w:val="a"/>
    <w:link w:val="a7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3D6"/>
  </w:style>
  <w:style w:type="paragraph" w:styleId="aa">
    <w:name w:val="footer"/>
    <w:basedOn w:val="a"/>
    <w:link w:val="ab"/>
    <w:uiPriority w:val="99"/>
    <w:semiHidden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D6"/>
  </w:style>
  <w:style w:type="paragraph" w:customStyle="1" w:styleId="s16">
    <w:name w:val="s_16"/>
    <w:basedOn w:val="a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A60"/>
  </w:style>
  <w:style w:type="character" w:styleId="ac">
    <w:name w:val="Hyperlink"/>
    <w:basedOn w:val="a0"/>
    <w:uiPriority w:val="99"/>
    <w:semiHidden/>
    <w:unhideWhenUsed/>
    <w:rsid w:val="009C2A60"/>
    <w:rPr>
      <w:color w:val="0000FF"/>
      <w:u w:val="single"/>
    </w:rPr>
  </w:style>
  <w:style w:type="paragraph" w:styleId="ad">
    <w:name w:val="Normal (Web)"/>
    <w:basedOn w:val="a"/>
    <w:rsid w:val="0076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ВовкМ</cp:lastModifiedBy>
  <cp:revision>8</cp:revision>
  <cp:lastPrinted>2017-09-20T06:07:00Z</cp:lastPrinted>
  <dcterms:created xsi:type="dcterms:W3CDTF">2017-09-11T07:18:00Z</dcterms:created>
  <dcterms:modified xsi:type="dcterms:W3CDTF">2017-09-21T05:13:00Z</dcterms:modified>
</cp:coreProperties>
</file>