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D0" w:rsidRPr="00282DAD" w:rsidRDefault="006972D0" w:rsidP="006972D0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0" name="Рисунок 10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D0" w:rsidRPr="00282DAD" w:rsidRDefault="006972D0" w:rsidP="006972D0">
      <w:pPr>
        <w:widowControl w:val="0"/>
        <w:jc w:val="center"/>
        <w:rPr>
          <w:sz w:val="28"/>
          <w:szCs w:val="28"/>
        </w:rPr>
      </w:pPr>
    </w:p>
    <w:p w:rsidR="006972D0" w:rsidRPr="00282DAD" w:rsidRDefault="006972D0" w:rsidP="006972D0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6972D0" w:rsidRPr="00282DAD" w:rsidRDefault="006972D0" w:rsidP="006972D0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6972D0" w:rsidRPr="00282DAD" w:rsidRDefault="006972D0" w:rsidP="006972D0">
      <w:pPr>
        <w:widowControl w:val="0"/>
        <w:jc w:val="center"/>
        <w:rPr>
          <w:sz w:val="28"/>
          <w:szCs w:val="28"/>
        </w:rPr>
      </w:pPr>
    </w:p>
    <w:p w:rsidR="006972D0" w:rsidRPr="00282DAD" w:rsidRDefault="006972D0" w:rsidP="006972D0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6972D0" w:rsidRPr="00282DAD" w:rsidRDefault="006972D0" w:rsidP="006972D0">
      <w:pPr>
        <w:widowControl w:val="0"/>
        <w:jc w:val="center"/>
        <w:rPr>
          <w:sz w:val="28"/>
          <w:szCs w:val="28"/>
        </w:rPr>
      </w:pPr>
    </w:p>
    <w:p w:rsidR="006972D0" w:rsidRPr="00282DAD" w:rsidRDefault="006972D0" w:rsidP="006972D0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6972D0" w:rsidRPr="00282DAD" w:rsidRDefault="006972D0" w:rsidP="006972D0">
      <w:pPr>
        <w:rPr>
          <w:sz w:val="28"/>
          <w:szCs w:val="28"/>
        </w:rPr>
      </w:pPr>
    </w:p>
    <w:p w:rsidR="006972D0" w:rsidRPr="00282DAD" w:rsidRDefault="006972D0" w:rsidP="006972D0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                                 № </w:t>
      </w:r>
      <w:r>
        <w:rPr>
          <w:sz w:val="28"/>
          <w:szCs w:val="28"/>
        </w:rPr>
        <w:t>9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C2437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6972D0" w:rsidRPr="00282DAD" w:rsidRDefault="006972D0" w:rsidP="006972D0">
      <w:pPr>
        <w:jc w:val="center"/>
        <w:rPr>
          <w:sz w:val="28"/>
          <w:szCs w:val="28"/>
        </w:rPr>
      </w:pPr>
    </w:p>
    <w:p w:rsidR="006972D0" w:rsidRPr="00282DAD" w:rsidRDefault="006972D0" w:rsidP="006972D0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Pr="00935DDA" w:rsidRDefault="006972D0" w:rsidP="006972D0">
      <w:pPr>
        <w:widowControl w:val="0"/>
        <w:autoSpaceDE w:val="0"/>
        <w:autoSpaceDN w:val="0"/>
        <w:adjustRightInd w:val="0"/>
        <w:ind w:left="-37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5DDA">
        <w:rPr>
          <w:rFonts w:ascii="Times New Roman CYR" w:hAnsi="Times New Roman CYR" w:cs="Times New Roman CYR"/>
          <w:bCs/>
          <w:sz w:val="28"/>
          <w:szCs w:val="28"/>
        </w:rPr>
        <w:t xml:space="preserve">О согласовании способа приватизации муниципального имущества </w:t>
      </w:r>
    </w:p>
    <w:p w:rsidR="006972D0" w:rsidRPr="00935DDA" w:rsidRDefault="006972D0" w:rsidP="006972D0">
      <w:pPr>
        <w:widowControl w:val="0"/>
        <w:autoSpaceDE w:val="0"/>
        <w:autoSpaceDN w:val="0"/>
        <w:adjustRightInd w:val="0"/>
        <w:ind w:left="-37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5DDA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Выселковский район </w:t>
      </w:r>
    </w:p>
    <w:p w:rsidR="006972D0" w:rsidRDefault="006972D0" w:rsidP="006972D0">
      <w:pPr>
        <w:widowControl w:val="0"/>
        <w:autoSpaceDE w:val="0"/>
        <w:autoSpaceDN w:val="0"/>
        <w:adjustRightInd w:val="0"/>
        <w:ind w:left="-37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72D0" w:rsidRDefault="006972D0" w:rsidP="006972D0">
      <w:pPr>
        <w:widowControl w:val="0"/>
        <w:autoSpaceDE w:val="0"/>
        <w:autoSpaceDN w:val="0"/>
        <w:adjustRightInd w:val="0"/>
        <w:ind w:left="-37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72D0" w:rsidRDefault="006972D0" w:rsidP="006972D0">
      <w:pPr>
        <w:widowControl w:val="0"/>
        <w:autoSpaceDE w:val="0"/>
        <w:autoSpaceDN w:val="0"/>
        <w:adjustRightInd w:val="0"/>
        <w:ind w:left="-37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72D0" w:rsidRDefault="006972D0" w:rsidP="006972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 целях мобилизации доходов в бюджет муниципального образования Выселковский район, повышения эффективности использования муниципальной собственности, руководствуясь Гражданским кодексом Российской Федерации, федеральным законом от 6 октября 2003 года                          № 131-ФЗ «Об общих принципах организации местного самоуправления в Российской Федерации»,  Федеральным Законом от 21 декабря 2001 года                    № 178-ФЗ «О приватизации государственного и муниципального имущества», Постановлением Правительства РФ от 22 июля 2002 года № 549                             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образования Выселковский район, Совет муниципального образования Выселковский район р е ш и л:</w:t>
      </w:r>
    </w:p>
    <w:p w:rsidR="006972D0" w:rsidRDefault="006972D0" w:rsidP="006972D0">
      <w:pPr>
        <w:tabs>
          <w:tab w:val="left" w:pos="851"/>
        </w:tabs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1. В связи с несостоявшимся открытым аукционом по приватизации муниципального имущества -</w:t>
      </w:r>
      <w:r w:rsidRPr="00570700">
        <w:rPr>
          <w:sz w:val="28"/>
          <w:szCs w:val="28"/>
        </w:rPr>
        <w:t xml:space="preserve"> </w:t>
      </w:r>
      <w:r w:rsidRPr="00AB07DE">
        <w:rPr>
          <w:sz w:val="28"/>
          <w:szCs w:val="28"/>
        </w:rPr>
        <w:t>магазин</w:t>
      </w:r>
      <w:r>
        <w:rPr>
          <w:sz w:val="28"/>
          <w:szCs w:val="28"/>
        </w:rPr>
        <w:t>а</w:t>
      </w:r>
      <w:r w:rsidRPr="00AB07D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AB07DE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м</w:t>
      </w:r>
      <w:r w:rsidRPr="00AB07DE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AB07DE">
        <w:rPr>
          <w:sz w:val="28"/>
          <w:szCs w:val="28"/>
        </w:rPr>
        <w:t xml:space="preserve"> 23:05:0602057:718, площадь</w:t>
      </w:r>
      <w:r>
        <w:rPr>
          <w:sz w:val="28"/>
          <w:szCs w:val="28"/>
        </w:rPr>
        <w:t>ю</w:t>
      </w:r>
      <w:r w:rsidRPr="00AB07DE">
        <w:rPr>
          <w:sz w:val="28"/>
          <w:szCs w:val="28"/>
        </w:rPr>
        <w:t xml:space="preserve"> 246,5 </w:t>
      </w:r>
      <w:proofErr w:type="spellStart"/>
      <w:r w:rsidRPr="00AB07DE">
        <w:rPr>
          <w:sz w:val="28"/>
          <w:szCs w:val="28"/>
        </w:rPr>
        <w:t>кв.м</w:t>
      </w:r>
      <w:proofErr w:type="spellEnd"/>
      <w:r w:rsidRPr="00AB07DE">
        <w:rPr>
          <w:sz w:val="28"/>
          <w:szCs w:val="28"/>
        </w:rPr>
        <w:t>., расположенного на земельном участке, площадь</w:t>
      </w:r>
      <w:r>
        <w:rPr>
          <w:sz w:val="28"/>
          <w:szCs w:val="28"/>
        </w:rPr>
        <w:t>ю</w:t>
      </w:r>
      <w:r w:rsidRPr="00AB07DE">
        <w:rPr>
          <w:sz w:val="28"/>
          <w:szCs w:val="28"/>
        </w:rPr>
        <w:t xml:space="preserve"> 1425 </w:t>
      </w:r>
      <w:proofErr w:type="spellStart"/>
      <w:r w:rsidRPr="00AB07DE">
        <w:rPr>
          <w:sz w:val="28"/>
          <w:szCs w:val="28"/>
        </w:rPr>
        <w:t>кв.м</w:t>
      </w:r>
      <w:proofErr w:type="spellEnd"/>
      <w:r w:rsidRPr="00AB07DE">
        <w:rPr>
          <w:sz w:val="28"/>
          <w:szCs w:val="28"/>
        </w:rPr>
        <w:t>., кадастровы</w:t>
      </w:r>
      <w:r>
        <w:rPr>
          <w:sz w:val="28"/>
          <w:szCs w:val="28"/>
        </w:rPr>
        <w:t>м</w:t>
      </w:r>
      <w:r w:rsidRPr="00AB07DE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AB07DE">
        <w:rPr>
          <w:sz w:val="28"/>
          <w:szCs w:val="28"/>
        </w:rPr>
        <w:t xml:space="preserve"> 23:05:0602005:140, разрешенное использование: для размещения объектов торговли, общественного питания и бытового обслужи</w:t>
      </w:r>
      <w:r>
        <w:rPr>
          <w:sz w:val="28"/>
          <w:szCs w:val="28"/>
        </w:rPr>
        <w:t xml:space="preserve">вания – для размещения магазина, </w:t>
      </w:r>
      <w:r w:rsidRPr="00AB07D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</w:t>
      </w:r>
      <w:r w:rsidRPr="00AB07DE">
        <w:rPr>
          <w:sz w:val="28"/>
          <w:szCs w:val="28"/>
        </w:rPr>
        <w:t xml:space="preserve"> Краснодарский край, Выселковский район, станица Выселк</w:t>
      </w:r>
      <w:r>
        <w:rPr>
          <w:sz w:val="28"/>
          <w:szCs w:val="28"/>
        </w:rPr>
        <w:t xml:space="preserve">и, переулок Лермонтова, </w:t>
      </w:r>
      <w:r w:rsidRPr="00AB07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причине отсутствия заявок, согласовать проведение второго этапа торгов, способ  приватизации </w:t>
      </w:r>
      <w:r>
        <w:rPr>
          <w:sz w:val="28"/>
          <w:szCs w:val="28"/>
        </w:rPr>
        <w:t>-</w:t>
      </w:r>
      <w:r w:rsidRPr="000B029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посредством публичного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предложения.   Рыночная (начальная) цена предложения                           769 000</w:t>
      </w:r>
      <w:r w:rsidRPr="008136B6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семьсот шестьдесят девять тысяч)</w:t>
      </w:r>
      <w:r w:rsidRPr="008136B6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>
        <w:rPr>
          <w:rFonts w:ascii="Times New Roman CYR" w:hAnsi="Times New Roman CYR" w:cs="Times New Roman CYR"/>
          <w:sz w:val="28"/>
          <w:szCs w:val="28"/>
        </w:rPr>
        <w:t>, цена отсечения аукциона 384 500 (триста восемьдесят четыре тысячи пятьсот) рублей</w:t>
      </w:r>
      <w:r w:rsidRPr="008136B6">
        <w:rPr>
          <w:rFonts w:ascii="Times New Roman CYR" w:hAnsi="Times New Roman CYR" w:cs="Times New Roman CYR"/>
          <w:sz w:val="28"/>
          <w:szCs w:val="28"/>
        </w:rPr>
        <w:t>.</w:t>
      </w:r>
    </w:p>
    <w:p w:rsidR="006972D0" w:rsidRDefault="006972D0" w:rsidP="006972D0">
      <w:pPr>
        <w:widowControl w:val="0"/>
        <w:tabs>
          <w:tab w:val="left" w:pos="851"/>
        </w:tabs>
        <w:autoSpaceDE w:val="0"/>
        <w:autoSpaceDN w:val="0"/>
        <w:adjustRightInd w:val="0"/>
        <w:ind w:firstLine="37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 Решение вступает в силу со дня его размещения на официальном сайте </w:t>
      </w:r>
      <w:r w:rsidRPr="00645E91">
        <w:rPr>
          <w:rFonts w:ascii="Times New Roman CYR" w:hAnsi="Times New Roman CYR" w:cs="Times New Roman CYR"/>
          <w:sz w:val="28"/>
          <w:szCs w:val="28"/>
        </w:rPr>
        <w:t>муниципального образования Выселковский район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Pr="00282DAD" w:rsidRDefault="006972D0" w:rsidP="006972D0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Глава муниципального образования                         Председатель Совета</w:t>
      </w:r>
    </w:p>
    <w:p w:rsidR="006972D0" w:rsidRPr="00282DAD" w:rsidRDefault="006972D0" w:rsidP="006972D0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6972D0" w:rsidRPr="00282DAD" w:rsidRDefault="006972D0" w:rsidP="006972D0">
      <w:pPr>
        <w:rPr>
          <w:sz w:val="28"/>
          <w:szCs w:val="28"/>
        </w:rPr>
      </w:pPr>
      <w:r w:rsidRPr="00282DAD">
        <w:rPr>
          <w:sz w:val="28"/>
          <w:szCs w:val="28"/>
        </w:rPr>
        <w:t xml:space="preserve">                       </w:t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  <w:t xml:space="preserve">      Выселковский район       </w:t>
      </w:r>
    </w:p>
    <w:p w:rsidR="006972D0" w:rsidRPr="007E353C" w:rsidRDefault="006972D0" w:rsidP="006972D0">
      <w:pPr>
        <w:pStyle w:val="a3"/>
        <w:ind w:firstLine="700"/>
        <w:rPr>
          <w:szCs w:val="28"/>
        </w:rPr>
      </w:pPr>
      <w:r w:rsidRPr="00282DAD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Pr="007E353C">
        <w:rPr>
          <w:szCs w:val="28"/>
        </w:rPr>
        <w:t xml:space="preserve">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С.И.Фирстков</w:t>
      </w:r>
      <w:proofErr w:type="spellEnd"/>
      <w:r>
        <w:rPr>
          <w:szCs w:val="28"/>
        </w:rPr>
        <w:tab/>
        <w:t xml:space="preserve">                     </w:t>
      </w:r>
      <w:r w:rsidRPr="00282DAD">
        <w:rPr>
          <w:szCs w:val="28"/>
        </w:rPr>
        <w:t xml:space="preserve">            </w:t>
      </w:r>
      <w:r w:rsidRPr="007E353C">
        <w:rPr>
          <w:szCs w:val="28"/>
        </w:rPr>
        <w:t xml:space="preserve">  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Н.С.Сочивко</w:t>
      </w:r>
      <w:proofErr w:type="spellEnd"/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6972D0" w:rsidRDefault="006972D0" w:rsidP="006972D0">
      <w:pPr>
        <w:pStyle w:val="aa"/>
      </w:pPr>
    </w:p>
    <w:p w:rsidR="0041794C" w:rsidRPr="006972D0" w:rsidRDefault="0041794C" w:rsidP="006972D0">
      <w:bookmarkStart w:id="0" w:name="_GoBack"/>
      <w:bookmarkEnd w:id="0"/>
    </w:p>
    <w:sectPr w:rsidR="0041794C" w:rsidRPr="006972D0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407C4"/>
    <w:rsid w:val="0041794C"/>
    <w:rsid w:val="00440695"/>
    <w:rsid w:val="00622ED7"/>
    <w:rsid w:val="006972D0"/>
    <w:rsid w:val="009412FF"/>
    <w:rsid w:val="00C44EE6"/>
    <w:rsid w:val="00D9751B"/>
    <w:rsid w:val="00E6047A"/>
    <w:rsid w:val="00E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6972D0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2018-05-14T05:59:00Z</dcterms:created>
  <dcterms:modified xsi:type="dcterms:W3CDTF">2018-05-14T05:59:00Z</dcterms:modified>
</cp:coreProperties>
</file>