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60" w:rsidRDefault="00A92A60" w:rsidP="00BD156C">
      <w:pPr>
        <w:jc w:val="center"/>
        <w:rPr>
          <w:sz w:val="28"/>
          <w:szCs w:val="28"/>
        </w:rPr>
      </w:pPr>
    </w:p>
    <w:p w:rsidR="00A92A60" w:rsidRDefault="00A92A60" w:rsidP="00BD156C">
      <w:pPr>
        <w:jc w:val="center"/>
        <w:rPr>
          <w:sz w:val="28"/>
          <w:szCs w:val="28"/>
        </w:rPr>
      </w:pPr>
    </w:p>
    <w:p w:rsidR="00A92A60" w:rsidRDefault="00A92A60" w:rsidP="00BD156C">
      <w:pPr>
        <w:jc w:val="center"/>
        <w:rPr>
          <w:sz w:val="28"/>
          <w:szCs w:val="28"/>
        </w:rPr>
      </w:pPr>
    </w:p>
    <w:p w:rsidR="00A92A60" w:rsidRDefault="00A92A60" w:rsidP="00BD156C">
      <w:pPr>
        <w:jc w:val="center"/>
        <w:rPr>
          <w:sz w:val="28"/>
          <w:szCs w:val="28"/>
        </w:rPr>
      </w:pPr>
      <w:r>
        <w:rPr>
          <w:sz w:val="28"/>
          <w:szCs w:val="28"/>
        </w:rPr>
        <w:t>проект постановления</w:t>
      </w:r>
    </w:p>
    <w:p w:rsidR="00A92A60" w:rsidRDefault="00A92A60" w:rsidP="00BD156C">
      <w:pPr>
        <w:jc w:val="center"/>
        <w:rPr>
          <w:sz w:val="28"/>
          <w:szCs w:val="28"/>
        </w:rPr>
      </w:pPr>
    </w:p>
    <w:p w:rsidR="00A92A60" w:rsidRDefault="00A92A60" w:rsidP="00BD156C">
      <w:pPr>
        <w:jc w:val="center"/>
        <w:rPr>
          <w:sz w:val="28"/>
          <w:szCs w:val="28"/>
        </w:rPr>
      </w:pPr>
    </w:p>
    <w:p w:rsidR="00A92A60" w:rsidRDefault="00A92A60" w:rsidP="00BD156C">
      <w:pPr>
        <w:jc w:val="center"/>
        <w:rPr>
          <w:sz w:val="28"/>
          <w:szCs w:val="28"/>
        </w:rPr>
      </w:pPr>
    </w:p>
    <w:p w:rsidR="00A92A60" w:rsidRDefault="00A92A60" w:rsidP="00BD156C">
      <w:pPr>
        <w:jc w:val="center"/>
        <w:rPr>
          <w:sz w:val="28"/>
          <w:szCs w:val="28"/>
        </w:rPr>
      </w:pPr>
    </w:p>
    <w:p w:rsidR="00A92A60" w:rsidRDefault="00A92A60" w:rsidP="00BD156C">
      <w:pPr>
        <w:jc w:val="center"/>
        <w:rPr>
          <w:sz w:val="28"/>
          <w:szCs w:val="28"/>
        </w:rPr>
      </w:pPr>
    </w:p>
    <w:p w:rsidR="00A92A60" w:rsidRDefault="00A92A60" w:rsidP="00BD156C">
      <w:pPr>
        <w:jc w:val="center"/>
        <w:rPr>
          <w:sz w:val="28"/>
          <w:szCs w:val="28"/>
        </w:rPr>
      </w:pPr>
    </w:p>
    <w:p w:rsidR="00A92A60" w:rsidRPr="00BD156C" w:rsidRDefault="00A92A60" w:rsidP="00BD156C">
      <w:pPr>
        <w:jc w:val="center"/>
        <w:rPr>
          <w:sz w:val="28"/>
          <w:szCs w:val="28"/>
        </w:rPr>
      </w:pPr>
    </w:p>
    <w:p w:rsidR="00A92A60" w:rsidRDefault="00A92A60" w:rsidP="00836BD6">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определения размера арендной</w:t>
      </w:r>
    </w:p>
    <w:p w:rsidR="00A92A60" w:rsidRDefault="00A92A60" w:rsidP="00836BD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платы  за земельные участки, находящиеся </w:t>
      </w:r>
    </w:p>
    <w:p w:rsidR="00A92A60" w:rsidRDefault="00A92A60" w:rsidP="00836BD6">
      <w:pPr>
        <w:pStyle w:val="ConsPlusTitle"/>
        <w:jc w:val="center"/>
        <w:rPr>
          <w:rFonts w:ascii="Times New Roman" w:hAnsi="Times New Roman" w:cs="Times New Roman"/>
          <w:sz w:val="28"/>
          <w:szCs w:val="28"/>
        </w:rPr>
      </w:pPr>
      <w:r>
        <w:rPr>
          <w:rFonts w:ascii="Times New Roman" w:hAnsi="Times New Roman" w:cs="Times New Roman"/>
          <w:sz w:val="28"/>
          <w:szCs w:val="28"/>
        </w:rPr>
        <w:t>в муниципальной   собственности муниципального</w:t>
      </w:r>
    </w:p>
    <w:p w:rsidR="00A92A60" w:rsidRDefault="00A92A60" w:rsidP="00836BD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образования Выселковский район,</w:t>
      </w:r>
    </w:p>
    <w:p w:rsidR="00A92A60" w:rsidRPr="00836BD6" w:rsidRDefault="00A92A60" w:rsidP="00836BD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предоставленных в аренду без торгов</w:t>
      </w:r>
    </w:p>
    <w:p w:rsidR="00A92A60" w:rsidRDefault="00A92A60" w:rsidP="00836BD6">
      <w:pPr>
        <w:pStyle w:val="ConsPlusNormal"/>
        <w:jc w:val="both"/>
      </w:pPr>
    </w:p>
    <w:p w:rsidR="00A92A60" w:rsidRDefault="00A92A60" w:rsidP="00CD1D69">
      <w:pPr>
        <w:pStyle w:val="ConsPlusNormal"/>
        <w:ind w:firstLine="709"/>
        <w:jc w:val="both"/>
      </w:pPr>
    </w:p>
    <w:p w:rsidR="00A92A60" w:rsidRDefault="00A92A60" w:rsidP="00CD1D69">
      <w:pPr>
        <w:pStyle w:val="ConsPlusNormal"/>
        <w:ind w:firstLine="709"/>
        <w:jc w:val="both"/>
      </w:pPr>
    </w:p>
    <w:p w:rsidR="00A92A60" w:rsidRDefault="00A92A60" w:rsidP="00CD1D69">
      <w:pPr>
        <w:pStyle w:val="ConsPlusNormal"/>
        <w:ind w:firstLine="709"/>
        <w:jc w:val="both"/>
      </w:pPr>
    </w:p>
    <w:p w:rsidR="00A92A60" w:rsidRDefault="00A92A60" w:rsidP="00CD1D69">
      <w:pPr>
        <w:pStyle w:val="ConsPlusNormal"/>
        <w:ind w:firstLine="709"/>
        <w:jc w:val="both"/>
        <w:rPr>
          <w:rFonts w:ascii="Times New Roman" w:hAnsi="Times New Roman" w:cs="Times New Roman"/>
          <w:sz w:val="28"/>
          <w:szCs w:val="28"/>
        </w:rPr>
      </w:pPr>
      <w:r w:rsidRPr="00836BD6">
        <w:rPr>
          <w:rFonts w:ascii="Times New Roman" w:hAnsi="Times New Roman" w:cs="Times New Roman"/>
          <w:sz w:val="28"/>
          <w:szCs w:val="28"/>
        </w:rPr>
        <w:t xml:space="preserve">В соответствии с Земельным </w:t>
      </w:r>
      <w:hyperlink r:id="rId4" w:history="1">
        <w:r w:rsidRPr="00836BD6">
          <w:rPr>
            <w:rStyle w:val="Hyperlink"/>
            <w:rFonts w:ascii="Times New Roman" w:hAnsi="Times New Roman"/>
            <w:color w:val="auto"/>
            <w:sz w:val="28"/>
            <w:szCs w:val="28"/>
            <w:u w:val="none"/>
          </w:rPr>
          <w:t>кодексом</w:t>
        </w:r>
      </w:hyperlink>
      <w:r w:rsidRPr="00836BD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836BD6">
        <w:rPr>
          <w:rFonts w:ascii="Times New Roman" w:hAnsi="Times New Roman" w:cs="Times New Roman"/>
          <w:sz w:val="28"/>
          <w:szCs w:val="28"/>
        </w:rPr>
        <w:t xml:space="preserve">Федеральным </w:t>
      </w:r>
      <w:hyperlink r:id="rId5" w:history="1">
        <w:r w:rsidRPr="00836BD6">
          <w:rPr>
            <w:rStyle w:val="Hyperlink"/>
            <w:rFonts w:ascii="Times New Roman" w:hAnsi="Times New Roman"/>
            <w:color w:val="auto"/>
            <w:sz w:val="28"/>
            <w:szCs w:val="28"/>
            <w:u w:val="none"/>
          </w:rPr>
          <w:t>законом</w:t>
        </w:r>
      </w:hyperlink>
      <w:r w:rsidRPr="00836BD6">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836BD6">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6" w:history="1">
        <w:r w:rsidRPr="00836BD6">
          <w:rPr>
            <w:rStyle w:val="Hyperlink"/>
            <w:rFonts w:ascii="Times New Roman" w:hAnsi="Times New Roman"/>
            <w:color w:val="auto"/>
            <w:sz w:val="28"/>
            <w:szCs w:val="28"/>
            <w:u w:val="none"/>
          </w:rPr>
          <w:t>Законом</w:t>
        </w:r>
      </w:hyperlink>
      <w:r w:rsidRPr="00836BD6">
        <w:rPr>
          <w:rFonts w:ascii="Times New Roman" w:hAnsi="Times New Roman" w:cs="Times New Roman"/>
          <w:sz w:val="28"/>
          <w:szCs w:val="28"/>
        </w:rPr>
        <w:t xml:space="preserve"> Краснодарск</w:t>
      </w:r>
      <w:r>
        <w:rPr>
          <w:rFonts w:ascii="Times New Roman" w:hAnsi="Times New Roman" w:cs="Times New Roman"/>
          <w:sz w:val="28"/>
          <w:szCs w:val="28"/>
        </w:rPr>
        <w:t>ого края от 5 ноября 2002 года №</w:t>
      </w:r>
      <w:r w:rsidRPr="00836BD6">
        <w:rPr>
          <w:rFonts w:ascii="Times New Roman" w:hAnsi="Times New Roman" w:cs="Times New Roman"/>
          <w:sz w:val="28"/>
          <w:szCs w:val="28"/>
        </w:rPr>
        <w:t xml:space="preserve">532-КЗ "Об основах регулирования земельных отношений в Краснодарском крае", </w:t>
      </w:r>
      <w:hyperlink r:id="rId7" w:history="1">
        <w:r w:rsidRPr="00836BD6">
          <w:rPr>
            <w:rStyle w:val="Hyperlink"/>
            <w:rFonts w:ascii="Times New Roman" w:hAnsi="Times New Roman"/>
            <w:color w:val="auto"/>
            <w:sz w:val="28"/>
            <w:szCs w:val="28"/>
            <w:u w:val="none"/>
          </w:rPr>
          <w:t>постановлением</w:t>
        </w:r>
      </w:hyperlink>
      <w:r w:rsidRPr="00836BD6">
        <w:rPr>
          <w:rFonts w:ascii="Times New Roman" w:hAnsi="Times New Roman" w:cs="Times New Roman"/>
          <w:sz w:val="28"/>
          <w:szCs w:val="28"/>
        </w:rPr>
        <w:t xml:space="preserve"> главы администрации (губернатора) Краснодарско</w:t>
      </w:r>
      <w:r>
        <w:rPr>
          <w:rFonts w:ascii="Times New Roman" w:hAnsi="Times New Roman" w:cs="Times New Roman"/>
          <w:sz w:val="28"/>
          <w:szCs w:val="28"/>
        </w:rPr>
        <w:t>го края от 21 марта 2016 года № 121</w:t>
      </w:r>
      <w:r w:rsidRPr="00836BD6">
        <w:rPr>
          <w:rFonts w:ascii="Times New Roman" w:hAnsi="Times New Roman" w:cs="Times New Roman"/>
          <w:sz w:val="28"/>
          <w:szCs w:val="28"/>
        </w:rPr>
        <w:t xml:space="preserve"> "О </w:t>
      </w:r>
      <w:r>
        <w:rPr>
          <w:rFonts w:ascii="Times New Roman" w:hAnsi="Times New Roman" w:cs="Times New Roman"/>
          <w:sz w:val="28"/>
          <w:szCs w:val="28"/>
        </w:rPr>
        <w:t>Порядке</w:t>
      </w:r>
      <w:r w:rsidRPr="00836BD6">
        <w:rPr>
          <w:rFonts w:ascii="Times New Roman" w:hAnsi="Times New Roman" w:cs="Times New Roman"/>
          <w:sz w:val="28"/>
          <w:szCs w:val="28"/>
        </w:rPr>
        <w:t xml:space="preserve"> определения размера арендной платы</w:t>
      </w:r>
      <w:r>
        <w:rPr>
          <w:rFonts w:ascii="Times New Roman" w:hAnsi="Times New Roman" w:cs="Times New Roman"/>
          <w:sz w:val="28"/>
          <w:szCs w:val="28"/>
        </w:rPr>
        <w:t xml:space="preserve"> за земельные участки</w:t>
      </w:r>
      <w:r w:rsidRPr="00836BD6">
        <w:rPr>
          <w:rFonts w:ascii="Times New Roman" w:hAnsi="Times New Roman" w:cs="Times New Roman"/>
          <w:sz w:val="28"/>
          <w:szCs w:val="28"/>
        </w:rPr>
        <w:t>, находящиеся в государственной собственности Краснодарского края</w:t>
      </w:r>
      <w:r>
        <w:rPr>
          <w:rFonts w:ascii="Times New Roman" w:hAnsi="Times New Roman" w:cs="Times New Roman"/>
          <w:sz w:val="28"/>
          <w:szCs w:val="28"/>
        </w:rPr>
        <w:t>,</w:t>
      </w:r>
      <w:r w:rsidRPr="00836BD6">
        <w:rPr>
          <w:rFonts w:ascii="Times New Roman" w:hAnsi="Times New Roman" w:cs="Times New Roman"/>
          <w:sz w:val="28"/>
          <w:szCs w:val="28"/>
        </w:rPr>
        <w:t xml:space="preserve"> и </w:t>
      </w:r>
      <w:r>
        <w:rPr>
          <w:rFonts w:ascii="Times New Roman" w:hAnsi="Times New Roman" w:cs="Times New Roman"/>
          <w:sz w:val="28"/>
          <w:szCs w:val="28"/>
        </w:rPr>
        <w:t xml:space="preserve">за земельные участки, </w:t>
      </w:r>
      <w:r w:rsidRPr="00836BD6">
        <w:rPr>
          <w:rFonts w:ascii="Times New Roman" w:hAnsi="Times New Roman" w:cs="Times New Roman"/>
          <w:sz w:val="28"/>
          <w:szCs w:val="28"/>
        </w:rPr>
        <w:t>государственная собственность на которые не разграничена на территории Краснодарского края</w:t>
      </w:r>
      <w:r>
        <w:rPr>
          <w:rFonts w:ascii="Times New Roman" w:hAnsi="Times New Roman" w:cs="Times New Roman"/>
          <w:sz w:val="28"/>
          <w:szCs w:val="28"/>
        </w:rPr>
        <w:t>, предоставленные в аренду без торгов»,</w:t>
      </w:r>
      <w:r w:rsidRPr="00836BD6">
        <w:rPr>
          <w:rFonts w:ascii="Times New Roman" w:hAnsi="Times New Roman" w:cs="Times New Roman"/>
          <w:sz w:val="28"/>
          <w:szCs w:val="28"/>
        </w:rPr>
        <w:t xml:space="preserve">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w:t>
      </w:r>
      <w:r>
        <w:rPr>
          <w:rFonts w:ascii="Times New Roman" w:hAnsi="Times New Roman" w:cs="Times New Roman"/>
          <w:sz w:val="28"/>
          <w:szCs w:val="28"/>
        </w:rPr>
        <w:t xml:space="preserve">    </w:t>
      </w:r>
      <w:r w:rsidRPr="00836BD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Выселковский  район,</w:t>
      </w:r>
    </w:p>
    <w:p w:rsidR="00A92A60" w:rsidRPr="00836BD6" w:rsidRDefault="00A92A60" w:rsidP="00C768C2">
      <w:pPr>
        <w:pStyle w:val="ConsPlusNormal"/>
        <w:jc w:val="both"/>
        <w:rPr>
          <w:rFonts w:ascii="Times New Roman" w:hAnsi="Times New Roman" w:cs="Times New Roman"/>
          <w:sz w:val="28"/>
          <w:szCs w:val="28"/>
        </w:rPr>
      </w:pPr>
      <w:r>
        <w:rPr>
          <w:rFonts w:ascii="Times New Roman" w:hAnsi="Times New Roman" w:cs="Times New Roman"/>
          <w:sz w:val="28"/>
          <w:szCs w:val="28"/>
        </w:rPr>
        <w:t>п о с т а н о в л я ю:</w:t>
      </w:r>
    </w:p>
    <w:p w:rsidR="00A92A60" w:rsidRPr="00836BD6" w:rsidRDefault="00A92A60" w:rsidP="00CD1D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36BD6">
        <w:rPr>
          <w:rFonts w:ascii="Times New Roman" w:hAnsi="Times New Roman" w:cs="Times New Roman"/>
          <w:sz w:val="28"/>
          <w:szCs w:val="28"/>
        </w:rPr>
        <w:t>Утвердить</w:t>
      </w:r>
      <w:r>
        <w:rPr>
          <w:rFonts w:ascii="Times New Roman" w:hAnsi="Times New Roman" w:cs="Times New Roman"/>
          <w:sz w:val="28"/>
          <w:szCs w:val="28"/>
        </w:rPr>
        <w:t xml:space="preserve"> порядок «</w:t>
      </w:r>
      <w:r w:rsidRPr="00836BD6">
        <w:rPr>
          <w:rFonts w:ascii="Times New Roman" w:hAnsi="Times New Roman" w:cs="Times New Roman"/>
          <w:sz w:val="28"/>
          <w:szCs w:val="28"/>
        </w:rPr>
        <w:t>определения размера арендной платы</w:t>
      </w:r>
      <w:r>
        <w:rPr>
          <w:rFonts w:ascii="Times New Roman" w:hAnsi="Times New Roman" w:cs="Times New Roman"/>
          <w:sz w:val="28"/>
          <w:szCs w:val="28"/>
        </w:rPr>
        <w:t xml:space="preserve"> за земельные участки</w:t>
      </w:r>
      <w:r w:rsidRPr="00836BD6">
        <w:rPr>
          <w:rFonts w:ascii="Times New Roman" w:hAnsi="Times New Roman" w:cs="Times New Roman"/>
          <w:sz w:val="28"/>
          <w:szCs w:val="28"/>
        </w:rPr>
        <w:t xml:space="preserve">, находящиеся в муниципальной собственности </w:t>
      </w:r>
      <w:r>
        <w:rPr>
          <w:rFonts w:ascii="Times New Roman" w:hAnsi="Times New Roman" w:cs="Times New Roman"/>
          <w:sz w:val="28"/>
          <w:szCs w:val="28"/>
        </w:rPr>
        <w:t>муниципального образования Выселковский район, предоставленных в аренду без торгов».</w:t>
      </w:r>
      <w:r w:rsidRPr="00836BD6">
        <w:rPr>
          <w:rFonts w:ascii="Times New Roman" w:hAnsi="Times New Roman" w:cs="Times New Roman"/>
          <w:sz w:val="28"/>
          <w:szCs w:val="28"/>
        </w:rPr>
        <w:t xml:space="preserve"> (приложение).</w:t>
      </w:r>
    </w:p>
    <w:p w:rsidR="00A92A60" w:rsidRPr="006F020E" w:rsidRDefault="00A92A60" w:rsidP="0074742D">
      <w:pPr>
        <w:tabs>
          <w:tab w:val="left" w:pos="709"/>
        </w:tabs>
        <w:autoSpaceDE w:val="0"/>
        <w:autoSpaceDN w:val="0"/>
        <w:adjustRightInd w:val="0"/>
        <w:jc w:val="both"/>
        <w:rPr>
          <w:sz w:val="28"/>
          <w:szCs w:val="28"/>
        </w:rPr>
      </w:pPr>
      <w:r>
        <w:rPr>
          <w:sz w:val="28"/>
          <w:szCs w:val="28"/>
        </w:rPr>
        <w:t xml:space="preserve">      </w:t>
      </w:r>
      <w:r w:rsidRPr="006F020E">
        <w:rPr>
          <w:sz w:val="28"/>
          <w:szCs w:val="28"/>
        </w:rPr>
        <w:t xml:space="preserve"> </w:t>
      </w:r>
      <w:r>
        <w:rPr>
          <w:sz w:val="28"/>
          <w:szCs w:val="28"/>
        </w:rPr>
        <w:t xml:space="preserve"> </w:t>
      </w:r>
      <w:r w:rsidRPr="006F020E">
        <w:rPr>
          <w:sz w:val="28"/>
          <w:szCs w:val="28"/>
        </w:rPr>
        <w:t xml:space="preserve">  </w:t>
      </w:r>
      <w:r>
        <w:rPr>
          <w:sz w:val="28"/>
          <w:szCs w:val="28"/>
        </w:rPr>
        <w:t>2.</w:t>
      </w:r>
      <w:r w:rsidRPr="006F020E">
        <w:rPr>
          <w:sz w:val="28"/>
          <w:szCs w:val="28"/>
        </w:rPr>
        <w:t xml:space="preserve">Отделу по управлению муниципальным имуществом и земельным  вопросам администрации муниципального образования Выселковский район (Пазий) разместить </w:t>
      </w:r>
      <w:r>
        <w:rPr>
          <w:sz w:val="28"/>
          <w:szCs w:val="28"/>
        </w:rPr>
        <w:t xml:space="preserve">и обнародовать </w:t>
      </w:r>
      <w:r w:rsidRPr="006F020E">
        <w:rPr>
          <w:sz w:val="28"/>
          <w:szCs w:val="28"/>
        </w:rPr>
        <w:t xml:space="preserve"> настоящее постановление  на официальном  сайте администрации муниципального образования Выселковский район.</w:t>
      </w:r>
    </w:p>
    <w:p w:rsidR="00A92A60" w:rsidRPr="006F020E" w:rsidRDefault="00A92A60" w:rsidP="0074742D">
      <w:pPr>
        <w:tabs>
          <w:tab w:val="left" w:pos="709"/>
        </w:tabs>
        <w:autoSpaceDE w:val="0"/>
        <w:autoSpaceDN w:val="0"/>
        <w:adjustRightInd w:val="0"/>
        <w:jc w:val="both"/>
        <w:rPr>
          <w:sz w:val="28"/>
          <w:szCs w:val="28"/>
        </w:rPr>
      </w:pPr>
      <w:r>
        <w:rPr>
          <w:sz w:val="28"/>
          <w:szCs w:val="28"/>
        </w:rPr>
        <w:t xml:space="preserve">          3</w:t>
      </w:r>
      <w:r w:rsidRPr="006F020E">
        <w:rPr>
          <w:sz w:val="28"/>
          <w:szCs w:val="28"/>
        </w:rPr>
        <w:t xml:space="preserve">.Контроль  за выполнением настоящего постановления возложить на заместителя главы муниципального образования Выселковский район                    Т.П. Коробову.                                                                                     </w:t>
      </w:r>
    </w:p>
    <w:p w:rsidR="00A92A60" w:rsidRPr="006F020E" w:rsidRDefault="00A92A60" w:rsidP="0074742D">
      <w:pPr>
        <w:tabs>
          <w:tab w:val="left" w:pos="709"/>
        </w:tabs>
        <w:autoSpaceDE w:val="0"/>
        <w:autoSpaceDN w:val="0"/>
        <w:adjustRightInd w:val="0"/>
        <w:jc w:val="both"/>
        <w:rPr>
          <w:sz w:val="28"/>
          <w:szCs w:val="28"/>
        </w:rPr>
      </w:pPr>
      <w:r w:rsidRPr="006F020E">
        <w:rPr>
          <w:sz w:val="28"/>
          <w:szCs w:val="28"/>
        </w:rPr>
        <w:t xml:space="preserve">      </w:t>
      </w:r>
      <w:r>
        <w:rPr>
          <w:sz w:val="28"/>
          <w:szCs w:val="28"/>
        </w:rPr>
        <w:t xml:space="preserve">  </w:t>
      </w:r>
      <w:r w:rsidRPr="006F020E">
        <w:rPr>
          <w:sz w:val="28"/>
          <w:szCs w:val="28"/>
        </w:rPr>
        <w:t xml:space="preserve">  4.Постановление вступает в силу с  момента его официального обнародования  и распространяется на правоотношения, возникающие с             1 января 2017 года.</w:t>
      </w:r>
    </w:p>
    <w:p w:rsidR="00A92A60" w:rsidRDefault="00A92A60" w:rsidP="0074742D">
      <w:pPr>
        <w:widowControl w:val="0"/>
        <w:autoSpaceDE w:val="0"/>
        <w:autoSpaceDN w:val="0"/>
        <w:adjustRightInd w:val="0"/>
        <w:ind w:left="142"/>
        <w:jc w:val="both"/>
        <w:rPr>
          <w:sz w:val="28"/>
          <w:szCs w:val="28"/>
        </w:rPr>
      </w:pPr>
    </w:p>
    <w:p w:rsidR="00A92A60" w:rsidRDefault="00A92A60" w:rsidP="0074742D">
      <w:pPr>
        <w:widowControl w:val="0"/>
        <w:autoSpaceDE w:val="0"/>
        <w:autoSpaceDN w:val="0"/>
        <w:adjustRightInd w:val="0"/>
        <w:ind w:left="142"/>
        <w:jc w:val="both"/>
        <w:rPr>
          <w:sz w:val="28"/>
          <w:szCs w:val="28"/>
        </w:rPr>
      </w:pPr>
    </w:p>
    <w:p w:rsidR="00A92A60" w:rsidRPr="006F020E" w:rsidRDefault="00A92A60" w:rsidP="0074742D">
      <w:pPr>
        <w:widowControl w:val="0"/>
        <w:autoSpaceDE w:val="0"/>
        <w:autoSpaceDN w:val="0"/>
        <w:adjustRightInd w:val="0"/>
        <w:ind w:left="142"/>
        <w:jc w:val="both"/>
        <w:rPr>
          <w:sz w:val="28"/>
          <w:szCs w:val="28"/>
        </w:rPr>
      </w:pPr>
    </w:p>
    <w:p w:rsidR="00A92A60" w:rsidRPr="006F020E" w:rsidRDefault="00A92A60" w:rsidP="0074742D">
      <w:pPr>
        <w:widowControl w:val="0"/>
        <w:autoSpaceDE w:val="0"/>
        <w:autoSpaceDN w:val="0"/>
        <w:adjustRightInd w:val="0"/>
        <w:jc w:val="both"/>
        <w:rPr>
          <w:sz w:val="28"/>
          <w:szCs w:val="28"/>
        </w:rPr>
      </w:pPr>
      <w:r w:rsidRPr="006F020E">
        <w:rPr>
          <w:sz w:val="28"/>
          <w:szCs w:val="28"/>
        </w:rPr>
        <w:t>Глава муниципального образования</w:t>
      </w:r>
    </w:p>
    <w:p w:rsidR="00A92A60" w:rsidRDefault="00A92A60" w:rsidP="00F40674">
      <w:pPr>
        <w:rPr>
          <w:sz w:val="28"/>
          <w:szCs w:val="28"/>
        </w:rPr>
      </w:pPr>
      <w:r w:rsidRPr="006F020E">
        <w:rPr>
          <w:sz w:val="28"/>
          <w:szCs w:val="28"/>
        </w:rPr>
        <w:t xml:space="preserve">Выселковский район </w:t>
      </w:r>
      <w:r w:rsidRPr="006F020E">
        <w:rPr>
          <w:sz w:val="28"/>
          <w:szCs w:val="28"/>
        </w:rPr>
        <w:tab/>
        <w:t xml:space="preserve">                           </w:t>
      </w:r>
      <w:r w:rsidRPr="006F020E">
        <w:rPr>
          <w:sz w:val="28"/>
          <w:szCs w:val="28"/>
        </w:rPr>
        <w:tab/>
        <w:t xml:space="preserve">          </w:t>
      </w:r>
      <w:r>
        <w:rPr>
          <w:sz w:val="28"/>
          <w:szCs w:val="28"/>
        </w:rPr>
        <w:t xml:space="preserve">             </w:t>
      </w:r>
      <w:r w:rsidRPr="006F020E">
        <w:rPr>
          <w:sz w:val="28"/>
          <w:szCs w:val="28"/>
        </w:rPr>
        <w:t xml:space="preserve">             С.И. Фирстков </w:t>
      </w:r>
      <w:r>
        <w:rPr>
          <w:sz w:val="28"/>
          <w:szCs w:val="28"/>
        </w:rPr>
        <w:t xml:space="preserve">   </w:t>
      </w:r>
    </w:p>
    <w:p w:rsidR="00A92A60" w:rsidRDefault="00A92A60" w:rsidP="00F40674">
      <w:pPr>
        <w:rPr>
          <w:sz w:val="28"/>
          <w:szCs w:val="28"/>
        </w:rPr>
      </w:pPr>
    </w:p>
    <w:p w:rsidR="00A92A60" w:rsidRDefault="00A92A60" w:rsidP="00F40674">
      <w:pPr>
        <w:rPr>
          <w:sz w:val="28"/>
          <w:szCs w:val="28"/>
        </w:rPr>
      </w:pPr>
      <w:r>
        <w:rPr>
          <w:sz w:val="28"/>
          <w:szCs w:val="28"/>
        </w:rPr>
        <w:t xml:space="preserve">                                                        </w:t>
      </w: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F40674">
      <w:pPr>
        <w:rPr>
          <w:sz w:val="28"/>
          <w:szCs w:val="28"/>
        </w:rPr>
      </w:pPr>
    </w:p>
    <w:p w:rsidR="00A92A60" w:rsidRDefault="00A92A60" w:rsidP="00836BD6">
      <w:pPr>
        <w:pStyle w:val="ConsPlusNormal"/>
        <w:jc w:val="right"/>
        <w:outlineLvl w:val="0"/>
        <w:rPr>
          <w:rFonts w:ascii="Times New Roman" w:hAnsi="Times New Roman" w:cs="Times New Roman"/>
          <w:sz w:val="28"/>
          <w:szCs w:val="28"/>
        </w:rPr>
      </w:pPr>
    </w:p>
    <w:p w:rsidR="00A92A60" w:rsidRPr="009615D1" w:rsidRDefault="00A92A60" w:rsidP="003112F3">
      <w:pPr>
        <w:pStyle w:val="ConsPlusNormal"/>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r w:rsidRPr="009615D1">
        <w:rPr>
          <w:rFonts w:ascii="Times New Roman" w:hAnsi="Times New Roman" w:cs="Times New Roman"/>
          <w:sz w:val="28"/>
          <w:szCs w:val="28"/>
        </w:rPr>
        <w:t xml:space="preserve">Приложение </w:t>
      </w:r>
    </w:p>
    <w:p w:rsidR="00A92A60" w:rsidRPr="009615D1" w:rsidRDefault="00A92A60" w:rsidP="009615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9615D1">
        <w:rPr>
          <w:rFonts w:ascii="Times New Roman" w:hAnsi="Times New Roman" w:cs="Times New Roman"/>
          <w:sz w:val="28"/>
          <w:szCs w:val="28"/>
        </w:rPr>
        <w:t xml:space="preserve">постановлению муниципального </w:t>
      </w:r>
    </w:p>
    <w:p w:rsidR="00A92A60" w:rsidRPr="009615D1" w:rsidRDefault="00A92A60" w:rsidP="009615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9615D1">
        <w:rPr>
          <w:rFonts w:ascii="Times New Roman" w:hAnsi="Times New Roman" w:cs="Times New Roman"/>
          <w:sz w:val="28"/>
          <w:szCs w:val="28"/>
        </w:rPr>
        <w:t xml:space="preserve"> образования Выселковский район                                                                       от </w:t>
      </w:r>
      <w:r>
        <w:rPr>
          <w:rFonts w:ascii="Times New Roman" w:hAnsi="Times New Roman" w:cs="Times New Roman"/>
          <w:sz w:val="28"/>
          <w:szCs w:val="28"/>
        </w:rPr>
        <w:t>_____</w:t>
      </w:r>
      <w:r w:rsidRPr="009615D1">
        <w:rPr>
          <w:rFonts w:ascii="Times New Roman" w:hAnsi="Times New Roman" w:cs="Times New Roman"/>
          <w:sz w:val="28"/>
          <w:szCs w:val="28"/>
        </w:rPr>
        <w:t>_________201</w:t>
      </w:r>
      <w:r>
        <w:rPr>
          <w:rFonts w:ascii="Times New Roman" w:hAnsi="Times New Roman" w:cs="Times New Roman"/>
          <w:sz w:val="28"/>
          <w:szCs w:val="28"/>
        </w:rPr>
        <w:t>6</w:t>
      </w:r>
      <w:r w:rsidRPr="009615D1">
        <w:rPr>
          <w:rFonts w:ascii="Times New Roman" w:hAnsi="Times New Roman" w:cs="Times New Roman"/>
          <w:sz w:val="28"/>
          <w:szCs w:val="28"/>
        </w:rPr>
        <w:t xml:space="preserve"> г. № _____ </w:t>
      </w:r>
    </w:p>
    <w:p w:rsidR="00A92A60" w:rsidRPr="00414355" w:rsidRDefault="00A92A60" w:rsidP="00836BD6">
      <w:pPr>
        <w:pStyle w:val="ConsPlusNormal"/>
        <w:jc w:val="both"/>
        <w:rPr>
          <w:rFonts w:ascii="Times New Roman" w:hAnsi="Times New Roman" w:cs="Times New Roman"/>
          <w:b/>
          <w:sz w:val="28"/>
          <w:szCs w:val="28"/>
        </w:rPr>
      </w:pPr>
    </w:p>
    <w:p w:rsidR="00A92A60" w:rsidRPr="00414355" w:rsidRDefault="00A92A60" w:rsidP="00836BD6">
      <w:pPr>
        <w:pStyle w:val="ConsPlusNormal"/>
        <w:jc w:val="both"/>
        <w:rPr>
          <w:rFonts w:ascii="Times New Roman" w:hAnsi="Times New Roman" w:cs="Times New Roman"/>
          <w:b/>
          <w:sz w:val="28"/>
          <w:szCs w:val="28"/>
        </w:rPr>
      </w:pPr>
    </w:p>
    <w:p w:rsidR="00A92A60" w:rsidRDefault="00A92A60" w:rsidP="009615D1">
      <w:pPr>
        <w:autoSpaceDE w:val="0"/>
        <w:autoSpaceDN w:val="0"/>
        <w:adjustRightInd w:val="0"/>
        <w:jc w:val="center"/>
        <w:outlineLvl w:val="0"/>
        <w:rPr>
          <w:b/>
          <w:bCs/>
          <w:color w:val="26282F"/>
          <w:sz w:val="28"/>
          <w:szCs w:val="28"/>
        </w:rPr>
      </w:pPr>
      <w:r w:rsidRPr="00BC3895">
        <w:rPr>
          <w:b/>
          <w:bCs/>
          <w:color w:val="26282F"/>
          <w:sz w:val="28"/>
          <w:szCs w:val="28"/>
        </w:rPr>
        <w:t xml:space="preserve">Порядок </w:t>
      </w:r>
      <w:r w:rsidRPr="00BC3895">
        <w:rPr>
          <w:b/>
          <w:bCs/>
          <w:color w:val="26282F"/>
          <w:sz w:val="28"/>
          <w:szCs w:val="28"/>
        </w:rPr>
        <w:br/>
        <w:t>определения размера арендной платы за земельные участки,</w:t>
      </w:r>
    </w:p>
    <w:p w:rsidR="00A92A60" w:rsidRPr="00BC3895" w:rsidRDefault="00A92A60" w:rsidP="009615D1">
      <w:pPr>
        <w:autoSpaceDE w:val="0"/>
        <w:autoSpaceDN w:val="0"/>
        <w:adjustRightInd w:val="0"/>
        <w:jc w:val="center"/>
        <w:outlineLvl w:val="0"/>
        <w:rPr>
          <w:sz w:val="28"/>
          <w:szCs w:val="28"/>
        </w:rPr>
      </w:pPr>
      <w:r w:rsidRPr="00BC3895">
        <w:rPr>
          <w:b/>
          <w:bCs/>
          <w:color w:val="26282F"/>
          <w:sz w:val="28"/>
          <w:szCs w:val="28"/>
        </w:rPr>
        <w:t xml:space="preserve"> находящиеся в </w:t>
      </w:r>
      <w:r>
        <w:rPr>
          <w:b/>
          <w:bCs/>
          <w:color w:val="26282F"/>
          <w:sz w:val="28"/>
          <w:szCs w:val="28"/>
        </w:rPr>
        <w:t>муниципальной собственности муниципального образования Выселковский район</w:t>
      </w:r>
      <w:r w:rsidRPr="00BC3895">
        <w:rPr>
          <w:b/>
          <w:bCs/>
          <w:color w:val="26282F"/>
          <w:sz w:val="28"/>
          <w:szCs w:val="28"/>
        </w:rPr>
        <w:t>, предоставленны</w:t>
      </w:r>
      <w:r>
        <w:rPr>
          <w:b/>
          <w:bCs/>
          <w:color w:val="26282F"/>
          <w:sz w:val="28"/>
          <w:szCs w:val="28"/>
        </w:rPr>
        <w:t>х</w:t>
      </w:r>
      <w:r w:rsidRPr="00BC3895">
        <w:rPr>
          <w:b/>
          <w:bCs/>
          <w:color w:val="26282F"/>
          <w:sz w:val="28"/>
          <w:szCs w:val="28"/>
        </w:rPr>
        <w:t xml:space="preserve"> в аренду без торгов</w:t>
      </w:r>
      <w:r w:rsidRPr="00BC3895">
        <w:rPr>
          <w:b/>
          <w:bCs/>
          <w:color w:val="26282F"/>
          <w:sz w:val="28"/>
          <w:szCs w:val="28"/>
        </w:rPr>
        <w:br/>
      </w:r>
    </w:p>
    <w:p w:rsidR="00A92A60" w:rsidRPr="00BC3895" w:rsidRDefault="00A92A60" w:rsidP="00BC3895">
      <w:pPr>
        <w:autoSpaceDE w:val="0"/>
        <w:autoSpaceDN w:val="0"/>
        <w:adjustRightInd w:val="0"/>
        <w:ind w:firstLine="720"/>
        <w:jc w:val="both"/>
        <w:rPr>
          <w:sz w:val="28"/>
          <w:szCs w:val="28"/>
        </w:rPr>
      </w:pPr>
      <w:bookmarkStart w:id="0" w:name="sub_10"/>
      <w:r w:rsidRPr="00BC3895">
        <w:rPr>
          <w:sz w:val="28"/>
          <w:szCs w:val="28"/>
        </w:rPr>
        <w:t xml:space="preserve">1. Порядок определения размера арендной платы за земельные участки, находящиеся в </w:t>
      </w:r>
      <w:r>
        <w:rPr>
          <w:sz w:val="28"/>
          <w:szCs w:val="28"/>
        </w:rPr>
        <w:t>муниципальной</w:t>
      </w:r>
      <w:r w:rsidRPr="00BC3895">
        <w:rPr>
          <w:sz w:val="28"/>
          <w:szCs w:val="28"/>
        </w:rPr>
        <w:t xml:space="preserve"> собственности </w:t>
      </w:r>
      <w:r>
        <w:rPr>
          <w:sz w:val="28"/>
          <w:szCs w:val="28"/>
        </w:rPr>
        <w:t>муниципального образования Выселковский район</w:t>
      </w:r>
      <w:r w:rsidRPr="00BC3895">
        <w:rPr>
          <w:sz w:val="28"/>
          <w:szCs w:val="28"/>
        </w:rPr>
        <w:t xml:space="preserve">, предоставленные в аренду без торгов (далее - Порядок), разработан в соответствии с </w:t>
      </w:r>
      <w:hyperlink r:id="rId8" w:history="1">
        <w:r w:rsidRPr="00414355">
          <w:rPr>
            <w:sz w:val="28"/>
            <w:szCs w:val="28"/>
          </w:rPr>
          <w:t>Земельным кодексом</w:t>
        </w:r>
      </w:hyperlink>
      <w:r w:rsidRPr="00414355">
        <w:rPr>
          <w:sz w:val="28"/>
          <w:szCs w:val="28"/>
        </w:rPr>
        <w:t xml:space="preserve"> </w:t>
      </w:r>
      <w:r w:rsidRPr="00BC3895">
        <w:rPr>
          <w:sz w:val="28"/>
          <w:szCs w:val="28"/>
        </w:rPr>
        <w:t>Российской Федерации и</w:t>
      </w:r>
      <w:r>
        <w:rPr>
          <w:sz w:val="28"/>
          <w:szCs w:val="28"/>
        </w:rPr>
        <w:t xml:space="preserve"> </w:t>
      </w:r>
      <w:hyperlink r:id="rId9" w:history="1">
        <w:r w:rsidRPr="00836BD6">
          <w:rPr>
            <w:rStyle w:val="Hyperlink"/>
            <w:color w:val="auto"/>
            <w:sz w:val="28"/>
            <w:szCs w:val="28"/>
            <w:u w:val="none"/>
          </w:rPr>
          <w:t>постановлением</w:t>
        </w:r>
      </w:hyperlink>
      <w:r w:rsidRPr="00836BD6">
        <w:rPr>
          <w:sz w:val="28"/>
          <w:szCs w:val="28"/>
        </w:rPr>
        <w:t xml:space="preserve"> главы администрации (губернатора) Краснодарско</w:t>
      </w:r>
      <w:r>
        <w:rPr>
          <w:sz w:val="28"/>
          <w:szCs w:val="28"/>
        </w:rPr>
        <w:t>го края от 21 марта 2016 года №121</w:t>
      </w:r>
      <w:r w:rsidRPr="00836BD6">
        <w:rPr>
          <w:sz w:val="28"/>
          <w:szCs w:val="28"/>
        </w:rPr>
        <w:t xml:space="preserve"> "О </w:t>
      </w:r>
      <w:r>
        <w:rPr>
          <w:sz w:val="28"/>
          <w:szCs w:val="28"/>
        </w:rPr>
        <w:t>Порядке</w:t>
      </w:r>
      <w:r w:rsidRPr="00836BD6">
        <w:rPr>
          <w:sz w:val="28"/>
          <w:szCs w:val="28"/>
        </w:rPr>
        <w:t xml:space="preserve"> определения размера арендной платы</w:t>
      </w:r>
      <w:r>
        <w:rPr>
          <w:sz w:val="28"/>
          <w:szCs w:val="28"/>
        </w:rPr>
        <w:t xml:space="preserve"> за земельные участки</w:t>
      </w:r>
      <w:r w:rsidRPr="00836BD6">
        <w:rPr>
          <w:sz w:val="28"/>
          <w:szCs w:val="28"/>
        </w:rPr>
        <w:t>, находящиеся в государственной собственности Краснодарского края</w:t>
      </w:r>
      <w:r>
        <w:rPr>
          <w:sz w:val="28"/>
          <w:szCs w:val="28"/>
        </w:rPr>
        <w:t>,</w:t>
      </w:r>
      <w:r w:rsidRPr="00836BD6">
        <w:rPr>
          <w:sz w:val="28"/>
          <w:szCs w:val="28"/>
        </w:rPr>
        <w:t xml:space="preserve"> и </w:t>
      </w:r>
      <w:r>
        <w:rPr>
          <w:sz w:val="28"/>
          <w:szCs w:val="28"/>
        </w:rPr>
        <w:t xml:space="preserve">за земельные участки, </w:t>
      </w:r>
      <w:r w:rsidRPr="00836BD6">
        <w:rPr>
          <w:sz w:val="28"/>
          <w:szCs w:val="28"/>
        </w:rPr>
        <w:t>государственная собственность на которые не разграничена на территории Краснодарского края</w:t>
      </w:r>
      <w:r>
        <w:rPr>
          <w:sz w:val="28"/>
          <w:szCs w:val="28"/>
        </w:rPr>
        <w:t>, предоставленные в аренду без торгов»</w:t>
      </w:r>
      <w:r w:rsidRPr="00BC3895">
        <w:rPr>
          <w:sz w:val="28"/>
          <w:szCs w:val="28"/>
        </w:rPr>
        <w:t xml:space="preserve">, устанавливает правила определения размера арендной платы за земельные участки, находящиеся в </w:t>
      </w:r>
      <w:r>
        <w:rPr>
          <w:sz w:val="28"/>
          <w:szCs w:val="28"/>
        </w:rPr>
        <w:t xml:space="preserve">муниципальной собственности муниципального образования Выселковский район, </w:t>
      </w:r>
      <w:r w:rsidRPr="00BC3895">
        <w:rPr>
          <w:sz w:val="28"/>
          <w:szCs w:val="28"/>
        </w:rPr>
        <w:t>предоставленные в аренду без торгов (далее - земельные участки).</w:t>
      </w:r>
    </w:p>
    <w:bookmarkEnd w:id="0"/>
    <w:p w:rsidR="00A92A60" w:rsidRPr="00BC3895" w:rsidRDefault="00A92A60" w:rsidP="00BC3895">
      <w:pPr>
        <w:autoSpaceDE w:val="0"/>
        <w:autoSpaceDN w:val="0"/>
        <w:adjustRightInd w:val="0"/>
        <w:ind w:firstLine="720"/>
        <w:jc w:val="both"/>
        <w:rPr>
          <w:sz w:val="28"/>
          <w:szCs w:val="28"/>
        </w:rPr>
      </w:pPr>
      <w:r w:rsidRPr="00BC3895">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A92A60" w:rsidRPr="00BC3895" w:rsidRDefault="00A92A60" w:rsidP="00BC3895">
      <w:pPr>
        <w:autoSpaceDE w:val="0"/>
        <w:autoSpaceDN w:val="0"/>
        <w:adjustRightInd w:val="0"/>
        <w:ind w:firstLine="720"/>
        <w:jc w:val="both"/>
        <w:rPr>
          <w:sz w:val="28"/>
          <w:szCs w:val="28"/>
        </w:rPr>
      </w:pPr>
      <w:bookmarkStart w:id="1" w:name="sub_20"/>
      <w:r w:rsidRPr="00BC3895">
        <w:rPr>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1"/>
    <w:p w:rsidR="00A92A60" w:rsidRPr="00BC3895" w:rsidRDefault="00A92A60" w:rsidP="00BC3895">
      <w:pPr>
        <w:autoSpaceDE w:val="0"/>
        <w:autoSpaceDN w:val="0"/>
        <w:adjustRightInd w:val="0"/>
        <w:ind w:firstLine="720"/>
        <w:jc w:val="both"/>
        <w:rPr>
          <w:sz w:val="28"/>
          <w:szCs w:val="28"/>
        </w:rPr>
      </w:pPr>
      <w:r w:rsidRPr="00BC3895">
        <w:rPr>
          <w:sz w:val="28"/>
          <w:szCs w:val="28"/>
        </w:rPr>
        <w:t>на основании кадастровой стоимости земельных участков;</w:t>
      </w:r>
    </w:p>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на основании рыночной стоимости, определяемой в соответствии с </w:t>
      </w:r>
      <w:hyperlink r:id="rId10" w:history="1">
        <w:r w:rsidRPr="00414355">
          <w:rPr>
            <w:sz w:val="28"/>
            <w:szCs w:val="28"/>
          </w:rPr>
          <w:t>законодательством</w:t>
        </w:r>
      </w:hyperlink>
      <w:r w:rsidRPr="00BC3895">
        <w:rPr>
          <w:sz w:val="28"/>
          <w:szCs w:val="28"/>
        </w:rPr>
        <w:t xml:space="preserve"> Российской Федерации об оценочной деятельности</w:t>
      </w:r>
      <w:r>
        <w:rPr>
          <w:sz w:val="28"/>
          <w:szCs w:val="28"/>
        </w:rPr>
        <w:t>.</w:t>
      </w:r>
    </w:p>
    <w:p w:rsidR="00A92A60" w:rsidRPr="00BC3895" w:rsidRDefault="00A92A60" w:rsidP="00BC3895">
      <w:pPr>
        <w:autoSpaceDE w:val="0"/>
        <w:autoSpaceDN w:val="0"/>
        <w:adjustRightInd w:val="0"/>
        <w:ind w:firstLine="720"/>
        <w:jc w:val="both"/>
        <w:rPr>
          <w:sz w:val="28"/>
          <w:szCs w:val="28"/>
        </w:rPr>
      </w:pPr>
      <w:bookmarkStart w:id="2" w:name="sub_30"/>
      <w:r w:rsidRPr="00BC3895">
        <w:rPr>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4C6C9C">
          <w:rPr>
            <w:sz w:val="28"/>
            <w:szCs w:val="28"/>
          </w:rPr>
          <w:t>подпунктах 3.1 - 3.</w:t>
        </w:r>
      </w:hyperlink>
      <w:r w:rsidRPr="008471E3">
        <w:rPr>
          <w:sz w:val="28"/>
          <w:szCs w:val="28"/>
        </w:rPr>
        <w:t xml:space="preserve">6 </w:t>
      </w:r>
      <w:r w:rsidRPr="004C6C9C">
        <w:rPr>
          <w:sz w:val="28"/>
          <w:szCs w:val="28"/>
        </w:rPr>
        <w:t>н</w:t>
      </w:r>
      <w:r w:rsidRPr="00BC3895">
        <w:rPr>
          <w:sz w:val="28"/>
          <w:szCs w:val="28"/>
        </w:rPr>
        <w:t>астоящего пункта.</w:t>
      </w:r>
    </w:p>
    <w:p w:rsidR="00A92A60" w:rsidRPr="00BC3895" w:rsidRDefault="00A92A60" w:rsidP="00BC3895">
      <w:pPr>
        <w:autoSpaceDE w:val="0"/>
        <w:autoSpaceDN w:val="0"/>
        <w:adjustRightInd w:val="0"/>
        <w:ind w:firstLine="720"/>
        <w:jc w:val="both"/>
        <w:rPr>
          <w:sz w:val="28"/>
          <w:szCs w:val="28"/>
        </w:rPr>
      </w:pPr>
      <w:bookmarkStart w:id="3" w:name="sub_31"/>
      <w:bookmarkEnd w:id="2"/>
      <w:r w:rsidRPr="00BC3895">
        <w:rPr>
          <w:sz w:val="28"/>
          <w:szCs w:val="28"/>
        </w:rPr>
        <w:t>3.1. Арендная плата рассчитывается в размере 0,01 процента от кадастровой стоимости в отношении следующих земельных участков:</w:t>
      </w:r>
    </w:p>
    <w:bookmarkEnd w:id="3"/>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1" w:history="1">
        <w:r w:rsidRPr="004C6C9C">
          <w:rPr>
            <w:sz w:val="28"/>
            <w:szCs w:val="28"/>
          </w:rPr>
          <w:t>законодательством</w:t>
        </w:r>
      </w:hyperlink>
      <w:r w:rsidRPr="00BC3895">
        <w:rPr>
          <w:sz w:val="28"/>
          <w:szCs w:val="28"/>
        </w:rPr>
        <w:t xml:space="preserve"> о налогах и сборах.</w:t>
      </w:r>
    </w:p>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2" w:history="1">
        <w:r w:rsidRPr="004C6C9C">
          <w:rPr>
            <w:sz w:val="28"/>
            <w:szCs w:val="28"/>
          </w:rPr>
          <w:t>законодательством</w:t>
        </w:r>
      </w:hyperlink>
      <w:r w:rsidRPr="00BC3895">
        <w:rPr>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3" w:history="1">
        <w:r w:rsidRPr="004C6C9C">
          <w:rPr>
            <w:sz w:val="28"/>
            <w:szCs w:val="28"/>
          </w:rPr>
          <w:t>законодательством</w:t>
        </w:r>
      </w:hyperlink>
      <w:r w:rsidRPr="00BC3895">
        <w:rPr>
          <w:sz w:val="28"/>
          <w:szCs w:val="28"/>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A92A60" w:rsidRPr="00BC3895" w:rsidRDefault="00A92A60" w:rsidP="00BC3895">
      <w:pPr>
        <w:autoSpaceDE w:val="0"/>
        <w:autoSpaceDN w:val="0"/>
        <w:adjustRightInd w:val="0"/>
        <w:ind w:firstLine="720"/>
        <w:jc w:val="both"/>
        <w:rPr>
          <w:sz w:val="28"/>
          <w:szCs w:val="28"/>
        </w:rPr>
      </w:pPr>
      <w:r w:rsidRPr="00BC3895">
        <w:rPr>
          <w:sz w:val="28"/>
          <w:szCs w:val="28"/>
        </w:rPr>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A92A60" w:rsidRPr="00BC3895" w:rsidRDefault="00A92A60" w:rsidP="00BC3895">
      <w:pPr>
        <w:autoSpaceDE w:val="0"/>
        <w:autoSpaceDN w:val="0"/>
        <w:adjustRightInd w:val="0"/>
        <w:ind w:firstLine="720"/>
        <w:jc w:val="both"/>
        <w:rPr>
          <w:sz w:val="28"/>
          <w:szCs w:val="28"/>
        </w:rPr>
      </w:pPr>
      <w:r w:rsidRPr="00BC3895">
        <w:rPr>
          <w:sz w:val="28"/>
          <w:szCs w:val="28"/>
        </w:rPr>
        <w:t>3.1.5.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92A60" w:rsidRPr="00BC3895" w:rsidRDefault="00A92A60" w:rsidP="00BC3895">
      <w:pPr>
        <w:autoSpaceDE w:val="0"/>
        <w:autoSpaceDN w:val="0"/>
        <w:adjustRightInd w:val="0"/>
        <w:ind w:firstLine="720"/>
        <w:jc w:val="both"/>
        <w:rPr>
          <w:sz w:val="28"/>
          <w:szCs w:val="28"/>
        </w:rPr>
      </w:pPr>
      <w:bookmarkStart w:id="4" w:name="sub_317"/>
      <w:r w:rsidRPr="00BC3895">
        <w:rPr>
          <w:sz w:val="28"/>
          <w:szCs w:val="28"/>
        </w:rPr>
        <w:t>3.1.</w:t>
      </w:r>
      <w:r>
        <w:rPr>
          <w:sz w:val="28"/>
          <w:szCs w:val="28"/>
        </w:rPr>
        <w:t>6</w:t>
      </w:r>
      <w:r w:rsidRPr="00BC3895">
        <w:rPr>
          <w:sz w:val="28"/>
          <w:szCs w:val="28"/>
        </w:rPr>
        <w:t>. 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A92A60" w:rsidRPr="00BC3895" w:rsidRDefault="00A92A60" w:rsidP="00BC3895">
      <w:pPr>
        <w:autoSpaceDE w:val="0"/>
        <w:autoSpaceDN w:val="0"/>
        <w:adjustRightInd w:val="0"/>
        <w:ind w:firstLine="720"/>
        <w:jc w:val="both"/>
        <w:rPr>
          <w:sz w:val="28"/>
          <w:szCs w:val="28"/>
        </w:rPr>
      </w:pPr>
      <w:bookmarkStart w:id="5" w:name="sub_32"/>
      <w:bookmarkEnd w:id="4"/>
      <w:r w:rsidRPr="00BC3895">
        <w:rPr>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A92A60" w:rsidRPr="00BC3895" w:rsidRDefault="00A92A60" w:rsidP="00BC3895">
      <w:pPr>
        <w:autoSpaceDE w:val="0"/>
        <w:autoSpaceDN w:val="0"/>
        <w:adjustRightInd w:val="0"/>
        <w:ind w:firstLine="720"/>
        <w:jc w:val="both"/>
        <w:rPr>
          <w:sz w:val="28"/>
          <w:szCs w:val="28"/>
        </w:rPr>
      </w:pPr>
      <w:bookmarkStart w:id="6" w:name="sub_33"/>
      <w:bookmarkEnd w:id="5"/>
      <w:r w:rsidRPr="00BC3895">
        <w:rPr>
          <w:sz w:val="28"/>
          <w:szCs w:val="28"/>
        </w:rPr>
        <w:t>3.3. Арендная плата рассчитывается в размере 0,3 процента от кадастровой стоимости в отношении следующих земельных участков:</w:t>
      </w:r>
    </w:p>
    <w:bookmarkEnd w:id="6"/>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4C6C9C">
          <w:rPr>
            <w:sz w:val="28"/>
            <w:szCs w:val="28"/>
          </w:rPr>
          <w:t>подпунктом 3.1.6 пункта 3</w:t>
        </w:r>
      </w:hyperlink>
      <w:r w:rsidRPr="00BC3895">
        <w:rPr>
          <w:sz w:val="28"/>
          <w:szCs w:val="28"/>
        </w:rPr>
        <w:t xml:space="preserve"> и </w:t>
      </w:r>
      <w:hyperlink w:anchor="sub_62" w:history="1">
        <w:r w:rsidRPr="004C6C9C">
          <w:rPr>
            <w:sz w:val="28"/>
            <w:szCs w:val="28"/>
          </w:rPr>
          <w:t>подпунктом 6.2 пункта 6</w:t>
        </w:r>
      </w:hyperlink>
      <w:r w:rsidRPr="00BC3895">
        <w:rPr>
          <w:sz w:val="28"/>
          <w:szCs w:val="28"/>
        </w:rPr>
        <w:t xml:space="preserve"> Порядка.</w:t>
      </w:r>
    </w:p>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4D475B">
          <w:rPr>
            <w:sz w:val="28"/>
            <w:szCs w:val="28"/>
          </w:rPr>
          <w:t>подпунктами 6.2.1 - 6.2.3</w:t>
        </w:r>
      </w:hyperlink>
      <w:r w:rsidRPr="004D475B">
        <w:rPr>
          <w:sz w:val="28"/>
          <w:szCs w:val="28"/>
        </w:rPr>
        <w:t xml:space="preserve">, </w:t>
      </w:r>
      <w:hyperlink w:anchor="sub_625" w:history="1">
        <w:r w:rsidRPr="004D475B">
          <w:rPr>
            <w:sz w:val="28"/>
            <w:szCs w:val="28"/>
          </w:rPr>
          <w:t>6.2.5 - 6.2.7 пункта 6</w:t>
        </w:r>
      </w:hyperlink>
      <w:r w:rsidRPr="00BC3895">
        <w:rPr>
          <w:sz w:val="28"/>
          <w:szCs w:val="28"/>
        </w:rPr>
        <w:t xml:space="preserve"> </w:t>
      </w:r>
      <w:r>
        <w:rPr>
          <w:sz w:val="28"/>
          <w:szCs w:val="28"/>
        </w:rPr>
        <w:t>П</w:t>
      </w:r>
      <w:r w:rsidRPr="00BC3895">
        <w:rPr>
          <w:sz w:val="28"/>
          <w:szCs w:val="28"/>
        </w:rPr>
        <w:t>орядка.</w:t>
      </w:r>
    </w:p>
    <w:p w:rsidR="00A92A60" w:rsidRPr="00BC3895" w:rsidRDefault="00A92A60" w:rsidP="00BC3895">
      <w:pPr>
        <w:autoSpaceDE w:val="0"/>
        <w:autoSpaceDN w:val="0"/>
        <w:adjustRightInd w:val="0"/>
        <w:ind w:firstLine="720"/>
        <w:jc w:val="both"/>
        <w:rPr>
          <w:sz w:val="28"/>
          <w:szCs w:val="28"/>
        </w:rPr>
      </w:pPr>
      <w:bookmarkStart w:id="7" w:name="sub_333"/>
      <w:r w:rsidRPr="00BC3895">
        <w:rPr>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w:anchor="sub_317" w:history="1">
        <w:r w:rsidRPr="004D475B">
          <w:rPr>
            <w:sz w:val="28"/>
            <w:szCs w:val="28"/>
          </w:rPr>
          <w:t>подпунктом 3.1.6 пункта 3</w:t>
        </w:r>
      </w:hyperlink>
      <w:r w:rsidRPr="00BC3895">
        <w:rPr>
          <w:sz w:val="28"/>
          <w:szCs w:val="28"/>
        </w:rPr>
        <w:t xml:space="preserve"> и </w:t>
      </w:r>
      <w:hyperlink w:anchor="sub_624" w:history="1">
        <w:r w:rsidRPr="004D475B">
          <w:rPr>
            <w:sz w:val="28"/>
            <w:szCs w:val="28"/>
          </w:rPr>
          <w:t>подпунктом 6.2.4 пункта 6</w:t>
        </w:r>
      </w:hyperlink>
      <w:r w:rsidRPr="00BC3895">
        <w:rPr>
          <w:sz w:val="28"/>
          <w:szCs w:val="28"/>
        </w:rPr>
        <w:t xml:space="preserve"> Порядка.</w:t>
      </w:r>
    </w:p>
    <w:bookmarkEnd w:id="7"/>
    <w:p w:rsidR="00A92A60" w:rsidRPr="00BC3895" w:rsidRDefault="00A92A60" w:rsidP="00BC3895">
      <w:pPr>
        <w:autoSpaceDE w:val="0"/>
        <w:autoSpaceDN w:val="0"/>
        <w:adjustRightInd w:val="0"/>
        <w:ind w:firstLine="720"/>
        <w:jc w:val="both"/>
        <w:rPr>
          <w:sz w:val="28"/>
          <w:szCs w:val="28"/>
        </w:rPr>
      </w:pPr>
      <w:r w:rsidRPr="00BC3895">
        <w:rPr>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14" w:history="1">
        <w:r w:rsidRPr="004D475B">
          <w:rPr>
            <w:sz w:val="28"/>
            <w:szCs w:val="28"/>
          </w:rPr>
          <w:t>земельным законодательством</w:t>
        </w:r>
      </w:hyperlink>
      <w:r w:rsidRPr="00BC3895">
        <w:rPr>
          <w:sz w:val="28"/>
          <w:szCs w:val="28"/>
        </w:rPr>
        <w:t xml:space="preserve"> Российской Федерации.</w:t>
      </w:r>
    </w:p>
    <w:p w:rsidR="00A92A60" w:rsidRPr="004D475B" w:rsidRDefault="00A92A60" w:rsidP="00BC3895">
      <w:pPr>
        <w:autoSpaceDE w:val="0"/>
        <w:autoSpaceDN w:val="0"/>
        <w:adjustRightInd w:val="0"/>
        <w:ind w:firstLine="720"/>
        <w:jc w:val="both"/>
        <w:rPr>
          <w:sz w:val="28"/>
          <w:szCs w:val="28"/>
        </w:rPr>
      </w:pPr>
      <w:bookmarkStart w:id="8" w:name="sub_34"/>
      <w:r w:rsidRPr="00BC3895">
        <w:rPr>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w:t>
      </w:r>
      <w:hyperlink r:id="rId15" w:history="1">
        <w:r w:rsidRPr="004D475B">
          <w:rPr>
            <w:sz w:val="28"/>
            <w:szCs w:val="28"/>
          </w:rPr>
          <w:t>земельным законодательством</w:t>
        </w:r>
      </w:hyperlink>
      <w:r w:rsidRPr="004D475B">
        <w:rPr>
          <w:sz w:val="28"/>
          <w:szCs w:val="28"/>
        </w:rPr>
        <w:t xml:space="preserve"> Российской Федерации.</w:t>
      </w:r>
    </w:p>
    <w:p w:rsidR="00A92A60" w:rsidRPr="00BC3895" w:rsidRDefault="00A92A60" w:rsidP="00BC3895">
      <w:pPr>
        <w:autoSpaceDE w:val="0"/>
        <w:autoSpaceDN w:val="0"/>
        <w:adjustRightInd w:val="0"/>
        <w:ind w:firstLine="720"/>
        <w:jc w:val="both"/>
        <w:rPr>
          <w:sz w:val="28"/>
          <w:szCs w:val="28"/>
        </w:rPr>
      </w:pPr>
      <w:bookmarkStart w:id="9" w:name="sub_35"/>
      <w:bookmarkEnd w:id="8"/>
      <w:r w:rsidRPr="00BC3895">
        <w:rPr>
          <w:sz w:val="28"/>
          <w:szCs w:val="28"/>
        </w:rPr>
        <w:t>3.5. Арендная плата рассчитывается в размере 2 процентов от кадастровой стоимости в отношении следующих земельных участков:</w:t>
      </w:r>
    </w:p>
    <w:bookmarkEnd w:id="9"/>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4D475B">
          <w:rPr>
            <w:sz w:val="28"/>
            <w:szCs w:val="28"/>
          </w:rPr>
          <w:t>подпунктом 3.3.3 пункта 3</w:t>
        </w:r>
      </w:hyperlink>
      <w:r w:rsidRPr="004D475B">
        <w:rPr>
          <w:sz w:val="28"/>
          <w:szCs w:val="28"/>
        </w:rPr>
        <w:t xml:space="preserve"> и </w:t>
      </w:r>
      <w:hyperlink w:anchor="sub_624" w:history="1">
        <w:r w:rsidRPr="004D475B">
          <w:rPr>
            <w:sz w:val="28"/>
            <w:szCs w:val="28"/>
          </w:rPr>
          <w:t>подпунктом 6.2.4 пункта 6</w:t>
        </w:r>
      </w:hyperlink>
      <w:r w:rsidRPr="00BC3895">
        <w:rPr>
          <w:sz w:val="28"/>
          <w:szCs w:val="28"/>
        </w:rPr>
        <w:t xml:space="preserve"> Порядка.</w:t>
      </w:r>
    </w:p>
    <w:p w:rsidR="00A92A60" w:rsidRPr="00BC3895" w:rsidRDefault="00A92A60" w:rsidP="00BC3895">
      <w:pPr>
        <w:autoSpaceDE w:val="0"/>
        <w:autoSpaceDN w:val="0"/>
        <w:adjustRightInd w:val="0"/>
        <w:ind w:firstLine="720"/>
        <w:jc w:val="both"/>
        <w:rPr>
          <w:sz w:val="28"/>
          <w:szCs w:val="28"/>
        </w:rPr>
      </w:pPr>
      <w:bookmarkStart w:id="10" w:name="sub_352"/>
      <w:r w:rsidRPr="00BC3895">
        <w:rPr>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4D475B">
          <w:rPr>
            <w:sz w:val="28"/>
            <w:szCs w:val="28"/>
          </w:rPr>
          <w:t>подпунктом 3.3.3 пункта 3</w:t>
        </w:r>
      </w:hyperlink>
      <w:r w:rsidRPr="004D475B">
        <w:rPr>
          <w:sz w:val="28"/>
          <w:szCs w:val="28"/>
        </w:rPr>
        <w:t xml:space="preserve"> и </w:t>
      </w:r>
      <w:hyperlink w:anchor="sub_624" w:history="1">
        <w:r w:rsidRPr="004D475B">
          <w:rPr>
            <w:sz w:val="28"/>
            <w:szCs w:val="28"/>
          </w:rPr>
          <w:t>подпунктом 6.2.4 пункта 6</w:t>
        </w:r>
      </w:hyperlink>
      <w:r w:rsidRPr="00BC3895">
        <w:rPr>
          <w:sz w:val="28"/>
          <w:szCs w:val="28"/>
        </w:rPr>
        <w:t xml:space="preserve"> Порядка.</w:t>
      </w:r>
    </w:p>
    <w:p w:rsidR="00A92A60" w:rsidRPr="004D475B" w:rsidRDefault="00A92A60" w:rsidP="00BC3895">
      <w:pPr>
        <w:autoSpaceDE w:val="0"/>
        <w:autoSpaceDN w:val="0"/>
        <w:adjustRightInd w:val="0"/>
        <w:ind w:firstLine="720"/>
        <w:jc w:val="both"/>
        <w:rPr>
          <w:sz w:val="28"/>
          <w:szCs w:val="28"/>
        </w:rPr>
      </w:pPr>
      <w:bookmarkStart w:id="11" w:name="sub_353"/>
      <w:bookmarkEnd w:id="10"/>
      <w:r w:rsidRPr="00BC3895">
        <w:rPr>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16" w:history="1">
        <w:r w:rsidRPr="004D475B">
          <w:rPr>
            <w:sz w:val="28"/>
            <w:szCs w:val="28"/>
          </w:rPr>
          <w:t>земельным законодательством</w:t>
        </w:r>
      </w:hyperlink>
      <w:r w:rsidRPr="004D475B">
        <w:rPr>
          <w:sz w:val="28"/>
          <w:szCs w:val="28"/>
        </w:rPr>
        <w:t xml:space="preserve"> Российской Федерации.</w:t>
      </w:r>
    </w:p>
    <w:p w:rsidR="00A92A60" w:rsidRPr="00BC3895" w:rsidRDefault="00A92A60" w:rsidP="00BC3895">
      <w:pPr>
        <w:autoSpaceDE w:val="0"/>
        <w:autoSpaceDN w:val="0"/>
        <w:adjustRightInd w:val="0"/>
        <w:ind w:firstLine="720"/>
        <w:jc w:val="both"/>
        <w:rPr>
          <w:sz w:val="28"/>
          <w:szCs w:val="28"/>
        </w:rPr>
      </w:pPr>
      <w:bookmarkStart w:id="12" w:name="sub_36"/>
      <w:bookmarkEnd w:id="11"/>
      <w:r w:rsidRPr="00BC3895">
        <w:rPr>
          <w:sz w:val="28"/>
          <w:szCs w:val="28"/>
        </w:rPr>
        <w:t>3.6. Арендная плата рассчитывается в размере 2,5 процента от кадастровой стоимости в отношении следующих земельных участков:</w:t>
      </w:r>
    </w:p>
    <w:bookmarkEnd w:id="12"/>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w:t>
      </w:r>
      <w:r w:rsidRPr="004D475B">
        <w:rPr>
          <w:sz w:val="28"/>
          <w:szCs w:val="28"/>
        </w:rPr>
        <w:t xml:space="preserve">предусмотренных </w:t>
      </w:r>
      <w:hyperlink r:id="rId17" w:history="1">
        <w:r w:rsidRPr="004D475B">
          <w:rPr>
            <w:sz w:val="28"/>
            <w:szCs w:val="28"/>
          </w:rPr>
          <w:t>пунктом 15 статьи 3</w:t>
        </w:r>
      </w:hyperlink>
      <w:r w:rsidRPr="00BC3895">
        <w:rPr>
          <w:sz w:val="28"/>
          <w:szCs w:val="28"/>
        </w:rPr>
        <w:t xml:space="preserve"> Федерального закона от 25 октября 2001 года N 137-ФЗ "О введении в действие Земельного кодекса Российской Федерации", в случае невведения в эксплуатацию объектов недвижимости по истечении двух лет с даты заключения договора аренды земельного участка.</w:t>
      </w:r>
    </w:p>
    <w:p w:rsidR="00A92A60" w:rsidRPr="004D475B" w:rsidRDefault="00A92A60" w:rsidP="00BC3895">
      <w:pPr>
        <w:autoSpaceDE w:val="0"/>
        <w:autoSpaceDN w:val="0"/>
        <w:adjustRightInd w:val="0"/>
        <w:ind w:firstLine="720"/>
        <w:jc w:val="both"/>
        <w:rPr>
          <w:sz w:val="28"/>
          <w:szCs w:val="28"/>
        </w:rPr>
      </w:pPr>
      <w:r w:rsidRPr="00BC3895">
        <w:rPr>
          <w:sz w:val="28"/>
          <w:szCs w:val="28"/>
        </w:rPr>
        <w:t xml:space="preserve">3.6.2. Земельного участка в составе земель особо охраняемых территорий и объектов, за исключением случаев, предусмотренных </w:t>
      </w:r>
      <w:hyperlink w:anchor="sub_61" w:history="1">
        <w:r w:rsidRPr="004D475B">
          <w:rPr>
            <w:sz w:val="28"/>
            <w:szCs w:val="28"/>
          </w:rPr>
          <w:t>подпунктом 6.1 пункта 6</w:t>
        </w:r>
      </w:hyperlink>
      <w:r>
        <w:t xml:space="preserve"> </w:t>
      </w:r>
      <w:r w:rsidRPr="004D475B">
        <w:rPr>
          <w:sz w:val="28"/>
          <w:szCs w:val="28"/>
        </w:rPr>
        <w:t xml:space="preserve"> Порядка.</w:t>
      </w:r>
    </w:p>
    <w:p w:rsidR="00A92A60" w:rsidRPr="004D475B" w:rsidRDefault="00A92A60" w:rsidP="00BC3895">
      <w:pPr>
        <w:autoSpaceDE w:val="0"/>
        <w:autoSpaceDN w:val="0"/>
        <w:adjustRightInd w:val="0"/>
        <w:ind w:firstLine="720"/>
        <w:jc w:val="both"/>
        <w:rPr>
          <w:sz w:val="28"/>
          <w:szCs w:val="28"/>
        </w:rPr>
      </w:pPr>
      <w:r w:rsidRPr="00BC3895">
        <w:rPr>
          <w:sz w:val="28"/>
          <w:szCs w:val="28"/>
        </w:rPr>
        <w:t xml:space="preserve">3.6.3. Земельного участка из земель населенных пунктов, за исключением случаев, предусмотренных </w:t>
      </w:r>
      <w:hyperlink w:anchor="sub_31" w:history="1">
        <w:r w:rsidRPr="004D475B">
          <w:rPr>
            <w:sz w:val="28"/>
            <w:szCs w:val="28"/>
          </w:rPr>
          <w:t>подпунктами 3.1</w:t>
        </w:r>
      </w:hyperlink>
      <w:r w:rsidRPr="004D475B">
        <w:rPr>
          <w:sz w:val="28"/>
          <w:szCs w:val="28"/>
        </w:rPr>
        <w:t xml:space="preserve">, </w:t>
      </w:r>
      <w:hyperlink w:anchor="sub_33" w:history="1">
        <w:r w:rsidRPr="004D475B">
          <w:rPr>
            <w:sz w:val="28"/>
            <w:szCs w:val="28"/>
          </w:rPr>
          <w:t>3.3</w:t>
        </w:r>
      </w:hyperlink>
      <w:r w:rsidRPr="004D475B">
        <w:rPr>
          <w:sz w:val="28"/>
          <w:szCs w:val="28"/>
        </w:rPr>
        <w:t xml:space="preserve">, </w:t>
      </w:r>
      <w:hyperlink w:anchor="sub_34" w:history="1">
        <w:r w:rsidRPr="004D475B">
          <w:rPr>
            <w:sz w:val="28"/>
            <w:szCs w:val="28"/>
          </w:rPr>
          <w:t>3.4</w:t>
        </w:r>
      </w:hyperlink>
      <w:r w:rsidRPr="004D475B">
        <w:rPr>
          <w:sz w:val="28"/>
          <w:szCs w:val="28"/>
        </w:rPr>
        <w:t xml:space="preserve">, </w:t>
      </w:r>
      <w:hyperlink w:anchor="sub_352" w:history="1">
        <w:r w:rsidRPr="004D475B">
          <w:rPr>
            <w:sz w:val="28"/>
            <w:szCs w:val="28"/>
          </w:rPr>
          <w:t>3.5.2</w:t>
        </w:r>
      </w:hyperlink>
      <w:r w:rsidRPr="004D475B">
        <w:rPr>
          <w:sz w:val="28"/>
          <w:szCs w:val="28"/>
        </w:rPr>
        <w:t xml:space="preserve">, </w:t>
      </w:r>
      <w:hyperlink w:anchor="sub_353" w:history="1">
        <w:r w:rsidRPr="004D475B">
          <w:rPr>
            <w:sz w:val="28"/>
            <w:szCs w:val="28"/>
          </w:rPr>
          <w:t>3.5.3</w:t>
        </w:r>
      </w:hyperlink>
      <w:r w:rsidRPr="004D475B">
        <w:rPr>
          <w:sz w:val="28"/>
          <w:szCs w:val="28"/>
        </w:rPr>
        <w:t xml:space="preserve">, </w:t>
      </w:r>
      <w:hyperlink w:anchor="sub_37" w:history="1">
        <w:r w:rsidRPr="004D475B">
          <w:rPr>
            <w:sz w:val="28"/>
            <w:szCs w:val="28"/>
          </w:rPr>
          <w:t>3.7 пункта 3</w:t>
        </w:r>
      </w:hyperlink>
      <w:r w:rsidRPr="004D475B">
        <w:rPr>
          <w:sz w:val="28"/>
          <w:szCs w:val="28"/>
        </w:rPr>
        <w:t xml:space="preserve">, </w:t>
      </w:r>
      <w:hyperlink w:anchor="sub_60" w:history="1">
        <w:r w:rsidRPr="004D475B">
          <w:rPr>
            <w:sz w:val="28"/>
            <w:szCs w:val="28"/>
          </w:rPr>
          <w:t>пункт</w:t>
        </w:r>
        <w:r>
          <w:rPr>
            <w:sz w:val="28"/>
            <w:szCs w:val="28"/>
          </w:rPr>
          <w:t>ом</w:t>
        </w:r>
        <w:r w:rsidRPr="004D475B">
          <w:rPr>
            <w:sz w:val="28"/>
            <w:szCs w:val="28"/>
          </w:rPr>
          <w:t xml:space="preserve"> 6</w:t>
        </w:r>
      </w:hyperlink>
      <w:r w:rsidRPr="004D475B">
        <w:rPr>
          <w:sz w:val="28"/>
          <w:szCs w:val="28"/>
        </w:rPr>
        <w:t xml:space="preserve"> Порядка.</w:t>
      </w:r>
    </w:p>
    <w:p w:rsidR="00A92A60" w:rsidRPr="00BC3895" w:rsidRDefault="00A92A60" w:rsidP="00BC3895">
      <w:pPr>
        <w:autoSpaceDE w:val="0"/>
        <w:autoSpaceDN w:val="0"/>
        <w:adjustRightInd w:val="0"/>
        <w:ind w:firstLine="720"/>
        <w:jc w:val="both"/>
        <w:rPr>
          <w:sz w:val="28"/>
          <w:szCs w:val="28"/>
        </w:rPr>
      </w:pPr>
      <w:bookmarkStart w:id="13" w:name="sub_37"/>
      <w:r w:rsidRPr="00BC3895">
        <w:rPr>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18" w:history="1">
        <w:r w:rsidRPr="004D475B">
          <w:rPr>
            <w:sz w:val="28"/>
            <w:szCs w:val="28"/>
          </w:rPr>
          <w:t>пунктом 15 статьи 3</w:t>
        </w:r>
      </w:hyperlink>
      <w:r w:rsidRPr="004D475B">
        <w:rPr>
          <w:sz w:val="28"/>
          <w:szCs w:val="28"/>
        </w:rPr>
        <w:t xml:space="preserve"> Федерального закона от 25 октября 2001 года N 137-ФЗ "О введении в </w:t>
      </w:r>
      <w:r w:rsidRPr="00BC3895">
        <w:rPr>
          <w:sz w:val="28"/>
          <w:szCs w:val="28"/>
        </w:rPr>
        <w:t>действие Земельного кодекса Российской Федерации", в случае невведения в эксплуатацию объектов недвижимости по истечении трех лет с даты заключения договора аренды земельного участка.</w:t>
      </w:r>
    </w:p>
    <w:p w:rsidR="00A92A60" w:rsidRPr="004D475B" w:rsidRDefault="00A92A60" w:rsidP="00BC3895">
      <w:pPr>
        <w:autoSpaceDE w:val="0"/>
        <w:autoSpaceDN w:val="0"/>
        <w:adjustRightInd w:val="0"/>
        <w:ind w:firstLine="720"/>
        <w:jc w:val="both"/>
        <w:rPr>
          <w:sz w:val="28"/>
          <w:szCs w:val="28"/>
        </w:rPr>
      </w:pPr>
      <w:bookmarkStart w:id="14" w:name="sub_40"/>
      <w:bookmarkEnd w:id="13"/>
      <w:r w:rsidRPr="00BC3895">
        <w:rPr>
          <w:sz w:val="28"/>
          <w:szCs w:val="28"/>
        </w:rPr>
        <w:t xml:space="preserve">4. Арендная плата определяется на основании рыночной стоимости земельного участка, определяемой в соответствии с </w:t>
      </w:r>
      <w:hyperlink r:id="rId19" w:history="1">
        <w:r w:rsidRPr="004D475B">
          <w:rPr>
            <w:sz w:val="28"/>
            <w:szCs w:val="28"/>
          </w:rPr>
          <w:t>законодательством</w:t>
        </w:r>
      </w:hyperlink>
      <w:r w:rsidRPr="004D475B">
        <w:rPr>
          <w:sz w:val="28"/>
          <w:szCs w:val="28"/>
        </w:rPr>
        <w:t xml:space="preserve"> Российской Федерации об оценочной деятельности в размере, установленном в </w:t>
      </w:r>
      <w:hyperlink w:anchor="sub_41" w:history="1">
        <w:r w:rsidRPr="004D475B">
          <w:rPr>
            <w:sz w:val="28"/>
            <w:szCs w:val="28"/>
          </w:rPr>
          <w:t>подпунктах 4.1</w:t>
        </w:r>
      </w:hyperlink>
      <w:r w:rsidRPr="004D475B">
        <w:rPr>
          <w:sz w:val="28"/>
          <w:szCs w:val="28"/>
        </w:rPr>
        <w:t xml:space="preserve"> настоящего пункта.</w:t>
      </w:r>
    </w:p>
    <w:p w:rsidR="00A92A60" w:rsidRPr="00BC3895" w:rsidRDefault="00A92A60" w:rsidP="00BC3895">
      <w:pPr>
        <w:autoSpaceDE w:val="0"/>
        <w:autoSpaceDN w:val="0"/>
        <w:adjustRightInd w:val="0"/>
        <w:ind w:firstLine="720"/>
        <w:jc w:val="both"/>
        <w:rPr>
          <w:sz w:val="28"/>
          <w:szCs w:val="28"/>
        </w:rPr>
      </w:pPr>
      <w:bookmarkStart w:id="15" w:name="sub_41"/>
      <w:bookmarkEnd w:id="14"/>
      <w:r w:rsidRPr="00BC3895">
        <w:rPr>
          <w:sz w:val="28"/>
          <w:szCs w:val="28"/>
        </w:rPr>
        <w:t>4.1. Арендная плата рассчитывается в размере 1,5 процента от рыночной стоимости в отношении следующих земельных участков:</w:t>
      </w:r>
    </w:p>
    <w:bookmarkEnd w:id="15"/>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4.1.1. Земельного участка общего пользования, за исключением случаев, предусмотренных </w:t>
      </w:r>
      <w:hyperlink w:anchor="sub_60" w:history="1">
        <w:r w:rsidRPr="004D475B">
          <w:rPr>
            <w:sz w:val="28"/>
            <w:szCs w:val="28"/>
          </w:rPr>
          <w:t>пункт</w:t>
        </w:r>
        <w:r>
          <w:rPr>
            <w:sz w:val="28"/>
            <w:szCs w:val="28"/>
          </w:rPr>
          <w:t>ом</w:t>
        </w:r>
        <w:r w:rsidRPr="004D475B">
          <w:rPr>
            <w:sz w:val="28"/>
            <w:szCs w:val="28"/>
          </w:rPr>
          <w:t xml:space="preserve"> 6</w:t>
        </w:r>
      </w:hyperlink>
      <w:r w:rsidRPr="00BC3895">
        <w:rPr>
          <w:sz w:val="28"/>
          <w:szCs w:val="28"/>
        </w:rPr>
        <w:t xml:space="preserve">  Порядка.</w:t>
      </w:r>
    </w:p>
    <w:p w:rsidR="00A92A60" w:rsidRPr="00BC3895" w:rsidRDefault="00A92A60" w:rsidP="00BC3895">
      <w:pPr>
        <w:autoSpaceDE w:val="0"/>
        <w:autoSpaceDN w:val="0"/>
        <w:adjustRightInd w:val="0"/>
        <w:ind w:firstLine="720"/>
        <w:jc w:val="both"/>
        <w:rPr>
          <w:sz w:val="28"/>
          <w:szCs w:val="28"/>
        </w:rPr>
      </w:pPr>
      <w:r w:rsidRPr="00BC3895">
        <w:rPr>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625" w:history="1">
        <w:r w:rsidRPr="004D475B">
          <w:rPr>
            <w:sz w:val="28"/>
            <w:szCs w:val="28"/>
          </w:rPr>
          <w:t>подпунктом 6.2.5 пункта 6</w:t>
        </w:r>
      </w:hyperlink>
      <w:r w:rsidRPr="004D475B">
        <w:rPr>
          <w:sz w:val="28"/>
          <w:szCs w:val="28"/>
        </w:rPr>
        <w:t xml:space="preserve"> </w:t>
      </w:r>
      <w:r w:rsidRPr="00BC3895">
        <w:rPr>
          <w:sz w:val="28"/>
          <w:szCs w:val="28"/>
        </w:rPr>
        <w:t>Порядка.</w:t>
      </w:r>
    </w:p>
    <w:p w:rsidR="00A92A60" w:rsidRPr="00BC3895" w:rsidRDefault="00A92A60" w:rsidP="00BC3895">
      <w:pPr>
        <w:autoSpaceDE w:val="0"/>
        <w:autoSpaceDN w:val="0"/>
        <w:adjustRightInd w:val="0"/>
        <w:ind w:firstLine="720"/>
        <w:jc w:val="both"/>
        <w:rPr>
          <w:sz w:val="28"/>
          <w:szCs w:val="28"/>
        </w:rPr>
      </w:pPr>
      <w:r w:rsidRPr="00BC3895">
        <w:rPr>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A92A60" w:rsidRPr="00BC3895" w:rsidRDefault="00A92A60" w:rsidP="00BC3895">
      <w:pPr>
        <w:autoSpaceDE w:val="0"/>
        <w:autoSpaceDN w:val="0"/>
        <w:adjustRightInd w:val="0"/>
        <w:ind w:firstLine="720"/>
        <w:jc w:val="both"/>
        <w:rPr>
          <w:sz w:val="28"/>
          <w:szCs w:val="28"/>
        </w:rPr>
      </w:pPr>
      <w:bookmarkStart w:id="16" w:name="sub_50"/>
      <w:r w:rsidRPr="00BC3895">
        <w:rPr>
          <w:sz w:val="28"/>
          <w:szCs w:val="28"/>
        </w:rPr>
        <w:t xml:space="preserve">5. Арендная плата устанавливается в размере, определенном по результатам оценки рыночной стоимости, определяемой в соответствии с </w:t>
      </w:r>
      <w:hyperlink r:id="rId20" w:history="1">
        <w:r w:rsidRPr="004D475B">
          <w:rPr>
            <w:sz w:val="28"/>
            <w:szCs w:val="28"/>
          </w:rPr>
          <w:t>законодательством</w:t>
        </w:r>
      </w:hyperlink>
      <w:r w:rsidRPr="004D475B">
        <w:rPr>
          <w:sz w:val="28"/>
          <w:szCs w:val="28"/>
        </w:rPr>
        <w:t xml:space="preserve"> Р</w:t>
      </w:r>
      <w:r w:rsidRPr="00BC3895">
        <w:rPr>
          <w:sz w:val="28"/>
          <w:szCs w:val="28"/>
        </w:rPr>
        <w:t>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A92A60" w:rsidRPr="00BC3895" w:rsidRDefault="00A92A60" w:rsidP="00BC3895">
      <w:pPr>
        <w:autoSpaceDE w:val="0"/>
        <w:autoSpaceDN w:val="0"/>
        <w:adjustRightInd w:val="0"/>
        <w:ind w:firstLine="720"/>
        <w:jc w:val="both"/>
        <w:rPr>
          <w:sz w:val="28"/>
          <w:szCs w:val="28"/>
        </w:rPr>
      </w:pPr>
      <w:bookmarkStart w:id="17" w:name="sub_60"/>
      <w:bookmarkEnd w:id="16"/>
      <w:r w:rsidRPr="00BC3895">
        <w:rPr>
          <w:sz w:val="28"/>
          <w:szCs w:val="28"/>
        </w:rPr>
        <w:t>6. Размер арендной платы за земельный участок определяется в размере земельного налога в следующих случаях:</w:t>
      </w:r>
    </w:p>
    <w:p w:rsidR="00A92A60" w:rsidRPr="00BC3895" w:rsidRDefault="00A92A60" w:rsidP="00BC3895">
      <w:pPr>
        <w:autoSpaceDE w:val="0"/>
        <w:autoSpaceDN w:val="0"/>
        <w:adjustRightInd w:val="0"/>
        <w:ind w:firstLine="720"/>
        <w:jc w:val="both"/>
        <w:rPr>
          <w:sz w:val="28"/>
          <w:szCs w:val="28"/>
        </w:rPr>
      </w:pPr>
      <w:bookmarkStart w:id="18" w:name="sub_61"/>
      <w:bookmarkEnd w:id="17"/>
      <w:r w:rsidRPr="00BC3895">
        <w:rPr>
          <w:sz w:val="28"/>
          <w:szCs w:val="28"/>
        </w:rPr>
        <w:t>6.1.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A92A60" w:rsidRPr="00BC3895" w:rsidRDefault="00A92A60" w:rsidP="00BC3895">
      <w:pPr>
        <w:autoSpaceDE w:val="0"/>
        <w:autoSpaceDN w:val="0"/>
        <w:adjustRightInd w:val="0"/>
        <w:ind w:firstLine="720"/>
        <w:jc w:val="both"/>
        <w:rPr>
          <w:sz w:val="28"/>
          <w:szCs w:val="28"/>
        </w:rPr>
      </w:pPr>
      <w:bookmarkStart w:id="19" w:name="sub_62"/>
      <w:bookmarkEnd w:id="18"/>
      <w:r w:rsidRPr="00BC3895">
        <w:rPr>
          <w:sz w:val="28"/>
          <w:szCs w:val="28"/>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A92A60" w:rsidRPr="00BC3895" w:rsidRDefault="00A92A60" w:rsidP="00BC3895">
      <w:pPr>
        <w:autoSpaceDE w:val="0"/>
        <w:autoSpaceDN w:val="0"/>
        <w:adjustRightInd w:val="0"/>
        <w:ind w:firstLine="720"/>
        <w:jc w:val="both"/>
        <w:rPr>
          <w:sz w:val="28"/>
          <w:szCs w:val="28"/>
        </w:rPr>
      </w:pPr>
      <w:bookmarkStart w:id="20" w:name="sub_621"/>
      <w:bookmarkEnd w:id="19"/>
      <w:r w:rsidRPr="00BC3895">
        <w:rPr>
          <w:sz w:val="28"/>
          <w:szCs w:val="28"/>
        </w:rPr>
        <w:t xml:space="preserve">6.2.1. С лицом, которое в соответствии с </w:t>
      </w:r>
      <w:hyperlink r:id="rId21" w:history="1">
        <w:r w:rsidRPr="008471E3">
          <w:rPr>
            <w:sz w:val="28"/>
            <w:szCs w:val="28"/>
          </w:rPr>
          <w:t>Земельным кодексом</w:t>
        </w:r>
      </w:hyperlink>
      <w:r w:rsidRPr="00BC3895">
        <w:rPr>
          <w:sz w:val="28"/>
          <w:szCs w:val="28"/>
        </w:rPr>
        <w:t xml:space="preserve"> Российской Федерации, а также с </w:t>
      </w:r>
      <w:hyperlink r:id="rId22" w:history="1">
        <w:r w:rsidRPr="008471E3">
          <w:rPr>
            <w:sz w:val="28"/>
            <w:szCs w:val="28"/>
          </w:rPr>
          <w:t>Федеральным законом</w:t>
        </w:r>
      </w:hyperlink>
      <w:r w:rsidRPr="008471E3">
        <w:rPr>
          <w:sz w:val="28"/>
          <w:szCs w:val="28"/>
        </w:rPr>
        <w:t xml:space="preserve"> о</w:t>
      </w:r>
      <w:r w:rsidRPr="00BC3895">
        <w:rPr>
          <w:sz w:val="28"/>
          <w:szCs w:val="28"/>
        </w:rPr>
        <w:t>т 25 октября 2001 года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bookmarkEnd w:id="20"/>
    <w:p w:rsidR="00A92A60" w:rsidRPr="00BC3895" w:rsidRDefault="00A92A60" w:rsidP="00BC3895">
      <w:pPr>
        <w:autoSpaceDE w:val="0"/>
        <w:autoSpaceDN w:val="0"/>
        <w:adjustRightInd w:val="0"/>
        <w:ind w:firstLine="720"/>
        <w:jc w:val="both"/>
        <w:rPr>
          <w:sz w:val="28"/>
          <w:szCs w:val="28"/>
        </w:rPr>
      </w:pPr>
      <w:r w:rsidRPr="00BC3895">
        <w:rPr>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92A60" w:rsidRPr="00BC3895" w:rsidRDefault="00A92A60" w:rsidP="00BC3895">
      <w:pPr>
        <w:autoSpaceDE w:val="0"/>
        <w:autoSpaceDN w:val="0"/>
        <w:adjustRightInd w:val="0"/>
        <w:ind w:firstLine="720"/>
        <w:jc w:val="both"/>
        <w:rPr>
          <w:sz w:val="28"/>
          <w:szCs w:val="28"/>
        </w:rPr>
      </w:pPr>
      <w:r w:rsidRPr="00BC3895">
        <w:rPr>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92A60" w:rsidRPr="00BC3895" w:rsidRDefault="00A92A60" w:rsidP="00BC3895">
      <w:pPr>
        <w:autoSpaceDE w:val="0"/>
        <w:autoSpaceDN w:val="0"/>
        <w:adjustRightInd w:val="0"/>
        <w:ind w:firstLine="720"/>
        <w:jc w:val="both"/>
        <w:rPr>
          <w:sz w:val="28"/>
          <w:szCs w:val="28"/>
        </w:rPr>
      </w:pPr>
      <w:bookmarkStart w:id="21" w:name="sub_624"/>
      <w:r w:rsidRPr="00BC3895">
        <w:rPr>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4D475B">
          <w:rPr>
            <w:sz w:val="28"/>
            <w:szCs w:val="28"/>
          </w:rPr>
          <w:t>подпунктом 3.1.</w:t>
        </w:r>
        <w:r>
          <w:rPr>
            <w:sz w:val="28"/>
            <w:szCs w:val="28"/>
          </w:rPr>
          <w:t>6</w:t>
        </w:r>
        <w:r w:rsidRPr="004D475B">
          <w:rPr>
            <w:sz w:val="28"/>
            <w:szCs w:val="28"/>
          </w:rPr>
          <w:t xml:space="preserve"> пункта 3</w:t>
        </w:r>
      </w:hyperlink>
      <w:r w:rsidRPr="004D475B">
        <w:rPr>
          <w:sz w:val="28"/>
          <w:szCs w:val="28"/>
        </w:rPr>
        <w:t xml:space="preserve"> </w:t>
      </w:r>
      <w:r w:rsidRPr="00BC3895">
        <w:rPr>
          <w:sz w:val="28"/>
          <w:szCs w:val="28"/>
        </w:rPr>
        <w:t>Порядка.</w:t>
      </w:r>
    </w:p>
    <w:p w:rsidR="00A92A60" w:rsidRPr="00BC3895" w:rsidRDefault="00A92A60" w:rsidP="00BC3895">
      <w:pPr>
        <w:autoSpaceDE w:val="0"/>
        <w:autoSpaceDN w:val="0"/>
        <w:adjustRightInd w:val="0"/>
        <w:ind w:firstLine="720"/>
        <w:jc w:val="both"/>
        <w:rPr>
          <w:sz w:val="28"/>
          <w:szCs w:val="28"/>
        </w:rPr>
      </w:pPr>
      <w:bookmarkStart w:id="22" w:name="sub_625"/>
      <w:bookmarkEnd w:id="21"/>
      <w:r w:rsidRPr="00BC3895">
        <w:rPr>
          <w:sz w:val="28"/>
          <w:szCs w:val="28"/>
        </w:rPr>
        <w:t xml:space="preserve">6.2.5. В соответствии с </w:t>
      </w:r>
      <w:hyperlink r:id="rId23" w:history="1">
        <w:r w:rsidRPr="004D475B">
          <w:rPr>
            <w:sz w:val="28"/>
            <w:szCs w:val="28"/>
          </w:rPr>
          <w:t>пунктом 3</w:t>
        </w:r>
      </w:hyperlink>
      <w:r w:rsidRPr="00BC3895">
        <w:rPr>
          <w:sz w:val="28"/>
          <w:szCs w:val="28"/>
        </w:rPr>
        <w:t xml:space="preserve"> или </w:t>
      </w:r>
      <w:hyperlink r:id="rId24" w:history="1">
        <w:r w:rsidRPr="004D475B">
          <w:rPr>
            <w:sz w:val="28"/>
            <w:szCs w:val="28"/>
          </w:rPr>
          <w:t>4 статьи 39.20</w:t>
        </w:r>
      </w:hyperlink>
      <w:r w:rsidRPr="00BC3895">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bookmarkEnd w:id="22"/>
    <w:p w:rsidR="00A92A60" w:rsidRPr="00BC3895" w:rsidRDefault="00A92A60" w:rsidP="00BC3895">
      <w:pPr>
        <w:autoSpaceDE w:val="0"/>
        <w:autoSpaceDN w:val="0"/>
        <w:adjustRightInd w:val="0"/>
        <w:ind w:firstLine="720"/>
        <w:jc w:val="both"/>
        <w:rPr>
          <w:sz w:val="28"/>
          <w:szCs w:val="28"/>
        </w:rPr>
      </w:pPr>
      <w:r w:rsidRPr="00BC3895">
        <w:rPr>
          <w:sz w:val="28"/>
          <w:szCs w:val="28"/>
        </w:rPr>
        <w:t>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A92A60" w:rsidRPr="00BC3895" w:rsidRDefault="00A92A60" w:rsidP="00BC3895">
      <w:pPr>
        <w:autoSpaceDE w:val="0"/>
        <w:autoSpaceDN w:val="0"/>
        <w:adjustRightInd w:val="0"/>
        <w:ind w:firstLine="720"/>
        <w:jc w:val="both"/>
        <w:rPr>
          <w:sz w:val="28"/>
          <w:szCs w:val="28"/>
        </w:rPr>
      </w:pPr>
      <w:r w:rsidRPr="00BC3895">
        <w:rPr>
          <w:sz w:val="28"/>
          <w:szCs w:val="28"/>
        </w:rPr>
        <w:t>6.2.7.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A92A60" w:rsidRPr="00BC3895" w:rsidRDefault="00A92A60" w:rsidP="00BC3895">
      <w:pPr>
        <w:autoSpaceDE w:val="0"/>
        <w:autoSpaceDN w:val="0"/>
        <w:adjustRightInd w:val="0"/>
        <w:ind w:firstLine="720"/>
        <w:jc w:val="both"/>
        <w:rPr>
          <w:sz w:val="28"/>
          <w:szCs w:val="28"/>
        </w:rPr>
      </w:pPr>
      <w:bookmarkStart w:id="23" w:name="sub_90"/>
      <w:r>
        <w:rPr>
          <w:sz w:val="28"/>
          <w:szCs w:val="28"/>
        </w:rPr>
        <w:t>7</w:t>
      </w:r>
      <w:r w:rsidRPr="00BC3895">
        <w:rPr>
          <w:sz w:val="28"/>
          <w:szCs w:val="28"/>
        </w:rPr>
        <w:t>.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A92A60" w:rsidRPr="00BC3895" w:rsidRDefault="00A92A60" w:rsidP="00BC3895">
      <w:pPr>
        <w:autoSpaceDE w:val="0"/>
        <w:autoSpaceDN w:val="0"/>
        <w:adjustRightInd w:val="0"/>
        <w:ind w:firstLine="720"/>
        <w:jc w:val="both"/>
        <w:rPr>
          <w:sz w:val="28"/>
          <w:szCs w:val="28"/>
        </w:rPr>
      </w:pPr>
      <w:bookmarkStart w:id="24" w:name="sub_1010"/>
      <w:bookmarkEnd w:id="23"/>
      <w:r>
        <w:rPr>
          <w:sz w:val="28"/>
          <w:szCs w:val="28"/>
        </w:rPr>
        <w:t>8</w:t>
      </w:r>
      <w:r w:rsidRPr="00BC3895">
        <w:rPr>
          <w:sz w:val="28"/>
          <w:szCs w:val="28"/>
        </w:rPr>
        <w:t xml:space="preserve">.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25" w:history="1">
        <w:r w:rsidRPr="00B17D49">
          <w:rPr>
            <w:sz w:val="28"/>
            <w:szCs w:val="28"/>
          </w:rPr>
          <w:t>законодательством</w:t>
        </w:r>
      </w:hyperlink>
      <w:r w:rsidRPr="00B17D49">
        <w:rPr>
          <w:sz w:val="28"/>
          <w:szCs w:val="28"/>
        </w:rPr>
        <w:t xml:space="preserve"> </w:t>
      </w:r>
      <w:r w:rsidRPr="00BC3895">
        <w:rPr>
          <w:sz w:val="28"/>
          <w:szCs w:val="28"/>
        </w:rPr>
        <w:t>об оценочной деятельности.</w:t>
      </w:r>
    </w:p>
    <w:bookmarkEnd w:id="24"/>
    <w:p w:rsidR="00A92A60" w:rsidRPr="00BC3895" w:rsidRDefault="00A92A60" w:rsidP="00BC3895">
      <w:pPr>
        <w:autoSpaceDE w:val="0"/>
        <w:autoSpaceDN w:val="0"/>
        <w:adjustRightInd w:val="0"/>
        <w:ind w:firstLine="720"/>
        <w:jc w:val="both"/>
        <w:rPr>
          <w:sz w:val="28"/>
          <w:szCs w:val="28"/>
        </w:rPr>
      </w:pPr>
      <w:r w:rsidRPr="00BC3895">
        <w:rPr>
          <w:sz w:val="28"/>
          <w:szCs w:val="28"/>
        </w:rPr>
        <w:t>При этом рыночная стоимость земельного участка для расчета арендной платы применяется в следующем порядке:</w:t>
      </w:r>
    </w:p>
    <w:p w:rsidR="00A92A60" w:rsidRPr="00BC3895" w:rsidRDefault="00A92A60" w:rsidP="00BC3895">
      <w:pPr>
        <w:autoSpaceDE w:val="0"/>
        <w:autoSpaceDN w:val="0"/>
        <w:adjustRightInd w:val="0"/>
        <w:ind w:firstLine="720"/>
        <w:jc w:val="both"/>
        <w:rPr>
          <w:sz w:val="28"/>
          <w:szCs w:val="28"/>
        </w:rPr>
      </w:pPr>
      <w:r w:rsidRPr="00BC3895">
        <w:rPr>
          <w:sz w:val="28"/>
          <w:szCs w:val="28"/>
        </w:rPr>
        <w:t>для заключаемого договора аренды земельного участка - с даты заключения договора;</w:t>
      </w:r>
    </w:p>
    <w:p w:rsidR="00A92A60" w:rsidRPr="00BC3895" w:rsidRDefault="00A92A60" w:rsidP="00BC3895">
      <w:pPr>
        <w:autoSpaceDE w:val="0"/>
        <w:autoSpaceDN w:val="0"/>
        <w:adjustRightInd w:val="0"/>
        <w:ind w:firstLine="720"/>
        <w:jc w:val="both"/>
        <w:rPr>
          <w:sz w:val="28"/>
          <w:szCs w:val="28"/>
        </w:rPr>
      </w:pPr>
      <w:r w:rsidRPr="00BC3895">
        <w:rPr>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A92A60" w:rsidRPr="00BC3895" w:rsidRDefault="00A92A60" w:rsidP="00BC3895">
      <w:pPr>
        <w:autoSpaceDE w:val="0"/>
        <w:autoSpaceDN w:val="0"/>
        <w:adjustRightInd w:val="0"/>
        <w:ind w:firstLine="720"/>
        <w:jc w:val="both"/>
        <w:rPr>
          <w:sz w:val="28"/>
          <w:szCs w:val="28"/>
        </w:rPr>
      </w:pPr>
      <w:bookmarkStart w:id="25" w:name="sub_11"/>
      <w:r>
        <w:rPr>
          <w:sz w:val="28"/>
          <w:szCs w:val="28"/>
        </w:rPr>
        <w:t>9</w:t>
      </w:r>
      <w:r w:rsidRPr="00BC3895">
        <w:rPr>
          <w:sz w:val="28"/>
          <w:szCs w:val="28"/>
        </w:rPr>
        <w:t xml:space="preserve">. Арендная плата за земельный участок, если иное не установлено федеральным законодательством, а также </w:t>
      </w:r>
      <w:hyperlink w:anchor="sub_60" w:history="1">
        <w:r w:rsidRPr="00B17D49">
          <w:rPr>
            <w:sz w:val="28"/>
            <w:szCs w:val="28"/>
          </w:rPr>
          <w:t>пунктами 6 -</w:t>
        </w:r>
        <w:r w:rsidRPr="00BC3895">
          <w:rPr>
            <w:color w:val="106BBE"/>
            <w:sz w:val="28"/>
            <w:szCs w:val="28"/>
          </w:rPr>
          <w:t xml:space="preserve"> </w:t>
        </w:r>
      </w:hyperlink>
      <w:r w:rsidRPr="008471E3">
        <w:rPr>
          <w:sz w:val="28"/>
          <w:szCs w:val="28"/>
        </w:rPr>
        <w:t>7</w:t>
      </w:r>
      <w:r w:rsidRPr="00B17D49">
        <w:rPr>
          <w:sz w:val="28"/>
          <w:szCs w:val="28"/>
        </w:rPr>
        <w:t xml:space="preserve"> </w:t>
      </w:r>
      <w:r w:rsidRPr="00BC3895">
        <w:rPr>
          <w:sz w:val="28"/>
          <w:szCs w:val="28"/>
        </w:rPr>
        <w:t>Порядка пересматривается арендодателем в одностороннем порядке в следующих случаях:</w:t>
      </w:r>
    </w:p>
    <w:p w:rsidR="00A92A60" w:rsidRPr="00BC3895" w:rsidRDefault="00A92A60" w:rsidP="00BC3895">
      <w:pPr>
        <w:autoSpaceDE w:val="0"/>
        <w:autoSpaceDN w:val="0"/>
        <w:adjustRightInd w:val="0"/>
        <w:ind w:firstLine="720"/>
        <w:jc w:val="both"/>
        <w:rPr>
          <w:sz w:val="28"/>
          <w:szCs w:val="28"/>
        </w:rPr>
      </w:pPr>
      <w:bookmarkStart w:id="26" w:name="sub_111"/>
      <w:bookmarkEnd w:id="25"/>
      <w:r>
        <w:rPr>
          <w:sz w:val="28"/>
          <w:szCs w:val="28"/>
        </w:rPr>
        <w:t>9</w:t>
      </w:r>
      <w:r w:rsidRPr="00BC3895">
        <w:rPr>
          <w:sz w:val="28"/>
          <w:szCs w:val="28"/>
        </w:rPr>
        <w:t>.1. Изменение уровня инфляции.</w:t>
      </w:r>
    </w:p>
    <w:p w:rsidR="00A92A60" w:rsidRPr="00BC3895" w:rsidRDefault="00A92A60" w:rsidP="00BC3895">
      <w:pPr>
        <w:autoSpaceDE w:val="0"/>
        <w:autoSpaceDN w:val="0"/>
        <w:adjustRightInd w:val="0"/>
        <w:ind w:firstLine="720"/>
        <w:jc w:val="both"/>
        <w:rPr>
          <w:sz w:val="28"/>
          <w:szCs w:val="28"/>
        </w:rPr>
      </w:pPr>
      <w:bookmarkStart w:id="27" w:name="sub_112"/>
      <w:bookmarkEnd w:id="26"/>
      <w:r>
        <w:rPr>
          <w:sz w:val="28"/>
          <w:szCs w:val="28"/>
        </w:rPr>
        <w:t>9</w:t>
      </w:r>
      <w:r w:rsidRPr="00BC3895">
        <w:rPr>
          <w:sz w:val="28"/>
          <w:szCs w:val="28"/>
        </w:rPr>
        <w:t>.2.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A92A60" w:rsidRPr="00BC3895" w:rsidRDefault="00A92A60" w:rsidP="00BC3895">
      <w:pPr>
        <w:autoSpaceDE w:val="0"/>
        <w:autoSpaceDN w:val="0"/>
        <w:adjustRightInd w:val="0"/>
        <w:ind w:firstLine="720"/>
        <w:jc w:val="both"/>
        <w:rPr>
          <w:sz w:val="28"/>
          <w:szCs w:val="28"/>
        </w:rPr>
      </w:pPr>
      <w:bookmarkStart w:id="28" w:name="sub_113"/>
      <w:bookmarkEnd w:id="27"/>
      <w:r>
        <w:rPr>
          <w:sz w:val="28"/>
          <w:szCs w:val="28"/>
        </w:rPr>
        <w:t>9</w:t>
      </w:r>
      <w:r w:rsidRPr="00BC3895">
        <w:rPr>
          <w:sz w:val="28"/>
          <w:szCs w:val="28"/>
        </w:rPr>
        <w:t>.3. Изменение рыночной стоимости земельного участка:</w:t>
      </w:r>
    </w:p>
    <w:bookmarkEnd w:id="28"/>
    <w:p w:rsidR="00A92A60" w:rsidRPr="00BC3895" w:rsidRDefault="00A92A60" w:rsidP="00BC3895">
      <w:pPr>
        <w:autoSpaceDE w:val="0"/>
        <w:autoSpaceDN w:val="0"/>
        <w:adjustRightInd w:val="0"/>
        <w:ind w:firstLine="720"/>
        <w:jc w:val="both"/>
        <w:rPr>
          <w:sz w:val="28"/>
          <w:szCs w:val="28"/>
        </w:rPr>
      </w:pPr>
      <w:r w:rsidRPr="00BC3895">
        <w:rPr>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A92A60" w:rsidRPr="00BC3895" w:rsidRDefault="00A92A60" w:rsidP="00BC3895">
      <w:pPr>
        <w:autoSpaceDE w:val="0"/>
        <w:autoSpaceDN w:val="0"/>
        <w:adjustRightInd w:val="0"/>
        <w:ind w:firstLine="720"/>
        <w:jc w:val="both"/>
        <w:rPr>
          <w:sz w:val="28"/>
          <w:szCs w:val="28"/>
        </w:rPr>
      </w:pPr>
      <w:r w:rsidRPr="00BC3895">
        <w:rPr>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A92A60" w:rsidRPr="00BC3895" w:rsidRDefault="00A92A60" w:rsidP="00BC3895">
      <w:pPr>
        <w:autoSpaceDE w:val="0"/>
        <w:autoSpaceDN w:val="0"/>
        <w:adjustRightInd w:val="0"/>
        <w:ind w:firstLine="720"/>
        <w:jc w:val="both"/>
        <w:rPr>
          <w:sz w:val="28"/>
          <w:szCs w:val="28"/>
        </w:rPr>
      </w:pPr>
      <w:bookmarkStart w:id="29" w:name="sub_114"/>
      <w:r>
        <w:rPr>
          <w:sz w:val="28"/>
          <w:szCs w:val="28"/>
        </w:rPr>
        <w:t>9</w:t>
      </w:r>
      <w:r w:rsidRPr="00BC3895">
        <w:rPr>
          <w:sz w:val="28"/>
          <w:szCs w:val="28"/>
        </w:rPr>
        <w:t>.4. Пересмотр ставок арендной платы и (или) ставок земельного налога.</w:t>
      </w:r>
    </w:p>
    <w:p w:rsidR="00A92A60" w:rsidRPr="00BC3895" w:rsidRDefault="00A92A60" w:rsidP="00BC3895">
      <w:pPr>
        <w:autoSpaceDE w:val="0"/>
        <w:autoSpaceDN w:val="0"/>
        <w:adjustRightInd w:val="0"/>
        <w:ind w:firstLine="720"/>
        <w:jc w:val="both"/>
        <w:rPr>
          <w:sz w:val="28"/>
          <w:szCs w:val="28"/>
        </w:rPr>
      </w:pPr>
      <w:bookmarkStart w:id="30" w:name="sub_115"/>
      <w:bookmarkEnd w:id="29"/>
      <w:r>
        <w:rPr>
          <w:sz w:val="28"/>
          <w:szCs w:val="28"/>
        </w:rPr>
        <w:t>9</w:t>
      </w:r>
      <w:r w:rsidRPr="00BC3895">
        <w:rPr>
          <w:sz w:val="28"/>
          <w:szCs w:val="28"/>
        </w:rPr>
        <w:t>.5. Изменение законодательства Российской Федерации и Краснодарского края, регулирующего соответствующие правоотношения.</w:t>
      </w:r>
    </w:p>
    <w:p w:rsidR="00A92A60" w:rsidRPr="00BC3895" w:rsidRDefault="00A92A60" w:rsidP="00BC3895">
      <w:pPr>
        <w:autoSpaceDE w:val="0"/>
        <w:autoSpaceDN w:val="0"/>
        <w:adjustRightInd w:val="0"/>
        <w:ind w:firstLine="720"/>
        <w:jc w:val="both"/>
        <w:rPr>
          <w:sz w:val="28"/>
          <w:szCs w:val="28"/>
        </w:rPr>
      </w:pPr>
      <w:bookmarkStart w:id="31" w:name="sub_116"/>
      <w:bookmarkEnd w:id="30"/>
      <w:r>
        <w:rPr>
          <w:sz w:val="28"/>
          <w:szCs w:val="28"/>
        </w:rPr>
        <w:t>9</w:t>
      </w:r>
      <w:r w:rsidRPr="00BC3895">
        <w:rPr>
          <w:sz w:val="28"/>
          <w:szCs w:val="28"/>
        </w:rPr>
        <w:t>.6. В случаях, предусмотренных условиями договора.</w:t>
      </w:r>
    </w:p>
    <w:p w:rsidR="00A92A60" w:rsidRPr="00BC3895" w:rsidRDefault="00A92A60" w:rsidP="00BC3895">
      <w:pPr>
        <w:autoSpaceDE w:val="0"/>
        <w:autoSpaceDN w:val="0"/>
        <w:adjustRightInd w:val="0"/>
        <w:ind w:firstLine="720"/>
        <w:jc w:val="both"/>
        <w:rPr>
          <w:sz w:val="28"/>
          <w:szCs w:val="28"/>
        </w:rPr>
      </w:pPr>
      <w:bookmarkStart w:id="32" w:name="sub_117"/>
      <w:bookmarkEnd w:id="31"/>
      <w:r>
        <w:rPr>
          <w:sz w:val="28"/>
          <w:szCs w:val="28"/>
        </w:rPr>
        <w:t>9</w:t>
      </w:r>
      <w:r w:rsidRPr="00BC3895">
        <w:rPr>
          <w:sz w:val="28"/>
          <w:szCs w:val="28"/>
        </w:rPr>
        <w:t>.7. В иных случаях, предусмотренных законодательством.</w:t>
      </w:r>
    </w:p>
    <w:p w:rsidR="00A92A60" w:rsidRPr="00BC3895" w:rsidRDefault="00A92A60" w:rsidP="00BC3895">
      <w:pPr>
        <w:autoSpaceDE w:val="0"/>
        <w:autoSpaceDN w:val="0"/>
        <w:adjustRightInd w:val="0"/>
        <w:ind w:firstLine="720"/>
        <w:jc w:val="both"/>
        <w:rPr>
          <w:sz w:val="28"/>
          <w:szCs w:val="28"/>
        </w:rPr>
      </w:pPr>
      <w:bookmarkStart w:id="33" w:name="sub_12"/>
      <w:bookmarkEnd w:id="32"/>
      <w:r w:rsidRPr="00BC3895">
        <w:rPr>
          <w:sz w:val="28"/>
          <w:szCs w:val="28"/>
        </w:rPr>
        <w:t>1</w:t>
      </w:r>
      <w:r>
        <w:rPr>
          <w:sz w:val="28"/>
          <w:szCs w:val="28"/>
        </w:rPr>
        <w:t>0</w:t>
      </w:r>
      <w:r w:rsidRPr="00BC3895">
        <w:rPr>
          <w:sz w:val="28"/>
          <w:szCs w:val="28"/>
        </w:rPr>
        <w:t>.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
    <w:p w:rsidR="00A92A60" w:rsidRPr="00BC3895" w:rsidRDefault="00A92A60" w:rsidP="00BC3895">
      <w:pPr>
        <w:autoSpaceDE w:val="0"/>
        <w:autoSpaceDN w:val="0"/>
        <w:adjustRightInd w:val="0"/>
        <w:ind w:firstLine="720"/>
        <w:jc w:val="both"/>
        <w:rPr>
          <w:sz w:val="28"/>
          <w:szCs w:val="28"/>
        </w:rPr>
      </w:pPr>
      <w:bookmarkStart w:id="34" w:name="sub_13"/>
      <w:bookmarkEnd w:id="33"/>
      <w:r w:rsidRPr="00BC3895">
        <w:rPr>
          <w:sz w:val="28"/>
          <w:szCs w:val="28"/>
        </w:rPr>
        <w:t>1</w:t>
      </w:r>
      <w:r>
        <w:rPr>
          <w:sz w:val="28"/>
          <w:szCs w:val="28"/>
        </w:rPr>
        <w:t>1</w:t>
      </w:r>
      <w:r w:rsidRPr="00BC3895">
        <w:rPr>
          <w:sz w:val="28"/>
          <w:szCs w:val="28"/>
        </w:rPr>
        <w:t xml:space="preserve">.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w:t>
      </w:r>
      <w:hyperlink w:anchor="sub_12" w:history="1">
        <w:r w:rsidRPr="00B17D49">
          <w:rPr>
            <w:sz w:val="28"/>
            <w:szCs w:val="28"/>
          </w:rPr>
          <w:t>пункте 1</w:t>
        </w:r>
      </w:hyperlink>
      <w:r>
        <w:rPr>
          <w:sz w:val="28"/>
          <w:szCs w:val="28"/>
        </w:rPr>
        <w:t>0</w:t>
      </w:r>
      <w:r w:rsidRPr="00B17D49">
        <w:rPr>
          <w:sz w:val="28"/>
          <w:szCs w:val="28"/>
        </w:rPr>
        <w:t xml:space="preserve"> </w:t>
      </w:r>
      <w:r w:rsidRPr="00BC3895">
        <w:rPr>
          <w:sz w:val="28"/>
          <w:szCs w:val="28"/>
        </w:rPr>
        <w:t>Порядка, не проводится.</w:t>
      </w:r>
    </w:p>
    <w:p w:rsidR="00A92A60" w:rsidRPr="00BC3895" w:rsidRDefault="00A92A60" w:rsidP="00BC3895">
      <w:pPr>
        <w:autoSpaceDE w:val="0"/>
        <w:autoSpaceDN w:val="0"/>
        <w:adjustRightInd w:val="0"/>
        <w:ind w:firstLine="720"/>
        <w:jc w:val="both"/>
        <w:rPr>
          <w:sz w:val="28"/>
          <w:szCs w:val="28"/>
        </w:rPr>
      </w:pPr>
      <w:bookmarkStart w:id="35" w:name="sub_14"/>
      <w:bookmarkEnd w:id="34"/>
      <w:r w:rsidRPr="00BC3895">
        <w:rPr>
          <w:sz w:val="28"/>
          <w:szCs w:val="28"/>
        </w:rPr>
        <w:t>1</w:t>
      </w:r>
      <w:r>
        <w:rPr>
          <w:sz w:val="28"/>
          <w:szCs w:val="28"/>
        </w:rPr>
        <w:t>2</w:t>
      </w:r>
      <w:r w:rsidRPr="00BC3895">
        <w:rPr>
          <w:sz w:val="28"/>
          <w:szCs w:val="28"/>
        </w:rPr>
        <w:t>.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35"/>
    <w:p w:rsidR="00A92A60" w:rsidRPr="00BC3895" w:rsidRDefault="00A92A60" w:rsidP="00BC3895">
      <w:pPr>
        <w:autoSpaceDE w:val="0"/>
        <w:autoSpaceDN w:val="0"/>
        <w:adjustRightInd w:val="0"/>
        <w:ind w:firstLine="720"/>
        <w:jc w:val="both"/>
        <w:rPr>
          <w:sz w:val="28"/>
          <w:szCs w:val="28"/>
        </w:rPr>
      </w:pPr>
      <w:r w:rsidRPr="00BC3895">
        <w:rPr>
          <w:sz w:val="28"/>
          <w:szCs w:val="28"/>
        </w:rPr>
        <w:t>Арендным периодом признается месяц, квартал или полугодие в соответствии с условиями договора аренды земельного участка.</w:t>
      </w:r>
    </w:p>
    <w:p w:rsidR="00A92A60" w:rsidRPr="00BC3895" w:rsidRDefault="00A92A60" w:rsidP="00BC3895">
      <w:pPr>
        <w:autoSpaceDE w:val="0"/>
        <w:autoSpaceDN w:val="0"/>
        <w:adjustRightInd w:val="0"/>
        <w:ind w:firstLine="720"/>
        <w:jc w:val="both"/>
        <w:rPr>
          <w:sz w:val="28"/>
          <w:szCs w:val="28"/>
        </w:rPr>
      </w:pPr>
      <w:bookmarkStart w:id="36" w:name="sub_15"/>
      <w:r w:rsidRPr="00BC3895">
        <w:rPr>
          <w:sz w:val="28"/>
          <w:szCs w:val="28"/>
        </w:rPr>
        <w:t>1</w:t>
      </w:r>
      <w:r>
        <w:rPr>
          <w:sz w:val="28"/>
          <w:szCs w:val="28"/>
        </w:rPr>
        <w:t>3</w:t>
      </w:r>
      <w:r w:rsidRPr="00BC3895">
        <w:rPr>
          <w:sz w:val="28"/>
          <w:szCs w:val="28"/>
        </w:rPr>
        <w:t>.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A92A60" w:rsidRPr="00BC3895" w:rsidRDefault="00A92A60" w:rsidP="00BC3895">
      <w:pPr>
        <w:autoSpaceDE w:val="0"/>
        <w:autoSpaceDN w:val="0"/>
        <w:adjustRightInd w:val="0"/>
        <w:ind w:firstLine="720"/>
        <w:jc w:val="both"/>
        <w:rPr>
          <w:sz w:val="28"/>
          <w:szCs w:val="28"/>
        </w:rPr>
      </w:pPr>
      <w:bookmarkStart w:id="37" w:name="sub_16"/>
      <w:bookmarkEnd w:id="36"/>
      <w:r w:rsidRPr="00BC3895">
        <w:rPr>
          <w:sz w:val="28"/>
          <w:szCs w:val="28"/>
        </w:rPr>
        <w:t>1</w:t>
      </w:r>
      <w:r>
        <w:rPr>
          <w:sz w:val="28"/>
          <w:szCs w:val="28"/>
        </w:rPr>
        <w:t>4</w:t>
      </w:r>
      <w:r w:rsidRPr="00BC3895">
        <w:rPr>
          <w:sz w:val="28"/>
          <w:szCs w:val="28"/>
        </w:rPr>
        <w:t>.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bookmarkEnd w:id="37"/>
    <w:p w:rsidR="00A92A60" w:rsidRPr="00BC3895" w:rsidRDefault="00A92A60" w:rsidP="00BC3895">
      <w:pPr>
        <w:autoSpaceDE w:val="0"/>
        <w:autoSpaceDN w:val="0"/>
        <w:adjustRightInd w:val="0"/>
        <w:ind w:firstLine="720"/>
        <w:jc w:val="both"/>
        <w:rPr>
          <w:sz w:val="28"/>
          <w:szCs w:val="28"/>
        </w:rPr>
      </w:pPr>
      <w:r w:rsidRPr="00BC3895">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A92A60" w:rsidRPr="00BC3895" w:rsidRDefault="00A92A60" w:rsidP="00BC3895">
      <w:pPr>
        <w:autoSpaceDE w:val="0"/>
        <w:autoSpaceDN w:val="0"/>
        <w:adjustRightInd w:val="0"/>
        <w:ind w:firstLine="720"/>
        <w:jc w:val="both"/>
        <w:rPr>
          <w:sz w:val="28"/>
          <w:szCs w:val="28"/>
        </w:rPr>
      </w:pPr>
      <w:bookmarkStart w:id="38" w:name="sub_17"/>
      <w:r w:rsidRPr="00BC3895">
        <w:rPr>
          <w:sz w:val="28"/>
          <w:szCs w:val="28"/>
        </w:rPr>
        <w:t>1</w:t>
      </w:r>
      <w:r>
        <w:rPr>
          <w:sz w:val="28"/>
          <w:szCs w:val="28"/>
        </w:rPr>
        <w:t>5</w:t>
      </w:r>
      <w:r w:rsidRPr="00BC3895">
        <w:rPr>
          <w:sz w:val="28"/>
          <w:szCs w:val="28"/>
        </w:rPr>
        <w:t>.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38"/>
    <w:p w:rsidR="00A92A60" w:rsidRPr="00BC3895" w:rsidRDefault="00A92A60" w:rsidP="00BC3895">
      <w:pPr>
        <w:autoSpaceDE w:val="0"/>
        <w:autoSpaceDN w:val="0"/>
        <w:adjustRightInd w:val="0"/>
        <w:ind w:firstLine="720"/>
        <w:jc w:val="both"/>
        <w:rPr>
          <w:sz w:val="28"/>
          <w:szCs w:val="28"/>
        </w:rPr>
      </w:pPr>
      <w:r w:rsidRPr="00BC3895">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A92A60" w:rsidRPr="00BC3895" w:rsidRDefault="00A92A60" w:rsidP="00BC3895">
      <w:pPr>
        <w:autoSpaceDE w:val="0"/>
        <w:autoSpaceDN w:val="0"/>
        <w:adjustRightInd w:val="0"/>
        <w:ind w:firstLine="720"/>
        <w:jc w:val="both"/>
        <w:rPr>
          <w:sz w:val="28"/>
          <w:szCs w:val="28"/>
        </w:rPr>
      </w:pPr>
    </w:p>
    <w:tbl>
      <w:tblPr>
        <w:tblW w:w="0" w:type="auto"/>
        <w:tblInd w:w="108" w:type="dxa"/>
        <w:tblLook w:val="0000"/>
      </w:tblPr>
      <w:tblGrid>
        <w:gridCol w:w="6495"/>
        <w:gridCol w:w="3251"/>
      </w:tblGrid>
      <w:tr w:rsidR="00A92A60" w:rsidRPr="00BC3895" w:rsidTr="00B17D49">
        <w:tc>
          <w:tcPr>
            <w:tcW w:w="6495" w:type="dxa"/>
            <w:tcBorders>
              <w:top w:val="nil"/>
              <w:left w:val="nil"/>
              <w:bottom w:val="nil"/>
              <w:right w:val="nil"/>
            </w:tcBorders>
          </w:tcPr>
          <w:p w:rsidR="00A92A60" w:rsidRPr="00BC3895" w:rsidRDefault="00A92A60" w:rsidP="00E674F3">
            <w:pPr>
              <w:autoSpaceDE w:val="0"/>
              <w:autoSpaceDN w:val="0"/>
              <w:adjustRightInd w:val="0"/>
              <w:rPr>
                <w:sz w:val="28"/>
                <w:szCs w:val="28"/>
              </w:rPr>
            </w:pPr>
          </w:p>
        </w:tc>
        <w:tc>
          <w:tcPr>
            <w:tcW w:w="3251" w:type="dxa"/>
            <w:tcBorders>
              <w:top w:val="nil"/>
              <w:left w:val="nil"/>
              <w:bottom w:val="nil"/>
              <w:right w:val="nil"/>
            </w:tcBorders>
          </w:tcPr>
          <w:p w:rsidR="00A92A60" w:rsidRPr="00BC3895" w:rsidRDefault="00A92A60" w:rsidP="00E674F3">
            <w:pPr>
              <w:autoSpaceDE w:val="0"/>
              <w:autoSpaceDN w:val="0"/>
              <w:adjustRightInd w:val="0"/>
              <w:jc w:val="right"/>
              <w:rPr>
                <w:sz w:val="28"/>
                <w:szCs w:val="28"/>
              </w:rPr>
            </w:pPr>
          </w:p>
        </w:tc>
      </w:tr>
    </w:tbl>
    <w:p w:rsidR="00A92A60" w:rsidRDefault="00A92A60" w:rsidP="001448CD">
      <w:pPr>
        <w:ind w:right="-82"/>
        <w:jc w:val="both"/>
        <w:rPr>
          <w:sz w:val="28"/>
          <w:szCs w:val="28"/>
        </w:rPr>
      </w:pPr>
      <w:r>
        <w:rPr>
          <w:sz w:val="28"/>
          <w:szCs w:val="28"/>
        </w:rPr>
        <w:t>Начальник отдела по управлению муниципальным</w:t>
      </w:r>
    </w:p>
    <w:p w:rsidR="00A92A60" w:rsidRDefault="00A92A60" w:rsidP="001448CD">
      <w:pPr>
        <w:ind w:right="-82"/>
        <w:jc w:val="both"/>
        <w:rPr>
          <w:sz w:val="28"/>
          <w:szCs w:val="28"/>
        </w:rPr>
      </w:pPr>
      <w:r>
        <w:rPr>
          <w:sz w:val="28"/>
          <w:szCs w:val="28"/>
        </w:rPr>
        <w:t>имуществом и земельным вопросам администрации</w:t>
      </w:r>
    </w:p>
    <w:p w:rsidR="00A92A60" w:rsidRPr="00B20341" w:rsidRDefault="00A92A60" w:rsidP="001448CD">
      <w:pPr>
        <w:ind w:right="-82"/>
        <w:jc w:val="both"/>
        <w:rPr>
          <w:sz w:val="28"/>
          <w:szCs w:val="28"/>
        </w:rPr>
      </w:pPr>
      <w:r>
        <w:rPr>
          <w:sz w:val="28"/>
          <w:szCs w:val="28"/>
        </w:rPr>
        <w:t>муниципального образования Выселковский район</w:t>
      </w:r>
      <w:r w:rsidRPr="00B20341">
        <w:rPr>
          <w:sz w:val="28"/>
          <w:szCs w:val="28"/>
        </w:rPr>
        <w:t xml:space="preserve">         </w:t>
      </w:r>
      <w:r>
        <w:rPr>
          <w:sz w:val="28"/>
          <w:szCs w:val="28"/>
        </w:rPr>
        <w:t xml:space="preserve">                  А.В.Пазий</w:t>
      </w:r>
    </w:p>
    <w:p w:rsidR="00A92A60" w:rsidRPr="00BC3895" w:rsidRDefault="00A92A60" w:rsidP="00BC3895">
      <w:pPr>
        <w:autoSpaceDE w:val="0"/>
        <w:autoSpaceDN w:val="0"/>
        <w:adjustRightInd w:val="0"/>
        <w:ind w:firstLine="720"/>
        <w:jc w:val="both"/>
        <w:rPr>
          <w:sz w:val="28"/>
          <w:szCs w:val="28"/>
        </w:rPr>
      </w:pPr>
      <w:r>
        <w:rPr>
          <w:sz w:val="28"/>
          <w:szCs w:val="28"/>
        </w:rPr>
        <w:t xml:space="preserve">               </w:t>
      </w:r>
    </w:p>
    <w:p w:rsidR="00A92A60" w:rsidRPr="00BC3895" w:rsidRDefault="00A92A60" w:rsidP="00BC3895">
      <w:pPr>
        <w:rPr>
          <w:sz w:val="28"/>
          <w:szCs w:val="28"/>
        </w:rPr>
      </w:pPr>
    </w:p>
    <w:p w:rsidR="00A92A60" w:rsidRPr="00BC3895" w:rsidRDefault="00A92A60" w:rsidP="00836BD6">
      <w:pPr>
        <w:pStyle w:val="ConsPlusNormal"/>
        <w:jc w:val="both"/>
        <w:rPr>
          <w:rFonts w:ascii="Times New Roman" w:hAnsi="Times New Roman" w:cs="Times New Roman"/>
          <w:sz w:val="28"/>
          <w:szCs w:val="28"/>
        </w:rPr>
      </w:pPr>
    </w:p>
    <w:sectPr w:rsidR="00A92A60" w:rsidRPr="00BC3895" w:rsidSect="00CD1D6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56C"/>
    <w:rsid w:val="00027A80"/>
    <w:rsid w:val="0005600F"/>
    <w:rsid w:val="000562ED"/>
    <w:rsid w:val="000C4807"/>
    <w:rsid w:val="000E5A44"/>
    <w:rsid w:val="001448CD"/>
    <w:rsid w:val="00146890"/>
    <w:rsid w:val="00181F88"/>
    <w:rsid w:val="001B1461"/>
    <w:rsid w:val="001F4941"/>
    <w:rsid w:val="00206842"/>
    <w:rsid w:val="00214E49"/>
    <w:rsid w:val="00216742"/>
    <w:rsid w:val="002241C9"/>
    <w:rsid w:val="00234A61"/>
    <w:rsid w:val="00237B16"/>
    <w:rsid w:val="00264CC1"/>
    <w:rsid w:val="00275433"/>
    <w:rsid w:val="00280C00"/>
    <w:rsid w:val="002D147E"/>
    <w:rsid w:val="002E448E"/>
    <w:rsid w:val="003112F3"/>
    <w:rsid w:val="003434EB"/>
    <w:rsid w:val="003548C9"/>
    <w:rsid w:val="00387F24"/>
    <w:rsid w:val="003930CE"/>
    <w:rsid w:val="00394A87"/>
    <w:rsid w:val="003C36E6"/>
    <w:rsid w:val="00401042"/>
    <w:rsid w:val="00407508"/>
    <w:rsid w:val="00414355"/>
    <w:rsid w:val="0046452E"/>
    <w:rsid w:val="00481AAC"/>
    <w:rsid w:val="004A0B23"/>
    <w:rsid w:val="004C6C9C"/>
    <w:rsid w:val="004D475B"/>
    <w:rsid w:val="004F35D7"/>
    <w:rsid w:val="00525478"/>
    <w:rsid w:val="00550094"/>
    <w:rsid w:val="00574272"/>
    <w:rsid w:val="006028AD"/>
    <w:rsid w:val="00641F4A"/>
    <w:rsid w:val="006A0E3F"/>
    <w:rsid w:val="006E6E57"/>
    <w:rsid w:val="006F020E"/>
    <w:rsid w:val="007027A2"/>
    <w:rsid w:val="0070439D"/>
    <w:rsid w:val="00732AAD"/>
    <w:rsid w:val="0074742D"/>
    <w:rsid w:val="007575E5"/>
    <w:rsid w:val="00785EBF"/>
    <w:rsid w:val="00796F51"/>
    <w:rsid w:val="00797CC2"/>
    <w:rsid w:val="007D20A0"/>
    <w:rsid w:val="007E1F23"/>
    <w:rsid w:val="0081190A"/>
    <w:rsid w:val="00836BD6"/>
    <w:rsid w:val="00837E94"/>
    <w:rsid w:val="00841627"/>
    <w:rsid w:val="008471E3"/>
    <w:rsid w:val="0087331A"/>
    <w:rsid w:val="008743A6"/>
    <w:rsid w:val="008745D4"/>
    <w:rsid w:val="0089217D"/>
    <w:rsid w:val="008C5C95"/>
    <w:rsid w:val="009157D4"/>
    <w:rsid w:val="009615D1"/>
    <w:rsid w:val="009A57F5"/>
    <w:rsid w:val="00A15F67"/>
    <w:rsid w:val="00A92A60"/>
    <w:rsid w:val="00AC78E0"/>
    <w:rsid w:val="00AF3BF1"/>
    <w:rsid w:val="00B03788"/>
    <w:rsid w:val="00B04205"/>
    <w:rsid w:val="00B15C4C"/>
    <w:rsid w:val="00B17D49"/>
    <w:rsid w:val="00B20341"/>
    <w:rsid w:val="00B222BA"/>
    <w:rsid w:val="00BC3895"/>
    <w:rsid w:val="00BD0211"/>
    <w:rsid w:val="00BD156C"/>
    <w:rsid w:val="00C20F8E"/>
    <w:rsid w:val="00C27181"/>
    <w:rsid w:val="00C70A58"/>
    <w:rsid w:val="00C72C8A"/>
    <w:rsid w:val="00C768C2"/>
    <w:rsid w:val="00CD1D69"/>
    <w:rsid w:val="00CE4561"/>
    <w:rsid w:val="00CF3C92"/>
    <w:rsid w:val="00D2550C"/>
    <w:rsid w:val="00D27A18"/>
    <w:rsid w:val="00D65AB2"/>
    <w:rsid w:val="00DD7A71"/>
    <w:rsid w:val="00E674F3"/>
    <w:rsid w:val="00EA6B5D"/>
    <w:rsid w:val="00F35FEB"/>
    <w:rsid w:val="00F40674"/>
    <w:rsid w:val="00F6371E"/>
    <w:rsid w:val="00FA1639"/>
    <w:rsid w:val="00FC47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6C"/>
    <w:rPr>
      <w:rFonts w:ascii="Times New Roman" w:eastAsia="Times New Roman" w:hAnsi="Times New Roman"/>
      <w:sz w:val="24"/>
      <w:szCs w:val="24"/>
    </w:rPr>
  </w:style>
  <w:style w:type="paragraph" w:styleId="Heading3">
    <w:name w:val="heading 3"/>
    <w:basedOn w:val="Normal"/>
    <w:next w:val="Normal"/>
    <w:link w:val="Heading3Char"/>
    <w:uiPriority w:val="99"/>
    <w:qFormat/>
    <w:rsid w:val="00214E49"/>
    <w:pPr>
      <w:spacing w:before="200" w:line="271" w:lineRule="auto"/>
      <w:outlineLvl w:val="2"/>
    </w:pPr>
    <w:rPr>
      <w:rFonts w:ascii="Cambria" w:hAnsi="Cambria"/>
      <w:i/>
      <w:iCs/>
      <w:smallCaps/>
      <w:spacing w:val="5"/>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14E49"/>
    <w:rPr>
      <w:rFonts w:ascii="Cambria" w:hAnsi="Cambria" w:cs="Times New Roman"/>
      <w:i/>
      <w:iCs/>
      <w:smallCaps/>
      <w:spacing w:val="5"/>
      <w:sz w:val="26"/>
      <w:szCs w:val="26"/>
      <w:lang w:val="en-US"/>
    </w:rPr>
  </w:style>
  <w:style w:type="paragraph" w:styleId="BodyText">
    <w:name w:val="Body Text"/>
    <w:basedOn w:val="Normal"/>
    <w:link w:val="BodyTextChar"/>
    <w:uiPriority w:val="99"/>
    <w:rsid w:val="00BD156C"/>
    <w:rPr>
      <w:sz w:val="28"/>
    </w:rPr>
  </w:style>
  <w:style w:type="character" w:customStyle="1" w:styleId="BodyTextChar">
    <w:name w:val="Body Text Char"/>
    <w:basedOn w:val="DefaultParagraphFont"/>
    <w:link w:val="BodyText"/>
    <w:uiPriority w:val="99"/>
    <w:locked/>
    <w:rsid w:val="00BD156C"/>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81190A"/>
    <w:pPr>
      <w:spacing w:after="120"/>
      <w:ind w:left="283"/>
    </w:pPr>
  </w:style>
  <w:style w:type="character" w:customStyle="1" w:styleId="BodyTextIndentChar">
    <w:name w:val="Body Text Indent Char"/>
    <w:basedOn w:val="DefaultParagraphFont"/>
    <w:link w:val="BodyTextIndent"/>
    <w:uiPriority w:val="99"/>
    <w:semiHidden/>
    <w:locked/>
    <w:rsid w:val="0081190A"/>
    <w:rPr>
      <w:rFonts w:ascii="Times New Roman" w:hAnsi="Times New Roman" w:cs="Times New Roman"/>
      <w:sz w:val="24"/>
      <w:szCs w:val="24"/>
      <w:lang w:eastAsia="ru-RU"/>
    </w:rPr>
  </w:style>
  <w:style w:type="paragraph" w:styleId="Title">
    <w:name w:val="Title"/>
    <w:basedOn w:val="Normal"/>
    <w:link w:val="TitleChar"/>
    <w:uiPriority w:val="99"/>
    <w:qFormat/>
    <w:rsid w:val="00214E49"/>
    <w:pPr>
      <w:jc w:val="center"/>
    </w:pPr>
    <w:rPr>
      <w:b/>
      <w:bCs/>
      <w:sz w:val="28"/>
    </w:rPr>
  </w:style>
  <w:style w:type="character" w:customStyle="1" w:styleId="TitleChar">
    <w:name w:val="Title Char"/>
    <w:basedOn w:val="DefaultParagraphFont"/>
    <w:link w:val="Title"/>
    <w:uiPriority w:val="99"/>
    <w:locked/>
    <w:rsid w:val="00214E49"/>
    <w:rPr>
      <w:rFonts w:ascii="Times New Roman" w:hAnsi="Times New Roman" w:cs="Times New Roman"/>
      <w:b/>
      <w:bCs/>
      <w:sz w:val="24"/>
      <w:szCs w:val="24"/>
      <w:lang w:eastAsia="ru-RU"/>
    </w:rPr>
  </w:style>
  <w:style w:type="table" w:styleId="TableGrid">
    <w:name w:val="Table Grid"/>
    <w:basedOn w:val="TableNormal"/>
    <w:uiPriority w:val="99"/>
    <w:rsid w:val="006A0E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36BD6"/>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836BD6"/>
    <w:pPr>
      <w:autoSpaceDE w:val="0"/>
      <w:autoSpaceDN w:val="0"/>
      <w:adjustRightInd w:val="0"/>
    </w:pPr>
    <w:rPr>
      <w:rFonts w:ascii="Arial" w:hAnsi="Arial" w:cs="Arial"/>
      <w:b/>
      <w:bCs/>
      <w:sz w:val="20"/>
      <w:szCs w:val="20"/>
      <w:lang w:eastAsia="en-US"/>
    </w:rPr>
  </w:style>
  <w:style w:type="character" w:styleId="Hyperlink">
    <w:name w:val="Hyperlink"/>
    <w:basedOn w:val="DefaultParagraphFont"/>
    <w:uiPriority w:val="99"/>
    <w:semiHidden/>
    <w:rsid w:val="00836BD6"/>
    <w:rPr>
      <w:rFonts w:cs="Times New Roman"/>
      <w:color w:val="0000FF"/>
      <w:u w:val="single"/>
    </w:rPr>
  </w:style>
  <w:style w:type="paragraph" w:styleId="BalloonText">
    <w:name w:val="Balloon Text"/>
    <w:basedOn w:val="Normal"/>
    <w:link w:val="BalloonTextChar"/>
    <w:uiPriority w:val="99"/>
    <w:semiHidden/>
    <w:rsid w:val="00CF3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C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08047647">
      <w:marLeft w:val="0"/>
      <w:marRight w:val="0"/>
      <w:marTop w:val="0"/>
      <w:marBottom w:val="0"/>
      <w:divBdr>
        <w:top w:val="none" w:sz="0" w:space="0" w:color="auto"/>
        <w:left w:val="none" w:sz="0" w:space="0" w:color="auto"/>
        <w:bottom w:val="none" w:sz="0" w:space="0" w:color="auto"/>
        <w:right w:val="none" w:sz="0" w:space="0" w:color="auto"/>
      </w:divBdr>
    </w:div>
    <w:div w:id="608047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0800200.20001" TargetMode="External"/><Relationship Id="rId18" Type="http://schemas.openxmlformats.org/officeDocument/2006/relationships/hyperlink" Target="garantF1://12024625.31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24624.0" TargetMode="External"/><Relationship Id="rId7" Type="http://schemas.openxmlformats.org/officeDocument/2006/relationships/hyperlink" Target="consultantplus://offline/ref=71D91260252FA6F509F4A8322A89BE360BFB0BAFA62520A060205CCAACCD293414474DFEFC4CDCABF8EABCC0d8M" TargetMode="External"/><Relationship Id="rId12" Type="http://schemas.openxmlformats.org/officeDocument/2006/relationships/hyperlink" Target="garantF1://10800200.20001" TargetMode="External"/><Relationship Id="rId17" Type="http://schemas.openxmlformats.org/officeDocument/2006/relationships/hyperlink" Target="garantF1://12024625.315" TargetMode="External"/><Relationship Id="rId25" Type="http://schemas.openxmlformats.org/officeDocument/2006/relationships/hyperlink" Target="garantF1://12012509.1" TargetMode="External"/><Relationship Id="rId2" Type="http://schemas.openxmlformats.org/officeDocument/2006/relationships/settings" Target="settings.xml"/><Relationship Id="rId16" Type="http://schemas.openxmlformats.org/officeDocument/2006/relationships/hyperlink" Target="garantF1://12024624.2" TargetMode="External"/><Relationship Id="rId20" Type="http://schemas.openxmlformats.org/officeDocument/2006/relationships/hyperlink" Target="garantF1://12012509.1" TargetMode="External"/><Relationship Id="rId1" Type="http://schemas.openxmlformats.org/officeDocument/2006/relationships/styles" Target="styles.xml"/><Relationship Id="rId6" Type="http://schemas.openxmlformats.org/officeDocument/2006/relationships/hyperlink" Target="consultantplus://offline/ref=71D91260252FA6F509F4A8322A89BE360BFB0BAFA22424A3692801C0A4942536134812E9FB05D0AAF8EABD07C5d7M" TargetMode="External"/><Relationship Id="rId11" Type="http://schemas.openxmlformats.org/officeDocument/2006/relationships/hyperlink" Target="garantF1://10800200.20001" TargetMode="External"/><Relationship Id="rId24" Type="http://schemas.openxmlformats.org/officeDocument/2006/relationships/hyperlink" Target="garantF1://12024624.39204" TargetMode="External"/><Relationship Id="rId5" Type="http://schemas.openxmlformats.org/officeDocument/2006/relationships/hyperlink" Target="consultantplus://offline/ref=71D91260252FA6F509F4A82429E5E13C0DF857A3A52429F63D7F0797FBCCd4M" TargetMode="External"/><Relationship Id="rId15" Type="http://schemas.openxmlformats.org/officeDocument/2006/relationships/hyperlink" Target="garantF1://12024624.2" TargetMode="External"/><Relationship Id="rId23" Type="http://schemas.openxmlformats.org/officeDocument/2006/relationships/hyperlink" Target="garantF1://12024624.39203" TargetMode="External"/><Relationship Id="rId10" Type="http://schemas.openxmlformats.org/officeDocument/2006/relationships/hyperlink" Target="garantF1://12012509.1" TargetMode="External"/><Relationship Id="rId19" Type="http://schemas.openxmlformats.org/officeDocument/2006/relationships/hyperlink" Target="garantF1://12012509.1" TargetMode="External"/><Relationship Id="rId4" Type="http://schemas.openxmlformats.org/officeDocument/2006/relationships/hyperlink" Target="consultantplus://offline/ref=71D91260252FA6F509F4A82429E5E13C0DF857ABA12229F63D7F0797FBC42363530814BCB841D8ADCFdDM" TargetMode="External"/><Relationship Id="rId9" Type="http://schemas.openxmlformats.org/officeDocument/2006/relationships/hyperlink" Target="consultantplus://offline/ref=71D91260252FA6F509F4A8322A89BE360BFB0BAFA62520A060205CCAACCD293414474DFEFC4CDCABF8EABCC0d8M" TargetMode="External"/><Relationship Id="rId14" Type="http://schemas.openxmlformats.org/officeDocument/2006/relationships/hyperlink" Target="garantF1://12024624.2" TargetMode="External"/><Relationship Id="rId22" Type="http://schemas.openxmlformats.org/officeDocument/2006/relationships/hyperlink" Target="garantF1://1202462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9</Pages>
  <Words>3282</Words>
  <Characters>18713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МасловаГВ</dc:creator>
  <cp:keywords/>
  <dc:description/>
  <cp:lastModifiedBy>Вовк</cp:lastModifiedBy>
  <cp:revision>21</cp:revision>
  <cp:lastPrinted>2016-12-15T12:11:00Z</cp:lastPrinted>
  <dcterms:created xsi:type="dcterms:W3CDTF">2016-04-18T10:32:00Z</dcterms:created>
  <dcterms:modified xsi:type="dcterms:W3CDTF">2016-12-16T12:02:00Z</dcterms:modified>
</cp:coreProperties>
</file>