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DE" w:rsidRDefault="008E1BDE" w:rsidP="008E1B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E1BDE" w:rsidRDefault="008E1BDE" w:rsidP="008E1BD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работе по созданию условий для беспрепятственного     доступа инвалидов к объектам социальной инфраструктуры,</w:t>
      </w:r>
    </w:p>
    <w:p w:rsidR="008E1BDE" w:rsidRDefault="008E1BDE" w:rsidP="008E1B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</w:t>
      </w:r>
      <w:r w:rsidR="001C37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D90" w:rsidRDefault="00A85D90" w:rsidP="00A85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BDE" w:rsidRDefault="00A85D90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сформирован реестр приоритетных объектов в приоритетных сферах жизнедеятельности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Выселковском районе на 2016 год, в котором  значится 261 объект. (100%). Реестр утвержден главой муниципального образования Выселковский район, согласован с общественными организациями инвалидов и размещен на сайте муниципального образования Выселковский район.</w:t>
      </w:r>
    </w:p>
    <w:p w:rsidR="008E1BDE" w:rsidRPr="0080083F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</w:t>
      </w:r>
      <w:r w:rsidR="001C37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про</w:t>
      </w:r>
      <w:r w:rsidR="00F646E7">
        <w:rPr>
          <w:rFonts w:ascii="Times New Roman" w:hAnsi="Times New Roman" w:cs="Times New Roman"/>
          <w:sz w:val="28"/>
          <w:szCs w:val="28"/>
        </w:rPr>
        <w:t>веден мониторинг 2</w:t>
      </w:r>
      <w:r w:rsidR="00A85D90">
        <w:rPr>
          <w:rFonts w:ascii="Times New Roman" w:hAnsi="Times New Roman" w:cs="Times New Roman"/>
          <w:sz w:val="28"/>
          <w:szCs w:val="28"/>
        </w:rPr>
        <w:t>6</w:t>
      </w:r>
      <w:r w:rsidR="00090038">
        <w:rPr>
          <w:rFonts w:ascii="Times New Roman" w:hAnsi="Times New Roman" w:cs="Times New Roman"/>
          <w:sz w:val="28"/>
          <w:szCs w:val="28"/>
        </w:rPr>
        <w:t>8</w:t>
      </w:r>
      <w:r w:rsidR="00F646E7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0900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 из числа обследованных объектов доступными признаны </w:t>
      </w:r>
      <w:r w:rsidR="00090038">
        <w:rPr>
          <w:rFonts w:ascii="Times New Roman" w:hAnsi="Times New Roman" w:cs="Times New Roman"/>
          <w:sz w:val="28"/>
          <w:szCs w:val="28"/>
        </w:rPr>
        <w:t xml:space="preserve"> 181 объект (67,5 %)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1BDE" w:rsidRPr="007567D1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D1">
        <w:rPr>
          <w:rFonts w:ascii="Times New Roman" w:hAnsi="Times New Roman" w:cs="Times New Roman"/>
          <w:sz w:val="28"/>
          <w:szCs w:val="28"/>
        </w:rPr>
        <w:t xml:space="preserve">В текущем году введено в эксплуатацию </w:t>
      </w:r>
      <w:r w:rsidR="00090038" w:rsidRPr="007567D1">
        <w:rPr>
          <w:rFonts w:ascii="Times New Roman" w:hAnsi="Times New Roman" w:cs="Times New Roman"/>
          <w:sz w:val="28"/>
          <w:szCs w:val="28"/>
        </w:rPr>
        <w:t>6</w:t>
      </w:r>
      <w:r w:rsidRPr="007567D1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муниципального образования Выселковский район</w:t>
      </w:r>
      <w:r w:rsidR="0095564F" w:rsidRPr="007567D1">
        <w:rPr>
          <w:rFonts w:ascii="Times New Roman" w:hAnsi="Times New Roman" w:cs="Times New Roman"/>
          <w:sz w:val="28"/>
          <w:szCs w:val="28"/>
        </w:rPr>
        <w:t>, из них:</w:t>
      </w:r>
    </w:p>
    <w:p w:rsidR="0095564F" w:rsidRPr="007567D1" w:rsidRDefault="0095564F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D1">
        <w:rPr>
          <w:rFonts w:ascii="Times New Roman" w:hAnsi="Times New Roman" w:cs="Times New Roman"/>
          <w:sz w:val="28"/>
          <w:szCs w:val="28"/>
        </w:rPr>
        <w:t xml:space="preserve">- </w:t>
      </w:r>
      <w:r w:rsidR="00090038" w:rsidRPr="007567D1">
        <w:rPr>
          <w:rFonts w:ascii="Times New Roman" w:hAnsi="Times New Roman" w:cs="Times New Roman"/>
          <w:sz w:val="28"/>
          <w:szCs w:val="28"/>
        </w:rPr>
        <w:t xml:space="preserve">2 объекта </w:t>
      </w:r>
      <w:proofErr w:type="gramStart"/>
      <w:r w:rsidR="00090038" w:rsidRPr="007567D1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090038" w:rsidRPr="007567D1">
        <w:rPr>
          <w:rFonts w:ascii="Times New Roman" w:hAnsi="Times New Roman" w:cs="Times New Roman"/>
          <w:sz w:val="28"/>
          <w:szCs w:val="28"/>
        </w:rPr>
        <w:t xml:space="preserve"> доступными;</w:t>
      </w:r>
    </w:p>
    <w:p w:rsidR="00090038" w:rsidRPr="007567D1" w:rsidRDefault="00090038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D1">
        <w:rPr>
          <w:rFonts w:ascii="Times New Roman" w:hAnsi="Times New Roman" w:cs="Times New Roman"/>
          <w:sz w:val="28"/>
          <w:szCs w:val="28"/>
        </w:rPr>
        <w:t>- 4 недоступных объект</w:t>
      </w:r>
      <w:proofErr w:type="gramStart"/>
      <w:r w:rsidRPr="007567D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567D1">
        <w:rPr>
          <w:rFonts w:ascii="Times New Roman" w:hAnsi="Times New Roman" w:cs="Times New Roman"/>
          <w:sz w:val="28"/>
          <w:szCs w:val="28"/>
        </w:rPr>
        <w:t xml:space="preserve"> по 3 объектам составлены протоколы по статье 9.13)</w:t>
      </w:r>
    </w:p>
    <w:p w:rsidR="008E1BDE" w:rsidRDefault="008E1BDE" w:rsidP="00984C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должностными лицами Управления, уполномоченными составлять протоколы об административных правонарушениях, составлено и направлено на рассмотрение в мировой суд </w:t>
      </w:r>
      <w:r w:rsidR="0009003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протоколов  об административных правонарушениях</w:t>
      </w:r>
      <w:r w:rsidR="00984CD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ст. 9.13</w:t>
      </w:r>
      <w:r w:rsidR="00984CDD">
        <w:rPr>
          <w:rFonts w:ascii="Times New Roman" w:hAnsi="Times New Roman" w:cs="Times New Roman"/>
          <w:sz w:val="28"/>
          <w:szCs w:val="28"/>
        </w:rPr>
        <w:t>.</w:t>
      </w:r>
    </w:p>
    <w:p w:rsidR="00222477" w:rsidRDefault="00222477" w:rsidP="00984C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Назначенная сумма штрафов</w:t>
      </w:r>
      <w:r w:rsidR="007567D1">
        <w:rPr>
          <w:rFonts w:ascii="Times New Roman" w:hAnsi="Times New Roman" w:cs="Times New Roman"/>
          <w:sz w:val="28"/>
          <w:szCs w:val="28"/>
        </w:rPr>
        <w:t xml:space="preserve"> – 124 тыс</w:t>
      </w:r>
      <w:proofErr w:type="gramStart"/>
      <w:r w:rsidR="007567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67D1">
        <w:rPr>
          <w:rFonts w:ascii="Times New Roman" w:hAnsi="Times New Roman" w:cs="Times New Roman"/>
          <w:sz w:val="28"/>
          <w:szCs w:val="28"/>
        </w:rPr>
        <w:t>ублей, взыскано штрафов на сумму – 82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C37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согласовано 1</w:t>
      </w:r>
      <w:r w:rsidR="00090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заданий на проектирование, в том </w:t>
      </w:r>
      <w:r w:rsidR="0095564F">
        <w:rPr>
          <w:rFonts w:ascii="Times New Roman" w:hAnsi="Times New Roman" w:cs="Times New Roman"/>
          <w:sz w:val="28"/>
          <w:szCs w:val="28"/>
        </w:rPr>
        <w:t xml:space="preserve">числе объектов строительства – </w:t>
      </w:r>
      <w:r w:rsidR="000900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– 2.  Возвращений без согласования заданий на проектирование нет. 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отчетный период в муниципальном образовании Выселковский район  действуют следующие  программы (планы):</w:t>
      </w:r>
    </w:p>
    <w:p w:rsidR="00090038" w:rsidRDefault="00090038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«Улучшение социальных условий жизни отдельных категорий граждан Выселковского сельского поселения Выселковского района» на 2016 год, объем средств, запланированных на реализацию программы 1 182,7 (фактически выделено федеральный бюджет – 484,5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краевой бюджет – 208,2 тыс.руб.,  местный – 490,0 тыс.руб.)</w:t>
      </w:r>
    </w:p>
    <w:p w:rsidR="008E1BDE" w:rsidRDefault="008E1BDE" w:rsidP="008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Выселковского района «Социальная поддержка граждан» на 2015-201</w:t>
      </w:r>
      <w:r w:rsidR="000900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годы,  объем средств, запланированных на реализацию программы  180 тыс. руб.</w:t>
      </w:r>
      <w:proofErr w:type="gramStart"/>
      <w:r w:rsidR="0071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Березанского сельского поселения Выселковского района "Доступная среда" на 2015 - 2017 г., объем запланированных средств – 100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841521">
        <w:rPr>
          <w:rFonts w:ascii="Times New Roman" w:eastAsia="Times New Roman" w:hAnsi="Times New Roman" w:cs="Times New Roman"/>
          <w:sz w:val="28"/>
          <w:szCs w:val="28"/>
        </w:rPr>
        <w:t>(фактически выделено в 201</w:t>
      </w:r>
      <w:r w:rsidR="009556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41521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5564F">
        <w:rPr>
          <w:rFonts w:ascii="Times New Roman" w:eastAsia="Times New Roman" w:hAnsi="Times New Roman" w:cs="Times New Roman"/>
          <w:sz w:val="28"/>
          <w:szCs w:val="28"/>
        </w:rPr>
        <w:t xml:space="preserve">73,7 </w:t>
      </w:r>
      <w:r w:rsidR="00841521">
        <w:rPr>
          <w:rFonts w:ascii="Times New Roman" w:eastAsia="Times New Roman" w:hAnsi="Times New Roman" w:cs="Times New Roman"/>
          <w:sz w:val="28"/>
          <w:szCs w:val="28"/>
        </w:rPr>
        <w:t xml:space="preserve"> тыс.руб.)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"Благоустройство приоритетных объектов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 на территории Новомалороссийского сельского поселения Выселковского района" на 2015-2017 г., объем средств, запланированных на реализацию программы – 85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по благоустройству приоритетных объектов в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Газырскому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на 2015-2018 годы, объем запланированных средств – 400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95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(фактически выделено в 2016 году -43,4 тыс.руб.)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программа "Обеспечение доступности для инвалидов объектов социальной инфраструктуры на территории Бузиновского сельского поселения Выселковского района" на 2015-2017 годы, объем запланированных средств – 10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95564F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мероприятий по благоустройству приоритетных объектов в приоритетных сферах жизнедеятельности инвалидов по МБУЗ ЦРБ Выселковского</w:t>
      </w:r>
      <w:r w:rsidR="0095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5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2015-2018, объем </w:t>
      </w:r>
      <w:r w:rsidR="0095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запланированных </w:t>
      </w:r>
      <w:r w:rsidR="0095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– 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564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мероприятий по благоустройству приоритетных объектов в приоритетных сферах жизнедеятельности инвалидов по Крупскому сельскому поселению Выселковского района на 2015-2018, объем запланированных средств  - 410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E1BDE" w:rsidRDefault="008E1BDE" w:rsidP="008E1B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Новобейсугскому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2015-2018, объем запланированных средств – 10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84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(фактически выделено в 201</w:t>
      </w:r>
      <w:r w:rsidR="002D7B4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4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5 тыс.руб.)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BDE" w:rsidRDefault="008E1BDE" w:rsidP="008E1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Ирклиевскому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2015-2018, объем запланированных средств – 19.7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управления социальной защиты населения, на сайт «Жить вместе» внесены сведения о </w:t>
      </w:r>
      <w:r w:rsidR="00841521">
        <w:rPr>
          <w:rFonts w:ascii="Times New Roman" w:hAnsi="Times New Roman" w:cs="Times New Roman"/>
          <w:sz w:val="28"/>
          <w:szCs w:val="28"/>
        </w:rPr>
        <w:t>26</w:t>
      </w:r>
      <w:r w:rsidR="00984C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984C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84C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BDE" w:rsidRDefault="008E1BDE" w:rsidP="008E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проводится работа с главами сельских поселений, индивидуальными предпринимателями, руководителями предприятий, организаций района, по информированию о необходимости обеспечения доступности объектов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E1BDE" w:rsidRDefault="008E1BDE" w:rsidP="008E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C3" w:rsidRDefault="00EC6DC3"/>
    <w:sectPr w:rsidR="00EC6DC3" w:rsidSect="00A1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BDE"/>
    <w:rsid w:val="00090038"/>
    <w:rsid w:val="00095E97"/>
    <w:rsid w:val="000B409A"/>
    <w:rsid w:val="001C374F"/>
    <w:rsid w:val="00222477"/>
    <w:rsid w:val="002D7B47"/>
    <w:rsid w:val="00383B45"/>
    <w:rsid w:val="004B250A"/>
    <w:rsid w:val="005D18E9"/>
    <w:rsid w:val="00627179"/>
    <w:rsid w:val="00717B60"/>
    <w:rsid w:val="007567D1"/>
    <w:rsid w:val="00841521"/>
    <w:rsid w:val="008418EE"/>
    <w:rsid w:val="008B1F34"/>
    <w:rsid w:val="008E1BDE"/>
    <w:rsid w:val="0095564F"/>
    <w:rsid w:val="00984CDD"/>
    <w:rsid w:val="00A85D90"/>
    <w:rsid w:val="00B8366A"/>
    <w:rsid w:val="00E83CA5"/>
    <w:rsid w:val="00EC6DC3"/>
    <w:rsid w:val="00F31904"/>
    <w:rsid w:val="00F6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14</cp:revision>
  <cp:lastPrinted>2017-01-12T06:43:00Z</cp:lastPrinted>
  <dcterms:created xsi:type="dcterms:W3CDTF">2016-01-11T06:28:00Z</dcterms:created>
  <dcterms:modified xsi:type="dcterms:W3CDTF">2017-01-12T06:44:00Z</dcterms:modified>
</cp:coreProperties>
</file>