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428" w:rsidRPr="007C1B57" w:rsidRDefault="00F42428" w:rsidP="00F42428">
      <w:pPr>
        <w:tabs>
          <w:tab w:val="left" w:pos="567"/>
          <w:tab w:val="left" w:pos="1134"/>
          <w:tab w:val="right" w:leader="dot" w:pos="9356"/>
        </w:tabs>
        <w:spacing w:line="240" w:lineRule="atLeast"/>
        <w:ind w:firstLine="0"/>
        <w:jc w:val="center"/>
        <w:rPr>
          <w:color w:val="000000"/>
        </w:rPr>
      </w:pPr>
      <w:r>
        <w:rPr>
          <w:color w:val="000000"/>
          <w:sz w:val="28"/>
          <w:szCs w:val="28"/>
        </w:rPr>
        <w:t xml:space="preserve">                                    </w:t>
      </w:r>
      <w:bookmarkStart w:id="0" w:name="_GoBack"/>
      <w:bookmarkEnd w:id="0"/>
      <w:r>
        <w:rPr>
          <w:color w:val="000000"/>
          <w:sz w:val="28"/>
          <w:szCs w:val="28"/>
        </w:rPr>
        <w:t xml:space="preserve">                   </w:t>
      </w:r>
      <w:r w:rsidR="00C543CB">
        <w:rPr>
          <w:color w:val="000000"/>
          <w:sz w:val="28"/>
          <w:szCs w:val="28"/>
        </w:rPr>
        <w:t xml:space="preserve">         </w:t>
      </w:r>
      <w:r w:rsidR="00C40A87">
        <w:rPr>
          <w:color w:val="000000"/>
          <w:sz w:val="28"/>
          <w:szCs w:val="28"/>
        </w:rPr>
        <w:t xml:space="preserve">  </w:t>
      </w:r>
      <w:r w:rsidR="00AE6B0F" w:rsidRPr="007C1B57">
        <w:rPr>
          <w:color w:val="000000"/>
        </w:rPr>
        <w:t>Приложение</w:t>
      </w:r>
      <w:r w:rsidR="00A943A5">
        <w:rPr>
          <w:color w:val="000000"/>
        </w:rPr>
        <w:t xml:space="preserve"> №</w:t>
      </w:r>
      <w:r w:rsidR="00122E14">
        <w:rPr>
          <w:color w:val="000000"/>
        </w:rPr>
        <w:t xml:space="preserve"> </w:t>
      </w:r>
      <w:r w:rsidR="00A943A5">
        <w:rPr>
          <w:color w:val="000000"/>
        </w:rPr>
        <w:t>2</w:t>
      </w:r>
      <w:r w:rsidR="00AE6B0F" w:rsidRPr="007C1B57">
        <w:rPr>
          <w:color w:val="000000"/>
        </w:rPr>
        <w:t xml:space="preserve"> </w:t>
      </w:r>
      <w:r w:rsidRPr="007C1B57">
        <w:rPr>
          <w:color w:val="000000"/>
        </w:rPr>
        <w:t xml:space="preserve"> </w:t>
      </w:r>
      <w:r w:rsidR="00AE6B0F" w:rsidRPr="007C1B57">
        <w:rPr>
          <w:color w:val="000000"/>
        </w:rPr>
        <w:t>к письму</w:t>
      </w:r>
    </w:p>
    <w:p w:rsidR="00AE6B0F" w:rsidRPr="00467D22" w:rsidRDefault="00F42428" w:rsidP="00F42428">
      <w:pPr>
        <w:tabs>
          <w:tab w:val="left" w:pos="567"/>
          <w:tab w:val="left" w:pos="1134"/>
          <w:tab w:val="right" w:leader="dot" w:pos="9356"/>
        </w:tabs>
        <w:spacing w:line="240" w:lineRule="atLeast"/>
        <w:ind w:firstLine="0"/>
        <w:jc w:val="center"/>
        <w:rPr>
          <w:color w:val="000000"/>
          <w:u w:val="single"/>
        </w:rPr>
      </w:pPr>
      <w:r w:rsidRPr="00467D22">
        <w:rPr>
          <w:color w:val="000000"/>
        </w:rPr>
        <w:t xml:space="preserve">                                                </w:t>
      </w:r>
      <w:r w:rsidR="00AE6B0F" w:rsidRPr="00467D22">
        <w:rPr>
          <w:color w:val="000000"/>
        </w:rPr>
        <w:t xml:space="preserve"> </w:t>
      </w:r>
      <w:r w:rsidR="00C40A87" w:rsidRPr="00467D22">
        <w:rPr>
          <w:color w:val="000000"/>
        </w:rPr>
        <w:t xml:space="preserve">        </w:t>
      </w:r>
      <w:r w:rsidR="00370187" w:rsidRPr="00467D22">
        <w:rPr>
          <w:color w:val="000000"/>
        </w:rPr>
        <w:t xml:space="preserve">  </w:t>
      </w:r>
      <w:r w:rsidR="00467D22">
        <w:rPr>
          <w:color w:val="000000"/>
        </w:rPr>
        <w:t xml:space="preserve">        </w:t>
      </w:r>
      <w:r w:rsidR="00A943A5">
        <w:rPr>
          <w:color w:val="000000"/>
        </w:rPr>
        <w:t xml:space="preserve">         </w:t>
      </w:r>
      <w:r w:rsidR="00122E14">
        <w:rPr>
          <w:color w:val="000000"/>
        </w:rPr>
        <w:t>о</w:t>
      </w:r>
      <w:r w:rsidR="00467D22" w:rsidRPr="00122E14">
        <w:rPr>
          <w:bCs/>
        </w:rPr>
        <w:t>т</w:t>
      </w:r>
      <w:r w:rsidR="00122E14">
        <w:rPr>
          <w:bCs/>
        </w:rPr>
        <w:t xml:space="preserve"> </w:t>
      </w:r>
      <w:r w:rsidR="00122E14" w:rsidRPr="00122E14">
        <w:rPr>
          <w:bCs/>
          <w:sz w:val="22"/>
          <w:szCs w:val="22"/>
        </w:rPr>
        <w:t>03.02.2021</w:t>
      </w:r>
      <w:r w:rsidR="00122E14">
        <w:rPr>
          <w:bCs/>
          <w:sz w:val="28"/>
        </w:rPr>
        <w:t xml:space="preserve"> </w:t>
      </w:r>
      <w:r w:rsidR="00467D22" w:rsidRPr="00467D22">
        <w:rPr>
          <w:bCs/>
        </w:rPr>
        <w:t xml:space="preserve">г. № </w:t>
      </w:r>
      <w:r w:rsidR="00122E14" w:rsidRPr="00122E14">
        <w:rPr>
          <w:bCs/>
          <w:sz w:val="22"/>
          <w:szCs w:val="22"/>
        </w:rPr>
        <w:t>202-03.4-06-2618/21</w:t>
      </w:r>
    </w:p>
    <w:p w:rsidR="00AE6B0F" w:rsidRPr="007C1B57" w:rsidRDefault="00F85014" w:rsidP="00F85014">
      <w:pPr>
        <w:tabs>
          <w:tab w:val="left" w:pos="567"/>
          <w:tab w:val="left" w:pos="708"/>
          <w:tab w:val="left" w:pos="1416"/>
          <w:tab w:val="left" w:pos="2124"/>
          <w:tab w:val="left" w:pos="2832"/>
          <w:tab w:val="left" w:pos="3540"/>
          <w:tab w:val="left" w:pos="4248"/>
        </w:tabs>
        <w:spacing w:line="240" w:lineRule="atLeast"/>
        <w:ind w:firstLine="0"/>
        <w:jc w:val="left"/>
        <w:rPr>
          <w:b/>
          <w:color w:val="000000"/>
        </w:rPr>
      </w:pPr>
      <w:r w:rsidRPr="007C1B57">
        <w:rPr>
          <w:b/>
          <w:color w:val="000000"/>
        </w:rPr>
        <w:tab/>
      </w:r>
      <w:r w:rsidRPr="007C1B57">
        <w:rPr>
          <w:b/>
          <w:color w:val="000000"/>
        </w:rPr>
        <w:tab/>
      </w:r>
      <w:r w:rsidRPr="007C1B57">
        <w:rPr>
          <w:b/>
          <w:color w:val="000000"/>
        </w:rPr>
        <w:tab/>
      </w:r>
      <w:r w:rsidRPr="007C1B57">
        <w:rPr>
          <w:b/>
          <w:color w:val="000000"/>
        </w:rPr>
        <w:tab/>
      </w:r>
      <w:r w:rsidRPr="007C1B57">
        <w:rPr>
          <w:b/>
          <w:color w:val="000000"/>
        </w:rPr>
        <w:tab/>
      </w:r>
      <w:r w:rsidRPr="007C1B57">
        <w:rPr>
          <w:b/>
          <w:color w:val="000000"/>
        </w:rPr>
        <w:tab/>
      </w:r>
      <w:r w:rsidRPr="007C1B57">
        <w:rPr>
          <w:b/>
          <w:color w:val="000000"/>
        </w:rPr>
        <w:tab/>
      </w:r>
      <w:r w:rsidRPr="007C1B57">
        <w:rPr>
          <w:b/>
          <w:color w:val="000000"/>
        </w:rPr>
        <w:tab/>
      </w:r>
    </w:p>
    <w:p w:rsidR="00CF5C2B" w:rsidRPr="007C1B57" w:rsidRDefault="000F0A64" w:rsidP="00F85014">
      <w:pPr>
        <w:tabs>
          <w:tab w:val="left" w:pos="567"/>
          <w:tab w:val="left" w:pos="1134"/>
          <w:tab w:val="right" w:leader="dot" w:pos="9356"/>
        </w:tabs>
        <w:spacing w:line="240" w:lineRule="atLeast"/>
        <w:ind w:firstLine="0"/>
        <w:jc w:val="center"/>
        <w:rPr>
          <w:b/>
          <w:color w:val="000000"/>
        </w:rPr>
      </w:pPr>
      <w:r w:rsidRPr="007C1B57">
        <w:rPr>
          <w:b/>
          <w:color w:val="000000"/>
        </w:rPr>
        <w:t xml:space="preserve">1. </w:t>
      </w:r>
      <w:r w:rsidR="008F238D" w:rsidRPr="007C1B57">
        <w:rPr>
          <w:b/>
          <w:color w:val="000000"/>
        </w:rPr>
        <w:t>ОЦЕНКА ЭКОЛОГИЧЕСКОЙ СИТУАЦИИ</w:t>
      </w:r>
      <w:r w:rsidR="00AE6B0F" w:rsidRPr="007C1B57">
        <w:rPr>
          <w:b/>
          <w:color w:val="000000"/>
        </w:rPr>
        <w:t xml:space="preserve"> </w:t>
      </w:r>
    </w:p>
    <w:p w:rsidR="00F85014" w:rsidRPr="007C1B57" w:rsidRDefault="00AE6B0F" w:rsidP="00F85014">
      <w:pPr>
        <w:tabs>
          <w:tab w:val="left" w:pos="567"/>
          <w:tab w:val="left" w:pos="1134"/>
          <w:tab w:val="right" w:leader="dot" w:pos="9356"/>
        </w:tabs>
        <w:spacing w:line="240" w:lineRule="atLeast"/>
        <w:ind w:firstLine="0"/>
        <w:jc w:val="center"/>
        <w:rPr>
          <w:b/>
          <w:color w:val="000000"/>
          <w:sz w:val="28"/>
          <w:szCs w:val="28"/>
        </w:rPr>
      </w:pPr>
      <w:r w:rsidRPr="007C1B57">
        <w:rPr>
          <w:b/>
          <w:color w:val="000000"/>
        </w:rPr>
        <w:t xml:space="preserve">ПО ИТОГАМ ЭКОЛОГИЧЕСКОГО МОНИТОРИНГА В </w:t>
      </w:r>
      <w:r w:rsidRPr="007C1B57">
        <w:rPr>
          <w:b/>
          <w:color w:val="000000"/>
          <w:sz w:val="28"/>
          <w:szCs w:val="28"/>
        </w:rPr>
        <w:t>201</w:t>
      </w:r>
      <w:r w:rsidR="00CE7121">
        <w:rPr>
          <w:b/>
          <w:color w:val="000000"/>
          <w:sz w:val="28"/>
          <w:szCs w:val="28"/>
        </w:rPr>
        <w:t>9</w:t>
      </w:r>
      <w:r w:rsidRPr="007C1B57">
        <w:rPr>
          <w:b/>
          <w:color w:val="000000"/>
          <w:sz w:val="28"/>
          <w:szCs w:val="28"/>
        </w:rPr>
        <w:t xml:space="preserve"> году</w:t>
      </w:r>
    </w:p>
    <w:p w:rsidR="00CE7121" w:rsidRPr="00CE7121" w:rsidRDefault="00CE7121" w:rsidP="00D93A58">
      <w:pPr>
        <w:pStyle w:val="11f1"/>
        <w:suppressAutoHyphens/>
        <w:ind w:firstLine="709"/>
        <w:contextualSpacing/>
        <w:rPr>
          <w:rFonts w:eastAsia="Calibri"/>
          <w:color w:val="000000" w:themeColor="text1"/>
        </w:rPr>
      </w:pPr>
      <w:bookmarkStart w:id="1" w:name="_Toc301168044"/>
      <w:r w:rsidRPr="008447BD">
        <w:rPr>
          <w:color w:val="000000" w:themeColor="text1"/>
          <w:spacing w:val="-2"/>
        </w:rPr>
        <w:t xml:space="preserve">Экологическая обстановка на территории Краснодарского края  определяется уровнем антропогенной и техногенной  нагрузки на природную среду, источником которой являются  </w:t>
      </w:r>
      <w:r w:rsidRPr="008447BD">
        <w:rPr>
          <w:rFonts w:eastAsia="Calibri"/>
          <w:color w:val="000000" w:themeColor="text1"/>
        </w:rPr>
        <w:t>объекты промышленности, энергетики, транспорта, капитального строительства, агропромышленного комплекса и коммунального хозяйства, приводящие к загрязнению атмосферного воздуха, водных и земельных ресурсов, а также к деградации почв в результате неправильной эксплуатации земельных ресурсов и размещения на них значительного количества отходов производства и потребления при очень низком уровне их переработки (обезвреживания, утилизации и ликвидации), к загрязнению поверхностных и подземных вод, к нарушенности экосистем растительного и животного мира. Усложняют экологическую ситуацию специфический характер климатических  условий и чрезвычайные ситуации техногенного и природного характера.</w:t>
      </w:r>
      <w:r w:rsidRPr="00CE7121">
        <w:rPr>
          <w:rFonts w:eastAsia="Calibri"/>
          <w:color w:val="000000" w:themeColor="text1"/>
        </w:rPr>
        <w:t xml:space="preserve">  </w:t>
      </w:r>
    </w:p>
    <w:p w:rsidR="00D02CE9" w:rsidRPr="007C1B57" w:rsidRDefault="00D02CE9" w:rsidP="00D93A58">
      <w:pPr>
        <w:suppressAutoHyphens/>
        <w:autoSpaceDE w:val="0"/>
        <w:autoSpaceDN w:val="0"/>
        <w:adjustRightInd w:val="0"/>
        <w:spacing w:line="240" w:lineRule="auto"/>
        <w:rPr>
          <w:b/>
          <w:color w:val="000000"/>
        </w:rPr>
      </w:pPr>
      <w:r w:rsidRPr="007C1B57">
        <w:rPr>
          <w:b/>
          <w:color w:val="000000"/>
        </w:rPr>
        <w:t>Проблема загрязнения атмосферного воздуха</w:t>
      </w:r>
    </w:p>
    <w:p w:rsidR="00B93BC4" w:rsidRPr="00B93BC4" w:rsidRDefault="00B93BC4" w:rsidP="00D93A58">
      <w:pPr>
        <w:suppressAutoHyphens/>
        <w:spacing w:line="240" w:lineRule="auto"/>
        <w:contextualSpacing/>
        <w:rPr>
          <w:color w:val="000000" w:themeColor="text1"/>
          <w:lang w:eastAsia="ru-RU"/>
        </w:rPr>
      </w:pPr>
      <w:r w:rsidRPr="00B93BC4">
        <w:rPr>
          <w:color w:val="000000" w:themeColor="text1"/>
          <w:lang w:eastAsia="ru-RU"/>
        </w:rPr>
        <w:t xml:space="preserve">В формировании уровня загрязнения атмосферного воздуха важную роль играют рассеивающая способность атмосферы, а также  солнечная радиация, под влиянием которой происходят фотохимические реакции и образуются вторичные продукты загрязнения, которые могут быть более опасными, чем вещества, поступающие от источников выбросов. В Краснодарском крае климатические условия характеризуются умеренной рассеивающей способностью атмосферы (зона повышенного ПЗА) и повышенной солнечной инсоляцией.  </w:t>
      </w:r>
    </w:p>
    <w:p w:rsidR="00B93BC4" w:rsidRPr="00B93BC4" w:rsidRDefault="00B93BC4" w:rsidP="00D93A58">
      <w:pPr>
        <w:spacing w:line="240" w:lineRule="auto"/>
        <w:contextualSpacing/>
        <w:rPr>
          <w:color w:val="000000" w:themeColor="text1"/>
          <w:lang w:eastAsia="ru-RU"/>
        </w:rPr>
      </w:pPr>
      <w:r w:rsidRPr="00B93BC4">
        <w:rPr>
          <w:color w:val="000000" w:themeColor="text1"/>
          <w:lang w:eastAsia="ru-RU"/>
        </w:rPr>
        <w:t>Уровень загрязнения атмосферного воздуха вредными и загрязняющими веществами в Краснодарском крае определяют объёмы выбросов загрязняющих веществ от стационарных и передвижных источников. Проблема загрязнения атмосферного воздуха характерна для урбанизированных территорий.</w:t>
      </w:r>
    </w:p>
    <w:p w:rsidR="00B93BC4" w:rsidRPr="00B93BC4" w:rsidRDefault="00B93BC4" w:rsidP="00D93A58">
      <w:pPr>
        <w:suppressAutoHyphens/>
        <w:spacing w:line="240" w:lineRule="auto"/>
        <w:contextualSpacing/>
        <w:rPr>
          <w:color w:val="000000" w:themeColor="text1"/>
          <w:lang w:eastAsia="ru-RU"/>
        </w:rPr>
      </w:pPr>
      <w:r w:rsidRPr="00B93BC4">
        <w:rPr>
          <w:color w:val="000000" w:themeColor="text1"/>
          <w:lang w:eastAsia="ru-RU"/>
        </w:rPr>
        <w:t>Суммарный объём выбросов загрязняющих веществ, поступивших в 2019 году в атмосферный воздух на территории Краснодарского края от стационарных и передвижных источников, составляет 998,993 тыс. тонн, что на 18% больше аналогичного показателя предыдущего года (в 2018 году – 825,18 тыс. тонн).</w:t>
      </w:r>
    </w:p>
    <w:p w:rsidR="00B93BC4" w:rsidRPr="00B93BC4" w:rsidRDefault="00B93BC4" w:rsidP="00D93A58">
      <w:pPr>
        <w:suppressAutoHyphens/>
        <w:spacing w:line="240" w:lineRule="auto"/>
        <w:contextualSpacing/>
        <w:rPr>
          <w:color w:val="000000" w:themeColor="text1"/>
          <w:lang w:eastAsia="ru-RU"/>
        </w:rPr>
      </w:pPr>
      <w:r w:rsidRPr="00B93BC4">
        <w:rPr>
          <w:color w:val="000000" w:themeColor="text1"/>
          <w:lang w:eastAsia="ru-RU"/>
        </w:rPr>
        <w:t>Показатель утилизации загрязняющих веществ на очистных сооружениях в 2019 г. составил 59%.</w:t>
      </w:r>
    </w:p>
    <w:p w:rsidR="00B93BC4" w:rsidRPr="00B93BC4" w:rsidRDefault="00B93BC4" w:rsidP="00D93A58">
      <w:pPr>
        <w:suppressAutoHyphens/>
        <w:spacing w:line="240" w:lineRule="auto"/>
        <w:contextualSpacing/>
        <w:rPr>
          <w:color w:val="000000" w:themeColor="text1"/>
          <w:lang w:eastAsia="ru-RU"/>
        </w:rPr>
      </w:pPr>
      <w:r w:rsidRPr="00B93BC4">
        <w:rPr>
          <w:color w:val="000000" w:themeColor="text1"/>
          <w:lang w:eastAsia="ru-RU"/>
        </w:rPr>
        <w:t>Значительный вклад в суммарный объём выбросов загрязняющих веществ в атмосферный воздух вносит автомобильный транспорт.  По данным федеральной статистики (ЕМИСС Росстата РФ) объем выбросов от автотранспорта по Краснодарскому краю составил в 2019 году 60,8 тыс. тонн</w:t>
      </w:r>
    </w:p>
    <w:p w:rsidR="00B93BC4" w:rsidRPr="00B93BC4" w:rsidRDefault="00B93BC4" w:rsidP="00D93A58">
      <w:pPr>
        <w:spacing w:line="240" w:lineRule="auto"/>
        <w:contextualSpacing/>
        <w:rPr>
          <w:color w:val="000000" w:themeColor="text1"/>
          <w:lang w:eastAsia="ru-RU"/>
        </w:rPr>
      </w:pPr>
      <w:r w:rsidRPr="00B93BC4">
        <w:rPr>
          <w:color w:val="000000" w:themeColor="text1"/>
          <w:lang w:eastAsia="ru-RU"/>
        </w:rPr>
        <w:t xml:space="preserve">Продолжающееся увеличение численности транспортных средств, высокая плотность дорожной сети, большой объём грузоперевозок и высокая интенсивность движения легкового и грузового транспорта, а также наращивание мощностей в добывающей отрасли, приводят к росту уровня загрязнения атмосферного воздуха на территории Краснодарского края, особенно на территории больших городов.  </w:t>
      </w:r>
    </w:p>
    <w:p w:rsidR="00D02CE9" w:rsidRPr="00250895" w:rsidRDefault="00D02CE9" w:rsidP="00D93A58">
      <w:pPr>
        <w:spacing w:line="240" w:lineRule="auto"/>
        <w:contextualSpacing/>
        <w:rPr>
          <w:b/>
          <w:color w:val="000000"/>
        </w:rPr>
      </w:pPr>
      <w:r w:rsidRPr="00250895">
        <w:rPr>
          <w:b/>
          <w:color w:val="000000"/>
        </w:rPr>
        <w:t xml:space="preserve">Проблема </w:t>
      </w:r>
      <w:r w:rsidR="009F6133" w:rsidRPr="00250895">
        <w:rPr>
          <w:b/>
          <w:color w:val="000000"/>
        </w:rPr>
        <w:t xml:space="preserve">загрязнения и деградации </w:t>
      </w:r>
      <w:r w:rsidRPr="00250895">
        <w:rPr>
          <w:b/>
          <w:color w:val="000000"/>
        </w:rPr>
        <w:t>поверхностных водных объектов</w:t>
      </w:r>
    </w:p>
    <w:p w:rsidR="00C018B2" w:rsidRPr="00C018B2" w:rsidRDefault="00C018B2" w:rsidP="00D93A58">
      <w:pPr>
        <w:suppressAutoHyphens/>
        <w:spacing w:line="240" w:lineRule="auto"/>
        <w:contextualSpacing/>
        <w:rPr>
          <w:color w:val="000000" w:themeColor="text1"/>
          <w:spacing w:val="-2"/>
          <w:lang w:eastAsia="ru-RU"/>
        </w:rPr>
      </w:pPr>
      <w:r w:rsidRPr="00C018B2">
        <w:rPr>
          <w:color w:val="000000" w:themeColor="text1"/>
          <w:spacing w:val="-2"/>
          <w:lang w:eastAsia="ru-RU"/>
        </w:rPr>
        <w:t xml:space="preserve">Основными экологическими проблемами, связанными с состоянием поверхностных вод на территории Краснодарского края, являются загрязнение вод и деградация степных рек. Данные проблемы обусловлены, в первую очередь, уровнем антропогенной нагрузки на водоёмы, определяемым объёмом и качеством сбрасываемых в них сточных вод, объёмом изъятия пресного стока, зарегулированностью степных рек, а также  естественными гидрохимическими факторами,. </w:t>
      </w:r>
    </w:p>
    <w:p w:rsidR="00C018B2" w:rsidRPr="00C018B2" w:rsidRDefault="00C018B2" w:rsidP="00D93A58">
      <w:pPr>
        <w:spacing w:line="240" w:lineRule="auto"/>
        <w:contextualSpacing/>
        <w:rPr>
          <w:rFonts w:eastAsia="SimSun"/>
          <w:color w:val="000000" w:themeColor="text1"/>
          <w:lang w:eastAsia="zh-CN"/>
        </w:rPr>
      </w:pPr>
      <w:r w:rsidRPr="00C018B2">
        <w:rPr>
          <w:rFonts w:eastAsia="SimSun"/>
          <w:color w:val="000000" w:themeColor="text1"/>
          <w:lang w:eastAsia="zh-CN"/>
        </w:rPr>
        <w:t xml:space="preserve">В 2019 году общий объём пресной воды, забранной из поверхностных и подземных природных водных источников, при квоте в 7685,0 млн. м³, составил 6857,86  млн. м³ (89,2% от предусмотренного квотой). По отношению в 2018 г. объём забранной воды увеличился и </w:t>
      </w:r>
      <w:r w:rsidRPr="00C018B2">
        <w:rPr>
          <w:rFonts w:eastAsia="SimSun"/>
          <w:color w:val="000000" w:themeColor="text1"/>
          <w:lang w:eastAsia="zh-CN"/>
        </w:rPr>
        <w:lastRenderedPageBreak/>
        <w:t>составил 105,8%. Объём пресной воды, забранной из поверхностных источников, составил 6327,78 млн. м³ (106,56% к уровню 2018 г.).</w:t>
      </w:r>
    </w:p>
    <w:p w:rsidR="00C018B2" w:rsidRPr="00C018B2" w:rsidRDefault="00C018B2" w:rsidP="00D93A58">
      <w:pPr>
        <w:spacing w:line="240" w:lineRule="auto"/>
        <w:contextualSpacing/>
        <w:rPr>
          <w:rFonts w:eastAsia="SimSun"/>
          <w:color w:val="000000" w:themeColor="text1"/>
          <w:lang w:eastAsia="zh-CN"/>
        </w:rPr>
      </w:pPr>
      <w:r w:rsidRPr="00C018B2">
        <w:rPr>
          <w:color w:val="000000" w:themeColor="text1"/>
          <w:lang w:eastAsia="ru-RU"/>
        </w:rPr>
        <w:t>В структуре водопользователей Краснодарского края, забирающих воду из водных объектов, наиболее крупными являются объекты: сельского, лесного хозяйства, охоты, рыболовства и рыбоводства.</w:t>
      </w:r>
    </w:p>
    <w:p w:rsidR="00C018B2" w:rsidRDefault="00C018B2" w:rsidP="00D93A58">
      <w:pPr>
        <w:suppressAutoHyphens/>
        <w:spacing w:line="240" w:lineRule="auto"/>
        <w:contextualSpacing/>
        <w:rPr>
          <w:rFonts w:eastAsia="Calibri"/>
          <w:color w:val="000000" w:themeColor="text1"/>
          <w:lang w:eastAsia="ru-RU"/>
        </w:rPr>
      </w:pPr>
      <w:r w:rsidRPr="00C018B2">
        <w:rPr>
          <w:color w:val="000000" w:themeColor="text1"/>
          <w:spacing w:val="-2"/>
          <w:lang w:eastAsia="ru-RU"/>
        </w:rPr>
        <w:t xml:space="preserve">В 2019 году в природные поверхностные водные объекты Краснодарского края было сброшено </w:t>
      </w:r>
      <w:r w:rsidRPr="00C018B2">
        <w:rPr>
          <w:color w:val="000000" w:themeColor="text1"/>
          <w:lang w:eastAsia="ru-RU"/>
        </w:rPr>
        <w:t xml:space="preserve">3449,17 </w:t>
      </w:r>
      <w:r w:rsidRPr="00C018B2">
        <w:rPr>
          <w:color w:val="000000" w:themeColor="text1"/>
          <w:spacing w:val="-2"/>
          <w:lang w:eastAsia="ru-RU"/>
        </w:rPr>
        <w:t>млн. м</w:t>
      </w:r>
      <w:r w:rsidRPr="00C018B2">
        <w:rPr>
          <w:color w:val="000000" w:themeColor="text1"/>
          <w:spacing w:val="-2"/>
          <w:vertAlign w:val="superscript"/>
          <w:lang w:eastAsia="ru-RU"/>
        </w:rPr>
        <w:t>3</w:t>
      </w:r>
      <w:r w:rsidRPr="00C018B2">
        <w:rPr>
          <w:color w:val="000000" w:themeColor="text1"/>
          <w:spacing w:val="-2"/>
          <w:lang w:eastAsia="ru-RU"/>
        </w:rPr>
        <w:t xml:space="preserve"> коллекторно-дренажных и сточных вод  (в 2018 году – </w:t>
      </w:r>
      <w:r w:rsidRPr="00C018B2">
        <w:rPr>
          <w:color w:val="000000" w:themeColor="text1"/>
          <w:lang w:eastAsia="ru-RU"/>
        </w:rPr>
        <w:t xml:space="preserve">2652,28 </w:t>
      </w:r>
      <w:r w:rsidRPr="00C018B2">
        <w:rPr>
          <w:color w:val="000000" w:themeColor="text1"/>
          <w:spacing w:val="-2"/>
          <w:lang w:eastAsia="ru-RU"/>
        </w:rPr>
        <w:t>млн. м</w:t>
      </w:r>
      <w:r w:rsidRPr="00C018B2">
        <w:rPr>
          <w:color w:val="000000" w:themeColor="text1"/>
          <w:spacing w:val="-2"/>
          <w:vertAlign w:val="superscript"/>
          <w:lang w:eastAsia="ru-RU"/>
        </w:rPr>
        <w:t>3</w:t>
      </w:r>
      <w:r w:rsidRPr="00C018B2">
        <w:rPr>
          <w:color w:val="000000" w:themeColor="text1"/>
          <w:spacing w:val="-2"/>
          <w:lang w:eastAsia="ru-RU"/>
        </w:rPr>
        <w:t>). И</w:t>
      </w:r>
      <w:r w:rsidRPr="00C018B2">
        <w:rPr>
          <w:rFonts w:eastAsia="Calibri"/>
          <w:color w:val="000000" w:themeColor="text1"/>
          <w:lang w:eastAsia="ru-RU"/>
        </w:rPr>
        <w:t xml:space="preserve">з общего объёма загрязнённых сточных вод, требующих очистки перед сбросом в природные водные объекты края, составившего в 2019 году </w:t>
      </w:r>
      <w:r w:rsidRPr="00C018B2">
        <w:rPr>
          <w:rFonts w:eastAsia="Calibri"/>
          <w:color w:val="000000" w:themeColor="text1"/>
          <w:spacing w:val="-2"/>
          <w:lang w:eastAsia="ru-RU"/>
        </w:rPr>
        <w:t>856,8 млн. м</w:t>
      </w:r>
      <w:r w:rsidRPr="00C018B2">
        <w:rPr>
          <w:rFonts w:eastAsia="Calibri"/>
          <w:color w:val="000000" w:themeColor="text1"/>
          <w:spacing w:val="-2"/>
          <w:vertAlign w:val="superscript"/>
          <w:lang w:eastAsia="ru-RU"/>
        </w:rPr>
        <w:t xml:space="preserve">3 </w:t>
      </w:r>
      <w:r w:rsidRPr="00C018B2">
        <w:rPr>
          <w:rFonts w:eastAsia="Calibri"/>
          <w:color w:val="000000" w:themeColor="text1"/>
          <w:spacing w:val="-2"/>
          <w:lang w:eastAsia="ru-RU"/>
        </w:rPr>
        <w:t xml:space="preserve"> (в 2018 г. – 913,92 млн. м</w:t>
      </w:r>
      <w:r w:rsidRPr="00C018B2">
        <w:rPr>
          <w:rFonts w:eastAsia="Calibri"/>
          <w:color w:val="000000" w:themeColor="text1"/>
          <w:spacing w:val="-2"/>
          <w:vertAlign w:val="superscript"/>
          <w:lang w:eastAsia="ru-RU"/>
        </w:rPr>
        <w:t>3</w:t>
      </w:r>
      <w:r w:rsidRPr="00C018B2">
        <w:rPr>
          <w:rFonts w:eastAsia="Calibri"/>
          <w:color w:val="000000" w:themeColor="text1"/>
          <w:spacing w:val="-2"/>
          <w:lang w:eastAsia="ru-RU"/>
        </w:rPr>
        <w:t>),</w:t>
      </w:r>
      <w:r w:rsidRPr="00C018B2">
        <w:rPr>
          <w:rFonts w:eastAsia="Calibri"/>
          <w:color w:val="000000" w:themeColor="text1"/>
          <w:lang w:eastAsia="ru-RU"/>
        </w:rPr>
        <w:t xml:space="preserve"> большая часть – </w:t>
      </w:r>
      <w:r w:rsidRPr="00C018B2">
        <w:rPr>
          <w:rFonts w:eastAsia="Calibri"/>
          <w:color w:val="000000" w:themeColor="text1"/>
          <w:spacing w:val="-2"/>
          <w:lang w:eastAsia="ru-RU"/>
        </w:rPr>
        <w:t xml:space="preserve">576,73 </w:t>
      </w:r>
      <w:r w:rsidRPr="00C018B2">
        <w:rPr>
          <w:rFonts w:eastAsia="Calibri"/>
          <w:color w:val="000000" w:themeColor="text1"/>
          <w:lang w:eastAsia="ru-RU"/>
        </w:rPr>
        <w:t>млн. м</w:t>
      </w:r>
      <w:r w:rsidRPr="00C018B2">
        <w:rPr>
          <w:rFonts w:eastAsia="Calibri"/>
          <w:color w:val="000000" w:themeColor="text1"/>
          <w:vertAlign w:val="superscript"/>
          <w:lang w:eastAsia="ru-RU"/>
        </w:rPr>
        <w:t>3</w:t>
      </w:r>
      <w:r w:rsidRPr="00C018B2">
        <w:rPr>
          <w:rFonts w:eastAsia="Calibri"/>
          <w:color w:val="000000" w:themeColor="text1"/>
          <w:lang w:eastAsia="ru-RU"/>
        </w:rPr>
        <w:t xml:space="preserve"> (67,3%)  была сброшена без очистки. Практически только около трети (32,7%) от общего объёма загрязнённых сточных вод, требующих очистки, поступила на очистные сооружения.</w:t>
      </w:r>
    </w:p>
    <w:p w:rsidR="008C06E1" w:rsidRPr="008C06E1" w:rsidRDefault="008C06E1" w:rsidP="00D93A58">
      <w:pPr>
        <w:suppressAutoHyphens/>
        <w:spacing w:line="240" w:lineRule="auto"/>
        <w:contextualSpacing/>
        <w:rPr>
          <w:rFonts w:eastAsia="Calibri"/>
          <w:color w:val="000000" w:themeColor="text1"/>
          <w:lang w:eastAsia="ru-RU"/>
        </w:rPr>
      </w:pPr>
      <w:r w:rsidRPr="008C06E1">
        <w:rPr>
          <w:rFonts w:eastAsia="Calibri"/>
          <w:color w:val="000000" w:themeColor="text1"/>
          <w:lang w:eastAsia="ru-RU"/>
        </w:rPr>
        <w:t xml:space="preserve">В составе требующих очистки сточных вод общим объёмом </w:t>
      </w:r>
      <w:r w:rsidRPr="008C06E1">
        <w:rPr>
          <w:rFonts w:eastAsia="Calibri"/>
          <w:color w:val="000000" w:themeColor="text1"/>
          <w:spacing w:val="-2"/>
          <w:lang w:eastAsia="ru-RU"/>
        </w:rPr>
        <w:t>856,80 млн. м</w:t>
      </w:r>
      <w:r w:rsidRPr="008C06E1">
        <w:rPr>
          <w:rFonts w:eastAsia="Calibri"/>
          <w:color w:val="000000" w:themeColor="text1"/>
          <w:spacing w:val="-2"/>
          <w:vertAlign w:val="superscript"/>
          <w:lang w:eastAsia="ru-RU"/>
        </w:rPr>
        <w:t xml:space="preserve">3 </w:t>
      </w:r>
      <w:r w:rsidRPr="008C06E1">
        <w:rPr>
          <w:rFonts w:eastAsia="Calibri"/>
          <w:color w:val="000000" w:themeColor="text1"/>
          <w:spacing w:val="-2"/>
          <w:lang w:eastAsia="ru-RU"/>
        </w:rPr>
        <w:t>(в 2018 г. – 913,92 млн. м</w:t>
      </w:r>
      <w:r w:rsidRPr="008C06E1">
        <w:rPr>
          <w:rFonts w:eastAsia="Calibri"/>
          <w:color w:val="000000" w:themeColor="text1"/>
          <w:spacing w:val="-2"/>
          <w:vertAlign w:val="superscript"/>
          <w:lang w:eastAsia="ru-RU"/>
        </w:rPr>
        <w:t>3</w:t>
      </w:r>
      <w:r w:rsidRPr="008C06E1">
        <w:rPr>
          <w:rFonts w:eastAsia="Calibri"/>
          <w:color w:val="000000" w:themeColor="text1"/>
          <w:spacing w:val="-2"/>
          <w:lang w:eastAsia="ru-RU"/>
        </w:rPr>
        <w:t xml:space="preserve">) </w:t>
      </w:r>
      <w:r w:rsidRPr="008C06E1">
        <w:rPr>
          <w:rFonts w:eastAsia="Calibri"/>
          <w:color w:val="000000" w:themeColor="text1"/>
          <w:lang w:eastAsia="ru-RU"/>
        </w:rPr>
        <w:t>в водные объекты Краснодарского края в 2019 году поступило 37450,26 тонн (в 2018 г. – 38856,871 тонн) загрязняющих веществ, из них основные: сульфаты – 13763,704 тонн (в 2018 году – 14117,276 тонн.), органические вещества (по БПК) – 2254,630 тонн (в 2018 г. – 2989,064 тонн), хлориды – 1889,003 тонн (в 2018 году – 2044,873 тонн.), кальций – 1956,583 тонн (в 2018 г. – 1917,087 тонн.), магний – 948,232 тонн (в 2018 году – 806,608 тонн), фосфаты – 130,04 тонн (в 2018 году – 145,086 тонн), нитраты – 15706,598 тонн (в 2018 году – 15924,002 тонн).  Масса прочих загрязняющих веществ, определяемых в составе сточных вод, сброшенных в поверхностные воды края, составила около 2% от общей массы загрязняющих примесей. Тем не менее, сброс некоторых из них, даже в незначительных количествах, может приводить к ухудшению качества воды природных водных объектов (нитриты, СПАВ, нефть и нефтепродукты,  медь, цинк, свинец и др.).</w:t>
      </w:r>
    </w:p>
    <w:p w:rsidR="00C018B2" w:rsidRPr="00C018B2" w:rsidRDefault="00C018B2" w:rsidP="00D93A58">
      <w:pPr>
        <w:spacing w:line="240" w:lineRule="auto"/>
        <w:contextualSpacing/>
        <w:rPr>
          <w:rFonts w:ascii="Times New Roman CYR" w:hAnsi="Times New Roman CYR" w:cs="Times New Roman CYR"/>
          <w:color w:val="000000" w:themeColor="text1"/>
          <w:lang w:eastAsia="ru-RU"/>
        </w:rPr>
      </w:pPr>
      <w:r w:rsidRPr="00C018B2">
        <w:rPr>
          <w:rFonts w:eastAsia="Calibri"/>
          <w:color w:val="000000" w:themeColor="text1"/>
          <w:lang w:eastAsia="ru-RU"/>
        </w:rPr>
        <w:t xml:space="preserve">Степные реки </w:t>
      </w:r>
      <w:r w:rsidRPr="00C018B2">
        <w:rPr>
          <w:rFonts w:ascii="Times New Roman CYR" w:hAnsi="Times New Roman CYR" w:cs="Times New Roman CYR"/>
          <w:color w:val="000000" w:themeColor="text1"/>
          <w:lang w:eastAsia="ru-RU"/>
        </w:rPr>
        <w:t>перегорожены многочисленными плотинами, которые образуют пруды (около 2000 ед.). На реках бассейна р. Ея расположено более 700 гидротехнических сооружений, на р. Бейсуг – около 300, на</w:t>
      </w:r>
      <w:r w:rsidR="00B00375">
        <w:rPr>
          <w:rFonts w:ascii="Times New Roman CYR" w:hAnsi="Times New Roman CYR" w:cs="Times New Roman CYR"/>
          <w:color w:val="000000" w:themeColor="text1"/>
          <w:lang w:eastAsia="ru-RU"/>
        </w:rPr>
        <w:t xml:space="preserve"> </w:t>
      </w:r>
      <w:r w:rsidRPr="00C018B2">
        <w:rPr>
          <w:rFonts w:ascii="Times New Roman CYR" w:hAnsi="Times New Roman CYR" w:cs="Times New Roman CYR"/>
          <w:color w:val="000000" w:themeColor="text1"/>
          <w:lang w:eastAsia="ru-RU"/>
        </w:rPr>
        <w:t>р. Челбас и её притоках существует более 350 прудов. На реках бассейна р. Кирпили выявлено порядка 360 перегораживающих сооружений, образующих пруды общей ёмкостью до 140 млн. м</w:t>
      </w:r>
      <w:r w:rsidRPr="00C018B2">
        <w:rPr>
          <w:rFonts w:ascii="Times New Roman CYR" w:hAnsi="Times New Roman CYR" w:cs="Times New Roman CYR"/>
          <w:color w:val="000000" w:themeColor="text1"/>
          <w:vertAlign w:val="superscript"/>
          <w:lang w:eastAsia="ru-RU"/>
        </w:rPr>
        <w:t>3</w:t>
      </w:r>
      <w:r w:rsidRPr="00C018B2">
        <w:rPr>
          <w:rFonts w:ascii="Times New Roman CYR" w:hAnsi="Times New Roman CYR" w:cs="Times New Roman CYR"/>
          <w:color w:val="000000" w:themeColor="text1"/>
          <w:lang w:eastAsia="ru-RU"/>
        </w:rPr>
        <w:t>. Многие сбросные сооружения и плотины требуют проведения ремонтных работ. Значительная зарегулированность степных рек, сбросы в реку животноводческих стоков, смыв с поверхности водосбора взвешенных веществ из-за отсутствия охранных зон вдоль берегов – всё это приводит к загрязнению водоёмов и создаёт обстановку почти полного прекращения «живой» проточности в руслах рек в период межени.</w:t>
      </w:r>
    </w:p>
    <w:p w:rsidR="00C018B2" w:rsidRPr="00C018B2" w:rsidRDefault="00C018B2" w:rsidP="00D93A58">
      <w:pPr>
        <w:suppressAutoHyphens/>
        <w:spacing w:line="240" w:lineRule="auto"/>
        <w:contextualSpacing/>
        <w:rPr>
          <w:rFonts w:eastAsia="Calibri"/>
          <w:color w:val="000000" w:themeColor="text1"/>
          <w:lang w:eastAsia="ru-RU"/>
        </w:rPr>
      </w:pPr>
      <w:r w:rsidRPr="00C018B2">
        <w:rPr>
          <w:rFonts w:eastAsia="Calibri"/>
          <w:color w:val="000000" w:themeColor="text1"/>
          <w:lang w:eastAsia="ru-RU"/>
        </w:rPr>
        <w:t>Основными причинами продолжающегося загрязнения поверхностных водных объектов являются:</w:t>
      </w:r>
    </w:p>
    <w:p w:rsidR="006902CF" w:rsidRPr="006902CF" w:rsidRDefault="00C018B2" w:rsidP="00D93A58">
      <w:pPr>
        <w:pStyle w:val="1f3"/>
        <w:suppressAutoHyphens/>
        <w:spacing w:before="0" w:after="0"/>
        <w:ind w:left="0" w:firstLine="709"/>
        <w:contextualSpacing/>
        <w:rPr>
          <w:szCs w:val="24"/>
        </w:rPr>
      </w:pPr>
      <w:r w:rsidRPr="00C018B2">
        <w:rPr>
          <w:rFonts w:eastAsia="Calibri"/>
          <w:color w:val="000000" w:themeColor="text1"/>
        </w:rPr>
        <w:t>сброс загрязнённых сточных вод без очистки, а также недостаточное развитие сетей канализации в городах и крупных населённых пунктах края</w:t>
      </w:r>
      <w:r w:rsidR="006902CF">
        <w:rPr>
          <w:rFonts w:eastAsia="Calibri"/>
          <w:color w:val="000000" w:themeColor="text1"/>
        </w:rPr>
        <w:t xml:space="preserve">. </w:t>
      </w:r>
      <w:r w:rsidR="006902CF" w:rsidRPr="006902CF">
        <w:rPr>
          <w:color w:val="000000" w:themeColor="text1"/>
          <w:szCs w:val="24"/>
        </w:rPr>
        <w:t xml:space="preserve">Так, </w:t>
      </w:r>
      <w:r w:rsidR="006902CF" w:rsidRPr="006902CF">
        <w:rPr>
          <w:rFonts w:eastAsia="Calibri"/>
          <w:color w:val="000000" w:themeColor="text1"/>
          <w:szCs w:val="24"/>
        </w:rPr>
        <w:t>в Белоглинском и Крыловском районах ОСК, по прежнему, отсутствуют, в  14 муниципальных образованиях (МО) края эксплуатируется по 1 ОСК,  в 9 МО – по 2 ОСК, в 7 МО – по 3 ОСК,  в 4 МО – по 6 ОСК, в 4 МО – по 7 ОСК,  в 3 МО – по 11 ОСК и в 1 МО – 13 ОСК, чего явно недостаточно. За последние 15-20 лет в крае практически прекратилось строительство и ввод в эксплуатацию новых очистных сооружений (за исключением г-к Сочи, где в рамках подготовки  к проведению Олимпиады 2014 года  были полностью реконструированы  2 ОСК  и  вновь построены 1 ОСК);</w:t>
      </w:r>
    </w:p>
    <w:p w:rsidR="00C018B2" w:rsidRPr="00C018B2" w:rsidRDefault="00C018B2" w:rsidP="00D93A58">
      <w:pPr>
        <w:tabs>
          <w:tab w:val="left" w:pos="1134"/>
        </w:tabs>
        <w:suppressAutoHyphens/>
        <w:spacing w:line="240" w:lineRule="auto"/>
        <w:contextualSpacing/>
        <w:rPr>
          <w:rFonts w:eastAsia="Calibri"/>
          <w:color w:val="000000" w:themeColor="text1"/>
          <w:lang w:eastAsia="ru-RU"/>
        </w:rPr>
      </w:pPr>
      <w:r w:rsidRPr="00C018B2">
        <w:rPr>
          <w:rFonts w:eastAsia="Calibri"/>
          <w:color w:val="000000" w:themeColor="text1"/>
          <w:lang w:eastAsia="ru-RU"/>
        </w:rPr>
        <w:t xml:space="preserve">неэффективная работа канализационных очистных сооружений по причинам: высокой степени износа основного технологического оборудования, </w:t>
      </w:r>
      <w:r w:rsidR="00B7201F">
        <w:rPr>
          <w:rFonts w:eastAsia="Calibri"/>
          <w:color w:val="000000" w:themeColor="text1"/>
          <w:lang w:eastAsia="ru-RU"/>
        </w:rPr>
        <w:t>использовани</w:t>
      </w:r>
      <w:r w:rsidR="00D30361">
        <w:rPr>
          <w:rFonts w:eastAsia="Calibri"/>
          <w:color w:val="000000" w:themeColor="text1"/>
          <w:lang w:eastAsia="ru-RU"/>
        </w:rPr>
        <w:t>я</w:t>
      </w:r>
      <w:r w:rsidR="00B7201F">
        <w:rPr>
          <w:rFonts w:eastAsia="Calibri"/>
          <w:color w:val="000000" w:themeColor="text1"/>
          <w:lang w:eastAsia="ru-RU"/>
        </w:rPr>
        <w:t xml:space="preserve"> </w:t>
      </w:r>
      <w:r w:rsidR="00D30361" w:rsidRPr="007A401E">
        <w:rPr>
          <w:rFonts w:eastAsia="Calibri"/>
          <w:color w:val="000000" w:themeColor="text1"/>
        </w:rPr>
        <w:t>устаревших технологи</w:t>
      </w:r>
      <w:r w:rsidR="00905A1D" w:rsidRPr="007A401E">
        <w:rPr>
          <w:rFonts w:eastAsia="Calibri"/>
          <w:color w:val="000000" w:themeColor="text1"/>
        </w:rPr>
        <w:t>й</w:t>
      </w:r>
      <w:r w:rsidR="00D30361" w:rsidRPr="007A401E">
        <w:rPr>
          <w:rFonts w:eastAsia="Calibri"/>
          <w:color w:val="000000" w:themeColor="text1"/>
        </w:rPr>
        <w:t xml:space="preserve"> очистки</w:t>
      </w:r>
      <w:r w:rsidR="00905A1D" w:rsidRPr="007A401E">
        <w:rPr>
          <w:rFonts w:eastAsia="Calibri"/>
          <w:color w:val="000000" w:themeColor="text1"/>
        </w:rPr>
        <w:t xml:space="preserve"> и</w:t>
      </w:r>
      <w:r w:rsidR="00D30361" w:rsidRPr="007A401E">
        <w:rPr>
          <w:rFonts w:eastAsia="Calibri"/>
          <w:color w:val="000000" w:themeColor="text1"/>
        </w:rPr>
        <w:t xml:space="preserve"> отсутствие элементов доочистки</w:t>
      </w:r>
      <w:r w:rsidRPr="007A401E">
        <w:rPr>
          <w:rFonts w:eastAsia="Calibri"/>
          <w:color w:val="000000" w:themeColor="text1"/>
          <w:lang w:eastAsia="ru-RU"/>
        </w:rPr>
        <w:t xml:space="preserve">, </w:t>
      </w:r>
      <w:r w:rsidRPr="00C018B2">
        <w:rPr>
          <w:rFonts w:eastAsia="Calibri"/>
          <w:color w:val="000000" w:themeColor="text1"/>
          <w:lang w:eastAsia="ru-RU"/>
        </w:rPr>
        <w:t>отсутствия на очистных сооружениях элементов доочистки</w:t>
      </w:r>
      <w:r w:rsidR="007A401E">
        <w:rPr>
          <w:rFonts w:eastAsia="Calibri"/>
          <w:color w:val="000000" w:themeColor="text1"/>
          <w:lang w:eastAsia="ru-RU"/>
        </w:rPr>
        <w:t>;</w:t>
      </w:r>
      <w:r w:rsidR="006902CF">
        <w:rPr>
          <w:rFonts w:eastAsia="Calibri"/>
          <w:color w:val="000000" w:themeColor="text1"/>
          <w:lang w:eastAsia="ru-RU"/>
        </w:rPr>
        <w:t xml:space="preserve"> </w:t>
      </w:r>
      <w:r w:rsidRPr="00C018B2">
        <w:rPr>
          <w:rFonts w:eastAsia="Calibri"/>
          <w:color w:val="000000" w:themeColor="text1"/>
          <w:lang w:eastAsia="ru-RU"/>
        </w:rPr>
        <w:t xml:space="preserve"> </w:t>
      </w:r>
    </w:p>
    <w:p w:rsidR="00C018B2" w:rsidRPr="00C018B2" w:rsidRDefault="00C018B2" w:rsidP="00D93A58">
      <w:pPr>
        <w:tabs>
          <w:tab w:val="left" w:pos="1134"/>
        </w:tabs>
        <w:suppressAutoHyphens/>
        <w:spacing w:line="240" w:lineRule="auto"/>
        <w:contextualSpacing/>
        <w:rPr>
          <w:rFonts w:eastAsia="Calibri"/>
          <w:color w:val="000000" w:themeColor="text1"/>
          <w:lang w:eastAsia="ru-RU"/>
        </w:rPr>
      </w:pPr>
      <w:r w:rsidRPr="00C018B2">
        <w:rPr>
          <w:rFonts w:eastAsia="Calibri"/>
          <w:color w:val="000000" w:themeColor="text1"/>
          <w:lang w:eastAsia="ru-RU"/>
        </w:rPr>
        <w:t>поступление загрязнённых поверхностных сточных вод с площадей водосбора, в том числе с сельхозугодий и урбанизированных территорий;</w:t>
      </w:r>
    </w:p>
    <w:p w:rsidR="00C018B2" w:rsidRPr="00C018B2" w:rsidRDefault="00C018B2" w:rsidP="00D93A58">
      <w:pPr>
        <w:tabs>
          <w:tab w:val="left" w:pos="1134"/>
        </w:tabs>
        <w:suppressAutoHyphens/>
        <w:spacing w:line="240" w:lineRule="auto"/>
        <w:contextualSpacing/>
        <w:rPr>
          <w:rFonts w:eastAsia="Calibri"/>
          <w:color w:val="000000" w:themeColor="text1"/>
          <w:lang w:eastAsia="ru-RU"/>
        </w:rPr>
      </w:pPr>
      <w:r w:rsidRPr="00C018B2">
        <w:rPr>
          <w:rFonts w:eastAsia="Calibri"/>
          <w:color w:val="000000" w:themeColor="text1"/>
          <w:lang w:eastAsia="ru-RU"/>
        </w:rPr>
        <w:t>отсутствие в населённых пунктах края условий для очистки ливневых вод;</w:t>
      </w:r>
    </w:p>
    <w:p w:rsidR="00C018B2" w:rsidRPr="00C018B2" w:rsidRDefault="00C018B2" w:rsidP="00D93A58">
      <w:pPr>
        <w:tabs>
          <w:tab w:val="left" w:pos="1134"/>
        </w:tabs>
        <w:suppressAutoHyphens/>
        <w:spacing w:line="240" w:lineRule="auto"/>
        <w:contextualSpacing/>
        <w:rPr>
          <w:rFonts w:eastAsia="Calibri"/>
          <w:color w:val="000000" w:themeColor="text1"/>
          <w:lang w:eastAsia="ru-RU"/>
        </w:rPr>
      </w:pPr>
      <w:r w:rsidRPr="00C018B2">
        <w:rPr>
          <w:rFonts w:eastAsia="Calibri"/>
          <w:color w:val="000000" w:themeColor="text1"/>
          <w:lang w:eastAsia="ru-RU"/>
        </w:rPr>
        <w:lastRenderedPageBreak/>
        <w:t xml:space="preserve">сверхнормативное загрязнение поверхностных вод в результате аварий и стихийных бедствий. </w:t>
      </w:r>
    </w:p>
    <w:p w:rsidR="00D02CE9" w:rsidRPr="00B00375" w:rsidRDefault="00D02CE9" w:rsidP="00D93A58">
      <w:pPr>
        <w:suppressAutoHyphens/>
        <w:autoSpaceDE w:val="0"/>
        <w:autoSpaceDN w:val="0"/>
        <w:adjustRightInd w:val="0"/>
        <w:spacing w:line="240" w:lineRule="auto"/>
        <w:rPr>
          <w:b/>
          <w:color w:val="000000"/>
        </w:rPr>
      </w:pPr>
      <w:r w:rsidRPr="00B00375">
        <w:rPr>
          <w:b/>
          <w:color w:val="000000"/>
        </w:rPr>
        <w:t>Проблема в области обращения с отходами</w:t>
      </w:r>
    </w:p>
    <w:bookmarkEnd w:id="1"/>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 xml:space="preserve">По данным базы данных ЕМИСС (Росстат РФ) в 2019 году на территории Российской Федерации образовалось 7750877313 тонн отходов производства и потребления, из них на территории ЮФО 26067045 тонны (4%), в Краснодарском крае образовалось 10318690 тонн (0,13 % и 4% соответственно). В 2019 году информация по обращению с производственными отходами была представлена 7904 предприятиями. </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 xml:space="preserve">Наличие отходов на территории Краснодарского края на начало года составило  2 593 043 тонн. </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 xml:space="preserve">Обработано 132 866 тонн (1,3% от образовавшихся в крае), обезврежено 1 343 786 тонн (13% от образовавшихся в крае). </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 xml:space="preserve">Передано отходов другим организациям  608613,515 тонн, что составляет  5,8% в крае. </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Всего в конце 2019 года наличие отходов производства и потребления в крае составило 39%.</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Основными источниками образования отходов являются предприятия следующих отраслей: обрабатывающая промышленность, сельское хозяйство, металлургическое производство и строительство – на их долю приходится более 75% объемов образовавшихся промышленных отходов.</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На территории Краснодарского края ежегодно образуется порядка 2,5 млн. тонн твердых коммунальных отходов.</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13 полигонов имеют все правоустанавливающие документы, еще два включены в перечень объектов, действующих до 2023 года.</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В соответствии с территориальной схемой обращения с отходами на территории Краснодарского края в муниципальных образованиях организовано порядка 25,3 тыс. мест (площадок) накопления твердых коммунальных отходов, эксплуатируется более 49,2 тыс. контейнеров.</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Вывоз твердых коммунальных отходов с территорий населенных мест осуществляют 5 региональных операторов и порядка 79 мусоровывозящих предприятий (по зонам).</w:t>
      </w:r>
    </w:p>
    <w:p w:rsidR="00B00375" w:rsidRPr="00B00375" w:rsidRDefault="00B00375" w:rsidP="00D93A58">
      <w:pPr>
        <w:suppressAutoHyphens/>
        <w:spacing w:line="240" w:lineRule="auto"/>
        <w:contextualSpacing/>
        <w:rPr>
          <w:lang w:eastAsia="ru-RU"/>
        </w:rPr>
      </w:pPr>
      <w:r w:rsidRPr="00B00375">
        <w:rPr>
          <w:color w:val="000000" w:themeColor="text1"/>
          <w:lang w:eastAsia="ru-RU"/>
        </w:rPr>
        <w:t>В рамках перехода на новую систему обращения с ТКО на территории Кубани определены региональные операторы по всем зонам, установленным </w:t>
      </w:r>
      <w:hyperlink r:id="rId9">
        <w:r w:rsidRPr="00B00375">
          <w:rPr>
            <w:color w:val="000000" w:themeColor="text1"/>
            <w:lang w:eastAsia="ru-RU"/>
          </w:rPr>
          <w:t>территориальной схемой обращения с отходами</w:t>
        </w:r>
      </w:hyperlink>
      <w:r w:rsidRPr="00B00375">
        <w:rPr>
          <w:color w:val="000000" w:themeColor="text1"/>
          <w:lang w:eastAsia="ru-RU"/>
        </w:rPr>
        <w:t>.</w:t>
      </w:r>
    </w:p>
    <w:p w:rsidR="00B00375" w:rsidRPr="00B00375" w:rsidRDefault="00B00375" w:rsidP="00D93A58">
      <w:pPr>
        <w:suppressAutoHyphens/>
        <w:spacing w:line="240" w:lineRule="auto"/>
        <w:contextualSpacing/>
        <w:rPr>
          <w:color w:val="000000" w:themeColor="text1"/>
          <w:lang w:eastAsia="ru-RU"/>
        </w:rPr>
      </w:pPr>
      <w:r w:rsidRPr="00B00375">
        <w:rPr>
          <w:color w:val="000000" w:themeColor="text1"/>
          <w:lang w:eastAsia="ru-RU"/>
        </w:rPr>
        <w:t>С 1 июня Краснодарский край приступил к 1 этапу внедрения раздельного сбора твердых коммунальных отходов. На сегодняшний день на территориях муниципальных образований уже установлено порядка 2000 контейнеров для раздельного накопления отходов.</w:t>
      </w:r>
    </w:p>
    <w:p w:rsidR="00B00375" w:rsidRPr="00B00375" w:rsidRDefault="00B00375" w:rsidP="00D93A58">
      <w:pPr>
        <w:suppressAutoHyphens/>
        <w:spacing w:line="240" w:lineRule="auto"/>
        <w:contextualSpacing/>
        <w:rPr>
          <w:i/>
          <w:color w:val="000000" w:themeColor="text1"/>
          <w:lang w:eastAsia="ru-RU"/>
        </w:rPr>
      </w:pPr>
      <w:r w:rsidRPr="00B00375">
        <w:rPr>
          <w:color w:val="000000" w:themeColor="text1"/>
          <w:lang w:eastAsia="ru-RU"/>
        </w:rPr>
        <w:t xml:space="preserve">Во исполнение Федерального закона от 24.06.1998 №89-ФЗ «Об отходах производства и потребления», Закона Краснодарского края от 13.03.2000 №245-КЗ «Об отходах производства и потребления», в соответствии с Постановлением Правительства РФ от 16.03.2016 №197 «Об утверждении требований к составу и содержанию территориальных схем обращения с отходам, в том числе с твёрдыми коммунальными отходами» в 2016 году в Краснодарском крае была утверждена территориальная схема обращения с отходами, в том числе с твёрдыми коммунальными отходами (Постановление главы администрации (губернатора) Краснодарского края от 26.09.2016 №747). В схему постепенно вносились изменения, последние из которых были определены приказом министерства топливно-энергетического комплекса и жилищно-коммунального хозяйства Краснодарского края от    03.07.2020 г. № 378.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Согласно результатам анализа информации, поступившей от администраций 44 муниципальных образований Краснодарского края в министерство природных ресурсов Краснодарского края, в полномочия которого входит формирование и ведение регионального реестра объектов размещения отходов производства и потребления </w:t>
      </w:r>
      <w:r w:rsidRPr="00B00375">
        <w:rPr>
          <w:color w:val="000000" w:themeColor="text1"/>
          <w:lang w:eastAsia="ru-RU"/>
        </w:rPr>
        <w:lastRenderedPageBreak/>
        <w:t xml:space="preserve">Краснодарского края, на территории края в 2019 году зарегистрирован 331 объект размещения отходов (далее – ОРО), в том числе 330 объектов размещения твёрдых коммунальных отходов и 1 объект размещения промышленных отходов на территории </w:t>
      </w:r>
      <w:r w:rsidRPr="00B00375">
        <w:rPr>
          <w:rFonts w:eastAsia="Arial"/>
          <w:color w:val="000000" w:themeColor="text1"/>
          <w:lang w:eastAsia="ru-RU"/>
        </w:rPr>
        <w:t>Белореченского района</w:t>
      </w:r>
      <w:r w:rsidRPr="00B00375">
        <w:rPr>
          <w:color w:val="000000" w:themeColor="text1"/>
          <w:lang w:eastAsia="ru-RU"/>
        </w:rPr>
        <w:t xml:space="preserve"> (шламонакопители фосфогипса </w:t>
      </w:r>
      <w:r w:rsidRPr="00B00375">
        <w:rPr>
          <w:rFonts w:eastAsia="Arial"/>
          <w:color w:val="000000" w:themeColor="text1"/>
          <w:lang w:eastAsia="ru-RU"/>
        </w:rPr>
        <w:t xml:space="preserve">ООО «ЕвроХим - Белореченские Минудобрения»). Из 330 ОРО </w:t>
      </w:r>
      <w:r w:rsidRPr="00B00375">
        <w:rPr>
          <w:color w:val="000000" w:themeColor="text1"/>
          <w:lang w:eastAsia="ru-RU"/>
        </w:rPr>
        <w:t>твёрдых коммунальных отходов 8 категорируются как полигоны, 322 – как санкционированные и  несанкционированные свалки.</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Из 331 объектов размещения отходов  производства и потребления, зарегистрированных в региональном реестре, 125 объектов имеют требуемую документацию. В составе ОРО насчитывается объектов: действующих – 49,  закрытых – 132, выведенных из эксплуатации – 27, рекультивированных – 5, ликвидированных – 118.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Объекты размещения отходов производства и потребления занимают общую площадь в 1101,908 га, в том числе: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действующие объекты – 309,3386 га;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закрытые объекты – 409,5028 га;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выведенные из эксплуатации объекты – 120,1094 га;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рекультивированные объекты – 25,53 га. </w:t>
      </w:r>
      <w:r w:rsidRPr="00B00375">
        <w:rPr>
          <w:color w:val="000000" w:themeColor="text1"/>
          <w:lang w:eastAsia="ru-RU"/>
        </w:rPr>
        <w:tab/>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Общая площадь территории ликвидированных 118  свалок составляет 237,4272 га.</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Общая площадь учтённых ОРО составляет около 0,01% от общей площади края. Количество объектов размещения ТКО в муниципальных образованиях края изменяется от 1 до 16.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Количество накопленных на полигонах и свалках отходов составляет более 106 млн. тонн (информация от муниципальных образований уточняется). Из них большая часть отходов (около 46% от общего количества отходов) накоплена на действующих ОРО,  около 35% – на закрытых ОРО, около 17% – на выведенных из эксплуатации ОРО, около 2% – на рекультивированных ОРО,</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Наибольшие площади, занятые объектами размещения отходов производства и потребления (действующими, закрытыми, выведенными из эксплуатации, рекультивированными, ликвидированными в последние  годы), расположены на территории муниципальных образований: город Краснодар (62,22 га), Ейский  район (56,075 га),  Калининский район (54,307 га), Тихорецкий район  (52,13 га),  Кавказский район (50,307 га), Темрюкский район (48,8 га),  Новопокровский район (46,97 га), Тимашевский  район     (41,87  га),    Белореченский    район  (41,0  га),</w:t>
      </w:r>
      <w:r w:rsidRPr="00B00375">
        <w:rPr>
          <w:color w:val="000000" w:themeColor="text1"/>
          <w:lang w:eastAsia="ru-RU"/>
        </w:rPr>
        <w:tab/>
        <w:t xml:space="preserve">  Красноармейский район (36,15 га), Каневский  район (33,54 га), Кущевский район (32,71 га), Кореновский район (31,10 га).</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Наименьшие площади, занятые объектами размещения отходов производства и потребления, расположены на территории муниципальных образований: Гулькевичский  район (4,30 га),  город  Горячий Ключ (6,90 га), Апшеронский  район (7,38 га), город Геленджик (8,04 га), Крымский район  (9,04 га).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Несмотря на принимаемые меры по внедрению в крае утверждённой в установленном порядке  территориальной схемы обращения с отходами, в том числе с твёрдыми коммунальными отходами (ТКО), инфраструктура в области обращения с отходами производства и потребления на территории края развита недостаточно: не имеет в своём составе крупных производств на основе современных технологий переработки отходов, не внедрена система раздельного сбора отходов, не разработана и не функционирует в полном объёме единая система учёта сбора и вывоза ТКО (сколько и куда вывезено отходов на хранение и захоронение, сколько и куда вывезено  отходов на утилизацию и ликвидацию). </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Результаты сравнительного анализа обобщённой оценки актуальности проблемы загрязнения окружающей среды твёрдыми коммунальными отходами показали: в целом по краю нагрузка на окружающую среду в результате размещения ТКО в 2019 году, по сравнению с предыдущим годом,  увеличилась на 10% (по индексу нагрузки), при этом количество муниципальных образований, актуальность данной проблемы для которых оценивалась как «высокая», увеличилось с 4-х в 2018 году до 8-ми в 2019 году, как </w:t>
      </w:r>
      <w:r w:rsidRPr="00B00375">
        <w:rPr>
          <w:color w:val="000000" w:themeColor="text1"/>
          <w:lang w:eastAsia="ru-RU"/>
        </w:rPr>
        <w:lastRenderedPageBreak/>
        <w:t>«средняя» – осталось на уровне 2018 года (27 МО), как «низкая» –  уменьшилось с 13-и в 2018 году до 9-и в 2019 году.</w:t>
      </w:r>
    </w:p>
    <w:p w:rsidR="00B00375" w:rsidRPr="00B00375" w:rsidRDefault="00B00375" w:rsidP="00D93A58">
      <w:pPr>
        <w:spacing w:line="240" w:lineRule="auto"/>
        <w:contextualSpacing/>
        <w:rPr>
          <w:color w:val="000000" w:themeColor="text1"/>
          <w:lang w:eastAsia="ru-RU"/>
        </w:rPr>
      </w:pPr>
      <w:r w:rsidRPr="00B00375">
        <w:rPr>
          <w:color w:val="000000" w:themeColor="text1"/>
          <w:lang w:eastAsia="ru-RU"/>
        </w:rPr>
        <w:t xml:space="preserve">Основной причиной изменения оценки актуальности рассматриваемой проблемы для многих муниципальных образований является рост затрат на природоохранные мероприятия, а также изменение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rsidR="00621EA5" w:rsidRDefault="00621EA5" w:rsidP="00D93A58">
      <w:pPr>
        <w:suppressAutoHyphens/>
        <w:autoSpaceDE w:val="0"/>
        <w:autoSpaceDN w:val="0"/>
        <w:adjustRightInd w:val="0"/>
        <w:spacing w:line="240" w:lineRule="auto"/>
        <w:rPr>
          <w:b/>
          <w:color w:val="000000"/>
        </w:rPr>
      </w:pPr>
    </w:p>
    <w:p w:rsidR="00CD6426" w:rsidRPr="007C1B57" w:rsidRDefault="00CD6426" w:rsidP="00D93A58">
      <w:pPr>
        <w:suppressAutoHyphens/>
        <w:autoSpaceDE w:val="0"/>
        <w:autoSpaceDN w:val="0"/>
        <w:adjustRightInd w:val="0"/>
        <w:spacing w:line="240" w:lineRule="auto"/>
        <w:rPr>
          <w:b/>
          <w:color w:val="000000"/>
        </w:rPr>
      </w:pPr>
      <w:r w:rsidRPr="007C1B57">
        <w:rPr>
          <w:b/>
          <w:color w:val="000000"/>
        </w:rPr>
        <w:t xml:space="preserve">Муниципальное управление в сфере охраны окружающей среды </w:t>
      </w:r>
    </w:p>
    <w:p w:rsidR="00DF70DD" w:rsidRPr="007C1B57" w:rsidRDefault="00CD6426" w:rsidP="00D93A58">
      <w:pPr>
        <w:suppressAutoHyphens/>
        <w:autoSpaceDE w:val="0"/>
        <w:autoSpaceDN w:val="0"/>
        <w:adjustRightInd w:val="0"/>
        <w:spacing w:line="240" w:lineRule="auto"/>
        <w:rPr>
          <w:color w:val="000000"/>
        </w:rPr>
      </w:pPr>
      <w:r w:rsidRPr="007C1B57">
        <w:rPr>
          <w:color w:val="000000"/>
        </w:rPr>
        <w:t xml:space="preserve">Охрана окружающей среды, как задача общегосударственного значения, решается на всех уровнях публичной власти. </w:t>
      </w:r>
    </w:p>
    <w:p w:rsidR="00CD6426" w:rsidRPr="007C1B57" w:rsidRDefault="00CD6426" w:rsidP="00D93A58">
      <w:pPr>
        <w:suppressAutoHyphens/>
        <w:autoSpaceDE w:val="0"/>
        <w:autoSpaceDN w:val="0"/>
        <w:adjustRightInd w:val="0"/>
        <w:spacing w:line="240" w:lineRule="auto"/>
        <w:rPr>
          <w:color w:val="000000"/>
        </w:rPr>
      </w:pPr>
      <w:r w:rsidRPr="007C1B57">
        <w:rPr>
          <w:color w:val="000000"/>
        </w:rPr>
        <w:t xml:space="preserve">Содержание муниципального экологического управления обусловлено ролью местного самоуправления, которая отведена ему Конституцией Российской Федерации и федеральным </w:t>
      </w:r>
      <w:r w:rsidR="00384956" w:rsidRPr="007C1B57">
        <w:rPr>
          <w:color w:val="000000"/>
        </w:rPr>
        <w:t xml:space="preserve">законодательством </w:t>
      </w:r>
      <w:r w:rsidRPr="007C1B57">
        <w:rPr>
          <w:color w:val="000000"/>
        </w:rPr>
        <w:t xml:space="preserve">(ст. </w:t>
      </w:r>
      <w:r w:rsidR="00EE1332" w:rsidRPr="007C1B57">
        <w:rPr>
          <w:color w:val="000000"/>
        </w:rPr>
        <w:t>3 и ст.7</w:t>
      </w:r>
      <w:r w:rsidRPr="007C1B57">
        <w:rPr>
          <w:color w:val="000000"/>
        </w:rPr>
        <w:t xml:space="preserve"> Федерального закона №7 «Об охране окружающей среды»).</w:t>
      </w:r>
    </w:p>
    <w:p w:rsidR="00CD6426" w:rsidRPr="007C1B57" w:rsidRDefault="00CD6426" w:rsidP="00D93A58">
      <w:pPr>
        <w:suppressAutoHyphens/>
        <w:autoSpaceDE w:val="0"/>
        <w:autoSpaceDN w:val="0"/>
        <w:adjustRightInd w:val="0"/>
        <w:spacing w:line="240" w:lineRule="auto"/>
        <w:rPr>
          <w:color w:val="000000"/>
        </w:rPr>
      </w:pPr>
      <w:r w:rsidRPr="007C1B57">
        <w:rPr>
          <w:color w:val="000000"/>
        </w:rPr>
        <w:t>Природоохранные полномочия органов местного самоуправления - это право и обязанность решать вопросы местного значения в сфере охраны окружающей среды. Реализация таких полномочий направлена на сохранение и восстановление окружающей природной среды, благоприятной для проживания населения, предотвращение и уменьшение негативного воздействия хозяйственной и иной деятельности на окружающую среду и обеспечение компенсации причиняемого экологического вреда.</w:t>
      </w:r>
    </w:p>
    <w:p w:rsidR="00CD6426" w:rsidRPr="007C1B57" w:rsidRDefault="00CD6426" w:rsidP="00D93A58">
      <w:pPr>
        <w:suppressAutoHyphens/>
        <w:autoSpaceDE w:val="0"/>
        <w:autoSpaceDN w:val="0"/>
        <w:adjustRightInd w:val="0"/>
        <w:spacing w:line="240" w:lineRule="auto"/>
        <w:rPr>
          <w:color w:val="000000"/>
        </w:rPr>
      </w:pPr>
      <w:r w:rsidRPr="007C1B57">
        <w:rPr>
          <w:color w:val="000000"/>
        </w:rPr>
        <w:t xml:space="preserve">Развитие и конкурентные преимущества </w:t>
      </w:r>
      <w:r w:rsidR="00E60C0C" w:rsidRPr="007C1B57">
        <w:rPr>
          <w:color w:val="000000"/>
        </w:rPr>
        <w:t>на любой территории</w:t>
      </w:r>
      <w:r w:rsidRPr="007C1B57">
        <w:rPr>
          <w:color w:val="000000"/>
        </w:rPr>
        <w:t xml:space="preserve"> во многом предопределяются состоянием и эффективностью использования уникального природно-ресурсного потенциала, а также противоречивыми взаимодействиями хозяйственного комплекса, системы расселения и природной среды. В этой связи анализ экологического фактора региональной воспроизводственной системы, необходимость уч</w:t>
      </w:r>
      <w:r w:rsidR="00384D6A" w:rsidRPr="007C1B57">
        <w:rPr>
          <w:color w:val="000000"/>
        </w:rPr>
        <w:t>ё</w:t>
      </w:r>
      <w:r w:rsidRPr="007C1B57">
        <w:rPr>
          <w:color w:val="000000"/>
        </w:rPr>
        <w:t>та природно-экологической компоненты в е</w:t>
      </w:r>
      <w:r w:rsidR="00384D6A" w:rsidRPr="007C1B57">
        <w:rPr>
          <w:color w:val="000000"/>
        </w:rPr>
        <w:t>ё</w:t>
      </w:r>
      <w:r w:rsidRPr="007C1B57">
        <w:rPr>
          <w:color w:val="000000"/>
        </w:rPr>
        <w:t xml:space="preserve"> динамике становятся первостепенными задачами. </w:t>
      </w:r>
    </w:p>
    <w:p w:rsidR="00CD6426" w:rsidRPr="007C1B57" w:rsidRDefault="00CD6426" w:rsidP="00D93A58">
      <w:pPr>
        <w:suppressAutoHyphens/>
        <w:autoSpaceDE w:val="0"/>
        <w:autoSpaceDN w:val="0"/>
        <w:adjustRightInd w:val="0"/>
        <w:spacing w:line="240" w:lineRule="auto"/>
        <w:rPr>
          <w:color w:val="000000"/>
        </w:rPr>
      </w:pPr>
      <w:r w:rsidRPr="007C1B57">
        <w:rPr>
          <w:color w:val="000000"/>
        </w:rPr>
        <w:t>Значимость территории</w:t>
      </w:r>
      <w:r w:rsidR="00376665" w:rsidRPr="007C1B57">
        <w:rPr>
          <w:color w:val="000000"/>
        </w:rPr>
        <w:t xml:space="preserve"> </w:t>
      </w:r>
      <w:r w:rsidR="009334A1" w:rsidRPr="007C1B57">
        <w:rPr>
          <w:color w:val="000000"/>
        </w:rPr>
        <w:t>(</w:t>
      </w:r>
      <w:r w:rsidR="00E60C0C" w:rsidRPr="007C1B57">
        <w:rPr>
          <w:color w:val="000000"/>
        </w:rPr>
        <w:t>с точки зрения</w:t>
      </w:r>
      <w:r w:rsidRPr="007C1B57">
        <w:rPr>
          <w:color w:val="000000"/>
        </w:rPr>
        <w:t xml:space="preserve"> устойчивого развития</w:t>
      </w:r>
      <w:r w:rsidR="009334A1" w:rsidRPr="007C1B57">
        <w:rPr>
          <w:color w:val="000000"/>
        </w:rPr>
        <w:t>)</w:t>
      </w:r>
      <w:r w:rsidRPr="007C1B57">
        <w:rPr>
          <w:color w:val="000000"/>
        </w:rPr>
        <w:t xml:space="preserve"> определяется плотностью населения, наличием особо охраняемых территорий с уникальными биоресурсами, традиционной специализацией </w:t>
      </w:r>
      <w:r w:rsidR="008E1887" w:rsidRPr="007C1B57">
        <w:rPr>
          <w:color w:val="000000"/>
        </w:rPr>
        <w:t>в</w:t>
      </w:r>
      <w:r w:rsidRPr="007C1B57">
        <w:rPr>
          <w:color w:val="000000"/>
        </w:rPr>
        <w:t xml:space="preserve"> сельском хозяйстве и рекреации, т.е. отраслях</w:t>
      </w:r>
      <w:r w:rsidR="00384956" w:rsidRPr="007C1B57">
        <w:rPr>
          <w:color w:val="000000"/>
        </w:rPr>
        <w:t>,</w:t>
      </w:r>
      <w:r w:rsidRPr="007C1B57">
        <w:rPr>
          <w:color w:val="000000"/>
        </w:rPr>
        <w:t xml:space="preserve"> особенно чувствительных к качественным параметрам окружающей среды.  </w:t>
      </w:r>
    </w:p>
    <w:p w:rsidR="00CD6426" w:rsidRPr="007C1B57" w:rsidRDefault="00CD6426" w:rsidP="00D93A58">
      <w:pPr>
        <w:suppressAutoHyphens/>
        <w:autoSpaceDE w:val="0"/>
        <w:autoSpaceDN w:val="0"/>
        <w:adjustRightInd w:val="0"/>
        <w:spacing w:line="240" w:lineRule="auto"/>
        <w:rPr>
          <w:color w:val="000000"/>
        </w:rPr>
      </w:pPr>
      <w:r w:rsidRPr="007C1B57">
        <w:rPr>
          <w:color w:val="000000"/>
        </w:rPr>
        <w:t xml:space="preserve">Анализ состояния окружающей среды на уровне муниципальных образований позволяет выявить проблемы устойчивого развития, характерные для всей территории Краснодарского края, оценить уровень их современного разрешения и определить направления для дальнейшей работы. </w:t>
      </w:r>
    </w:p>
    <w:p w:rsidR="00376665" w:rsidRPr="007C1B57" w:rsidRDefault="00376665" w:rsidP="00D93A58">
      <w:pPr>
        <w:spacing w:line="240" w:lineRule="auto"/>
        <w:rPr>
          <w:b/>
        </w:rPr>
      </w:pPr>
    </w:p>
    <w:p w:rsidR="009334A1" w:rsidRPr="007C1B57" w:rsidRDefault="00C90257" w:rsidP="00D93A58">
      <w:pPr>
        <w:spacing w:line="240" w:lineRule="auto"/>
        <w:rPr>
          <w:b/>
        </w:rPr>
      </w:pPr>
      <w:r w:rsidRPr="007C1B57">
        <w:rPr>
          <w:b/>
        </w:rPr>
        <w:t>Обобщ</w:t>
      </w:r>
      <w:r w:rsidR="000F1CB1">
        <w:rPr>
          <w:b/>
        </w:rPr>
        <w:t>ё</w:t>
      </w:r>
      <w:r w:rsidRPr="007C1B57">
        <w:rPr>
          <w:b/>
        </w:rPr>
        <w:t xml:space="preserve">нная оценка состояния окружающей среды на территории муниципального образования </w:t>
      </w:r>
    </w:p>
    <w:p w:rsidR="009334A1" w:rsidRPr="007C1B57" w:rsidRDefault="00D612BE"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О</w:t>
      </w:r>
      <w:r w:rsidR="009334A1" w:rsidRPr="007C1B57">
        <w:rPr>
          <w:rFonts w:ascii="Times New Roman" w:eastAsia="Times New Roman" w:hAnsi="Times New Roman" w:cs="Times New Roman"/>
          <w:b w:val="0"/>
          <w:bCs w:val="0"/>
          <w:sz w:val="24"/>
          <w:szCs w:val="24"/>
          <w:lang w:eastAsia="ru-RU"/>
        </w:rPr>
        <w:t>бобщ</w:t>
      </w:r>
      <w:r w:rsidR="000F1CB1">
        <w:rPr>
          <w:rFonts w:ascii="Times New Roman" w:eastAsia="Times New Roman" w:hAnsi="Times New Roman" w:cs="Times New Roman"/>
          <w:b w:val="0"/>
          <w:bCs w:val="0"/>
          <w:sz w:val="24"/>
          <w:szCs w:val="24"/>
          <w:lang w:eastAsia="ru-RU"/>
        </w:rPr>
        <w:t>ё</w:t>
      </w:r>
      <w:r w:rsidR="009334A1" w:rsidRPr="007C1B57">
        <w:rPr>
          <w:rFonts w:ascii="Times New Roman" w:eastAsia="Times New Roman" w:hAnsi="Times New Roman" w:cs="Times New Roman"/>
          <w:b w:val="0"/>
          <w:bCs w:val="0"/>
          <w:sz w:val="24"/>
          <w:szCs w:val="24"/>
          <w:lang w:eastAsia="ru-RU"/>
        </w:rPr>
        <w:t xml:space="preserve">нная оценка состояния окружающей среды на территории муниципальных образований </w:t>
      </w:r>
      <w:r w:rsidRPr="007C1B57">
        <w:rPr>
          <w:rFonts w:ascii="Times New Roman" w:eastAsia="Times New Roman" w:hAnsi="Times New Roman" w:cs="Times New Roman"/>
          <w:b w:val="0"/>
          <w:bCs w:val="0"/>
          <w:sz w:val="24"/>
          <w:szCs w:val="24"/>
          <w:lang w:eastAsia="ru-RU"/>
        </w:rPr>
        <w:t xml:space="preserve">края </w:t>
      </w:r>
      <w:r w:rsidR="00543BF9" w:rsidRPr="007C1B57">
        <w:rPr>
          <w:rFonts w:ascii="Times New Roman" w:eastAsia="Times New Roman" w:hAnsi="Times New Roman" w:cs="Times New Roman"/>
          <w:b w:val="0"/>
          <w:bCs w:val="0"/>
          <w:sz w:val="24"/>
          <w:szCs w:val="24"/>
          <w:lang w:eastAsia="ru-RU"/>
        </w:rPr>
        <w:t>в</w:t>
      </w:r>
      <w:r w:rsidRPr="007C1B57">
        <w:rPr>
          <w:rFonts w:ascii="Times New Roman" w:eastAsia="Times New Roman" w:hAnsi="Times New Roman" w:cs="Times New Roman"/>
          <w:b w:val="0"/>
          <w:bCs w:val="0"/>
          <w:sz w:val="24"/>
          <w:szCs w:val="24"/>
          <w:lang w:eastAsia="ru-RU"/>
        </w:rPr>
        <w:t xml:space="preserve"> 201</w:t>
      </w:r>
      <w:r w:rsidR="00621EA5">
        <w:rPr>
          <w:rFonts w:ascii="Times New Roman" w:eastAsia="Times New Roman" w:hAnsi="Times New Roman" w:cs="Times New Roman"/>
          <w:b w:val="0"/>
          <w:bCs w:val="0"/>
          <w:sz w:val="24"/>
          <w:szCs w:val="24"/>
          <w:lang w:eastAsia="ru-RU"/>
        </w:rPr>
        <w:t>9</w:t>
      </w:r>
      <w:r w:rsidRPr="007C1B57">
        <w:rPr>
          <w:rFonts w:ascii="Times New Roman" w:eastAsia="Times New Roman" w:hAnsi="Times New Roman" w:cs="Times New Roman"/>
          <w:b w:val="0"/>
          <w:bCs w:val="0"/>
          <w:sz w:val="24"/>
          <w:szCs w:val="24"/>
          <w:lang w:eastAsia="ru-RU"/>
        </w:rPr>
        <w:t xml:space="preserve"> год</w:t>
      </w:r>
      <w:r w:rsidR="00543BF9" w:rsidRPr="007C1B57">
        <w:rPr>
          <w:rFonts w:ascii="Times New Roman" w:eastAsia="Times New Roman" w:hAnsi="Times New Roman" w:cs="Times New Roman"/>
          <w:b w:val="0"/>
          <w:bCs w:val="0"/>
          <w:sz w:val="24"/>
          <w:szCs w:val="24"/>
          <w:lang w:eastAsia="ru-RU"/>
        </w:rPr>
        <w:t>у</w:t>
      </w:r>
      <w:r w:rsidR="004F71A1" w:rsidRPr="007C1B57">
        <w:rPr>
          <w:rFonts w:ascii="Times New Roman" w:eastAsia="Times New Roman" w:hAnsi="Times New Roman" w:cs="Times New Roman"/>
          <w:b w:val="0"/>
          <w:bCs w:val="0"/>
          <w:sz w:val="24"/>
          <w:szCs w:val="24"/>
          <w:lang w:eastAsia="ru-RU"/>
        </w:rPr>
        <w:t>, как и в предыдущие годы,</w:t>
      </w:r>
      <w:r w:rsidRPr="007C1B57">
        <w:rPr>
          <w:rFonts w:ascii="Times New Roman" w:eastAsia="Times New Roman" w:hAnsi="Times New Roman" w:cs="Times New Roman"/>
          <w:b w:val="0"/>
          <w:bCs w:val="0"/>
          <w:sz w:val="24"/>
          <w:szCs w:val="24"/>
          <w:lang w:eastAsia="ru-RU"/>
        </w:rPr>
        <w:t xml:space="preserve"> проводится </w:t>
      </w:r>
      <w:r w:rsidR="009334A1" w:rsidRPr="007C1B57">
        <w:rPr>
          <w:rFonts w:ascii="Times New Roman" w:eastAsia="Times New Roman" w:hAnsi="Times New Roman" w:cs="Times New Roman"/>
          <w:b w:val="0"/>
          <w:bCs w:val="0"/>
          <w:sz w:val="24"/>
          <w:szCs w:val="24"/>
          <w:lang w:eastAsia="ru-RU"/>
        </w:rPr>
        <w:t>по методике, представленной ниже.</w:t>
      </w:r>
    </w:p>
    <w:p w:rsidR="00C90257" w:rsidRPr="007C1B57" w:rsidRDefault="00FC71E1" w:rsidP="00D93A58">
      <w:pPr>
        <w:spacing w:line="240" w:lineRule="auto"/>
        <w:rPr>
          <w:lang w:eastAsia="ru-RU"/>
        </w:rPr>
      </w:pPr>
      <w:r w:rsidRPr="007C1B57">
        <w:rPr>
          <w:lang w:eastAsia="ru-RU"/>
        </w:rPr>
        <w:t>Основн</w:t>
      </w:r>
      <w:r w:rsidR="00D612BE" w:rsidRPr="007C1B57">
        <w:rPr>
          <w:lang w:eastAsia="ru-RU"/>
        </w:rPr>
        <w:t>ой</w:t>
      </w:r>
      <w:r w:rsidRPr="007C1B57">
        <w:rPr>
          <w:lang w:eastAsia="ru-RU"/>
        </w:rPr>
        <w:t xml:space="preserve"> цель</w:t>
      </w:r>
      <w:r w:rsidR="00D612BE" w:rsidRPr="007C1B57">
        <w:rPr>
          <w:lang w:eastAsia="ru-RU"/>
        </w:rPr>
        <w:t>ю данной</w:t>
      </w:r>
      <w:r w:rsidRPr="007C1B57">
        <w:rPr>
          <w:lang w:eastAsia="ru-RU"/>
        </w:rPr>
        <w:t xml:space="preserve"> работы</w:t>
      </w:r>
      <w:r w:rsidR="00D612BE" w:rsidRPr="007C1B57">
        <w:rPr>
          <w:lang w:eastAsia="ru-RU"/>
        </w:rPr>
        <w:t xml:space="preserve"> является</w:t>
      </w:r>
      <w:r w:rsidRPr="007C1B57">
        <w:rPr>
          <w:lang w:eastAsia="ru-RU"/>
        </w:rPr>
        <w:t xml:space="preserve"> оценка </w:t>
      </w:r>
      <w:r w:rsidR="00457803" w:rsidRPr="007C1B57">
        <w:rPr>
          <w:lang w:eastAsia="ru-RU"/>
        </w:rPr>
        <w:t>различных</w:t>
      </w:r>
      <w:r w:rsidRPr="007C1B57">
        <w:rPr>
          <w:lang w:eastAsia="ru-RU"/>
        </w:rPr>
        <w:t xml:space="preserve"> измеряемых параметров, их соотношения и влияния на индикаторы, которые позволяют сравнивать </w:t>
      </w:r>
      <w:r w:rsidR="00457803" w:rsidRPr="007C1B57">
        <w:rPr>
          <w:lang w:eastAsia="ru-RU"/>
        </w:rPr>
        <w:t xml:space="preserve">экологическое состояние </w:t>
      </w:r>
      <w:r w:rsidRPr="007C1B57">
        <w:rPr>
          <w:lang w:eastAsia="ru-RU"/>
        </w:rPr>
        <w:t>территори</w:t>
      </w:r>
      <w:r w:rsidR="00457803" w:rsidRPr="007C1B57">
        <w:rPr>
          <w:lang w:eastAsia="ru-RU"/>
        </w:rPr>
        <w:t>й</w:t>
      </w:r>
      <w:r w:rsidRPr="007C1B57">
        <w:rPr>
          <w:lang w:eastAsia="ru-RU"/>
        </w:rPr>
        <w:t xml:space="preserve"> муниципальных образований, выявлять</w:t>
      </w:r>
      <w:r w:rsidR="009334A1" w:rsidRPr="007C1B57">
        <w:rPr>
          <w:lang w:eastAsia="ru-RU"/>
        </w:rPr>
        <w:t xml:space="preserve"> </w:t>
      </w:r>
      <w:r w:rsidRPr="007C1B57">
        <w:rPr>
          <w:lang w:eastAsia="ru-RU"/>
        </w:rPr>
        <w:t>общие закономерности для состояния, потенциала дальнейшего развития территорий и экологических рисков с позиций природопользования и сохранения устойчивости.</w:t>
      </w:r>
    </w:p>
    <w:p w:rsidR="00CC6605" w:rsidRPr="007C1B57" w:rsidRDefault="00376665" w:rsidP="00D93A58">
      <w:pPr>
        <w:spacing w:line="240" w:lineRule="auto"/>
        <w:rPr>
          <w:lang w:eastAsia="ru-RU"/>
        </w:rPr>
      </w:pPr>
      <w:r w:rsidRPr="007C1B57">
        <w:rPr>
          <w:lang w:eastAsia="ru-RU"/>
        </w:rPr>
        <w:t>Предполагается</w:t>
      </w:r>
      <w:r w:rsidR="00FC71E1" w:rsidRPr="007C1B57">
        <w:rPr>
          <w:lang w:eastAsia="ru-RU"/>
        </w:rPr>
        <w:t xml:space="preserve"> выстраивать</w:t>
      </w:r>
      <w:r w:rsidRPr="007C1B57">
        <w:rPr>
          <w:lang w:eastAsia="ru-RU"/>
        </w:rPr>
        <w:t xml:space="preserve"> </w:t>
      </w:r>
      <w:r w:rsidR="00FC71E1" w:rsidRPr="007C1B57">
        <w:rPr>
          <w:lang w:eastAsia="ru-RU"/>
        </w:rPr>
        <w:t xml:space="preserve">рейтинг муниципальных образований </w:t>
      </w:r>
      <w:r w:rsidR="0047768D" w:rsidRPr="007C1B57">
        <w:rPr>
          <w:lang w:eastAsia="ru-RU"/>
        </w:rPr>
        <w:t xml:space="preserve">с учётом </w:t>
      </w:r>
      <w:r w:rsidR="00473674" w:rsidRPr="007C1B57">
        <w:rPr>
          <w:lang w:eastAsia="ru-RU"/>
        </w:rPr>
        <w:t>оценк</w:t>
      </w:r>
      <w:r w:rsidR="0047768D" w:rsidRPr="007C1B57">
        <w:rPr>
          <w:lang w:eastAsia="ru-RU"/>
        </w:rPr>
        <w:t>и</w:t>
      </w:r>
      <w:r w:rsidR="00473674" w:rsidRPr="007C1B57">
        <w:rPr>
          <w:lang w:eastAsia="ru-RU"/>
        </w:rPr>
        <w:t xml:space="preserve"> экологического </w:t>
      </w:r>
      <w:r w:rsidR="00FC71E1" w:rsidRPr="007C1B57">
        <w:rPr>
          <w:lang w:eastAsia="ru-RU"/>
        </w:rPr>
        <w:t>состояни</w:t>
      </w:r>
      <w:r w:rsidR="00473674" w:rsidRPr="007C1B57">
        <w:rPr>
          <w:lang w:eastAsia="ru-RU"/>
        </w:rPr>
        <w:t>я</w:t>
      </w:r>
      <w:r w:rsidR="00FC71E1" w:rsidRPr="007C1B57">
        <w:rPr>
          <w:lang w:eastAsia="ru-RU"/>
        </w:rPr>
        <w:t xml:space="preserve"> окружающей среды.</w:t>
      </w:r>
      <w:r w:rsidR="00C63739" w:rsidRPr="007C1B57">
        <w:rPr>
          <w:lang w:eastAsia="ru-RU"/>
        </w:rPr>
        <w:t xml:space="preserve"> </w:t>
      </w:r>
      <w:r w:rsidR="00CC6605" w:rsidRPr="007C1B57">
        <w:rPr>
          <w:lang w:eastAsia="ru-RU"/>
        </w:rPr>
        <w:t>Формирование системы рейтингов позволяет наладить партн</w:t>
      </w:r>
      <w:r w:rsidR="000F1CB1">
        <w:rPr>
          <w:lang w:eastAsia="ru-RU"/>
        </w:rPr>
        <w:t>ё</w:t>
      </w:r>
      <w:r w:rsidR="00CC6605" w:rsidRPr="007C1B57">
        <w:rPr>
          <w:lang w:eastAsia="ru-RU"/>
        </w:rPr>
        <w:t xml:space="preserve">рские отношения между бизнесом и </w:t>
      </w:r>
      <w:r w:rsidR="00473674" w:rsidRPr="007C1B57">
        <w:rPr>
          <w:lang w:eastAsia="ru-RU"/>
        </w:rPr>
        <w:t>властью</w:t>
      </w:r>
      <w:r w:rsidR="00CC6605" w:rsidRPr="007C1B57">
        <w:rPr>
          <w:lang w:eastAsia="ru-RU"/>
        </w:rPr>
        <w:t xml:space="preserve"> в части выработки экономических методов стимулирования эффективного природопользования, а также обеспечить информирование обществ</w:t>
      </w:r>
      <w:r w:rsidR="0047768D" w:rsidRPr="007C1B57">
        <w:rPr>
          <w:lang w:eastAsia="ru-RU"/>
        </w:rPr>
        <w:t>енности</w:t>
      </w:r>
      <w:r w:rsidR="00CC6605" w:rsidRPr="007C1B57">
        <w:rPr>
          <w:lang w:eastAsia="ru-RU"/>
        </w:rPr>
        <w:t xml:space="preserve"> о реальной ситуации в области охраны окружающей среды и рационально</w:t>
      </w:r>
      <w:r w:rsidR="00543BF9" w:rsidRPr="007C1B57">
        <w:rPr>
          <w:lang w:eastAsia="ru-RU"/>
        </w:rPr>
        <w:t>го</w:t>
      </w:r>
      <w:r w:rsidR="00CC6605" w:rsidRPr="007C1B57">
        <w:rPr>
          <w:lang w:eastAsia="ru-RU"/>
        </w:rPr>
        <w:t xml:space="preserve"> природопользовани</w:t>
      </w:r>
      <w:r w:rsidR="00543BF9" w:rsidRPr="007C1B57">
        <w:rPr>
          <w:lang w:eastAsia="ru-RU"/>
        </w:rPr>
        <w:t>я</w:t>
      </w:r>
      <w:r w:rsidR="00CC6605" w:rsidRPr="007C1B57">
        <w:rPr>
          <w:lang w:eastAsia="ru-RU"/>
        </w:rPr>
        <w:t>.</w:t>
      </w:r>
    </w:p>
    <w:p w:rsidR="00C90257" w:rsidRPr="007C1B57" w:rsidRDefault="00C90257" w:rsidP="00D93A58">
      <w:pPr>
        <w:tabs>
          <w:tab w:val="left" w:pos="5976"/>
          <w:tab w:val="left" w:pos="8136"/>
        </w:tabs>
        <w:suppressAutoHyphens/>
        <w:spacing w:line="240" w:lineRule="auto"/>
        <w:rPr>
          <w:u w:val="single"/>
        </w:rPr>
      </w:pPr>
      <w:r w:rsidRPr="007C1B57">
        <w:rPr>
          <w:u w:val="single"/>
        </w:rPr>
        <w:lastRenderedPageBreak/>
        <w:t>Методика оценки</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В целях получения обще</w:t>
      </w:r>
      <w:r w:rsidR="009334A1" w:rsidRPr="007C1B57">
        <w:rPr>
          <w:rFonts w:ascii="Times New Roman" w:eastAsia="Times New Roman" w:hAnsi="Times New Roman" w:cs="Times New Roman"/>
          <w:b w:val="0"/>
          <w:bCs w:val="0"/>
          <w:sz w:val="24"/>
          <w:szCs w:val="24"/>
          <w:lang w:eastAsia="ru-RU"/>
        </w:rPr>
        <w:t>й оценки экологической ситуации</w:t>
      </w:r>
      <w:r w:rsidRPr="007C1B57">
        <w:rPr>
          <w:rFonts w:ascii="Times New Roman" w:eastAsia="Times New Roman" w:hAnsi="Times New Roman" w:cs="Times New Roman"/>
          <w:b w:val="0"/>
          <w:bCs w:val="0"/>
          <w:sz w:val="24"/>
          <w:szCs w:val="24"/>
          <w:lang w:eastAsia="ru-RU"/>
        </w:rPr>
        <w:t xml:space="preserve"> по</w:t>
      </w:r>
      <w:r w:rsidR="004F71A1" w:rsidRPr="007C1B57">
        <w:rPr>
          <w:rFonts w:ascii="Times New Roman" w:eastAsia="Times New Roman" w:hAnsi="Times New Roman" w:cs="Times New Roman"/>
          <w:b w:val="0"/>
          <w:bCs w:val="0"/>
          <w:sz w:val="24"/>
          <w:szCs w:val="24"/>
          <w:lang w:eastAsia="ru-RU"/>
        </w:rPr>
        <w:t>ступившие от</w:t>
      </w:r>
      <w:r w:rsidRPr="007C1B57">
        <w:rPr>
          <w:rFonts w:ascii="Times New Roman" w:eastAsia="Times New Roman" w:hAnsi="Times New Roman" w:cs="Times New Roman"/>
          <w:b w:val="0"/>
          <w:bCs w:val="0"/>
          <w:sz w:val="24"/>
          <w:szCs w:val="24"/>
          <w:lang w:eastAsia="ru-RU"/>
        </w:rPr>
        <w:t xml:space="preserve"> разных </w:t>
      </w:r>
      <w:r w:rsidR="004F71A1" w:rsidRPr="007C1B57">
        <w:rPr>
          <w:rFonts w:ascii="Times New Roman" w:eastAsia="Times New Roman" w:hAnsi="Times New Roman" w:cs="Times New Roman"/>
          <w:b w:val="0"/>
          <w:bCs w:val="0"/>
          <w:sz w:val="24"/>
          <w:szCs w:val="24"/>
          <w:lang w:eastAsia="ru-RU"/>
        </w:rPr>
        <w:t xml:space="preserve">информационных </w:t>
      </w:r>
      <w:r w:rsidRPr="007C1B57">
        <w:rPr>
          <w:rFonts w:ascii="Times New Roman" w:eastAsia="Times New Roman" w:hAnsi="Times New Roman" w:cs="Times New Roman"/>
          <w:b w:val="0"/>
          <w:bCs w:val="0"/>
          <w:sz w:val="24"/>
          <w:szCs w:val="24"/>
          <w:lang w:eastAsia="ru-RU"/>
        </w:rPr>
        <w:t>источников данные, имеющие различные единицы измерения, интерпретируются</w:t>
      </w:r>
      <w:r w:rsidR="00B83C59" w:rsidRPr="007C1B57">
        <w:rPr>
          <w:rFonts w:ascii="Times New Roman" w:eastAsia="Times New Roman" w:hAnsi="Times New Roman" w:cs="Times New Roman"/>
          <w:b w:val="0"/>
          <w:bCs w:val="0"/>
          <w:sz w:val="24"/>
          <w:szCs w:val="24"/>
          <w:lang w:eastAsia="ru-RU"/>
        </w:rPr>
        <w:t xml:space="preserve"> путём </w:t>
      </w:r>
      <w:r w:rsidRPr="007C1B57">
        <w:rPr>
          <w:rFonts w:ascii="Times New Roman" w:eastAsia="Times New Roman" w:hAnsi="Times New Roman" w:cs="Times New Roman"/>
          <w:b w:val="0"/>
          <w:bCs w:val="0"/>
          <w:sz w:val="24"/>
          <w:szCs w:val="24"/>
          <w:lang w:eastAsia="ru-RU"/>
        </w:rPr>
        <w:t>прив</w:t>
      </w:r>
      <w:r w:rsidR="00B83C59" w:rsidRPr="007C1B57">
        <w:rPr>
          <w:rFonts w:ascii="Times New Roman" w:eastAsia="Times New Roman" w:hAnsi="Times New Roman" w:cs="Times New Roman"/>
          <w:b w:val="0"/>
          <w:bCs w:val="0"/>
          <w:sz w:val="24"/>
          <w:szCs w:val="24"/>
          <w:lang w:eastAsia="ru-RU"/>
        </w:rPr>
        <w:t>е</w:t>
      </w:r>
      <w:r w:rsidRPr="007C1B57">
        <w:rPr>
          <w:rFonts w:ascii="Times New Roman" w:eastAsia="Times New Roman" w:hAnsi="Times New Roman" w:cs="Times New Roman"/>
          <w:b w:val="0"/>
          <w:bCs w:val="0"/>
          <w:sz w:val="24"/>
          <w:szCs w:val="24"/>
          <w:lang w:eastAsia="ru-RU"/>
        </w:rPr>
        <w:t>д</w:t>
      </w:r>
      <w:r w:rsidR="00B83C59" w:rsidRPr="007C1B57">
        <w:rPr>
          <w:rFonts w:ascii="Times New Roman" w:eastAsia="Times New Roman" w:hAnsi="Times New Roman" w:cs="Times New Roman"/>
          <w:b w:val="0"/>
          <w:bCs w:val="0"/>
          <w:sz w:val="24"/>
          <w:szCs w:val="24"/>
          <w:lang w:eastAsia="ru-RU"/>
        </w:rPr>
        <w:t xml:space="preserve">ения </w:t>
      </w:r>
      <w:r w:rsidRPr="007C1B57">
        <w:rPr>
          <w:rFonts w:ascii="Times New Roman" w:eastAsia="Times New Roman" w:hAnsi="Times New Roman" w:cs="Times New Roman"/>
          <w:b w:val="0"/>
          <w:bCs w:val="0"/>
          <w:sz w:val="24"/>
          <w:szCs w:val="24"/>
          <w:lang w:eastAsia="ru-RU"/>
        </w:rPr>
        <w:t xml:space="preserve">к относительным величинам, </w:t>
      </w:r>
      <w:r w:rsidR="00B83C59" w:rsidRPr="007C1B57">
        <w:rPr>
          <w:rFonts w:ascii="Times New Roman" w:eastAsia="Times New Roman" w:hAnsi="Times New Roman" w:cs="Times New Roman"/>
          <w:b w:val="0"/>
          <w:bCs w:val="0"/>
          <w:sz w:val="24"/>
          <w:szCs w:val="24"/>
          <w:lang w:eastAsia="ru-RU"/>
        </w:rPr>
        <w:t xml:space="preserve">позволяющим проведение объективного сравнительного </w:t>
      </w:r>
      <w:r w:rsidR="001770D6" w:rsidRPr="007C1B57">
        <w:rPr>
          <w:rFonts w:ascii="Times New Roman" w:eastAsia="Times New Roman" w:hAnsi="Times New Roman" w:cs="Times New Roman"/>
          <w:b w:val="0"/>
          <w:bCs w:val="0"/>
          <w:sz w:val="24"/>
          <w:szCs w:val="24"/>
          <w:lang w:eastAsia="ru-RU"/>
        </w:rPr>
        <w:t xml:space="preserve">их </w:t>
      </w:r>
      <w:r w:rsidR="00B83C59" w:rsidRPr="007C1B57">
        <w:rPr>
          <w:rFonts w:ascii="Times New Roman" w:eastAsia="Times New Roman" w:hAnsi="Times New Roman" w:cs="Times New Roman"/>
          <w:b w:val="0"/>
          <w:bCs w:val="0"/>
          <w:sz w:val="24"/>
          <w:szCs w:val="24"/>
          <w:lang w:eastAsia="ru-RU"/>
        </w:rPr>
        <w:t>ан</w:t>
      </w:r>
      <w:r w:rsidR="00045392">
        <w:rPr>
          <w:rFonts w:ascii="Times New Roman" w:eastAsia="Times New Roman" w:hAnsi="Times New Roman" w:cs="Times New Roman"/>
          <w:b w:val="0"/>
          <w:bCs w:val="0"/>
          <w:sz w:val="24"/>
          <w:szCs w:val="24"/>
          <w:lang w:eastAsia="ru-RU"/>
        </w:rPr>
        <w:t>а</w:t>
      </w:r>
      <w:r w:rsidR="00B83C59" w:rsidRPr="007C1B57">
        <w:rPr>
          <w:rFonts w:ascii="Times New Roman" w:eastAsia="Times New Roman" w:hAnsi="Times New Roman" w:cs="Times New Roman"/>
          <w:b w:val="0"/>
          <w:bCs w:val="0"/>
          <w:sz w:val="24"/>
          <w:szCs w:val="24"/>
          <w:lang w:eastAsia="ru-RU"/>
        </w:rPr>
        <w:t>лиза</w:t>
      </w:r>
      <w:r w:rsidR="001770D6" w:rsidRPr="007C1B57">
        <w:rPr>
          <w:rFonts w:ascii="Times New Roman" w:eastAsia="Times New Roman" w:hAnsi="Times New Roman" w:cs="Times New Roman"/>
          <w:b w:val="0"/>
          <w:bCs w:val="0"/>
          <w:sz w:val="24"/>
          <w:szCs w:val="24"/>
          <w:lang w:eastAsia="ru-RU"/>
        </w:rPr>
        <w:t>.</w:t>
      </w:r>
      <w:r w:rsidRPr="007C1B57">
        <w:rPr>
          <w:rFonts w:ascii="Times New Roman" w:eastAsia="Times New Roman" w:hAnsi="Times New Roman" w:cs="Times New Roman"/>
          <w:b w:val="0"/>
          <w:bCs w:val="0"/>
          <w:sz w:val="24"/>
          <w:szCs w:val="24"/>
          <w:lang w:eastAsia="ru-RU"/>
        </w:rPr>
        <w:t xml:space="preserve"> </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Состояние природных систем определяется сложным взаимодействием природных и антропогенных факторов. В простом виде это взаимодействие можно представить в виде цепочки: воздействие хозяйств</w:t>
      </w:r>
      <w:r w:rsidR="001770D6" w:rsidRPr="007C1B57">
        <w:rPr>
          <w:rFonts w:ascii="Times New Roman" w:eastAsia="Times New Roman" w:hAnsi="Times New Roman" w:cs="Times New Roman"/>
          <w:b w:val="0"/>
          <w:bCs w:val="0"/>
          <w:sz w:val="24"/>
          <w:szCs w:val="24"/>
          <w:lang w:eastAsia="ru-RU"/>
        </w:rPr>
        <w:t xml:space="preserve">енной деятельности </w:t>
      </w:r>
      <w:r w:rsidRPr="007C1B57">
        <w:rPr>
          <w:rFonts w:ascii="Times New Roman" w:eastAsia="Times New Roman" w:hAnsi="Times New Roman" w:cs="Times New Roman"/>
          <w:b w:val="0"/>
          <w:bCs w:val="0"/>
          <w:sz w:val="24"/>
          <w:szCs w:val="24"/>
          <w:lang w:eastAsia="ru-RU"/>
        </w:rPr>
        <w:t>на природ</w:t>
      </w:r>
      <w:r w:rsidR="001770D6" w:rsidRPr="007C1B57">
        <w:rPr>
          <w:rFonts w:ascii="Times New Roman" w:eastAsia="Times New Roman" w:hAnsi="Times New Roman" w:cs="Times New Roman"/>
          <w:b w:val="0"/>
          <w:bCs w:val="0"/>
          <w:sz w:val="24"/>
          <w:szCs w:val="24"/>
          <w:lang w:eastAsia="ru-RU"/>
        </w:rPr>
        <w:t>ную среду</w:t>
      </w:r>
      <w:r w:rsidR="00EC26F9" w:rsidRPr="007C1B57">
        <w:rPr>
          <w:rFonts w:ascii="Times New Roman" w:eastAsia="Times New Roman" w:hAnsi="Times New Roman" w:cs="Times New Roman"/>
          <w:b w:val="0"/>
          <w:bCs w:val="0"/>
          <w:sz w:val="24"/>
          <w:szCs w:val="24"/>
          <w:lang w:eastAsia="ru-RU"/>
        </w:rPr>
        <w:t xml:space="preserve"> а именно:</w:t>
      </w:r>
      <w:r w:rsidR="001B65D5" w:rsidRPr="007C1B57">
        <w:rPr>
          <w:rFonts w:ascii="Times New Roman" w:eastAsia="Times New Roman" w:hAnsi="Times New Roman" w:cs="Times New Roman"/>
          <w:b w:val="0"/>
          <w:bCs w:val="0"/>
          <w:sz w:val="24"/>
          <w:szCs w:val="24"/>
          <w:lang w:eastAsia="ru-RU"/>
        </w:rPr>
        <w:t xml:space="preserve"> «</w:t>
      </w:r>
      <w:r w:rsidRPr="007C1B57">
        <w:rPr>
          <w:rFonts w:ascii="Times New Roman" w:eastAsia="Times New Roman" w:hAnsi="Times New Roman" w:cs="Times New Roman"/>
          <w:b w:val="0"/>
          <w:bCs w:val="0"/>
          <w:sz w:val="24"/>
          <w:szCs w:val="24"/>
          <w:lang w:eastAsia="ru-RU"/>
        </w:rPr>
        <w:t>изменение природ</w:t>
      </w:r>
      <w:r w:rsidR="001770D6" w:rsidRPr="007C1B57">
        <w:rPr>
          <w:rFonts w:ascii="Times New Roman" w:eastAsia="Times New Roman" w:hAnsi="Times New Roman" w:cs="Times New Roman"/>
          <w:b w:val="0"/>
          <w:bCs w:val="0"/>
          <w:sz w:val="24"/>
          <w:szCs w:val="24"/>
          <w:lang w:eastAsia="ru-RU"/>
        </w:rPr>
        <w:t xml:space="preserve">ной среды </w:t>
      </w:r>
      <w:r w:rsidRPr="007C1B57">
        <w:rPr>
          <w:rFonts w:ascii="Times New Roman" w:eastAsia="Times New Roman" w:hAnsi="Times New Roman" w:cs="Times New Roman"/>
          <w:b w:val="0"/>
          <w:bCs w:val="0"/>
          <w:sz w:val="24"/>
          <w:szCs w:val="24"/>
          <w:lang w:eastAsia="ru-RU"/>
        </w:rPr>
        <w:t>– социально-экономические последствия – природоохранные меры</w:t>
      </w:r>
      <w:r w:rsidR="001B65D5" w:rsidRPr="007C1B57">
        <w:rPr>
          <w:rFonts w:ascii="Times New Roman" w:eastAsia="Times New Roman" w:hAnsi="Times New Roman" w:cs="Times New Roman"/>
          <w:b w:val="0"/>
          <w:bCs w:val="0"/>
          <w:sz w:val="24"/>
          <w:szCs w:val="24"/>
          <w:lang w:eastAsia="ru-RU"/>
        </w:rPr>
        <w:t>»</w:t>
      </w:r>
      <w:r w:rsidRPr="007C1B57">
        <w:rPr>
          <w:rFonts w:ascii="Times New Roman" w:eastAsia="Times New Roman" w:hAnsi="Times New Roman" w:cs="Times New Roman"/>
          <w:b w:val="0"/>
          <w:bCs w:val="0"/>
          <w:sz w:val="24"/>
          <w:szCs w:val="24"/>
          <w:lang w:eastAsia="ru-RU"/>
        </w:rPr>
        <w:t>. Для получения реальной характеристики число параметров сведено к разумному минимуму с уч</w:t>
      </w:r>
      <w:r w:rsidR="001770D6" w:rsidRPr="007C1B57">
        <w:rPr>
          <w:rFonts w:ascii="Times New Roman" w:eastAsia="Times New Roman" w:hAnsi="Times New Roman" w:cs="Times New Roman"/>
          <w:b w:val="0"/>
          <w:bCs w:val="0"/>
          <w:sz w:val="24"/>
          <w:szCs w:val="24"/>
          <w:lang w:eastAsia="ru-RU"/>
        </w:rPr>
        <w:t>ё</w:t>
      </w:r>
      <w:r w:rsidRPr="007C1B57">
        <w:rPr>
          <w:rFonts w:ascii="Times New Roman" w:eastAsia="Times New Roman" w:hAnsi="Times New Roman" w:cs="Times New Roman"/>
          <w:b w:val="0"/>
          <w:bCs w:val="0"/>
          <w:sz w:val="24"/>
          <w:szCs w:val="24"/>
          <w:lang w:eastAsia="ru-RU"/>
        </w:rPr>
        <w:t>том существующей национальной системы уч</w:t>
      </w:r>
      <w:r w:rsidR="00DF70DD" w:rsidRPr="007C1B57">
        <w:rPr>
          <w:rFonts w:ascii="Times New Roman" w:eastAsia="Times New Roman" w:hAnsi="Times New Roman" w:cs="Times New Roman"/>
          <w:b w:val="0"/>
          <w:bCs w:val="0"/>
          <w:sz w:val="24"/>
          <w:szCs w:val="24"/>
          <w:lang w:eastAsia="ru-RU"/>
        </w:rPr>
        <w:t>ё</w:t>
      </w:r>
      <w:r w:rsidRPr="007C1B57">
        <w:rPr>
          <w:rFonts w:ascii="Times New Roman" w:eastAsia="Times New Roman" w:hAnsi="Times New Roman" w:cs="Times New Roman"/>
          <w:b w:val="0"/>
          <w:bCs w:val="0"/>
          <w:sz w:val="24"/>
          <w:szCs w:val="24"/>
          <w:lang w:eastAsia="ru-RU"/>
        </w:rPr>
        <w:t xml:space="preserve">та и </w:t>
      </w:r>
      <w:r w:rsidR="009334A1" w:rsidRPr="007C1B57">
        <w:rPr>
          <w:rFonts w:ascii="Times New Roman" w:eastAsia="Times New Roman" w:hAnsi="Times New Roman" w:cs="Times New Roman"/>
          <w:b w:val="0"/>
          <w:bCs w:val="0"/>
          <w:sz w:val="24"/>
          <w:szCs w:val="24"/>
          <w:lang w:eastAsia="ru-RU"/>
        </w:rPr>
        <w:t xml:space="preserve">экологического </w:t>
      </w:r>
      <w:r w:rsidRPr="007C1B57">
        <w:rPr>
          <w:rFonts w:ascii="Times New Roman" w:eastAsia="Times New Roman" w:hAnsi="Times New Roman" w:cs="Times New Roman"/>
          <w:b w:val="0"/>
          <w:bCs w:val="0"/>
          <w:sz w:val="24"/>
          <w:szCs w:val="24"/>
          <w:lang w:eastAsia="ru-RU"/>
        </w:rPr>
        <w:t>мониторинга.</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В соответствии с этим для аналитической оценки экологической ситуации выделено 5 групп индикаторов:</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воздействие хозяйств</w:t>
      </w:r>
      <w:r w:rsidR="00AC07EE" w:rsidRPr="007C1B57">
        <w:rPr>
          <w:rFonts w:ascii="Times New Roman" w:eastAsia="Times New Roman" w:hAnsi="Times New Roman" w:cs="Times New Roman"/>
          <w:b w:val="0"/>
          <w:bCs w:val="0"/>
          <w:sz w:val="24"/>
          <w:szCs w:val="24"/>
          <w:lang w:eastAsia="ru-RU"/>
        </w:rPr>
        <w:t>енной деятельности</w:t>
      </w:r>
      <w:r w:rsidRPr="007C1B57">
        <w:rPr>
          <w:rFonts w:ascii="Times New Roman" w:eastAsia="Times New Roman" w:hAnsi="Times New Roman" w:cs="Times New Roman"/>
          <w:b w:val="0"/>
          <w:bCs w:val="0"/>
          <w:sz w:val="24"/>
          <w:szCs w:val="24"/>
          <w:lang w:eastAsia="ru-RU"/>
        </w:rPr>
        <w:t xml:space="preserve"> на природу отображают индикаторы антропогенной нагрузки (группа А);</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изменение природы отображают индикаторы биотического состояния (группа В), индикаторы геохимического состояния (группа С);</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социально-экономические последствия отображают индикаторы состояния здоровья населения (группа Д);</w:t>
      </w:r>
    </w:p>
    <w:p w:rsidR="00C90257"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природоохранные меры отображают индикаторы принимаемых мер по охране окружающей среды (группа Е).</w:t>
      </w:r>
    </w:p>
    <w:p w:rsidR="00DF70DD" w:rsidRPr="007C1B57" w:rsidRDefault="00C90257" w:rsidP="00D93A58">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4"/>
          <w:lang w:eastAsia="ru-RU"/>
        </w:rPr>
      </w:pPr>
      <w:r w:rsidRPr="007C1B57">
        <w:rPr>
          <w:rFonts w:ascii="Times New Roman" w:eastAsia="Times New Roman" w:hAnsi="Times New Roman" w:cs="Times New Roman"/>
          <w:b w:val="0"/>
          <w:bCs w:val="0"/>
          <w:sz w:val="24"/>
          <w:szCs w:val="24"/>
          <w:lang w:eastAsia="ru-RU"/>
        </w:rPr>
        <w:t>Для расч</w:t>
      </w:r>
      <w:r w:rsidR="00AF075B" w:rsidRPr="007C1B57">
        <w:rPr>
          <w:rFonts w:ascii="Times New Roman" w:eastAsia="Times New Roman" w:hAnsi="Times New Roman" w:cs="Times New Roman"/>
          <w:b w:val="0"/>
          <w:bCs w:val="0"/>
          <w:sz w:val="24"/>
          <w:szCs w:val="24"/>
          <w:lang w:eastAsia="ru-RU"/>
        </w:rPr>
        <w:t>ё</w:t>
      </w:r>
      <w:r w:rsidRPr="007C1B57">
        <w:rPr>
          <w:rFonts w:ascii="Times New Roman" w:eastAsia="Times New Roman" w:hAnsi="Times New Roman" w:cs="Times New Roman"/>
          <w:b w:val="0"/>
          <w:bCs w:val="0"/>
          <w:sz w:val="24"/>
          <w:szCs w:val="24"/>
          <w:lang w:eastAsia="ru-RU"/>
        </w:rPr>
        <w:t>та индикаторов используются следующие параметры:</w:t>
      </w:r>
    </w:p>
    <w:p w:rsidR="00DF70DD" w:rsidRPr="007C1B57" w:rsidRDefault="00DF70DD" w:rsidP="00DF70DD">
      <w:pPr>
        <w:pStyle w:val="512"/>
        <w:shd w:val="clear" w:color="auto" w:fill="auto"/>
        <w:tabs>
          <w:tab w:val="left" w:pos="2152"/>
        </w:tabs>
        <w:spacing w:after="0"/>
        <w:ind w:firstLine="709"/>
        <w:jc w:val="both"/>
        <w:rPr>
          <w:rFonts w:ascii="Times New Roman" w:eastAsia="Times New Roman" w:hAnsi="Times New Roman" w:cs="Times New Roman"/>
          <w:b w:val="0"/>
          <w:bCs w:val="0"/>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3973"/>
      </w:tblGrid>
      <w:tr w:rsidR="00DF70DD" w:rsidRPr="007C1B57" w:rsidTr="007979E2">
        <w:trPr>
          <w:tblHeader/>
        </w:trPr>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720F51">
            <w:pPr>
              <w:pStyle w:val="aff0"/>
              <w:spacing w:after="0" w:line="240" w:lineRule="atLeast"/>
              <w:jc w:val="center"/>
              <w:rPr>
                <w:bCs/>
                <w:color w:val="000000"/>
                <w:sz w:val="20"/>
                <w:szCs w:val="20"/>
              </w:rPr>
            </w:pPr>
            <w:r w:rsidRPr="007C1B57">
              <w:rPr>
                <w:b/>
                <w:color w:val="000000"/>
              </w:rPr>
              <w:t xml:space="preserve">                                                                                                                    </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720F51">
            <w:pPr>
              <w:pStyle w:val="aff0"/>
              <w:spacing w:after="0" w:line="240" w:lineRule="atLeast"/>
              <w:jc w:val="center"/>
              <w:rPr>
                <w:bCs/>
                <w:color w:val="000000"/>
                <w:sz w:val="20"/>
                <w:szCs w:val="20"/>
              </w:rPr>
            </w:pPr>
            <w:r w:rsidRPr="007C1B57">
              <w:rPr>
                <w:bCs/>
                <w:color w:val="000000"/>
                <w:sz w:val="20"/>
                <w:szCs w:val="20"/>
              </w:rPr>
              <w:t>Индикатор</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720F51">
            <w:pPr>
              <w:pStyle w:val="aff0"/>
              <w:spacing w:after="0" w:line="240" w:lineRule="atLeast"/>
              <w:jc w:val="center"/>
              <w:rPr>
                <w:bCs/>
                <w:color w:val="000000"/>
                <w:sz w:val="20"/>
                <w:szCs w:val="20"/>
              </w:rPr>
            </w:pPr>
            <w:r w:rsidRPr="007C1B57">
              <w:rPr>
                <w:bCs/>
                <w:color w:val="000000"/>
                <w:sz w:val="20"/>
                <w:szCs w:val="20"/>
              </w:rPr>
              <w:t>Параметры</w:t>
            </w:r>
          </w:p>
        </w:tc>
      </w:tr>
      <w:tr w:rsidR="00DF70DD" w:rsidRPr="007C1B57" w:rsidTr="00720F51">
        <w:trPr>
          <w:trHeight w:val="303"/>
        </w:trPr>
        <w:tc>
          <w:tcPr>
            <w:tcW w:w="9360" w:type="dxa"/>
            <w:gridSpan w:val="3"/>
            <w:tcBorders>
              <w:top w:val="single" w:sz="4" w:space="0" w:color="auto"/>
              <w:left w:val="single" w:sz="4" w:space="0" w:color="auto"/>
              <w:bottom w:val="single" w:sz="4" w:space="0" w:color="auto"/>
              <w:right w:val="single" w:sz="4" w:space="0" w:color="auto"/>
            </w:tcBorders>
          </w:tcPr>
          <w:p w:rsidR="00DF70DD" w:rsidRPr="007C1B57" w:rsidRDefault="00DF70DD" w:rsidP="00720F51">
            <w:pPr>
              <w:pStyle w:val="aff0"/>
              <w:spacing w:after="0" w:line="240" w:lineRule="atLeast"/>
              <w:jc w:val="center"/>
              <w:rPr>
                <w:color w:val="000000"/>
                <w:sz w:val="20"/>
                <w:szCs w:val="20"/>
              </w:rPr>
            </w:pPr>
            <w:r w:rsidRPr="007C1B57">
              <w:rPr>
                <w:b/>
                <w:bCs/>
                <w:color w:val="000000"/>
                <w:sz w:val="20"/>
                <w:szCs w:val="20"/>
              </w:rPr>
              <w:t>А – Индикаторы антропогенной нагрузки на территорию края</w:t>
            </w:r>
          </w:p>
        </w:tc>
      </w:tr>
      <w:tr w:rsidR="00DF70DD" w:rsidRPr="007C1B57" w:rsidTr="00C07203">
        <w:trPr>
          <w:trHeight w:val="643"/>
        </w:trPr>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B14591">
            <w:pPr>
              <w:pStyle w:val="aff0"/>
              <w:spacing w:after="0" w:line="240" w:lineRule="atLeast"/>
              <w:jc w:val="center"/>
              <w:rPr>
                <w:color w:val="000000"/>
                <w:sz w:val="20"/>
                <w:szCs w:val="20"/>
              </w:rPr>
            </w:pPr>
            <w:r w:rsidRPr="007C1B57">
              <w:rPr>
                <w:color w:val="000000"/>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Плотность населения (отношение  численности населения к площади  административной единицы), чел./км</w:t>
            </w:r>
            <w:r w:rsidRPr="007C1B57">
              <w:rPr>
                <w:color w:val="000000"/>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Численность населения, чел.</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w:t>
            </w:r>
            <w:r w:rsidR="001770D6" w:rsidRPr="007C1B57">
              <w:rPr>
                <w:color w:val="000000"/>
                <w:sz w:val="20"/>
                <w:szCs w:val="20"/>
                <w:lang w:val="ru-RU"/>
              </w:rPr>
              <w:t>,</w:t>
            </w:r>
            <w:r w:rsidRPr="007C1B57">
              <w:rPr>
                <w:color w:val="000000"/>
                <w:sz w:val="20"/>
                <w:szCs w:val="20"/>
              </w:rPr>
              <w:t xml:space="preserve"> км</w:t>
            </w:r>
            <w:r w:rsidRPr="007C1B57">
              <w:rPr>
                <w:color w:val="000000"/>
                <w:sz w:val="20"/>
                <w:szCs w:val="20"/>
                <w:vertAlign w:val="superscript"/>
              </w:rPr>
              <w:t>2</w:t>
            </w:r>
          </w:p>
        </w:tc>
      </w:tr>
      <w:tr w:rsidR="00DF70DD" w:rsidRPr="007C1B57" w:rsidTr="007979E2">
        <w:trPr>
          <w:trHeight w:val="487"/>
        </w:trPr>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B14591">
            <w:pPr>
              <w:pStyle w:val="aff0"/>
              <w:spacing w:after="0" w:line="240" w:lineRule="atLeast"/>
              <w:jc w:val="center"/>
              <w:rPr>
                <w:color w:val="000000"/>
                <w:sz w:val="20"/>
                <w:szCs w:val="20"/>
              </w:rPr>
            </w:pPr>
            <w:r w:rsidRPr="007C1B57">
              <w:rPr>
                <w:color w:val="000000"/>
                <w:sz w:val="20"/>
                <w:szCs w:val="20"/>
              </w:rPr>
              <w:t>2.</w:t>
            </w:r>
          </w:p>
          <w:p w:rsidR="00DF70DD" w:rsidRPr="007C1B57" w:rsidRDefault="00DF70DD" w:rsidP="00B14591">
            <w:pPr>
              <w:pStyle w:val="aff0"/>
              <w:spacing w:after="0" w:line="240" w:lineRule="atLeast"/>
              <w:jc w:val="center"/>
              <w:rPr>
                <w:color w:val="000000"/>
                <w:sz w:val="20"/>
                <w:szCs w:val="20"/>
              </w:rPr>
            </w:pPr>
          </w:p>
          <w:p w:rsidR="00DF70DD" w:rsidRPr="007C1B57" w:rsidRDefault="00DF70DD" w:rsidP="00B14591">
            <w:pPr>
              <w:pStyle w:val="aff0"/>
              <w:spacing w:after="0" w:line="240" w:lineRule="atLeast"/>
              <w:jc w:val="center"/>
              <w:rPr>
                <w:color w:val="000000"/>
                <w:sz w:val="20"/>
                <w:szCs w:val="20"/>
              </w:rPr>
            </w:pP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производственной активности (сумма об</w:t>
            </w:r>
            <w:r w:rsidR="00437472">
              <w:rPr>
                <w:color w:val="000000"/>
                <w:sz w:val="20"/>
                <w:szCs w:val="20"/>
                <w:lang w:val="ru-RU"/>
              </w:rPr>
              <w:t>ъ</w:t>
            </w:r>
            <w:r w:rsidR="000F1CB1">
              <w:rPr>
                <w:color w:val="000000"/>
                <w:sz w:val="20"/>
                <w:szCs w:val="20"/>
                <w:lang w:val="ru-RU"/>
              </w:rPr>
              <w:t>ё</w:t>
            </w:r>
            <w:r w:rsidRPr="007C1B57">
              <w:rPr>
                <w:color w:val="000000"/>
                <w:sz w:val="20"/>
                <w:szCs w:val="20"/>
              </w:rPr>
              <w:t>мов производства по видам экономической деятельности), млн. руб.</w:t>
            </w:r>
          </w:p>
          <w:p w:rsidR="00DF70DD" w:rsidRPr="007C1B57" w:rsidRDefault="00DF70DD" w:rsidP="00C07203">
            <w:pPr>
              <w:pStyle w:val="aff0"/>
              <w:spacing w:after="0" w:line="216" w:lineRule="auto"/>
              <w:jc w:val="both"/>
              <w:rPr>
                <w:color w:val="000000"/>
                <w:sz w:val="20"/>
                <w:szCs w:val="20"/>
                <w:vertAlign w:val="subscript"/>
              </w:rPr>
            </w:pP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Показатели по ОКВЭД для административных единиц:</w:t>
            </w:r>
          </w:p>
          <w:p w:rsidR="00DF70DD" w:rsidRPr="007C1B57" w:rsidRDefault="00DF70DD" w:rsidP="00C07203">
            <w:pPr>
              <w:pStyle w:val="aff0"/>
              <w:spacing w:after="0" w:line="216" w:lineRule="auto"/>
              <w:rPr>
                <w:color w:val="000000"/>
                <w:sz w:val="20"/>
                <w:szCs w:val="20"/>
              </w:rPr>
            </w:pPr>
            <w:r w:rsidRPr="007C1B57">
              <w:rPr>
                <w:color w:val="000000"/>
                <w:sz w:val="20"/>
                <w:szCs w:val="20"/>
              </w:rPr>
              <w:t>1. Добыча полезных ископаемых,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2. Обрабатывающие пр-ва,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3. Производство воды и распределение газа, воды, электроэнергии,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4. Сельское хозяйство,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5. Строительство, млн. руб.</w:t>
            </w:r>
          </w:p>
        </w:tc>
      </w:tr>
      <w:tr w:rsidR="00DF70DD" w:rsidRPr="007C1B57" w:rsidTr="00C07203">
        <w:trPr>
          <w:trHeight w:val="605"/>
        </w:trPr>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B14591">
            <w:pPr>
              <w:pStyle w:val="aff0"/>
              <w:spacing w:after="0" w:line="240" w:lineRule="atLeast"/>
              <w:jc w:val="center"/>
              <w:rPr>
                <w:color w:val="000000"/>
                <w:sz w:val="20"/>
                <w:szCs w:val="20"/>
              </w:rPr>
            </w:pPr>
            <w:r w:rsidRPr="007C1B57">
              <w:rPr>
                <w:color w:val="000000"/>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Транспортная нагрузка (среднее геометрическое значение функции желательности подиндикаторов),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Количество транспортных единиц на 1000 жителей</w:t>
            </w:r>
          </w:p>
          <w:p w:rsidR="00DF70DD" w:rsidRPr="007C1B57" w:rsidRDefault="00DF70DD" w:rsidP="00C07203">
            <w:pPr>
              <w:pStyle w:val="aff0"/>
              <w:spacing w:after="0" w:line="216" w:lineRule="auto"/>
              <w:rPr>
                <w:color w:val="000000"/>
                <w:sz w:val="20"/>
                <w:szCs w:val="20"/>
              </w:rPr>
            </w:pPr>
            <w:r w:rsidRPr="007C1B57">
              <w:rPr>
                <w:color w:val="000000"/>
                <w:sz w:val="20"/>
                <w:szCs w:val="20"/>
              </w:rPr>
              <w:t>2. Густота транспортных магистралей</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B14591">
            <w:pPr>
              <w:pStyle w:val="aff0"/>
              <w:spacing w:after="0" w:line="240" w:lineRule="atLeast"/>
              <w:jc w:val="center"/>
              <w:rPr>
                <w:color w:val="000000"/>
                <w:sz w:val="20"/>
                <w:szCs w:val="20"/>
              </w:rPr>
            </w:pPr>
            <w:r w:rsidRPr="007C1B57">
              <w:rPr>
                <w:color w:val="000000"/>
                <w:sz w:val="20"/>
                <w:szCs w:val="20"/>
              </w:rPr>
              <w:t>3.1.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Количество транспортных единиц на 1000 жителей  (отношение количества зарегистрированных транспортных единиц к численности населения), ед./1000 чел.</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Число зарегистрированных транспортных единиц (легковых, грузовых, автобусов), шт.</w:t>
            </w:r>
          </w:p>
          <w:p w:rsidR="00DF70DD" w:rsidRPr="007C1B57" w:rsidRDefault="00DF70DD" w:rsidP="00C07203">
            <w:pPr>
              <w:pStyle w:val="aff0"/>
              <w:spacing w:after="0" w:line="216" w:lineRule="auto"/>
              <w:rPr>
                <w:color w:val="000000"/>
                <w:sz w:val="20"/>
                <w:szCs w:val="20"/>
              </w:rPr>
            </w:pPr>
            <w:r w:rsidRPr="007C1B57">
              <w:rPr>
                <w:color w:val="000000"/>
                <w:sz w:val="20"/>
                <w:szCs w:val="20"/>
              </w:rPr>
              <w:t>2. Численность населения, тыс. чел</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B14591">
            <w:pPr>
              <w:pStyle w:val="aff0"/>
              <w:spacing w:after="0" w:line="240" w:lineRule="atLeast"/>
              <w:jc w:val="center"/>
              <w:rPr>
                <w:color w:val="000000"/>
                <w:sz w:val="20"/>
                <w:szCs w:val="20"/>
              </w:rPr>
            </w:pPr>
            <w:r w:rsidRPr="007C1B57">
              <w:rPr>
                <w:color w:val="000000"/>
                <w:sz w:val="20"/>
                <w:szCs w:val="20"/>
              </w:rPr>
              <w:t>3.2.</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Густота транспортных магистралей (отношение протяж</w:t>
            </w:r>
            <w:r w:rsidR="00437472">
              <w:rPr>
                <w:color w:val="000000"/>
                <w:sz w:val="20"/>
                <w:szCs w:val="20"/>
                <w:lang w:val="ru-RU"/>
              </w:rPr>
              <w:t>ё</w:t>
            </w:r>
            <w:r w:rsidRPr="007C1B57">
              <w:rPr>
                <w:color w:val="000000"/>
                <w:sz w:val="20"/>
                <w:szCs w:val="20"/>
              </w:rPr>
              <w:t>нности транспортных магистралей к площади территории), км/км</w:t>
            </w:r>
            <w:r w:rsidRPr="007C1B57">
              <w:rPr>
                <w:color w:val="000000"/>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Протяж</w:t>
            </w:r>
            <w:r w:rsidR="00437472">
              <w:rPr>
                <w:color w:val="000000"/>
                <w:sz w:val="20"/>
                <w:szCs w:val="20"/>
                <w:lang w:val="ru-RU"/>
              </w:rPr>
              <w:t>ё</w:t>
            </w:r>
            <w:r w:rsidRPr="007C1B57">
              <w:rPr>
                <w:color w:val="000000"/>
                <w:sz w:val="20"/>
                <w:szCs w:val="20"/>
              </w:rPr>
              <w:t>нность транспортных магистралей, км</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км</w:t>
            </w:r>
            <w:r w:rsidRPr="007C1B57">
              <w:rPr>
                <w:color w:val="000000"/>
                <w:sz w:val="20"/>
                <w:szCs w:val="20"/>
                <w:vertAlign w:val="superscript"/>
              </w:rPr>
              <w:t>2</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4.</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Сельскохозяйственная нагрузка (среднее геометрическое значение функции желательности подиндикаторов),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lang w:val="ru-RU"/>
              </w:rPr>
              <w:t xml:space="preserve">1. </w:t>
            </w:r>
            <w:r w:rsidRPr="007C1B57">
              <w:rPr>
                <w:color w:val="000000"/>
                <w:sz w:val="20"/>
                <w:szCs w:val="20"/>
              </w:rPr>
              <w:t>Пестицидная нагрузка</w:t>
            </w:r>
          </w:p>
          <w:p w:rsidR="00DF70DD" w:rsidRPr="007C1B57" w:rsidRDefault="00DF70DD" w:rsidP="00C07203">
            <w:pPr>
              <w:pStyle w:val="aff0"/>
              <w:spacing w:after="0" w:line="216" w:lineRule="auto"/>
              <w:rPr>
                <w:color w:val="000000"/>
                <w:sz w:val="20"/>
                <w:szCs w:val="20"/>
              </w:rPr>
            </w:pPr>
            <w:r w:rsidRPr="007C1B57">
              <w:rPr>
                <w:color w:val="000000"/>
                <w:sz w:val="20"/>
                <w:szCs w:val="20"/>
                <w:lang w:val="ru-RU"/>
              </w:rPr>
              <w:t xml:space="preserve">2. </w:t>
            </w:r>
            <w:r w:rsidRPr="007C1B57">
              <w:rPr>
                <w:color w:val="000000"/>
                <w:sz w:val="20"/>
                <w:szCs w:val="20"/>
              </w:rPr>
              <w:t>Распаханность территории</w:t>
            </w:r>
          </w:p>
          <w:p w:rsidR="00DF70DD" w:rsidRPr="007C1B57" w:rsidRDefault="00DF70DD" w:rsidP="00C07203">
            <w:pPr>
              <w:pStyle w:val="aff0"/>
              <w:spacing w:after="0" w:line="216" w:lineRule="auto"/>
              <w:rPr>
                <w:color w:val="000000"/>
                <w:sz w:val="20"/>
                <w:szCs w:val="20"/>
              </w:rPr>
            </w:pPr>
            <w:r w:rsidRPr="007C1B57">
              <w:rPr>
                <w:color w:val="000000"/>
                <w:sz w:val="20"/>
                <w:szCs w:val="20"/>
                <w:lang w:val="ru-RU"/>
              </w:rPr>
              <w:t xml:space="preserve">3. </w:t>
            </w:r>
            <w:r w:rsidRPr="007C1B57">
              <w:rPr>
                <w:color w:val="000000"/>
                <w:sz w:val="20"/>
                <w:szCs w:val="20"/>
              </w:rPr>
              <w:t>Нагрузка животноводства</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4.1.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Пестицидная нагрузка (отношение количества примен</w:t>
            </w:r>
            <w:r w:rsidR="00437472">
              <w:rPr>
                <w:color w:val="000000"/>
                <w:sz w:val="20"/>
                <w:szCs w:val="20"/>
                <w:lang w:val="ru-RU"/>
              </w:rPr>
              <w:t>ё</w:t>
            </w:r>
            <w:r w:rsidRPr="007C1B57">
              <w:rPr>
                <w:color w:val="000000"/>
                <w:sz w:val="20"/>
                <w:szCs w:val="20"/>
              </w:rPr>
              <w:t>нных пестицидов к площади агроугодий, включая многолетние насаждения), кг/га</w:t>
            </w:r>
          </w:p>
        </w:tc>
        <w:tc>
          <w:tcPr>
            <w:tcW w:w="3973" w:type="dxa"/>
            <w:tcBorders>
              <w:top w:val="single" w:sz="4" w:space="0" w:color="auto"/>
              <w:left w:val="single" w:sz="4" w:space="0" w:color="auto"/>
              <w:bottom w:val="single" w:sz="4" w:space="0" w:color="auto"/>
              <w:right w:val="single" w:sz="4" w:space="0" w:color="auto"/>
            </w:tcBorders>
          </w:tcPr>
          <w:p w:rsidR="00D612BE" w:rsidRPr="007C1B57" w:rsidRDefault="00DF70DD" w:rsidP="00C07203">
            <w:pPr>
              <w:pStyle w:val="aff0"/>
              <w:spacing w:after="0" w:line="216" w:lineRule="auto"/>
              <w:rPr>
                <w:color w:val="000000"/>
                <w:sz w:val="20"/>
                <w:szCs w:val="20"/>
                <w:lang w:val="ru-RU"/>
              </w:rPr>
            </w:pPr>
            <w:r w:rsidRPr="007C1B57">
              <w:rPr>
                <w:color w:val="000000"/>
                <w:sz w:val="20"/>
                <w:szCs w:val="20"/>
              </w:rPr>
              <w:t>1. Количество примен</w:t>
            </w:r>
            <w:r w:rsidR="00437472">
              <w:rPr>
                <w:color w:val="000000"/>
                <w:sz w:val="20"/>
                <w:szCs w:val="20"/>
                <w:lang w:val="ru-RU"/>
              </w:rPr>
              <w:t>ё</w:t>
            </w:r>
            <w:r w:rsidRPr="007C1B57">
              <w:rPr>
                <w:color w:val="000000"/>
                <w:sz w:val="20"/>
                <w:szCs w:val="20"/>
              </w:rPr>
              <w:t xml:space="preserve">нных пестицидов, в том числе для многолетних насаждений, </w:t>
            </w:r>
            <w:r w:rsidR="00D612BE" w:rsidRPr="007C1B57">
              <w:rPr>
                <w:color w:val="000000"/>
                <w:sz w:val="20"/>
                <w:szCs w:val="20"/>
                <w:lang w:val="ru-RU"/>
              </w:rPr>
              <w:t xml:space="preserve">тн </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агроугодий, в том числе под виноградниками, га</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4.2.</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Распаханность территории (отношение распаханных площадей к общей площади территории),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Площадь пашни, га</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га</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4.3.</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Нагрузка животноводства (отношение количества образующегося навоза в животноводстве к площади территории), кг/га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lang w:val="ru-RU"/>
              </w:rPr>
            </w:pPr>
            <w:r w:rsidRPr="007C1B57">
              <w:rPr>
                <w:color w:val="000000"/>
                <w:sz w:val="20"/>
                <w:szCs w:val="20"/>
              </w:rPr>
              <w:t>1. Количество голов КРС, свиней, овец и коз, лошадей и птицы, шт</w:t>
            </w:r>
            <w:r w:rsidRPr="007C1B57">
              <w:rPr>
                <w:color w:val="000000"/>
                <w:sz w:val="20"/>
                <w:szCs w:val="20"/>
                <w:lang w:val="ru-RU"/>
              </w:rPr>
              <w:t>.</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км</w:t>
            </w:r>
            <w:r w:rsidRPr="007C1B57">
              <w:rPr>
                <w:color w:val="000000"/>
                <w:sz w:val="20"/>
                <w:szCs w:val="20"/>
                <w:vertAlign w:val="superscript"/>
              </w:rPr>
              <w:t>2</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5.</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 xml:space="preserve">Нагрузка на  природную среду загрязняющих веществ, поступающих со сточными водами </w:t>
            </w:r>
            <w:r w:rsidRPr="007C1B57">
              <w:rPr>
                <w:color w:val="000000"/>
                <w:sz w:val="20"/>
                <w:szCs w:val="20"/>
              </w:rPr>
              <w:lastRenderedPageBreak/>
              <w:t>(отношение привед</w:t>
            </w:r>
            <w:r w:rsidR="00437472">
              <w:rPr>
                <w:color w:val="000000"/>
                <w:sz w:val="20"/>
                <w:szCs w:val="20"/>
                <w:lang w:val="ru-RU"/>
              </w:rPr>
              <w:t>ё</w:t>
            </w:r>
            <w:r w:rsidRPr="007C1B57">
              <w:rPr>
                <w:color w:val="000000"/>
                <w:sz w:val="20"/>
                <w:szCs w:val="20"/>
              </w:rPr>
              <w:t>нной массы загрязняющих веществ к площади территории), т/ км</w:t>
            </w:r>
            <w:r w:rsidRPr="007C1B57">
              <w:rPr>
                <w:color w:val="000000"/>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lastRenderedPageBreak/>
              <w:t>1. Содержание загрязняющих веществ в сточных водах, т</w:t>
            </w:r>
            <w:r w:rsidR="00045392">
              <w:rPr>
                <w:color w:val="000000"/>
                <w:sz w:val="20"/>
                <w:szCs w:val="20"/>
                <w:lang w:val="ru-RU"/>
              </w:rPr>
              <w:t>он</w:t>
            </w:r>
            <w:r w:rsidRPr="007C1B57">
              <w:rPr>
                <w:color w:val="000000"/>
                <w:sz w:val="20"/>
                <w:szCs w:val="20"/>
              </w:rPr>
              <w:t>н</w:t>
            </w:r>
          </w:p>
          <w:p w:rsidR="00DF70DD" w:rsidRPr="007C1B57" w:rsidRDefault="00DF70DD" w:rsidP="00C07203">
            <w:pPr>
              <w:pStyle w:val="aff0"/>
              <w:spacing w:after="0" w:line="216" w:lineRule="auto"/>
              <w:rPr>
                <w:color w:val="000000"/>
                <w:sz w:val="20"/>
                <w:szCs w:val="20"/>
                <w:vertAlign w:val="superscript"/>
              </w:rPr>
            </w:pPr>
            <w:r w:rsidRPr="007C1B57">
              <w:rPr>
                <w:color w:val="000000"/>
                <w:sz w:val="20"/>
                <w:szCs w:val="20"/>
              </w:rPr>
              <w:lastRenderedPageBreak/>
              <w:t>2. Площадь территории, км</w:t>
            </w:r>
            <w:r w:rsidRPr="007C1B57">
              <w:rPr>
                <w:color w:val="000000"/>
                <w:sz w:val="20"/>
                <w:szCs w:val="20"/>
                <w:vertAlign w:val="superscript"/>
              </w:rPr>
              <w:t>2</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Нагрузка на  природную среду выбросов в атмосферу</w:t>
            </w:r>
            <w:r w:rsidRPr="007C1B57">
              <w:rPr>
                <w:color w:val="000000"/>
                <w:sz w:val="20"/>
                <w:szCs w:val="20"/>
                <w:lang w:val="ru-RU"/>
              </w:rPr>
              <w:t xml:space="preserve">,  </w:t>
            </w:r>
            <w:r w:rsidRPr="007C1B57">
              <w:rPr>
                <w:color w:val="000000"/>
                <w:sz w:val="20"/>
                <w:szCs w:val="20"/>
              </w:rPr>
              <w:t>усл. тонн</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rPr>
                <w:color w:val="000000"/>
                <w:sz w:val="20"/>
                <w:szCs w:val="20"/>
              </w:rPr>
            </w:pPr>
            <w:r w:rsidRPr="007C1B57">
              <w:rPr>
                <w:color w:val="000000"/>
                <w:sz w:val="20"/>
                <w:szCs w:val="20"/>
              </w:rPr>
              <w:t>Привед</w:t>
            </w:r>
            <w:r w:rsidR="00437472">
              <w:rPr>
                <w:color w:val="000000"/>
                <w:sz w:val="20"/>
                <w:szCs w:val="20"/>
                <w:lang w:val="ru-RU"/>
              </w:rPr>
              <w:t>ё</w:t>
            </w:r>
            <w:r w:rsidRPr="007C1B57">
              <w:rPr>
                <w:color w:val="000000"/>
                <w:sz w:val="20"/>
                <w:szCs w:val="20"/>
              </w:rPr>
              <w:t>нная масса загрязняющих веществ в выбросах в атмосферу, усл. т</w:t>
            </w:r>
            <w:r w:rsidR="00045392">
              <w:rPr>
                <w:color w:val="000000"/>
                <w:sz w:val="20"/>
                <w:szCs w:val="20"/>
                <w:lang w:val="ru-RU"/>
              </w:rPr>
              <w:t>он</w:t>
            </w:r>
            <w:r w:rsidRPr="007C1B57">
              <w:rPr>
                <w:color w:val="000000"/>
                <w:sz w:val="20"/>
                <w:szCs w:val="20"/>
              </w:rPr>
              <w:t>н</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Нагрузка на окружающую среду промышленных отходов (отношение привед</w:t>
            </w:r>
            <w:r w:rsidR="00437472">
              <w:rPr>
                <w:color w:val="000000"/>
                <w:sz w:val="20"/>
                <w:szCs w:val="20"/>
                <w:lang w:val="ru-RU"/>
              </w:rPr>
              <w:t>ё</w:t>
            </w:r>
            <w:r w:rsidRPr="007C1B57">
              <w:rPr>
                <w:color w:val="000000"/>
                <w:sz w:val="20"/>
                <w:szCs w:val="20"/>
              </w:rPr>
              <w:t>нной массы отходов к площади территории), тонн/ км</w:t>
            </w:r>
            <w:r w:rsidRPr="007C1B57">
              <w:rPr>
                <w:color w:val="000000"/>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Привед</w:t>
            </w:r>
            <w:r w:rsidR="00437472">
              <w:rPr>
                <w:color w:val="000000"/>
                <w:sz w:val="20"/>
                <w:szCs w:val="20"/>
                <w:lang w:val="ru-RU"/>
              </w:rPr>
              <w:t>ё</w:t>
            </w:r>
            <w:r w:rsidRPr="007C1B57">
              <w:rPr>
                <w:color w:val="000000"/>
                <w:sz w:val="20"/>
                <w:szCs w:val="20"/>
              </w:rPr>
              <w:t>нная масса промышленных отходов, т</w:t>
            </w:r>
            <w:r w:rsidR="00045392">
              <w:rPr>
                <w:color w:val="000000"/>
                <w:sz w:val="20"/>
                <w:szCs w:val="20"/>
                <w:lang w:val="ru-RU"/>
              </w:rPr>
              <w:t>он</w:t>
            </w:r>
            <w:r w:rsidRPr="007C1B57">
              <w:rPr>
                <w:color w:val="000000"/>
                <w:sz w:val="20"/>
                <w:szCs w:val="20"/>
              </w:rPr>
              <w:t>н</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км</w:t>
            </w:r>
            <w:r w:rsidRPr="007C1B57">
              <w:rPr>
                <w:color w:val="000000"/>
                <w:sz w:val="20"/>
                <w:szCs w:val="20"/>
                <w:vertAlign w:val="superscript"/>
              </w:rPr>
              <w:t>2</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Нагрузка на природную среду за счет размещения бытовых отходов (отношение вывезенных бытовых отходов к площади территории), м</w:t>
            </w:r>
            <w:r w:rsidRPr="007C1B57">
              <w:rPr>
                <w:color w:val="000000"/>
                <w:sz w:val="20"/>
                <w:szCs w:val="20"/>
                <w:vertAlign w:val="superscript"/>
              </w:rPr>
              <w:t>3</w:t>
            </w:r>
            <w:r w:rsidRPr="007C1B57">
              <w:rPr>
                <w:color w:val="000000"/>
                <w:sz w:val="20"/>
                <w:szCs w:val="20"/>
              </w:rPr>
              <w:t>/км</w:t>
            </w:r>
            <w:r w:rsidRPr="007C1B57">
              <w:rPr>
                <w:color w:val="000000"/>
                <w:sz w:val="20"/>
                <w:szCs w:val="20"/>
                <w:vertAlign w:val="superscript"/>
              </w:rPr>
              <w:t>2</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vertAlign w:val="superscript"/>
              </w:rPr>
            </w:pPr>
            <w:r w:rsidRPr="007C1B57">
              <w:rPr>
                <w:color w:val="000000"/>
                <w:sz w:val="20"/>
                <w:szCs w:val="20"/>
              </w:rPr>
              <w:t>1. Объем вывезенных</w:t>
            </w:r>
            <w:r w:rsidRPr="007C1B57">
              <w:rPr>
                <w:color w:val="000000"/>
                <w:sz w:val="20"/>
                <w:szCs w:val="20"/>
                <w:lang w:val="ru-RU"/>
              </w:rPr>
              <w:t xml:space="preserve"> на полиг</w:t>
            </w:r>
            <w:r w:rsidR="00045392">
              <w:rPr>
                <w:color w:val="000000"/>
                <w:sz w:val="20"/>
                <w:szCs w:val="20"/>
                <w:lang w:val="ru-RU"/>
              </w:rPr>
              <w:t>о</w:t>
            </w:r>
            <w:r w:rsidRPr="007C1B57">
              <w:rPr>
                <w:color w:val="000000"/>
                <w:sz w:val="20"/>
                <w:szCs w:val="20"/>
                <w:lang w:val="ru-RU"/>
              </w:rPr>
              <w:t>ны твёрдых</w:t>
            </w:r>
            <w:r w:rsidRPr="007C1B57">
              <w:rPr>
                <w:color w:val="000000"/>
                <w:sz w:val="20"/>
                <w:szCs w:val="20"/>
              </w:rPr>
              <w:t xml:space="preserve"> </w:t>
            </w:r>
            <w:r w:rsidRPr="007C1B57">
              <w:rPr>
                <w:color w:val="000000"/>
                <w:sz w:val="20"/>
                <w:szCs w:val="20"/>
                <w:lang w:val="ru-RU"/>
              </w:rPr>
              <w:t xml:space="preserve">    </w:t>
            </w:r>
            <w:r w:rsidRPr="007C1B57">
              <w:rPr>
                <w:color w:val="000000"/>
                <w:sz w:val="20"/>
                <w:szCs w:val="20"/>
              </w:rPr>
              <w:t>бытовых отходов, м</w:t>
            </w:r>
            <w:r w:rsidRPr="007C1B57">
              <w:rPr>
                <w:color w:val="000000"/>
                <w:sz w:val="20"/>
                <w:szCs w:val="20"/>
                <w:vertAlign w:val="superscript"/>
              </w:rPr>
              <w:t>3</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км</w:t>
            </w:r>
            <w:r w:rsidRPr="007C1B57">
              <w:rPr>
                <w:color w:val="000000"/>
                <w:sz w:val="20"/>
                <w:szCs w:val="20"/>
                <w:vertAlign w:val="superscript"/>
              </w:rPr>
              <w:t>2</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платы за негативное воздействие (отношение платы за НВОС к производственной активности),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Платежи за негативное воздействие на окружающую среду (НВОС),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 xml:space="preserve">2. Производственная активность, </w:t>
            </w:r>
            <w:r w:rsidR="007979E2" w:rsidRPr="007C1B57">
              <w:rPr>
                <w:color w:val="000000"/>
                <w:sz w:val="20"/>
                <w:szCs w:val="20"/>
                <w:lang w:val="ru-RU"/>
              </w:rPr>
              <w:t>м</w:t>
            </w:r>
            <w:r w:rsidRPr="007C1B57">
              <w:rPr>
                <w:color w:val="000000"/>
                <w:sz w:val="20"/>
                <w:szCs w:val="20"/>
              </w:rPr>
              <w:t>лн.</w:t>
            </w:r>
            <w:r w:rsidR="007979E2" w:rsidRPr="007C1B57">
              <w:rPr>
                <w:color w:val="000000"/>
                <w:sz w:val="20"/>
                <w:szCs w:val="20"/>
                <w:lang w:val="ru-RU"/>
              </w:rPr>
              <w:t xml:space="preserve"> </w:t>
            </w:r>
            <w:r w:rsidRPr="007C1B57">
              <w:rPr>
                <w:color w:val="000000"/>
                <w:sz w:val="20"/>
                <w:szCs w:val="20"/>
              </w:rPr>
              <w:t>руб.</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Индекс изъятия пресного стока на нужды отраслей экономики (отношение объ</w:t>
            </w:r>
            <w:r w:rsidR="00437472">
              <w:rPr>
                <w:color w:val="000000"/>
                <w:sz w:val="20"/>
                <w:szCs w:val="20"/>
                <w:lang w:val="ru-RU"/>
              </w:rPr>
              <w:t>ё</w:t>
            </w:r>
            <w:r w:rsidRPr="007C1B57">
              <w:rPr>
                <w:color w:val="000000"/>
                <w:sz w:val="20"/>
                <w:szCs w:val="20"/>
              </w:rPr>
              <w:t>ма воды, забранной на нужды отраслей экономики, к годовому стоку рек, без уч</w:t>
            </w:r>
            <w:r w:rsidR="00437472">
              <w:rPr>
                <w:color w:val="000000"/>
                <w:sz w:val="20"/>
                <w:szCs w:val="20"/>
                <w:lang w:val="ru-RU"/>
              </w:rPr>
              <w:t>ё</w:t>
            </w:r>
            <w:r w:rsidRPr="007C1B57">
              <w:rPr>
                <w:color w:val="000000"/>
                <w:sz w:val="20"/>
                <w:szCs w:val="20"/>
              </w:rPr>
              <w:t>та транзитных вод),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Объем воды, забранной на нужды отраслей экономики, млн.м</w:t>
            </w:r>
            <w:r w:rsidRPr="007C1B57">
              <w:rPr>
                <w:color w:val="000000"/>
                <w:sz w:val="20"/>
                <w:szCs w:val="20"/>
                <w:vertAlign w:val="superscript"/>
              </w:rPr>
              <w:t>3</w:t>
            </w:r>
            <w:r w:rsidRPr="007C1B57">
              <w:rPr>
                <w:color w:val="000000"/>
                <w:sz w:val="20"/>
                <w:szCs w:val="20"/>
              </w:rPr>
              <w:t>/год</w:t>
            </w:r>
          </w:p>
          <w:p w:rsidR="00DF70DD" w:rsidRPr="007C1B57" w:rsidRDefault="00DF70DD" w:rsidP="00C07203">
            <w:pPr>
              <w:pStyle w:val="aff0"/>
              <w:spacing w:after="0" w:line="216" w:lineRule="auto"/>
              <w:rPr>
                <w:color w:val="000000"/>
                <w:sz w:val="20"/>
                <w:szCs w:val="20"/>
              </w:rPr>
            </w:pPr>
            <w:r w:rsidRPr="007C1B57">
              <w:rPr>
                <w:color w:val="000000"/>
                <w:sz w:val="20"/>
                <w:szCs w:val="20"/>
              </w:rPr>
              <w:t>2. Годовой сток рек, млн.м</w:t>
            </w:r>
            <w:r w:rsidRPr="007C1B57">
              <w:rPr>
                <w:color w:val="000000"/>
                <w:sz w:val="20"/>
                <w:szCs w:val="20"/>
                <w:vertAlign w:val="superscript"/>
              </w:rPr>
              <w:t>3</w:t>
            </w:r>
            <w:r w:rsidRPr="007C1B57">
              <w:rPr>
                <w:color w:val="000000"/>
                <w:sz w:val="20"/>
                <w:szCs w:val="20"/>
              </w:rPr>
              <w:t>/год</w:t>
            </w:r>
          </w:p>
        </w:tc>
      </w:tr>
      <w:tr w:rsidR="00DF70DD" w:rsidRPr="007C1B57" w:rsidTr="00720F51">
        <w:tc>
          <w:tcPr>
            <w:tcW w:w="9360" w:type="dxa"/>
            <w:gridSpan w:val="3"/>
            <w:tcBorders>
              <w:top w:val="single" w:sz="4" w:space="0" w:color="auto"/>
              <w:left w:val="single" w:sz="4" w:space="0" w:color="auto"/>
              <w:bottom w:val="single" w:sz="4" w:space="0" w:color="auto"/>
              <w:right w:val="single" w:sz="4" w:space="0" w:color="auto"/>
            </w:tcBorders>
          </w:tcPr>
          <w:p w:rsidR="00DF70DD" w:rsidRPr="007C1B57" w:rsidRDefault="00DF70DD" w:rsidP="00F851FF">
            <w:pPr>
              <w:pStyle w:val="aff0"/>
              <w:spacing w:after="0" w:line="216" w:lineRule="auto"/>
              <w:jc w:val="center"/>
              <w:rPr>
                <w:b/>
                <w:color w:val="000000"/>
                <w:sz w:val="20"/>
                <w:szCs w:val="20"/>
              </w:rPr>
            </w:pPr>
            <w:r w:rsidRPr="007C1B57">
              <w:rPr>
                <w:b/>
                <w:color w:val="000000"/>
                <w:sz w:val="20"/>
                <w:szCs w:val="20"/>
              </w:rPr>
              <w:t>В – Индикаторы, характеризующие биотическое состояние территории</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Лесистость (отношение лесопокрытых территорий к общей площади территории),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Площадь, занятая лесами, га</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га</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vertAlign w:val="subscript"/>
              </w:rPr>
            </w:pPr>
            <w:r w:rsidRPr="007C1B57">
              <w:rPr>
                <w:color w:val="000000"/>
                <w:sz w:val="20"/>
                <w:szCs w:val="20"/>
              </w:rPr>
              <w:t>Наличие особо охраняемых природных территорий (ООПТ) (отношение площади ООПТ к общей площади территории),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Площадь ООПТ, га</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территории, га</w:t>
            </w:r>
          </w:p>
        </w:tc>
      </w:tr>
      <w:tr w:rsidR="00DF70DD" w:rsidRPr="007C1B57" w:rsidTr="00720F51">
        <w:tc>
          <w:tcPr>
            <w:tcW w:w="9360" w:type="dxa"/>
            <w:gridSpan w:val="3"/>
            <w:tcBorders>
              <w:top w:val="single" w:sz="4" w:space="0" w:color="auto"/>
              <w:left w:val="single" w:sz="4" w:space="0" w:color="auto"/>
              <w:bottom w:val="single" w:sz="4" w:space="0" w:color="auto"/>
              <w:right w:val="single" w:sz="4" w:space="0" w:color="auto"/>
            </w:tcBorders>
          </w:tcPr>
          <w:p w:rsidR="00DF70DD" w:rsidRPr="007C1B57" w:rsidRDefault="00DF70DD" w:rsidP="00F851FF">
            <w:pPr>
              <w:pStyle w:val="aff0"/>
              <w:spacing w:after="0" w:line="216" w:lineRule="auto"/>
              <w:jc w:val="center"/>
              <w:rPr>
                <w:b/>
                <w:color w:val="000000"/>
                <w:sz w:val="20"/>
                <w:szCs w:val="20"/>
              </w:rPr>
            </w:pPr>
            <w:r w:rsidRPr="007C1B57">
              <w:rPr>
                <w:b/>
                <w:color w:val="000000"/>
                <w:sz w:val="20"/>
                <w:szCs w:val="20"/>
              </w:rPr>
              <w:t>С - Индикаторы, характеризующие геохимическое состояние среды</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деградации почв (среднее геометрическое подиндикаторов),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Индикатор плодородия, балл</w:t>
            </w:r>
          </w:p>
          <w:p w:rsidR="00DF70DD" w:rsidRPr="007C1B57" w:rsidRDefault="00DF70DD" w:rsidP="00C07203">
            <w:pPr>
              <w:pStyle w:val="aff0"/>
              <w:spacing w:after="0" w:line="216" w:lineRule="auto"/>
              <w:rPr>
                <w:color w:val="000000"/>
                <w:sz w:val="20"/>
                <w:szCs w:val="20"/>
              </w:rPr>
            </w:pPr>
            <w:r w:rsidRPr="007C1B57">
              <w:rPr>
                <w:color w:val="000000"/>
                <w:sz w:val="20"/>
                <w:szCs w:val="20"/>
              </w:rPr>
              <w:t>2. Индикатор загрязнения почв, балл</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14.1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плодородия (балльное значение по методике оценки качества почв), балл</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Содержание гумуса, %</w:t>
            </w:r>
          </w:p>
          <w:p w:rsidR="001770D6" w:rsidRPr="007C1B57" w:rsidRDefault="00DF70DD" w:rsidP="00C07203">
            <w:pPr>
              <w:pStyle w:val="aff0"/>
              <w:spacing w:after="0" w:line="216" w:lineRule="auto"/>
              <w:rPr>
                <w:color w:val="000000"/>
                <w:sz w:val="20"/>
                <w:szCs w:val="20"/>
                <w:lang w:val="ru-RU"/>
              </w:rPr>
            </w:pPr>
            <w:r w:rsidRPr="007C1B57">
              <w:rPr>
                <w:color w:val="000000"/>
                <w:sz w:val="20"/>
                <w:szCs w:val="20"/>
              </w:rPr>
              <w:t xml:space="preserve">2.Содержание фосфора подвижного, </w:t>
            </w:r>
            <w:r w:rsidR="001770D6" w:rsidRPr="007C1B57">
              <w:rPr>
                <w:color w:val="000000"/>
                <w:sz w:val="20"/>
                <w:szCs w:val="20"/>
                <w:lang w:val="ru-RU"/>
              </w:rPr>
              <w:t xml:space="preserve">                                        </w:t>
            </w:r>
          </w:p>
          <w:p w:rsidR="00DF70DD" w:rsidRPr="007C1B57" w:rsidRDefault="001770D6" w:rsidP="00C07203">
            <w:pPr>
              <w:pStyle w:val="aff0"/>
              <w:spacing w:after="0" w:line="216" w:lineRule="auto"/>
              <w:rPr>
                <w:color w:val="000000"/>
                <w:sz w:val="20"/>
                <w:szCs w:val="20"/>
                <w:lang w:val="ru-RU"/>
              </w:rPr>
            </w:pPr>
            <w:r w:rsidRPr="007C1B57">
              <w:rPr>
                <w:color w:val="000000"/>
                <w:sz w:val="20"/>
                <w:szCs w:val="20"/>
                <w:lang w:val="ru-RU"/>
              </w:rPr>
              <w:t xml:space="preserve">                                                           </w:t>
            </w:r>
            <w:r w:rsidR="00DF70DD" w:rsidRPr="007C1B57">
              <w:rPr>
                <w:color w:val="000000"/>
                <w:sz w:val="20"/>
                <w:szCs w:val="20"/>
              </w:rPr>
              <w:t>мг/100</w:t>
            </w:r>
            <w:r w:rsidR="00DF70DD" w:rsidRPr="007C1B57">
              <w:rPr>
                <w:color w:val="000000"/>
                <w:sz w:val="20"/>
                <w:szCs w:val="20"/>
                <w:lang w:val="ru-RU"/>
              </w:rPr>
              <w:t xml:space="preserve"> </w:t>
            </w:r>
            <w:r w:rsidR="00DF70DD" w:rsidRPr="007C1B57">
              <w:rPr>
                <w:color w:val="000000"/>
                <w:sz w:val="20"/>
                <w:szCs w:val="20"/>
              </w:rPr>
              <w:t>г</w:t>
            </w:r>
            <w:r w:rsidR="00DF70DD" w:rsidRPr="007C1B57">
              <w:rPr>
                <w:color w:val="000000"/>
                <w:sz w:val="20"/>
                <w:szCs w:val="20"/>
                <w:lang w:val="ru-RU"/>
              </w:rPr>
              <w:t>.</w:t>
            </w:r>
          </w:p>
          <w:p w:rsidR="00DF70DD" w:rsidRPr="007C1B57" w:rsidRDefault="00DF70DD" w:rsidP="00C07203">
            <w:pPr>
              <w:pStyle w:val="aff0"/>
              <w:spacing w:after="0" w:line="216" w:lineRule="auto"/>
              <w:rPr>
                <w:color w:val="000000"/>
                <w:sz w:val="20"/>
                <w:szCs w:val="20"/>
                <w:lang w:val="ru-RU"/>
              </w:rPr>
            </w:pPr>
            <w:r w:rsidRPr="007C1B57">
              <w:rPr>
                <w:color w:val="000000"/>
                <w:sz w:val="20"/>
                <w:szCs w:val="20"/>
              </w:rPr>
              <w:t>3.Содержание калия обменного, мг/100</w:t>
            </w:r>
            <w:r w:rsidR="001770D6" w:rsidRPr="007C1B57">
              <w:rPr>
                <w:color w:val="000000"/>
                <w:sz w:val="20"/>
                <w:szCs w:val="20"/>
                <w:lang w:val="ru-RU"/>
              </w:rPr>
              <w:t xml:space="preserve"> </w:t>
            </w:r>
            <w:r w:rsidRPr="007C1B57">
              <w:rPr>
                <w:color w:val="000000"/>
                <w:sz w:val="20"/>
                <w:szCs w:val="20"/>
              </w:rPr>
              <w:t>г</w:t>
            </w:r>
            <w:r w:rsidR="001770D6" w:rsidRPr="007C1B57">
              <w:rPr>
                <w:color w:val="000000"/>
                <w:sz w:val="20"/>
                <w:szCs w:val="20"/>
                <w:lang w:val="ru-RU"/>
              </w:rPr>
              <w:t>.</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14.2</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загрязнения почв (балльное значение по методике оценки качества почв), балл</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rPr>
                <w:color w:val="000000"/>
                <w:sz w:val="20"/>
                <w:szCs w:val="20"/>
              </w:rPr>
            </w:pPr>
            <w:r w:rsidRPr="007C1B57">
              <w:rPr>
                <w:color w:val="000000"/>
                <w:sz w:val="20"/>
                <w:szCs w:val="20"/>
              </w:rPr>
              <w:t>Содержание загрязняющих веществ (тяж</w:t>
            </w:r>
            <w:r w:rsidR="00437472">
              <w:rPr>
                <w:color w:val="000000"/>
                <w:sz w:val="20"/>
                <w:szCs w:val="20"/>
                <w:lang w:val="ru-RU"/>
              </w:rPr>
              <w:t>ё</w:t>
            </w:r>
            <w:r w:rsidRPr="007C1B57">
              <w:rPr>
                <w:color w:val="000000"/>
                <w:sz w:val="20"/>
                <w:szCs w:val="20"/>
              </w:rPr>
              <w:t>лых металлов) в почве, мг/кг</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15</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Индикатор состояния водных объектов (среднее геометрическое подиндикаторов),</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Индикатор состояния поверхностных водных объектов</w:t>
            </w:r>
          </w:p>
          <w:p w:rsidR="00DF70DD" w:rsidRPr="007C1B57" w:rsidRDefault="00DF70DD" w:rsidP="00C07203">
            <w:pPr>
              <w:pStyle w:val="aff0"/>
              <w:spacing w:after="0" w:line="216" w:lineRule="auto"/>
              <w:rPr>
                <w:color w:val="000000"/>
                <w:sz w:val="20"/>
                <w:szCs w:val="20"/>
              </w:rPr>
            </w:pPr>
            <w:r w:rsidRPr="007C1B57">
              <w:rPr>
                <w:color w:val="000000"/>
                <w:sz w:val="20"/>
                <w:szCs w:val="20"/>
              </w:rPr>
              <w:t>2. Качество морских вод</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15.1</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Индикатор состояния поверхностных водных объектов (расч</w:t>
            </w:r>
            <w:r w:rsidR="00437472">
              <w:rPr>
                <w:color w:val="000000"/>
                <w:sz w:val="20"/>
                <w:szCs w:val="20"/>
                <w:lang w:val="ru-RU"/>
              </w:rPr>
              <w:t>ё</w:t>
            </w:r>
            <w:r w:rsidRPr="007C1B57">
              <w:rPr>
                <w:color w:val="000000"/>
                <w:sz w:val="20"/>
                <w:szCs w:val="20"/>
              </w:rPr>
              <w:t>т удельного комбинаторного индекса загрязнения     воды – УКИЗВ),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Физико-химические характеристики воды</w:t>
            </w:r>
          </w:p>
          <w:p w:rsidR="00DF70DD" w:rsidRPr="007C1B57" w:rsidRDefault="00DF70DD" w:rsidP="00C07203">
            <w:pPr>
              <w:pStyle w:val="aff0"/>
              <w:spacing w:after="0" w:line="216" w:lineRule="auto"/>
              <w:rPr>
                <w:color w:val="000000"/>
                <w:sz w:val="20"/>
                <w:szCs w:val="20"/>
              </w:rPr>
            </w:pPr>
            <w:r w:rsidRPr="007C1B57">
              <w:rPr>
                <w:color w:val="000000"/>
                <w:sz w:val="20"/>
                <w:szCs w:val="20"/>
              </w:rPr>
              <w:t>2. Содержание загрязняющих веществ в воде</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15.2</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Качество морских вод (расч</w:t>
            </w:r>
            <w:r w:rsidR="00437472">
              <w:rPr>
                <w:color w:val="000000"/>
                <w:sz w:val="20"/>
                <w:szCs w:val="20"/>
                <w:lang w:val="ru-RU"/>
              </w:rPr>
              <w:t>ё</w:t>
            </w:r>
            <w:r w:rsidRPr="007C1B57">
              <w:rPr>
                <w:color w:val="000000"/>
                <w:sz w:val="20"/>
                <w:szCs w:val="20"/>
              </w:rPr>
              <w:t>т удельного комбинаторного индекса загрязнения воды – УКИЗВ),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Гидрохимические характеристики для сол</w:t>
            </w:r>
            <w:r w:rsidR="00437472">
              <w:rPr>
                <w:color w:val="000000"/>
                <w:sz w:val="20"/>
                <w:szCs w:val="20"/>
                <w:lang w:val="ru-RU"/>
              </w:rPr>
              <w:t>ё</w:t>
            </w:r>
            <w:r w:rsidRPr="007C1B57">
              <w:rPr>
                <w:color w:val="000000"/>
                <w:sz w:val="20"/>
                <w:szCs w:val="20"/>
              </w:rPr>
              <w:t>ных вод</w:t>
            </w:r>
          </w:p>
          <w:p w:rsidR="00DF70DD" w:rsidRPr="007C1B57" w:rsidRDefault="00DF70DD" w:rsidP="00C07203">
            <w:pPr>
              <w:pStyle w:val="aff0"/>
              <w:spacing w:after="0" w:line="216" w:lineRule="auto"/>
              <w:rPr>
                <w:color w:val="000000"/>
                <w:sz w:val="20"/>
                <w:szCs w:val="20"/>
              </w:rPr>
            </w:pPr>
            <w:r w:rsidRPr="007C1B57">
              <w:rPr>
                <w:color w:val="000000"/>
                <w:sz w:val="20"/>
                <w:szCs w:val="20"/>
              </w:rPr>
              <w:t>2. Содержание загрязняющих веществ в морской воде</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16.</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vertAlign w:val="subscript"/>
                <w:lang w:val="ru-RU"/>
              </w:rPr>
            </w:pPr>
            <w:r w:rsidRPr="007C1B57">
              <w:rPr>
                <w:color w:val="000000"/>
                <w:sz w:val="20"/>
                <w:szCs w:val="20"/>
              </w:rPr>
              <w:t>Индикатор состояния атмосферного воздуха (расч</w:t>
            </w:r>
            <w:r w:rsidR="00437472">
              <w:rPr>
                <w:color w:val="000000"/>
                <w:sz w:val="20"/>
                <w:szCs w:val="20"/>
                <w:lang w:val="ru-RU"/>
              </w:rPr>
              <w:t>ё</w:t>
            </w:r>
            <w:r w:rsidRPr="007C1B57">
              <w:rPr>
                <w:color w:val="000000"/>
                <w:sz w:val="20"/>
                <w:szCs w:val="20"/>
              </w:rPr>
              <w:t>т индекса загрязнения атмосферы – ИЗА),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Содержание примесей в атмосферном воздухе (по городам Краснодар и Новороссийск)</w:t>
            </w:r>
          </w:p>
        </w:tc>
      </w:tr>
      <w:tr w:rsidR="00DF70DD" w:rsidRPr="007C1B57" w:rsidTr="00720F51">
        <w:tc>
          <w:tcPr>
            <w:tcW w:w="9360" w:type="dxa"/>
            <w:gridSpan w:val="3"/>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b/>
                <w:color w:val="000000"/>
                <w:sz w:val="20"/>
                <w:szCs w:val="20"/>
              </w:rPr>
            </w:pPr>
            <w:r w:rsidRPr="007C1B57">
              <w:rPr>
                <w:b/>
                <w:color w:val="000000"/>
                <w:sz w:val="20"/>
                <w:szCs w:val="20"/>
                <w:lang w:val="en-US"/>
              </w:rPr>
              <w:t>D</w:t>
            </w:r>
            <w:r w:rsidRPr="007C1B57">
              <w:rPr>
                <w:b/>
                <w:color w:val="000000"/>
                <w:sz w:val="20"/>
                <w:szCs w:val="20"/>
              </w:rPr>
              <w:t xml:space="preserve"> – Индикаторы, характеризующие состояние здоровья населения</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17.</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Индекс демографической напряж</w:t>
            </w:r>
            <w:r w:rsidR="00437472">
              <w:rPr>
                <w:color w:val="000000"/>
                <w:sz w:val="20"/>
                <w:szCs w:val="20"/>
                <w:lang w:val="ru-RU"/>
              </w:rPr>
              <w:t>ё</w:t>
            </w:r>
            <w:r w:rsidRPr="007C1B57">
              <w:rPr>
                <w:color w:val="000000"/>
                <w:sz w:val="20"/>
                <w:szCs w:val="20"/>
              </w:rPr>
              <w:t>нности (ИДН) (расч</w:t>
            </w:r>
            <w:r w:rsidR="00437472">
              <w:rPr>
                <w:color w:val="000000"/>
                <w:sz w:val="20"/>
                <w:szCs w:val="20"/>
                <w:lang w:val="ru-RU"/>
              </w:rPr>
              <w:t>ё</w:t>
            </w:r>
            <w:r w:rsidRPr="007C1B57">
              <w:rPr>
                <w:color w:val="000000"/>
                <w:sz w:val="20"/>
                <w:szCs w:val="20"/>
              </w:rPr>
              <w:t>т по формуле), безразмерная величина</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Площадь, занятая застройкой городского типа, промышленными объектами и коммуникациями</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Плотность населения, чел/км</w:t>
            </w:r>
            <w:r w:rsidRPr="007C1B57">
              <w:rPr>
                <w:color w:val="000000"/>
                <w:sz w:val="20"/>
                <w:szCs w:val="20"/>
                <w:vertAlign w:val="superscript"/>
              </w:rPr>
              <w:t>2</w:t>
            </w:r>
          </w:p>
          <w:p w:rsidR="00DF70DD" w:rsidRPr="007C1B57" w:rsidRDefault="00DF70DD" w:rsidP="00C07203">
            <w:pPr>
              <w:pStyle w:val="aff0"/>
              <w:spacing w:after="0" w:line="216" w:lineRule="auto"/>
              <w:rPr>
                <w:color w:val="000000"/>
                <w:sz w:val="20"/>
                <w:szCs w:val="20"/>
              </w:rPr>
            </w:pPr>
            <w:r w:rsidRPr="007C1B57">
              <w:rPr>
                <w:color w:val="000000"/>
                <w:sz w:val="20"/>
                <w:szCs w:val="20"/>
              </w:rPr>
              <w:t>3. Общая годовая заболеваемость населения (на 1000 чел.)</w:t>
            </w:r>
          </w:p>
          <w:p w:rsidR="00DF70DD" w:rsidRPr="007C1B57" w:rsidRDefault="00DF70DD" w:rsidP="00C07203">
            <w:pPr>
              <w:pStyle w:val="aff0"/>
              <w:spacing w:after="0" w:line="216" w:lineRule="auto"/>
              <w:rPr>
                <w:color w:val="000000"/>
                <w:sz w:val="20"/>
                <w:szCs w:val="20"/>
              </w:rPr>
            </w:pPr>
            <w:r w:rsidRPr="007C1B57">
              <w:rPr>
                <w:color w:val="000000"/>
                <w:sz w:val="20"/>
                <w:szCs w:val="20"/>
              </w:rPr>
              <w:t>4. Рождаемость (на 1000 чел.)</w:t>
            </w:r>
          </w:p>
          <w:p w:rsidR="00DF70DD" w:rsidRPr="007C1B57" w:rsidRDefault="00DF70DD" w:rsidP="00C07203">
            <w:pPr>
              <w:pStyle w:val="aff0"/>
              <w:spacing w:after="0" w:line="216" w:lineRule="auto"/>
              <w:rPr>
                <w:color w:val="000000"/>
                <w:sz w:val="20"/>
                <w:szCs w:val="20"/>
              </w:rPr>
            </w:pPr>
            <w:r w:rsidRPr="007C1B57">
              <w:rPr>
                <w:color w:val="000000"/>
                <w:sz w:val="20"/>
                <w:szCs w:val="20"/>
              </w:rPr>
              <w:t>5. Младенческая смертность (на 1000 чел.)</w:t>
            </w:r>
          </w:p>
        </w:tc>
      </w:tr>
      <w:tr w:rsidR="00DF70DD" w:rsidRPr="007C1B57" w:rsidTr="00720F51">
        <w:tc>
          <w:tcPr>
            <w:tcW w:w="9360" w:type="dxa"/>
            <w:gridSpan w:val="3"/>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b/>
                <w:color w:val="000000"/>
                <w:sz w:val="20"/>
                <w:szCs w:val="20"/>
              </w:rPr>
            </w:pPr>
            <w:r w:rsidRPr="007C1B57">
              <w:rPr>
                <w:b/>
                <w:color w:val="000000"/>
                <w:sz w:val="20"/>
                <w:szCs w:val="20"/>
              </w:rPr>
              <w:t>Е – Индикаторы, характеризующие принимаемые меры по охране окружающей среды</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18.</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vertAlign w:val="subscript"/>
              </w:rPr>
            </w:pPr>
            <w:r w:rsidRPr="007C1B57">
              <w:rPr>
                <w:color w:val="000000"/>
                <w:sz w:val="20"/>
                <w:szCs w:val="20"/>
              </w:rPr>
              <w:t>Индикатор затрат на выполнение природоохранных мероприятий (отношение бюджетных средств, затраченных на природоохранные мероприятия к общей сумме годового расхода бюджета),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1.Затраты на природоохранные мероприятия, млн. руб.</w:t>
            </w:r>
          </w:p>
          <w:p w:rsidR="00DF70DD" w:rsidRPr="007C1B57" w:rsidRDefault="00DF70DD" w:rsidP="00C07203">
            <w:pPr>
              <w:pStyle w:val="aff0"/>
              <w:spacing w:after="0" w:line="216" w:lineRule="auto"/>
              <w:rPr>
                <w:color w:val="000000"/>
                <w:sz w:val="20"/>
                <w:szCs w:val="20"/>
              </w:rPr>
            </w:pPr>
            <w:r w:rsidRPr="007C1B57">
              <w:rPr>
                <w:color w:val="000000"/>
                <w:sz w:val="20"/>
                <w:szCs w:val="20"/>
              </w:rPr>
              <w:t>2.</w:t>
            </w:r>
            <w:r w:rsidRPr="007C1B57">
              <w:rPr>
                <w:color w:val="000000"/>
                <w:sz w:val="20"/>
                <w:szCs w:val="20"/>
                <w:lang w:val="ru-RU"/>
              </w:rPr>
              <w:t xml:space="preserve"> </w:t>
            </w:r>
            <w:r w:rsidRPr="007C1B57">
              <w:rPr>
                <w:color w:val="000000"/>
                <w:sz w:val="20"/>
                <w:szCs w:val="20"/>
              </w:rPr>
              <w:t>Бюджет на соответствующий год, млн. руб.</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lang w:val="ru-RU"/>
              </w:rPr>
            </w:pPr>
            <w:r w:rsidRPr="007C1B57">
              <w:rPr>
                <w:color w:val="000000"/>
                <w:sz w:val="20"/>
                <w:szCs w:val="20"/>
                <w:lang w:val="ru-RU"/>
              </w:rPr>
              <w:t>19.</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437472">
            <w:pPr>
              <w:pStyle w:val="aff0"/>
              <w:spacing w:after="0" w:line="216" w:lineRule="auto"/>
              <w:jc w:val="both"/>
              <w:rPr>
                <w:color w:val="000000"/>
                <w:sz w:val="20"/>
                <w:szCs w:val="20"/>
              </w:rPr>
            </w:pPr>
            <w:r w:rsidRPr="007C1B57">
              <w:rPr>
                <w:color w:val="000000"/>
                <w:sz w:val="20"/>
                <w:szCs w:val="20"/>
              </w:rPr>
              <w:t>Индекс эффективности очистки сточных вод (отношение объ</w:t>
            </w:r>
            <w:r w:rsidR="00437472">
              <w:rPr>
                <w:color w:val="000000"/>
                <w:sz w:val="20"/>
                <w:szCs w:val="20"/>
                <w:lang w:val="ru-RU"/>
              </w:rPr>
              <w:t>ё</w:t>
            </w:r>
            <w:r w:rsidRPr="007C1B57">
              <w:rPr>
                <w:color w:val="000000"/>
                <w:sz w:val="20"/>
                <w:szCs w:val="20"/>
              </w:rPr>
              <w:t>ма нормативно-очищенных сточных вод к общему объ</w:t>
            </w:r>
            <w:r w:rsidR="00437472">
              <w:rPr>
                <w:color w:val="000000"/>
                <w:sz w:val="20"/>
                <w:szCs w:val="20"/>
                <w:lang w:val="ru-RU"/>
              </w:rPr>
              <w:t>ё</w:t>
            </w:r>
            <w:r w:rsidRPr="007C1B57">
              <w:rPr>
                <w:color w:val="000000"/>
                <w:sz w:val="20"/>
                <w:szCs w:val="20"/>
              </w:rPr>
              <w:t>му сточных вод, требующих очистки),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Объем нормативно-очищенных сточных вод, млн.м</w:t>
            </w:r>
            <w:r w:rsidRPr="007C1B57">
              <w:rPr>
                <w:color w:val="000000"/>
                <w:sz w:val="20"/>
                <w:szCs w:val="20"/>
                <w:vertAlign w:val="superscript"/>
              </w:rPr>
              <w:t>3</w:t>
            </w:r>
          </w:p>
          <w:p w:rsidR="00DF70DD" w:rsidRPr="007C1B57" w:rsidRDefault="00DF70DD" w:rsidP="00C07203">
            <w:pPr>
              <w:pStyle w:val="aff0"/>
              <w:spacing w:after="0" w:line="216" w:lineRule="auto"/>
              <w:rPr>
                <w:color w:val="000000"/>
                <w:sz w:val="20"/>
                <w:szCs w:val="20"/>
              </w:rPr>
            </w:pPr>
            <w:r w:rsidRPr="007C1B57">
              <w:rPr>
                <w:color w:val="000000"/>
                <w:sz w:val="20"/>
                <w:szCs w:val="20"/>
              </w:rPr>
              <w:t>2. Объем сточных вод, требующих очистки, млн.м</w:t>
            </w:r>
            <w:r w:rsidRPr="007C1B57">
              <w:rPr>
                <w:color w:val="000000"/>
                <w:sz w:val="20"/>
                <w:szCs w:val="20"/>
                <w:vertAlign w:val="superscript"/>
              </w:rPr>
              <w:t>3</w:t>
            </w:r>
          </w:p>
        </w:tc>
      </w:tr>
      <w:tr w:rsidR="00DF70DD" w:rsidRPr="007C1B57" w:rsidTr="007979E2">
        <w:trPr>
          <w:trHeight w:val="349"/>
        </w:trPr>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lang w:val="ru-RU"/>
              </w:rPr>
              <w:t>20</w:t>
            </w:r>
            <w:r w:rsidRPr="007C1B57">
              <w:rPr>
                <w:color w:val="000000"/>
                <w:sz w:val="20"/>
                <w:szCs w:val="20"/>
              </w:rPr>
              <w:t>.</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0B7C17">
            <w:pPr>
              <w:pStyle w:val="aff0"/>
              <w:spacing w:after="0" w:line="216" w:lineRule="auto"/>
              <w:jc w:val="both"/>
              <w:rPr>
                <w:color w:val="000000"/>
                <w:sz w:val="20"/>
                <w:szCs w:val="20"/>
              </w:rPr>
            </w:pPr>
            <w:r w:rsidRPr="007C1B57">
              <w:rPr>
                <w:color w:val="000000"/>
                <w:sz w:val="20"/>
                <w:szCs w:val="20"/>
              </w:rPr>
              <w:t>Индекс утилизации бытовых отходов (отношение объ</w:t>
            </w:r>
            <w:r w:rsidR="000B7C17">
              <w:rPr>
                <w:color w:val="000000"/>
                <w:sz w:val="20"/>
                <w:szCs w:val="20"/>
                <w:lang w:val="ru-RU"/>
              </w:rPr>
              <w:t>ё</w:t>
            </w:r>
            <w:r w:rsidRPr="007C1B57">
              <w:rPr>
                <w:color w:val="000000"/>
                <w:sz w:val="20"/>
                <w:szCs w:val="20"/>
              </w:rPr>
              <w:t>ма утилизированных отходов к общему объему образованных отходов за год),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Объем образованных за год бытовых отходов, м</w:t>
            </w:r>
            <w:r w:rsidRPr="007C1B57">
              <w:rPr>
                <w:color w:val="000000"/>
                <w:sz w:val="20"/>
                <w:szCs w:val="20"/>
                <w:vertAlign w:val="superscript"/>
              </w:rPr>
              <w:t>3</w:t>
            </w:r>
          </w:p>
          <w:p w:rsidR="00DF70DD" w:rsidRPr="007C1B57" w:rsidRDefault="00DF70DD" w:rsidP="00C07203">
            <w:pPr>
              <w:pStyle w:val="aff0"/>
              <w:spacing w:after="0" w:line="216" w:lineRule="auto"/>
              <w:rPr>
                <w:color w:val="000000"/>
                <w:sz w:val="20"/>
                <w:szCs w:val="20"/>
              </w:rPr>
            </w:pPr>
            <w:r w:rsidRPr="007C1B57">
              <w:rPr>
                <w:color w:val="000000"/>
                <w:sz w:val="20"/>
                <w:szCs w:val="20"/>
              </w:rPr>
              <w:t>2. Объем утилизированных бытовых отходов, м</w:t>
            </w:r>
            <w:r w:rsidRPr="007C1B57">
              <w:rPr>
                <w:color w:val="000000"/>
                <w:sz w:val="20"/>
                <w:szCs w:val="20"/>
                <w:vertAlign w:val="superscript"/>
              </w:rPr>
              <w:t>3</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lastRenderedPageBreak/>
              <w:t>2</w:t>
            </w:r>
            <w:r w:rsidRPr="007C1B57">
              <w:rPr>
                <w:color w:val="000000"/>
                <w:sz w:val="20"/>
                <w:szCs w:val="20"/>
                <w:lang w:val="ru-RU"/>
              </w:rPr>
              <w:t>1</w:t>
            </w:r>
            <w:r w:rsidRPr="007C1B57">
              <w:rPr>
                <w:color w:val="000000"/>
                <w:sz w:val="20"/>
                <w:szCs w:val="20"/>
              </w:rPr>
              <w:t>.</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Индекс утилизации промышленных отходов (отношение количества утилизированных и обезвреженных промышленных отходов к общему числу образованных отходов),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Общее количество образованных промышленных отходов, т</w:t>
            </w:r>
            <w:r w:rsidR="00045392">
              <w:rPr>
                <w:color w:val="000000"/>
                <w:sz w:val="20"/>
                <w:szCs w:val="20"/>
                <w:lang w:val="ru-RU"/>
              </w:rPr>
              <w:t>он</w:t>
            </w:r>
            <w:r w:rsidRPr="007C1B57">
              <w:rPr>
                <w:color w:val="000000"/>
                <w:sz w:val="20"/>
                <w:szCs w:val="20"/>
              </w:rPr>
              <w:t>н</w:t>
            </w:r>
          </w:p>
          <w:p w:rsidR="00DF70DD" w:rsidRPr="007C1B57" w:rsidRDefault="00DF70DD" w:rsidP="00C07203">
            <w:pPr>
              <w:pStyle w:val="aff0"/>
              <w:spacing w:after="0" w:line="216" w:lineRule="auto"/>
              <w:rPr>
                <w:color w:val="000000"/>
                <w:sz w:val="20"/>
                <w:szCs w:val="20"/>
              </w:rPr>
            </w:pPr>
            <w:r w:rsidRPr="007C1B57">
              <w:rPr>
                <w:color w:val="000000"/>
                <w:sz w:val="20"/>
                <w:szCs w:val="20"/>
              </w:rPr>
              <w:t>2. Количество утилизированных и обезвреженных промышленных отходов, т</w:t>
            </w:r>
            <w:r w:rsidR="00045392">
              <w:rPr>
                <w:color w:val="000000"/>
                <w:sz w:val="20"/>
                <w:szCs w:val="20"/>
                <w:lang w:val="ru-RU"/>
              </w:rPr>
              <w:t>он</w:t>
            </w:r>
            <w:r w:rsidRPr="007C1B57">
              <w:rPr>
                <w:color w:val="000000"/>
                <w:sz w:val="20"/>
                <w:szCs w:val="20"/>
              </w:rPr>
              <w:t>н</w:t>
            </w:r>
          </w:p>
        </w:tc>
      </w:tr>
      <w:tr w:rsidR="00DF70DD" w:rsidRPr="007C1B57" w:rsidTr="007979E2">
        <w:tc>
          <w:tcPr>
            <w:tcW w:w="567"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center"/>
              <w:rPr>
                <w:color w:val="000000"/>
                <w:sz w:val="20"/>
                <w:szCs w:val="20"/>
              </w:rPr>
            </w:pPr>
            <w:r w:rsidRPr="007C1B57">
              <w:rPr>
                <w:color w:val="000000"/>
                <w:sz w:val="20"/>
                <w:szCs w:val="20"/>
              </w:rPr>
              <w:t>2</w:t>
            </w:r>
            <w:r w:rsidRPr="007C1B57">
              <w:rPr>
                <w:color w:val="000000"/>
                <w:sz w:val="20"/>
                <w:szCs w:val="20"/>
                <w:lang w:val="ru-RU"/>
              </w:rPr>
              <w:t>2</w:t>
            </w:r>
            <w:r w:rsidRPr="007C1B57">
              <w:rPr>
                <w:color w:val="000000"/>
                <w:sz w:val="20"/>
                <w:szCs w:val="20"/>
              </w:rPr>
              <w:t>.</w:t>
            </w:r>
          </w:p>
        </w:tc>
        <w:tc>
          <w:tcPr>
            <w:tcW w:w="4820"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jc w:val="both"/>
              <w:rPr>
                <w:color w:val="000000"/>
                <w:sz w:val="20"/>
                <w:szCs w:val="20"/>
              </w:rPr>
            </w:pPr>
            <w:r w:rsidRPr="007C1B57">
              <w:rPr>
                <w:color w:val="000000"/>
                <w:sz w:val="20"/>
                <w:szCs w:val="20"/>
              </w:rPr>
              <w:t>Залесение прибрежных полос малых рек (отношение лесопокрытой площади прибрежных полос малых рек к площади прибрежных полос, требующих залесения), %</w:t>
            </w:r>
          </w:p>
        </w:tc>
        <w:tc>
          <w:tcPr>
            <w:tcW w:w="3973" w:type="dxa"/>
            <w:tcBorders>
              <w:top w:val="single" w:sz="4" w:space="0" w:color="auto"/>
              <w:left w:val="single" w:sz="4" w:space="0" w:color="auto"/>
              <w:bottom w:val="single" w:sz="4" w:space="0" w:color="auto"/>
              <w:right w:val="single" w:sz="4" w:space="0" w:color="auto"/>
            </w:tcBorders>
          </w:tcPr>
          <w:p w:rsidR="00DF70DD" w:rsidRPr="007C1B57" w:rsidRDefault="00DF70DD" w:rsidP="00C07203">
            <w:pPr>
              <w:pStyle w:val="aff0"/>
              <w:spacing w:after="0" w:line="216" w:lineRule="auto"/>
              <w:rPr>
                <w:color w:val="000000"/>
                <w:sz w:val="20"/>
                <w:szCs w:val="20"/>
              </w:rPr>
            </w:pPr>
            <w:r w:rsidRPr="007C1B57">
              <w:rPr>
                <w:color w:val="000000"/>
                <w:sz w:val="20"/>
                <w:szCs w:val="20"/>
              </w:rPr>
              <w:t>1. Площадь залесенных, закустаренных прибрежных полос, га</w:t>
            </w:r>
          </w:p>
          <w:p w:rsidR="00DF70DD" w:rsidRPr="007C1B57" w:rsidRDefault="00DF70DD" w:rsidP="00C07203">
            <w:pPr>
              <w:pStyle w:val="aff0"/>
              <w:spacing w:after="0" w:line="216" w:lineRule="auto"/>
              <w:rPr>
                <w:color w:val="000000"/>
                <w:sz w:val="20"/>
                <w:szCs w:val="20"/>
              </w:rPr>
            </w:pPr>
            <w:r w:rsidRPr="007C1B57">
              <w:rPr>
                <w:color w:val="000000"/>
                <w:sz w:val="20"/>
                <w:szCs w:val="20"/>
              </w:rPr>
              <w:t>2. Площадь нуждающихся в облесении прибрежных полос, га</w:t>
            </w:r>
          </w:p>
        </w:tc>
      </w:tr>
    </w:tbl>
    <w:p w:rsidR="00C90257" w:rsidRPr="007C1B57" w:rsidRDefault="00C90257" w:rsidP="00C07203">
      <w:pPr>
        <w:pStyle w:val="512"/>
        <w:shd w:val="clear" w:color="auto" w:fill="auto"/>
        <w:tabs>
          <w:tab w:val="left" w:pos="2152"/>
        </w:tabs>
        <w:spacing w:after="0" w:line="216" w:lineRule="auto"/>
        <w:ind w:firstLine="709"/>
        <w:rPr>
          <w:rFonts w:ascii="Times New Roman" w:eastAsia="Times New Roman" w:hAnsi="Times New Roman" w:cs="Times New Roman"/>
          <w:b w:val="0"/>
          <w:sz w:val="24"/>
          <w:szCs w:val="24"/>
          <w:lang w:eastAsia="ru-RU"/>
        </w:rPr>
      </w:pPr>
    </w:p>
    <w:p w:rsidR="00C90257" w:rsidRPr="007C1B57" w:rsidRDefault="00C90257" w:rsidP="00120DF1">
      <w:pPr>
        <w:pStyle w:val="512"/>
        <w:shd w:val="clear" w:color="auto" w:fill="auto"/>
        <w:tabs>
          <w:tab w:val="left" w:pos="2152"/>
        </w:tabs>
        <w:spacing w:after="0"/>
        <w:ind w:firstLine="709"/>
        <w:jc w:val="both"/>
        <w:rPr>
          <w:rStyle w:val="130"/>
          <w:b w:val="0"/>
          <w:bCs w:val="0"/>
          <w:color w:val="000000"/>
          <w:sz w:val="24"/>
          <w:szCs w:val="24"/>
        </w:rPr>
      </w:pPr>
      <w:r w:rsidRPr="007C1B57">
        <w:rPr>
          <w:rStyle w:val="130"/>
          <w:b w:val="0"/>
          <w:color w:val="000000"/>
          <w:sz w:val="24"/>
          <w:szCs w:val="24"/>
        </w:rPr>
        <w:t>Для обработки параметров применяется способ обработки данных (метод функции желательности Харрингтона), который позволяет переводить натуральные значения в единую безразмерную числовую шкалу с фиксированными границами. Функцию желательности вычисляют по широко используемой в количественной экологии формуле минимакса: отношение разницы между преобразованным значением натурального показателя и его минимальным значением, но не равным нулю (х</w:t>
      </w:r>
      <w:r w:rsidRPr="007C1B57">
        <w:rPr>
          <w:rStyle w:val="130"/>
          <w:b w:val="0"/>
          <w:color w:val="000000"/>
          <w:sz w:val="24"/>
          <w:szCs w:val="24"/>
          <w:vertAlign w:val="subscript"/>
          <w:lang w:val="en-US"/>
        </w:rPr>
        <w:t>i</w:t>
      </w:r>
      <w:r w:rsidRPr="007C1B57">
        <w:rPr>
          <w:rStyle w:val="130"/>
          <w:b w:val="0"/>
          <w:color w:val="000000"/>
          <w:sz w:val="24"/>
          <w:szCs w:val="24"/>
          <w:vertAlign w:val="subscript"/>
        </w:rPr>
        <w:t xml:space="preserve"> -</w:t>
      </w:r>
      <w:r w:rsidRPr="007C1B57">
        <w:rPr>
          <w:rStyle w:val="130"/>
          <w:b w:val="0"/>
          <w:color w:val="000000"/>
          <w:sz w:val="24"/>
          <w:szCs w:val="24"/>
        </w:rPr>
        <w:t xml:space="preserve"> </w:t>
      </w:r>
      <w:r w:rsidRPr="007C1B57">
        <w:rPr>
          <w:rStyle w:val="130"/>
          <w:b w:val="0"/>
          <w:color w:val="000000"/>
          <w:sz w:val="24"/>
          <w:szCs w:val="24"/>
          <w:lang w:val="en-US"/>
        </w:rPr>
        <w:t>x</w:t>
      </w:r>
      <w:r w:rsidRPr="007C1B57">
        <w:rPr>
          <w:rStyle w:val="130"/>
          <w:b w:val="0"/>
          <w:color w:val="000000"/>
          <w:sz w:val="24"/>
          <w:szCs w:val="24"/>
          <w:vertAlign w:val="subscript"/>
          <w:lang w:val="en-US"/>
        </w:rPr>
        <w:t>min</w:t>
      </w:r>
      <w:r w:rsidRPr="007C1B57">
        <w:rPr>
          <w:rStyle w:val="130"/>
          <w:b w:val="0"/>
          <w:color w:val="000000"/>
          <w:sz w:val="24"/>
          <w:szCs w:val="24"/>
          <w:vertAlign w:val="subscript"/>
        </w:rPr>
        <w:t xml:space="preserve">), </w:t>
      </w:r>
      <w:r w:rsidRPr="007C1B57">
        <w:rPr>
          <w:rStyle w:val="130"/>
          <w:b w:val="0"/>
          <w:color w:val="000000"/>
          <w:sz w:val="24"/>
          <w:szCs w:val="24"/>
        </w:rPr>
        <w:t>к разнице между максимальным и минимальным значением натурального показателя (</w:t>
      </w:r>
      <w:r w:rsidRPr="007C1B57">
        <w:rPr>
          <w:rStyle w:val="130"/>
          <w:b w:val="0"/>
          <w:color w:val="000000"/>
          <w:sz w:val="24"/>
          <w:szCs w:val="24"/>
          <w:lang w:val="en-US"/>
        </w:rPr>
        <w:t>x</w:t>
      </w:r>
      <w:r w:rsidRPr="007C1B57">
        <w:rPr>
          <w:rStyle w:val="130"/>
          <w:b w:val="0"/>
          <w:color w:val="000000"/>
          <w:sz w:val="24"/>
          <w:szCs w:val="24"/>
          <w:vertAlign w:val="subscript"/>
          <w:lang w:val="en-US"/>
        </w:rPr>
        <w:t>max</w:t>
      </w:r>
      <w:r w:rsidRPr="007C1B57">
        <w:rPr>
          <w:rStyle w:val="130"/>
          <w:b w:val="0"/>
          <w:color w:val="000000"/>
          <w:sz w:val="24"/>
          <w:szCs w:val="24"/>
          <w:vertAlign w:val="subscript"/>
        </w:rPr>
        <w:t xml:space="preserve"> - </w:t>
      </w:r>
      <w:r w:rsidRPr="007C1B57">
        <w:rPr>
          <w:rStyle w:val="130"/>
          <w:b w:val="0"/>
          <w:color w:val="000000"/>
          <w:sz w:val="24"/>
          <w:szCs w:val="24"/>
          <w:lang w:val="en-US"/>
        </w:rPr>
        <w:t>x</w:t>
      </w:r>
      <w:r w:rsidRPr="007C1B57">
        <w:rPr>
          <w:rStyle w:val="130"/>
          <w:b w:val="0"/>
          <w:color w:val="000000"/>
          <w:sz w:val="24"/>
          <w:szCs w:val="24"/>
          <w:vertAlign w:val="subscript"/>
          <w:lang w:val="en-US"/>
        </w:rPr>
        <w:t>min</w:t>
      </w:r>
      <w:r w:rsidRPr="007C1B57">
        <w:rPr>
          <w:rStyle w:val="130"/>
          <w:b w:val="0"/>
          <w:color w:val="000000"/>
          <w:sz w:val="24"/>
          <w:szCs w:val="24"/>
          <w:vertAlign w:val="subscript"/>
        </w:rPr>
        <w:t>)</w:t>
      </w:r>
      <w:r w:rsidRPr="007C1B57">
        <w:rPr>
          <w:rStyle w:val="130"/>
          <w:b w:val="0"/>
          <w:color w:val="000000"/>
          <w:sz w:val="24"/>
          <w:szCs w:val="24"/>
        </w:rPr>
        <w:t>. При х</w:t>
      </w:r>
      <w:r w:rsidRPr="007C1B57">
        <w:rPr>
          <w:rStyle w:val="130"/>
          <w:b w:val="0"/>
          <w:color w:val="000000"/>
          <w:sz w:val="24"/>
          <w:szCs w:val="24"/>
          <w:vertAlign w:val="subscript"/>
          <w:lang w:val="en-US"/>
        </w:rPr>
        <w:t>i</w:t>
      </w:r>
      <w:r w:rsidRPr="007C1B57">
        <w:rPr>
          <w:rStyle w:val="130"/>
          <w:b w:val="0"/>
          <w:color w:val="000000"/>
          <w:sz w:val="24"/>
          <w:szCs w:val="24"/>
          <w:vertAlign w:val="subscript"/>
        </w:rPr>
        <w:t xml:space="preserve"> =</w:t>
      </w:r>
      <w:r w:rsidRPr="007C1B57">
        <w:rPr>
          <w:rStyle w:val="130"/>
          <w:b w:val="0"/>
          <w:color w:val="000000"/>
          <w:sz w:val="24"/>
          <w:szCs w:val="24"/>
        </w:rPr>
        <w:t xml:space="preserve"> </w:t>
      </w:r>
      <w:r w:rsidRPr="007C1B57">
        <w:rPr>
          <w:rStyle w:val="130"/>
          <w:b w:val="0"/>
          <w:color w:val="000000"/>
          <w:sz w:val="24"/>
          <w:szCs w:val="24"/>
          <w:lang w:val="en-US"/>
        </w:rPr>
        <w:t>x</w:t>
      </w:r>
      <w:r w:rsidRPr="007C1B57">
        <w:rPr>
          <w:rStyle w:val="130"/>
          <w:b w:val="0"/>
          <w:color w:val="000000"/>
          <w:sz w:val="24"/>
          <w:szCs w:val="24"/>
          <w:vertAlign w:val="subscript"/>
          <w:lang w:val="en-US"/>
        </w:rPr>
        <w:t>min</w:t>
      </w:r>
      <w:r w:rsidRPr="007C1B57">
        <w:rPr>
          <w:rStyle w:val="130"/>
          <w:b w:val="0"/>
          <w:color w:val="000000"/>
          <w:sz w:val="24"/>
          <w:szCs w:val="24"/>
          <w:vertAlign w:val="subscript"/>
        </w:rPr>
        <w:t xml:space="preserve">, </w:t>
      </w:r>
      <w:r w:rsidRPr="007C1B57">
        <w:rPr>
          <w:rStyle w:val="130"/>
          <w:b w:val="0"/>
          <w:color w:val="000000"/>
          <w:sz w:val="24"/>
          <w:szCs w:val="24"/>
        </w:rPr>
        <w:t>или</w:t>
      </w:r>
      <w:r w:rsidRPr="007C1B57">
        <w:rPr>
          <w:rStyle w:val="130"/>
          <w:b w:val="0"/>
          <w:color w:val="000000"/>
          <w:sz w:val="24"/>
          <w:szCs w:val="24"/>
          <w:vertAlign w:val="subscript"/>
        </w:rPr>
        <w:t xml:space="preserve"> </w:t>
      </w:r>
      <w:r w:rsidRPr="007C1B57">
        <w:rPr>
          <w:rStyle w:val="130"/>
          <w:b w:val="0"/>
          <w:color w:val="000000"/>
          <w:sz w:val="24"/>
          <w:szCs w:val="24"/>
        </w:rPr>
        <w:t>х</w:t>
      </w:r>
      <w:r w:rsidRPr="007C1B57">
        <w:rPr>
          <w:rStyle w:val="130"/>
          <w:b w:val="0"/>
          <w:color w:val="000000"/>
          <w:sz w:val="24"/>
          <w:szCs w:val="24"/>
          <w:vertAlign w:val="subscript"/>
          <w:lang w:val="en-US"/>
        </w:rPr>
        <w:t>i</w:t>
      </w:r>
      <w:r w:rsidRPr="007C1B57">
        <w:rPr>
          <w:rStyle w:val="130"/>
          <w:b w:val="0"/>
          <w:color w:val="000000"/>
          <w:sz w:val="24"/>
          <w:szCs w:val="24"/>
          <w:vertAlign w:val="subscript"/>
        </w:rPr>
        <w:t xml:space="preserve">  =</w:t>
      </w:r>
      <w:r w:rsidRPr="007C1B57">
        <w:rPr>
          <w:rStyle w:val="130"/>
          <w:b w:val="0"/>
          <w:color w:val="000000"/>
          <w:sz w:val="24"/>
          <w:szCs w:val="24"/>
        </w:rPr>
        <w:t xml:space="preserve"> </w:t>
      </w:r>
      <w:r w:rsidRPr="007C1B57">
        <w:rPr>
          <w:rStyle w:val="130"/>
          <w:b w:val="0"/>
          <w:color w:val="000000"/>
          <w:sz w:val="24"/>
          <w:szCs w:val="24"/>
          <w:lang w:val="en-US"/>
        </w:rPr>
        <w:t>x</w:t>
      </w:r>
      <w:r w:rsidRPr="007C1B57">
        <w:rPr>
          <w:rStyle w:val="130"/>
          <w:b w:val="0"/>
          <w:color w:val="000000"/>
          <w:sz w:val="24"/>
          <w:szCs w:val="24"/>
          <w:vertAlign w:val="subscript"/>
          <w:lang w:val="en-US"/>
        </w:rPr>
        <w:t>max</w:t>
      </w:r>
      <w:r w:rsidRPr="007C1B57">
        <w:rPr>
          <w:rStyle w:val="130"/>
          <w:b w:val="0"/>
          <w:color w:val="000000"/>
          <w:sz w:val="24"/>
          <w:szCs w:val="24"/>
          <w:vertAlign w:val="subscript"/>
        </w:rPr>
        <w:t xml:space="preserve"> </w:t>
      </w:r>
      <w:r w:rsidRPr="007C1B57">
        <w:rPr>
          <w:rStyle w:val="130"/>
          <w:b w:val="0"/>
          <w:color w:val="000000"/>
          <w:sz w:val="24"/>
          <w:szCs w:val="24"/>
        </w:rPr>
        <w:t>частная функция желательности определяется в интервале 0 - 1.</w:t>
      </w:r>
    </w:p>
    <w:p w:rsidR="00C90257" w:rsidRPr="007C1B57" w:rsidRDefault="00C90257" w:rsidP="00F85014">
      <w:pPr>
        <w:pStyle w:val="512"/>
        <w:shd w:val="clear" w:color="auto" w:fill="auto"/>
        <w:tabs>
          <w:tab w:val="left" w:pos="2152"/>
        </w:tabs>
        <w:spacing w:after="0"/>
        <w:ind w:firstLine="709"/>
        <w:jc w:val="both"/>
        <w:rPr>
          <w:rStyle w:val="130"/>
          <w:b w:val="0"/>
          <w:bCs w:val="0"/>
          <w:color w:val="000000"/>
          <w:sz w:val="24"/>
          <w:szCs w:val="24"/>
        </w:rPr>
      </w:pPr>
      <w:r w:rsidRPr="007C1B57">
        <w:rPr>
          <w:rStyle w:val="130"/>
          <w:b w:val="0"/>
          <w:color w:val="000000"/>
          <w:sz w:val="24"/>
          <w:szCs w:val="24"/>
        </w:rPr>
        <w:t>Граничные значения функции от 0 до 1, что соответствует представлению «плохо – хорошо».</w:t>
      </w:r>
    </w:p>
    <w:p w:rsidR="00C90257" w:rsidRPr="007C1B57" w:rsidRDefault="00C90257" w:rsidP="00F85014">
      <w:pPr>
        <w:pStyle w:val="512"/>
        <w:shd w:val="clear" w:color="auto" w:fill="auto"/>
        <w:tabs>
          <w:tab w:val="left" w:pos="2152"/>
        </w:tabs>
        <w:spacing w:after="0"/>
        <w:ind w:firstLine="709"/>
        <w:jc w:val="both"/>
        <w:rPr>
          <w:rStyle w:val="130"/>
          <w:b w:val="0"/>
          <w:bCs w:val="0"/>
          <w:color w:val="000000"/>
          <w:sz w:val="24"/>
          <w:szCs w:val="24"/>
        </w:rPr>
      </w:pPr>
      <w:r w:rsidRPr="007C1B57">
        <w:rPr>
          <w:rStyle w:val="130"/>
          <w:b w:val="0"/>
          <w:color w:val="000000"/>
          <w:sz w:val="24"/>
          <w:szCs w:val="24"/>
        </w:rPr>
        <w:t>Связь между количественным значением безразмерной шкалы и психологическим восприятием человека выражается в следующем виде: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4944"/>
      </w:tblGrid>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Cs w:val="0"/>
                <w:color w:val="000000"/>
                <w:sz w:val="20"/>
                <w:szCs w:val="20"/>
              </w:rPr>
            </w:pPr>
            <w:r w:rsidRPr="007C1B57">
              <w:rPr>
                <w:rStyle w:val="130"/>
                <w:color w:val="000000"/>
                <w:sz w:val="20"/>
                <w:szCs w:val="20"/>
              </w:rPr>
              <w:t>Желательность</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Cs w:val="0"/>
                <w:color w:val="000000"/>
                <w:sz w:val="20"/>
                <w:szCs w:val="20"/>
              </w:rPr>
            </w:pPr>
            <w:r w:rsidRPr="007C1B57">
              <w:rPr>
                <w:rStyle w:val="130"/>
                <w:color w:val="000000"/>
                <w:sz w:val="20"/>
                <w:szCs w:val="20"/>
              </w:rPr>
              <w:t>Отметки на шкале желательности</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Очень хорошо</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1,00 – 0,80</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Хорошо</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0,80 – 0,63</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Удовлетворительно</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0,63 – 0,37</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Плохо</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0,37 – 0,20</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Очень плохо</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0,20 – 0,00</w:t>
            </w:r>
          </w:p>
        </w:tc>
      </w:tr>
    </w:tbl>
    <w:p w:rsidR="00C90257" w:rsidRPr="007C1B57" w:rsidRDefault="00C90257" w:rsidP="00473674">
      <w:pPr>
        <w:spacing w:line="240" w:lineRule="atLeast"/>
        <w:rPr>
          <w:rStyle w:val="130"/>
          <w:rFonts w:eastAsia="Calibri"/>
          <w:bCs/>
          <w:color w:val="000000"/>
          <w:sz w:val="24"/>
          <w:szCs w:val="24"/>
        </w:rPr>
      </w:pPr>
      <w:r w:rsidRPr="007C1B57">
        <w:rPr>
          <w:rStyle w:val="130"/>
          <w:rFonts w:eastAsia="Calibri"/>
          <w:bCs/>
          <w:color w:val="000000"/>
          <w:sz w:val="24"/>
          <w:szCs w:val="24"/>
        </w:rPr>
        <w:t>Обобщ</w:t>
      </w:r>
      <w:r w:rsidR="000B7C17">
        <w:rPr>
          <w:rStyle w:val="130"/>
          <w:rFonts w:eastAsia="Calibri"/>
          <w:bCs/>
          <w:color w:val="000000"/>
          <w:sz w:val="24"/>
          <w:szCs w:val="24"/>
        </w:rPr>
        <w:t>ё</w:t>
      </w:r>
      <w:r w:rsidRPr="007C1B57">
        <w:rPr>
          <w:rStyle w:val="130"/>
          <w:rFonts w:eastAsia="Calibri"/>
          <w:bCs/>
          <w:color w:val="000000"/>
          <w:sz w:val="24"/>
          <w:szCs w:val="24"/>
        </w:rPr>
        <w:t>нная оценка экологической обстановки на территории определяется на основании полученных интегральных значений в соответствии со следующей градацией этих значений: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4944"/>
      </w:tblGrid>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Cs w:val="0"/>
                <w:color w:val="000000"/>
                <w:sz w:val="20"/>
                <w:szCs w:val="20"/>
              </w:rPr>
            </w:pPr>
            <w:r w:rsidRPr="007C1B57">
              <w:rPr>
                <w:rStyle w:val="130"/>
                <w:color w:val="000000"/>
                <w:sz w:val="20"/>
                <w:szCs w:val="20"/>
              </w:rPr>
              <w:t>Желательность</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Cs w:val="0"/>
                <w:color w:val="000000"/>
                <w:sz w:val="20"/>
                <w:szCs w:val="20"/>
              </w:rPr>
            </w:pPr>
            <w:r w:rsidRPr="007C1B57">
              <w:rPr>
                <w:rStyle w:val="130"/>
                <w:color w:val="000000"/>
                <w:sz w:val="20"/>
                <w:szCs w:val="20"/>
              </w:rPr>
              <w:t>Отметки на шкале желательности</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Крайне неблагоприятная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 – 0,167</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Неблагоприятная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0,167 – 0,334</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Умеренно 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0,334 – 0,501</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Вполне 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0,501 – 0,668</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0,668– 0,835</w:t>
            </w:r>
          </w:p>
        </w:tc>
      </w:tr>
      <w:tr w:rsidR="00C90257" w:rsidRPr="007C1B57" w:rsidTr="009334A1">
        <w:tc>
          <w:tcPr>
            <w:tcW w:w="4769"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Наиболее благоприятная</w:t>
            </w:r>
          </w:p>
        </w:tc>
        <w:tc>
          <w:tcPr>
            <w:tcW w:w="4944" w:type="dxa"/>
            <w:shd w:val="clear" w:color="auto" w:fill="auto"/>
          </w:tcPr>
          <w:p w:rsidR="00C90257" w:rsidRPr="007C1B57" w:rsidRDefault="00C90257" w:rsidP="0051426D">
            <w:pPr>
              <w:pStyle w:val="512"/>
              <w:shd w:val="clear" w:color="auto" w:fill="auto"/>
              <w:tabs>
                <w:tab w:val="left" w:pos="2152"/>
              </w:tabs>
              <w:spacing w:after="0"/>
              <w:ind w:firstLine="0"/>
              <w:jc w:val="both"/>
              <w:rPr>
                <w:rStyle w:val="130"/>
                <w:b w:val="0"/>
                <w:bCs w:val="0"/>
                <w:color w:val="000000"/>
                <w:sz w:val="20"/>
                <w:szCs w:val="20"/>
              </w:rPr>
            </w:pPr>
            <w:r w:rsidRPr="007C1B57">
              <w:rPr>
                <w:rStyle w:val="130"/>
                <w:b w:val="0"/>
                <w:color w:val="000000"/>
                <w:sz w:val="20"/>
                <w:szCs w:val="20"/>
              </w:rPr>
              <w:t>0,835 – 1,00</w:t>
            </w:r>
          </w:p>
        </w:tc>
      </w:tr>
    </w:tbl>
    <w:p w:rsidR="00CD6426" w:rsidRPr="007C1B57" w:rsidRDefault="00CD6426" w:rsidP="00CD6426">
      <w:pPr>
        <w:suppressAutoHyphens/>
        <w:autoSpaceDE w:val="0"/>
        <w:autoSpaceDN w:val="0"/>
        <w:adjustRightInd w:val="0"/>
        <w:spacing w:line="240" w:lineRule="atLeast"/>
        <w:rPr>
          <w:color w:val="000000"/>
        </w:rPr>
      </w:pPr>
    </w:p>
    <w:p w:rsidR="00CD6426" w:rsidRPr="007C1B57" w:rsidRDefault="00473674" w:rsidP="00D93A58">
      <w:pPr>
        <w:suppressAutoHyphens/>
        <w:autoSpaceDE w:val="0"/>
        <w:autoSpaceDN w:val="0"/>
        <w:adjustRightInd w:val="0"/>
        <w:spacing w:line="240" w:lineRule="auto"/>
        <w:rPr>
          <w:color w:val="000000"/>
        </w:rPr>
      </w:pPr>
      <w:r w:rsidRPr="007C1B57">
        <w:rPr>
          <w:color w:val="000000"/>
        </w:rPr>
        <w:t>Ниже приводятся картограммы состояния окружающей среды (по итогам 201</w:t>
      </w:r>
      <w:r w:rsidR="00441E01">
        <w:rPr>
          <w:color w:val="000000"/>
        </w:rPr>
        <w:t>9</w:t>
      </w:r>
      <w:r w:rsidRPr="007C1B57">
        <w:rPr>
          <w:color w:val="000000"/>
        </w:rPr>
        <w:t xml:space="preserve"> года).</w:t>
      </w:r>
    </w:p>
    <w:p w:rsidR="007D5571" w:rsidRPr="007C1B57" w:rsidRDefault="005345DF" w:rsidP="00D93A58">
      <w:pPr>
        <w:suppressAutoHyphens/>
        <w:autoSpaceDE w:val="0"/>
        <w:autoSpaceDN w:val="0"/>
        <w:adjustRightInd w:val="0"/>
        <w:spacing w:line="240" w:lineRule="auto"/>
        <w:rPr>
          <w:color w:val="000000"/>
        </w:rPr>
      </w:pPr>
      <w:r w:rsidRPr="007C1B57">
        <w:rPr>
          <w:color w:val="000000"/>
        </w:rPr>
        <w:t>Экологическая карта позволяет компактно отображать характеристики среды, которые оказывают влияние на состояние живых организмов, в том числе на жизнь и здоровье людей.</w:t>
      </w:r>
      <w:r w:rsidR="007D5571" w:rsidRPr="007C1B57">
        <w:rPr>
          <w:color w:val="000000"/>
        </w:rPr>
        <w:t xml:space="preserve"> Достоинства эколого-картографического метода: высокая информационная </w:t>
      </w:r>
      <w:r w:rsidR="00712956" w:rsidRPr="007C1B57">
        <w:rPr>
          <w:color w:val="000000"/>
        </w:rPr>
        <w:t>ё</w:t>
      </w:r>
      <w:r w:rsidR="007D5571" w:rsidRPr="007C1B57">
        <w:rPr>
          <w:color w:val="000000"/>
        </w:rPr>
        <w:t>мкость</w:t>
      </w:r>
      <w:r w:rsidR="00F85014" w:rsidRPr="007C1B57">
        <w:rPr>
          <w:color w:val="000000"/>
        </w:rPr>
        <w:t>,</w:t>
      </w:r>
      <w:r w:rsidR="007D5571" w:rsidRPr="007C1B57">
        <w:rPr>
          <w:color w:val="000000"/>
        </w:rPr>
        <w:t xml:space="preserve"> наглядность и доступность для восприятия</w:t>
      </w:r>
      <w:r w:rsidR="00F85014" w:rsidRPr="007C1B57">
        <w:rPr>
          <w:color w:val="000000"/>
        </w:rPr>
        <w:t>,</w:t>
      </w:r>
      <w:r w:rsidR="007D5571" w:rsidRPr="007C1B57">
        <w:rPr>
          <w:color w:val="000000"/>
        </w:rPr>
        <w:t xml:space="preserve"> возможность пространственного анализа</w:t>
      </w:r>
      <w:r w:rsidR="00F85014" w:rsidRPr="007C1B57">
        <w:rPr>
          <w:color w:val="000000"/>
        </w:rPr>
        <w:t>,</w:t>
      </w:r>
      <w:r w:rsidR="007D5571" w:rsidRPr="007C1B57">
        <w:rPr>
          <w:color w:val="000000"/>
        </w:rPr>
        <w:t xml:space="preserve"> оценки и прогноза.</w:t>
      </w:r>
    </w:p>
    <w:p w:rsidR="00DC262B" w:rsidRPr="007C1B57" w:rsidRDefault="007D5571" w:rsidP="00D93A58">
      <w:pPr>
        <w:suppressAutoHyphens/>
        <w:autoSpaceDE w:val="0"/>
        <w:autoSpaceDN w:val="0"/>
        <w:adjustRightInd w:val="0"/>
        <w:spacing w:line="240" w:lineRule="auto"/>
        <w:rPr>
          <w:color w:val="000000"/>
        </w:rPr>
      </w:pPr>
      <w:r w:rsidRPr="007C1B57">
        <w:rPr>
          <w:color w:val="000000"/>
        </w:rPr>
        <w:t xml:space="preserve">Под </w:t>
      </w:r>
      <w:r w:rsidRPr="007C1B57">
        <w:rPr>
          <w:b/>
          <w:bCs/>
          <w:i/>
          <w:iCs/>
          <w:color w:val="000000"/>
        </w:rPr>
        <w:t>экологической обстановкой</w:t>
      </w:r>
      <w:r w:rsidRPr="007C1B57">
        <w:rPr>
          <w:color w:val="000000"/>
        </w:rPr>
        <w:t xml:space="preserve"> подразумевается конкретное состояние окружающей среды, обусловленное взаимодействием природных и техногенных факторов.</w:t>
      </w:r>
    </w:p>
    <w:p w:rsidR="00DC262B" w:rsidRPr="007C1B57" w:rsidRDefault="007D5571" w:rsidP="00D93A58">
      <w:pPr>
        <w:suppressAutoHyphens/>
        <w:autoSpaceDE w:val="0"/>
        <w:autoSpaceDN w:val="0"/>
        <w:adjustRightInd w:val="0"/>
        <w:spacing w:line="240" w:lineRule="auto"/>
        <w:rPr>
          <w:color w:val="000000"/>
        </w:rPr>
      </w:pPr>
      <w:r w:rsidRPr="007C1B57">
        <w:rPr>
          <w:b/>
          <w:bCs/>
          <w:i/>
          <w:iCs/>
          <w:color w:val="000000"/>
        </w:rPr>
        <w:t>Экологическая ситуация</w:t>
      </w:r>
      <w:r w:rsidRPr="007C1B57">
        <w:rPr>
          <w:color w:val="000000"/>
        </w:rPr>
        <w:t xml:space="preserve"> представляет собой пространственно-временное сочетание </w:t>
      </w:r>
      <w:r w:rsidR="004475C7" w:rsidRPr="007C1B57">
        <w:rPr>
          <w:color w:val="000000"/>
        </w:rPr>
        <w:t xml:space="preserve">различных (позитивных и негативных) условий и факторов, свидетельствующих о наличии либо отсутствии </w:t>
      </w:r>
      <w:r w:rsidRPr="007C1B57">
        <w:rPr>
          <w:color w:val="000000"/>
        </w:rPr>
        <w:t>экологических проблем, определяющ</w:t>
      </w:r>
      <w:r w:rsidR="004475C7" w:rsidRPr="007C1B57">
        <w:rPr>
          <w:color w:val="000000"/>
        </w:rPr>
        <w:t>их</w:t>
      </w:r>
      <w:r w:rsidRPr="007C1B57">
        <w:rPr>
          <w:color w:val="000000"/>
        </w:rPr>
        <w:t xml:space="preserve"> состояние систем жизнеобеспечения человека и создающ</w:t>
      </w:r>
      <w:r w:rsidR="00FB73F1" w:rsidRPr="007C1B57">
        <w:rPr>
          <w:color w:val="000000"/>
        </w:rPr>
        <w:t>их</w:t>
      </w:r>
      <w:r w:rsidRPr="007C1B57">
        <w:rPr>
          <w:color w:val="000000"/>
        </w:rPr>
        <w:t xml:space="preserve"> определ</w:t>
      </w:r>
      <w:r w:rsidR="000B7C17">
        <w:rPr>
          <w:color w:val="000000"/>
        </w:rPr>
        <w:t>ё</w:t>
      </w:r>
      <w:r w:rsidRPr="007C1B57">
        <w:rPr>
          <w:color w:val="000000"/>
        </w:rPr>
        <w:t>нную экологическую обстановку на территории разной степени</w:t>
      </w:r>
      <w:r w:rsidR="00FB73F1" w:rsidRPr="007C1B57">
        <w:rPr>
          <w:color w:val="000000"/>
        </w:rPr>
        <w:t xml:space="preserve"> благополучия или</w:t>
      </w:r>
      <w:r w:rsidRPr="007C1B57">
        <w:rPr>
          <w:color w:val="000000"/>
        </w:rPr>
        <w:t xml:space="preserve"> неблагополучия.</w:t>
      </w:r>
    </w:p>
    <w:p w:rsidR="00F85014" w:rsidRPr="007C1B57" w:rsidRDefault="00F85014" w:rsidP="00D93A58">
      <w:pPr>
        <w:suppressAutoHyphens/>
        <w:autoSpaceDE w:val="0"/>
        <w:autoSpaceDN w:val="0"/>
        <w:adjustRightInd w:val="0"/>
        <w:spacing w:line="240" w:lineRule="auto"/>
        <w:rPr>
          <w:color w:val="000000"/>
        </w:rPr>
      </w:pPr>
      <w:r w:rsidRPr="007C1B57">
        <w:rPr>
          <w:color w:val="000000"/>
        </w:rPr>
        <w:t>Полученные</w:t>
      </w:r>
      <w:r w:rsidR="00FB73F1" w:rsidRPr="007C1B57">
        <w:rPr>
          <w:color w:val="000000"/>
        </w:rPr>
        <w:t xml:space="preserve"> с помощью специализированной программы «Информационно-аналитическая система экологического мониторинга» (ИАСЭМ) </w:t>
      </w:r>
      <w:r w:rsidRPr="007C1B57">
        <w:rPr>
          <w:color w:val="000000"/>
        </w:rPr>
        <w:t xml:space="preserve">результаты </w:t>
      </w:r>
      <w:r w:rsidR="00FB73F1" w:rsidRPr="007C1B57">
        <w:rPr>
          <w:color w:val="000000"/>
        </w:rPr>
        <w:t xml:space="preserve">оценки экологической ситуации на конкретной территории </w:t>
      </w:r>
      <w:r w:rsidRPr="007C1B57">
        <w:rPr>
          <w:color w:val="000000"/>
        </w:rPr>
        <w:t xml:space="preserve">могут служить основой для разработки </w:t>
      </w:r>
      <w:r w:rsidRPr="007C1B57">
        <w:rPr>
          <w:color w:val="000000"/>
        </w:rPr>
        <w:lastRenderedPageBreak/>
        <w:t>программ первоочередных природоохранных мероприятий, выработки необходимых управленческих и градостроительных решений.</w:t>
      </w:r>
    </w:p>
    <w:p w:rsidR="007D5571" w:rsidRPr="007C1B57" w:rsidRDefault="00F85014" w:rsidP="00D93A58">
      <w:pPr>
        <w:suppressAutoHyphens/>
        <w:autoSpaceDE w:val="0"/>
        <w:autoSpaceDN w:val="0"/>
        <w:adjustRightInd w:val="0"/>
        <w:spacing w:line="240" w:lineRule="auto"/>
        <w:rPr>
          <w:color w:val="000000"/>
        </w:rPr>
      </w:pPr>
      <w:r w:rsidRPr="007C1B57">
        <w:rPr>
          <w:color w:val="000000"/>
        </w:rPr>
        <w:t xml:space="preserve"> </w:t>
      </w:r>
    </w:p>
    <w:p w:rsidR="00076BB3" w:rsidRPr="007C1B57" w:rsidRDefault="00076BB3" w:rsidP="00DA4A48">
      <w:pPr>
        <w:pStyle w:val="512"/>
        <w:shd w:val="clear" w:color="auto" w:fill="auto"/>
        <w:tabs>
          <w:tab w:val="left" w:pos="2152"/>
        </w:tabs>
        <w:spacing w:after="0"/>
        <w:ind w:firstLine="709"/>
        <w:jc w:val="both"/>
        <w:rPr>
          <w:rFonts w:ascii="Times New Roman" w:eastAsia="Times New Roman" w:hAnsi="Times New Roman" w:cs="Times New Roman"/>
          <w:b w:val="0"/>
          <w:bCs w:val="0"/>
          <w:color w:val="000000"/>
          <w:sz w:val="24"/>
          <w:szCs w:val="24"/>
          <w:lang w:eastAsia="ru-RU"/>
        </w:rPr>
      </w:pPr>
    </w:p>
    <w:p w:rsidR="000D5647" w:rsidRPr="001D1D47" w:rsidRDefault="009F75C7" w:rsidP="00462E70">
      <w:pPr>
        <w:spacing w:line="240" w:lineRule="auto"/>
        <w:ind w:firstLine="0"/>
        <w:jc w:val="center"/>
        <w:rPr>
          <w:lang w:eastAsia="x-none"/>
        </w:rPr>
      </w:pPr>
      <w:r w:rsidRPr="007C1B57">
        <w:rPr>
          <w:b/>
          <w:bCs/>
          <w:color w:val="000000"/>
        </w:rPr>
        <w:lastRenderedPageBreak/>
        <w:t>1.1</w:t>
      </w:r>
      <w:r w:rsidRPr="007C1B57">
        <w:rPr>
          <w:b/>
          <w:bCs/>
          <w:color w:val="000000"/>
        </w:rPr>
        <w:tab/>
        <w:t>Картограмма состояния окружающей среды на</w:t>
      </w:r>
      <w:r w:rsidR="002A6C71" w:rsidRPr="007C1B57">
        <w:rPr>
          <w:b/>
          <w:bCs/>
          <w:color w:val="000000"/>
        </w:rPr>
        <w:t xml:space="preserve"> </w:t>
      </w:r>
      <w:r w:rsidR="001B639E" w:rsidRPr="007C1B57">
        <w:rPr>
          <w:b/>
          <w:bCs/>
          <w:color w:val="000000"/>
        </w:rPr>
        <w:t>отчётный</w:t>
      </w:r>
      <w:r w:rsidR="000173A0" w:rsidRPr="007C1B57">
        <w:rPr>
          <w:b/>
          <w:bCs/>
          <w:color w:val="000000"/>
        </w:rPr>
        <w:t xml:space="preserve"> 201</w:t>
      </w:r>
      <w:r w:rsidR="00D60B4C">
        <w:rPr>
          <w:b/>
          <w:bCs/>
          <w:color w:val="000000"/>
        </w:rPr>
        <w:t>9</w:t>
      </w:r>
      <w:r w:rsidR="000173A0" w:rsidRPr="007C1B57">
        <w:rPr>
          <w:b/>
          <w:bCs/>
          <w:color w:val="000000"/>
        </w:rPr>
        <w:t xml:space="preserve"> год и динамика её изменения</w:t>
      </w:r>
      <w:bookmarkStart w:id="2" w:name="_Toc301168045"/>
      <w:r w:rsidR="00D60B4C" w:rsidRPr="00CF64AE">
        <w:rPr>
          <w:noProof/>
          <w:lang w:eastAsia="ru-RU"/>
        </w:rPr>
        <w:drawing>
          <wp:inline distT="0" distB="0" distL="0" distR="0" wp14:anchorId="713271EA" wp14:editId="374907E2">
            <wp:extent cx="6033770" cy="8753475"/>
            <wp:effectExtent l="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0"/>
                    <pic:cNvPicPr>
                      <a:picLocks noChangeAspect="1" noChangeArrowheads="1"/>
                    </pic:cNvPicPr>
                  </pic:nvPicPr>
                  <pic:blipFill>
                    <a:blip r:embed="rId10"/>
                    <a:stretch>
                      <a:fillRect/>
                    </a:stretch>
                  </pic:blipFill>
                  <pic:spPr bwMode="auto">
                    <a:xfrm>
                      <a:off x="0" y="0"/>
                      <a:ext cx="6033770" cy="8753475"/>
                    </a:xfrm>
                    <a:prstGeom prst="rect">
                      <a:avLst/>
                    </a:prstGeom>
                  </pic:spPr>
                </pic:pic>
              </a:graphicData>
            </a:graphic>
          </wp:inline>
        </w:drawing>
      </w:r>
    </w:p>
    <w:p w:rsidR="009E0154" w:rsidRPr="009E0154" w:rsidRDefault="009E0154" w:rsidP="009E0154">
      <w:pPr>
        <w:spacing w:line="240" w:lineRule="auto"/>
        <w:ind w:firstLine="0"/>
        <w:jc w:val="center"/>
        <w:rPr>
          <w:b/>
          <w:color w:val="000000" w:themeColor="text1"/>
          <w:lang w:eastAsia="ru-RU"/>
        </w:rPr>
      </w:pPr>
      <w:r w:rsidRPr="009E0154">
        <w:rPr>
          <w:b/>
          <w:color w:val="000000" w:themeColor="text1"/>
          <w:lang w:eastAsia="ru-RU"/>
        </w:rPr>
        <w:lastRenderedPageBreak/>
        <w:t xml:space="preserve">Состояния окружающей среды на 2019 год в разрезе </w:t>
      </w:r>
    </w:p>
    <w:p w:rsidR="009E0154" w:rsidRDefault="009E0154" w:rsidP="009E0154">
      <w:pPr>
        <w:spacing w:line="240" w:lineRule="auto"/>
        <w:ind w:firstLine="0"/>
        <w:jc w:val="center"/>
        <w:rPr>
          <w:b/>
          <w:color w:val="000000" w:themeColor="text1"/>
          <w:lang w:eastAsia="ru-RU"/>
        </w:rPr>
      </w:pPr>
      <w:r w:rsidRPr="009E0154">
        <w:rPr>
          <w:b/>
          <w:color w:val="000000" w:themeColor="text1"/>
          <w:lang w:eastAsia="ru-RU"/>
        </w:rPr>
        <w:t>административных единиц</w:t>
      </w:r>
    </w:p>
    <w:tbl>
      <w:tblPr>
        <w:tblpPr w:leftFromText="180" w:rightFromText="180" w:horzAnchor="margin" w:tblpY="667"/>
        <w:tblW w:w="9356" w:type="dxa"/>
        <w:tblLayout w:type="fixed"/>
        <w:tblCellMar>
          <w:left w:w="28" w:type="dxa"/>
          <w:right w:w="28" w:type="dxa"/>
        </w:tblCellMar>
        <w:tblLook w:val="00A0" w:firstRow="1" w:lastRow="0" w:firstColumn="1" w:lastColumn="0" w:noHBand="0" w:noVBand="0"/>
      </w:tblPr>
      <w:tblGrid>
        <w:gridCol w:w="2299"/>
        <w:gridCol w:w="990"/>
        <w:gridCol w:w="1134"/>
        <w:gridCol w:w="4933"/>
      </w:tblGrid>
      <w:tr w:rsidR="005E115D" w:rsidRPr="00CF64AE" w:rsidTr="000D4C36">
        <w:trPr>
          <w:trHeight w:val="454"/>
        </w:trPr>
        <w:tc>
          <w:tcPr>
            <w:tcW w:w="2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r w:rsidRPr="00CF64AE">
              <w:rPr>
                <w:b/>
                <w:color w:val="000000" w:themeColor="text1"/>
              </w:rPr>
              <w:t>Группы административных единиц по экологической обстановке</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r w:rsidRPr="00CF64AE">
              <w:rPr>
                <w:b/>
                <w:color w:val="000000" w:themeColor="text1"/>
              </w:rPr>
              <w:t xml:space="preserve">Число </w:t>
            </w:r>
            <w:r w:rsidRPr="00CF64AE">
              <w:rPr>
                <w:b/>
                <w:color w:val="000000" w:themeColor="text1"/>
              </w:rPr>
              <w:br/>
              <w:t>административ</w:t>
            </w:r>
            <w:r>
              <w:rPr>
                <w:b/>
                <w:color w:val="000000" w:themeColor="text1"/>
              </w:rPr>
              <w:t>-</w:t>
            </w:r>
            <w:r w:rsidRPr="00CF64AE">
              <w:rPr>
                <w:b/>
                <w:color w:val="000000" w:themeColor="text1"/>
              </w:rPr>
              <w:t>ных единиц</w:t>
            </w:r>
          </w:p>
        </w:tc>
        <w:tc>
          <w:tcPr>
            <w:tcW w:w="49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r w:rsidRPr="00CF64AE">
              <w:rPr>
                <w:b/>
                <w:color w:val="000000" w:themeColor="text1"/>
              </w:rPr>
              <w:t>Наименование административных единиц</w:t>
            </w:r>
          </w:p>
        </w:tc>
      </w:tr>
      <w:tr w:rsidR="005E115D" w:rsidRPr="00CF64AE" w:rsidTr="000D4C36">
        <w:trPr>
          <w:trHeight w:val="454"/>
        </w:trPr>
        <w:tc>
          <w:tcPr>
            <w:tcW w:w="22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r w:rsidRPr="00CF64AE">
              <w:rPr>
                <w:b/>
                <w:color w:val="000000" w:themeColor="text1"/>
              </w:rPr>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r w:rsidRPr="00CF64AE">
              <w:rPr>
                <w:b/>
                <w:color w:val="000000" w:themeColor="text1"/>
              </w:rPr>
              <w:t xml:space="preserve">в % к </w:t>
            </w:r>
            <w:r w:rsidRPr="00CF64AE">
              <w:rPr>
                <w:b/>
                <w:color w:val="000000" w:themeColor="text1"/>
              </w:rPr>
              <w:br/>
              <w:t>итогу</w:t>
            </w:r>
          </w:p>
        </w:tc>
        <w:tc>
          <w:tcPr>
            <w:tcW w:w="49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rPr>
                <w:b/>
                <w:color w:val="000000" w:themeColor="text1"/>
              </w:rPr>
            </w:pPr>
          </w:p>
        </w:tc>
      </w:tr>
      <w:tr w:rsidR="005E115D" w:rsidRPr="00CF64AE" w:rsidTr="000D4C36">
        <w:trPr>
          <w:trHeight w:val="697"/>
        </w:trPr>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850" w:type="dxa"/>
              <w:tblInd w:w="421" w:type="dxa"/>
              <w:tblLayout w:type="fixed"/>
              <w:tblLook w:val="00A0" w:firstRow="1" w:lastRow="0" w:firstColumn="1" w:lastColumn="0" w:noHBand="0" w:noVBand="0"/>
            </w:tblPr>
            <w:tblGrid>
              <w:gridCol w:w="850"/>
            </w:tblGrid>
            <w:tr w:rsidR="005E115D" w:rsidRPr="00CF64AE" w:rsidTr="000D4C36">
              <w:trPr>
                <w:trHeight w:hRule="exact" w:val="204"/>
              </w:trPr>
              <w:tc>
                <w:tcPr>
                  <w:tcW w:w="850" w:type="dxa"/>
                  <w:tcBorders>
                    <w:top w:val="single" w:sz="4" w:space="0" w:color="000000"/>
                    <w:left w:val="single" w:sz="4" w:space="0" w:color="000000"/>
                    <w:bottom w:val="single" w:sz="4" w:space="0" w:color="000000"/>
                    <w:right w:val="single" w:sz="4" w:space="0" w:color="000000"/>
                  </w:tcBorders>
                  <w:shd w:val="clear" w:color="auto" w:fill="00B050"/>
                </w:tcPr>
                <w:p w:rsidR="005E115D" w:rsidRPr="00CF64AE" w:rsidRDefault="005E115D" w:rsidP="000D4C36">
                  <w:pPr>
                    <w:pStyle w:val="1f3"/>
                    <w:framePr w:hSpace="180" w:wrap="around" w:hAnchor="margin" w:y="667"/>
                    <w:ind w:firstLine="0"/>
                    <w:jc w:val="center"/>
                    <w:rPr>
                      <w:color w:val="000000" w:themeColor="text1"/>
                    </w:rPr>
                  </w:pPr>
                </w:p>
              </w:tc>
            </w:tr>
          </w:tbl>
          <w:p w:rsidR="005E115D" w:rsidRPr="00CF64AE" w:rsidRDefault="005E115D" w:rsidP="000D4C36">
            <w:pPr>
              <w:pStyle w:val="1f3"/>
              <w:ind w:firstLine="0"/>
              <w:jc w:val="center"/>
              <w:rPr>
                <w:color w:val="000000" w:themeColor="text1"/>
              </w:rPr>
            </w:pPr>
            <w:r w:rsidRPr="00CF64AE">
              <w:rPr>
                <w:color w:val="000000" w:themeColor="text1"/>
                <w:lang w:val="en-US"/>
              </w:rPr>
              <w:t>Благоприятная</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lang w:val="en-US"/>
              </w:rPr>
            </w:pPr>
            <w:r w:rsidRPr="00CF64AE">
              <w:rPr>
                <w:color w:val="000000" w:themeColor="text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rPr>
            </w:pPr>
            <w:r w:rsidRPr="00CF64AE">
              <w:rPr>
                <w:color w:val="000000" w:themeColor="text1"/>
                <w:lang w:val="en-US"/>
              </w:rPr>
              <w:t>2</w:t>
            </w:r>
            <w:r w:rsidRPr="00CF64AE">
              <w:rPr>
                <w:color w:val="000000" w:themeColor="text1"/>
              </w:rPr>
              <w:t>,3</w:t>
            </w:r>
          </w:p>
        </w:tc>
        <w:tc>
          <w:tcPr>
            <w:tcW w:w="4933" w:type="dxa"/>
            <w:tcBorders>
              <w:top w:val="single" w:sz="4" w:space="0" w:color="000000"/>
              <w:left w:val="single" w:sz="4" w:space="0" w:color="000000"/>
              <w:bottom w:val="single" w:sz="4" w:space="0" w:color="000000"/>
              <w:right w:val="single" w:sz="4" w:space="0" w:color="000000"/>
            </w:tcBorders>
            <w:shd w:val="clear" w:color="auto" w:fill="auto"/>
          </w:tcPr>
          <w:p w:rsidR="005E115D" w:rsidRPr="00CF64AE" w:rsidRDefault="005E115D" w:rsidP="000D4C36">
            <w:pPr>
              <w:pStyle w:val="1f3"/>
              <w:ind w:firstLine="0"/>
              <w:rPr>
                <w:color w:val="000000" w:themeColor="text1"/>
                <w:lang w:val="en-US"/>
              </w:rPr>
            </w:pPr>
            <w:r w:rsidRPr="00CF64AE">
              <w:rPr>
                <w:b/>
                <w:i/>
                <w:color w:val="000000" w:themeColor="text1"/>
                <w:lang w:val="en-US"/>
              </w:rPr>
              <w:t>районы:</w:t>
            </w:r>
            <w:r w:rsidRPr="00CF64AE">
              <w:rPr>
                <w:color w:val="000000" w:themeColor="text1"/>
              </w:rPr>
              <w:t>Мостовской</w:t>
            </w:r>
          </w:p>
        </w:tc>
      </w:tr>
      <w:tr w:rsidR="005E115D" w:rsidRPr="00CF64AE" w:rsidTr="000D4C36">
        <w:trPr>
          <w:trHeight w:val="1182"/>
        </w:trPr>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850" w:type="dxa"/>
              <w:tblInd w:w="421" w:type="dxa"/>
              <w:tblLayout w:type="fixed"/>
              <w:tblLook w:val="00A0" w:firstRow="1" w:lastRow="0" w:firstColumn="1" w:lastColumn="0" w:noHBand="0" w:noVBand="0"/>
            </w:tblPr>
            <w:tblGrid>
              <w:gridCol w:w="850"/>
            </w:tblGrid>
            <w:tr w:rsidR="005E115D" w:rsidRPr="00CF64AE" w:rsidTr="000D4C36">
              <w:trPr>
                <w:trHeight w:hRule="exact" w:val="204"/>
              </w:trPr>
              <w:tc>
                <w:tcPr>
                  <w:tcW w:w="850" w:type="dxa"/>
                  <w:tcBorders>
                    <w:top w:val="single" w:sz="4" w:space="0" w:color="000000"/>
                    <w:left w:val="single" w:sz="4" w:space="0" w:color="000000"/>
                    <w:bottom w:val="single" w:sz="4" w:space="0" w:color="000000"/>
                    <w:right w:val="single" w:sz="4" w:space="0" w:color="000000"/>
                  </w:tcBorders>
                  <w:shd w:val="clear" w:color="auto" w:fill="92D050"/>
                </w:tcPr>
                <w:p w:rsidR="005E115D" w:rsidRPr="00CF64AE" w:rsidRDefault="005E115D" w:rsidP="000D4C36">
                  <w:pPr>
                    <w:pStyle w:val="1f3"/>
                    <w:framePr w:hSpace="180" w:wrap="around" w:hAnchor="margin" w:y="667"/>
                    <w:ind w:firstLine="0"/>
                    <w:jc w:val="center"/>
                    <w:rPr>
                      <w:color w:val="000000" w:themeColor="text1"/>
                    </w:rPr>
                  </w:pPr>
                </w:p>
              </w:tc>
            </w:tr>
          </w:tbl>
          <w:p w:rsidR="005E115D" w:rsidRPr="00CF64AE" w:rsidRDefault="005E115D" w:rsidP="000D4C36">
            <w:pPr>
              <w:pStyle w:val="1f3"/>
              <w:ind w:firstLine="0"/>
              <w:jc w:val="center"/>
              <w:rPr>
                <w:color w:val="000000" w:themeColor="text1"/>
              </w:rPr>
            </w:pPr>
            <w:r w:rsidRPr="00CF64AE">
              <w:rPr>
                <w:color w:val="000000" w:themeColor="text1"/>
                <w:lang w:val="en-US"/>
              </w:rPr>
              <w:t>Вполне благоприятная</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lang w:val="en-US"/>
              </w:rPr>
            </w:pPr>
            <w:r w:rsidRPr="00CF64AE">
              <w:rPr>
                <w:color w:val="000000" w:themeColor="text1"/>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rPr>
            </w:pPr>
            <w:r w:rsidRPr="00CF64AE">
              <w:rPr>
                <w:color w:val="000000" w:themeColor="text1"/>
                <w:lang w:val="en-US"/>
              </w:rPr>
              <w:t>18</w:t>
            </w:r>
            <w:r w:rsidRPr="00CF64AE">
              <w:rPr>
                <w:color w:val="000000" w:themeColor="text1"/>
              </w:rPr>
              <w:t>,2</w:t>
            </w:r>
          </w:p>
        </w:tc>
        <w:tc>
          <w:tcPr>
            <w:tcW w:w="4933" w:type="dxa"/>
            <w:tcBorders>
              <w:top w:val="single" w:sz="4" w:space="0" w:color="000000"/>
              <w:left w:val="single" w:sz="4" w:space="0" w:color="000000"/>
              <w:bottom w:val="single" w:sz="4" w:space="0" w:color="000000"/>
              <w:right w:val="single" w:sz="4" w:space="0" w:color="000000"/>
            </w:tcBorders>
            <w:shd w:val="clear" w:color="auto" w:fill="auto"/>
          </w:tcPr>
          <w:p w:rsidR="005E115D" w:rsidRPr="00CF64AE" w:rsidRDefault="005E115D" w:rsidP="000D4C36">
            <w:pPr>
              <w:pStyle w:val="1f3"/>
              <w:spacing w:before="0" w:after="0" w:line="240" w:lineRule="atLeast"/>
              <w:ind w:left="0" w:firstLine="0"/>
              <w:jc w:val="left"/>
              <w:rPr>
                <w:color w:val="000000" w:themeColor="text1"/>
              </w:rPr>
            </w:pPr>
            <w:r w:rsidRPr="00CF64AE">
              <w:rPr>
                <w:b/>
                <w:i/>
                <w:color w:val="000000" w:themeColor="text1"/>
              </w:rPr>
              <w:t>города:</w:t>
            </w:r>
            <w:r w:rsidRPr="00CF64AE">
              <w:rPr>
                <w:color w:val="000000" w:themeColor="text1"/>
              </w:rPr>
              <w:t>Геленджик,</w:t>
            </w:r>
            <w:r>
              <w:rPr>
                <w:color w:val="000000" w:themeColor="text1"/>
              </w:rPr>
              <w:t xml:space="preserve"> </w:t>
            </w:r>
            <w:r w:rsidRPr="00CF64AE">
              <w:rPr>
                <w:color w:val="000000" w:themeColor="text1"/>
              </w:rPr>
              <w:t>Сочи</w:t>
            </w:r>
            <w:r w:rsidRPr="00CF64AE">
              <w:rPr>
                <w:b/>
                <w:i/>
                <w:color w:val="000000" w:themeColor="text1"/>
              </w:rPr>
              <w:t xml:space="preserve"> районы:</w:t>
            </w:r>
            <w:r w:rsidRPr="00CF64AE">
              <w:rPr>
                <w:color w:val="000000" w:themeColor="text1"/>
              </w:rPr>
              <w:t>Апшеронский, Ейский, Крыловской, Новопокровский, Приморско-Ахтарский, Туапсинский</w:t>
            </w:r>
          </w:p>
        </w:tc>
      </w:tr>
      <w:tr w:rsidR="005E115D" w:rsidRPr="00CF64AE" w:rsidTr="000D4C36">
        <w:trPr>
          <w:trHeight w:val="3016"/>
        </w:trPr>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850" w:type="dxa"/>
              <w:tblInd w:w="421" w:type="dxa"/>
              <w:tblLayout w:type="fixed"/>
              <w:tblLook w:val="00A0" w:firstRow="1" w:lastRow="0" w:firstColumn="1" w:lastColumn="0" w:noHBand="0" w:noVBand="0"/>
            </w:tblPr>
            <w:tblGrid>
              <w:gridCol w:w="850"/>
            </w:tblGrid>
            <w:tr w:rsidR="005E115D" w:rsidRPr="00CF64AE" w:rsidTr="000D4C36">
              <w:trPr>
                <w:trHeight w:hRule="exact" w:val="204"/>
              </w:trPr>
              <w:tc>
                <w:tcPr>
                  <w:tcW w:w="85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E115D" w:rsidRPr="00CF64AE" w:rsidRDefault="005E115D" w:rsidP="000D4C36">
                  <w:pPr>
                    <w:pStyle w:val="1f3"/>
                    <w:framePr w:hSpace="180" w:wrap="around" w:hAnchor="margin" w:y="667"/>
                    <w:ind w:firstLine="0"/>
                    <w:jc w:val="center"/>
                    <w:rPr>
                      <w:color w:val="000000" w:themeColor="text1"/>
                    </w:rPr>
                  </w:pPr>
                </w:p>
              </w:tc>
            </w:tr>
          </w:tbl>
          <w:p w:rsidR="005E115D" w:rsidRPr="00CF64AE" w:rsidRDefault="005E115D" w:rsidP="000D4C36">
            <w:pPr>
              <w:pStyle w:val="1f3"/>
              <w:ind w:firstLine="0"/>
              <w:jc w:val="center"/>
              <w:rPr>
                <w:color w:val="000000" w:themeColor="text1"/>
              </w:rPr>
            </w:pPr>
            <w:r w:rsidRPr="00CF64AE">
              <w:rPr>
                <w:color w:val="000000" w:themeColor="text1"/>
                <w:lang w:val="en-US"/>
              </w:rPr>
              <w:t>Умеренно благоприятная</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lang w:val="en-US"/>
              </w:rPr>
            </w:pPr>
            <w:r w:rsidRPr="00CF64AE">
              <w:rPr>
                <w:color w:val="000000" w:themeColor="text1"/>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rPr>
            </w:pPr>
            <w:r w:rsidRPr="00CF64AE">
              <w:rPr>
                <w:color w:val="000000" w:themeColor="text1"/>
                <w:lang w:val="en-US"/>
              </w:rPr>
              <w:t>70</w:t>
            </w:r>
            <w:r w:rsidRPr="00CF64AE">
              <w:rPr>
                <w:color w:val="000000" w:themeColor="text1"/>
              </w:rPr>
              <w:t>,5</w:t>
            </w:r>
          </w:p>
        </w:tc>
        <w:tc>
          <w:tcPr>
            <w:tcW w:w="4933" w:type="dxa"/>
            <w:tcBorders>
              <w:top w:val="single" w:sz="4" w:space="0" w:color="000000"/>
              <w:left w:val="single" w:sz="4" w:space="0" w:color="000000"/>
              <w:bottom w:val="single" w:sz="4" w:space="0" w:color="000000"/>
              <w:right w:val="single" w:sz="4" w:space="0" w:color="000000"/>
            </w:tcBorders>
            <w:shd w:val="clear" w:color="auto" w:fill="auto"/>
          </w:tcPr>
          <w:p w:rsidR="005E115D" w:rsidRPr="00CF64AE" w:rsidRDefault="005E115D" w:rsidP="000D4C36">
            <w:pPr>
              <w:pStyle w:val="1f3"/>
              <w:spacing w:before="0" w:after="0" w:line="240" w:lineRule="atLeast"/>
              <w:ind w:left="0" w:firstLine="0"/>
              <w:rPr>
                <w:color w:val="000000" w:themeColor="text1"/>
              </w:rPr>
            </w:pPr>
            <w:r w:rsidRPr="00CF64AE">
              <w:rPr>
                <w:b/>
                <w:i/>
                <w:color w:val="000000" w:themeColor="text1"/>
              </w:rPr>
              <w:t>города:</w:t>
            </w:r>
            <w:r w:rsidRPr="00CF64AE">
              <w:rPr>
                <w:color w:val="000000" w:themeColor="text1"/>
              </w:rPr>
              <w:t>Анапа, Горячий Ключ, Новороссийск</w:t>
            </w:r>
            <w:r w:rsidRPr="00CF64AE">
              <w:rPr>
                <w:color w:val="000000" w:themeColor="text1"/>
              </w:rPr>
              <w:br/>
            </w:r>
            <w:r w:rsidRPr="00CF64AE">
              <w:rPr>
                <w:b/>
                <w:i/>
                <w:color w:val="000000" w:themeColor="text1"/>
              </w:rPr>
              <w:t>районы:</w:t>
            </w:r>
            <w:r>
              <w:rPr>
                <w:b/>
                <w:i/>
                <w:color w:val="000000" w:themeColor="text1"/>
              </w:rPr>
              <w:t xml:space="preserve"> </w:t>
            </w:r>
            <w:r w:rsidRPr="00CF64AE">
              <w:rPr>
                <w:color w:val="000000" w:themeColor="text1"/>
              </w:rPr>
              <w:t>Абинский,</w:t>
            </w:r>
            <w:r>
              <w:rPr>
                <w:color w:val="000000" w:themeColor="text1"/>
              </w:rPr>
              <w:t xml:space="preserve"> </w:t>
            </w:r>
            <w:r w:rsidRPr="00CF64AE">
              <w:rPr>
                <w:color w:val="000000" w:themeColor="text1"/>
              </w:rPr>
              <w:t>Белоглинский, Белореченский, Брюховецкий, Выселковский, Динской, Кавказский, Калининский, Каневской, Кореновский, Красноармейский, Крымский, Курганинский, Кущевский, Лабинский, Ленинградский, Новокубанский, Отрадненский, Северский, Славянский, Староминской, Тбилисский, Темрюкский, Тимашевский, Тихорецкий, Успенский, Усть-Лабинский, Щербиновский</w:t>
            </w:r>
          </w:p>
        </w:tc>
      </w:tr>
      <w:tr w:rsidR="005E115D" w:rsidRPr="00CF64AE" w:rsidTr="000D4C36">
        <w:trPr>
          <w:trHeight w:val="454"/>
        </w:trPr>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850" w:type="dxa"/>
              <w:tblInd w:w="421" w:type="dxa"/>
              <w:tblLayout w:type="fixed"/>
              <w:tblLook w:val="00A0" w:firstRow="1" w:lastRow="0" w:firstColumn="1" w:lastColumn="0" w:noHBand="0" w:noVBand="0"/>
            </w:tblPr>
            <w:tblGrid>
              <w:gridCol w:w="850"/>
            </w:tblGrid>
            <w:tr w:rsidR="005E115D" w:rsidRPr="00CF64AE" w:rsidTr="000D4C36">
              <w:trPr>
                <w:trHeight w:hRule="exact" w:val="204"/>
              </w:trPr>
              <w:tc>
                <w:tcPr>
                  <w:tcW w:w="85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rsidR="005E115D" w:rsidRPr="00CF64AE" w:rsidRDefault="005E115D" w:rsidP="000D4C36">
                  <w:pPr>
                    <w:pStyle w:val="1f3"/>
                    <w:framePr w:hSpace="180" w:wrap="around" w:hAnchor="margin" w:y="667"/>
                    <w:ind w:firstLine="0"/>
                    <w:jc w:val="center"/>
                    <w:rPr>
                      <w:color w:val="000000" w:themeColor="text1"/>
                    </w:rPr>
                  </w:pPr>
                </w:p>
              </w:tc>
            </w:tr>
          </w:tbl>
          <w:p w:rsidR="005E115D" w:rsidRPr="00CF64AE" w:rsidRDefault="005E115D" w:rsidP="000D4C36">
            <w:pPr>
              <w:pStyle w:val="1f3"/>
              <w:ind w:firstLine="0"/>
              <w:jc w:val="center"/>
              <w:rPr>
                <w:color w:val="000000" w:themeColor="text1"/>
              </w:rPr>
            </w:pPr>
            <w:r w:rsidRPr="00CF64AE">
              <w:rPr>
                <w:color w:val="000000" w:themeColor="text1"/>
              </w:rPr>
              <w:t>Неблагоприятная</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rPr>
            </w:pPr>
            <w:r w:rsidRPr="00CF64AE">
              <w:rPr>
                <w:color w:val="000000" w:themeColor="text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15D" w:rsidRPr="00CF64AE" w:rsidRDefault="005E115D" w:rsidP="000D4C36">
            <w:pPr>
              <w:pStyle w:val="1f3"/>
              <w:ind w:firstLine="0"/>
              <w:jc w:val="center"/>
              <w:rPr>
                <w:color w:val="000000" w:themeColor="text1"/>
              </w:rPr>
            </w:pPr>
            <w:r w:rsidRPr="00CF64AE">
              <w:rPr>
                <w:color w:val="000000" w:themeColor="text1"/>
              </w:rPr>
              <w:t>9</w:t>
            </w:r>
          </w:p>
        </w:tc>
        <w:tc>
          <w:tcPr>
            <w:tcW w:w="4933" w:type="dxa"/>
            <w:tcBorders>
              <w:top w:val="single" w:sz="4" w:space="0" w:color="000000"/>
              <w:left w:val="single" w:sz="4" w:space="0" w:color="000000"/>
              <w:bottom w:val="single" w:sz="4" w:space="0" w:color="000000"/>
              <w:right w:val="single" w:sz="4" w:space="0" w:color="000000"/>
            </w:tcBorders>
            <w:shd w:val="clear" w:color="auto" w:fill="auto"/>
          </w:tcPr>
          <w:p w:rsidR="005E115D" w:rsidRDefault="005E115D" w:rsidP="000D4C36">
            <w:pPr>
              <w:pStyle w:val="1f3"/>
              <w:spacing w:before="0" w:after="0" w:line="240" w:lineRule="atLeast"/>
              <w:ind w:left="0" w:firstLine="0"/>
              <w:rPr>
                <w:color w:val="000000" w:themeColor="text1"/>
              </w:rPr>
            </w:pPr>
            <w:r w:rsidRPr="00CF64AE">
              <w:rPr>
                <w:b/>
                <w:i/>
                <w:color w:val="000000" w:themeColor="text1"/>
              </w:rPr>
              <w:t>города:</w:t>
            </w:r>
            <w:r w:rsidRPr="00CF64AE">
              <w:rPr>
                <w:color w:val="000000" w:themeColor="text1"/>
              </w:rPr>
              <w:t>Армавир, Краснодар</w:t>
            </w:r>
          </w:p>
          <w:p w:rsidR="005E115D" w:rsidRPr="00CF64AE" w:rsidRDefault="005E115D" w:rsidP="000D4C36">
            <w:pPr>
              <w:pStyle w:val="1f3"/>
              <w:spacing w:before="0" w:after="0" w:line="240" w:lineRule="atLeast"/>
              <w:ind w:left="0" w:firstLine="0"/>
              <w:rPr>
                <w:color w:val="000000" w:themeColor="text1"/>
              </w:rPr>
            </w:pPr>
            <w:r w:rsidRPr="00CF64AE">
              <w:rPr>
                <w:b/>
                <w:i/>
                <w:color w:val="000000" w:themeColor="text1"/>
              </w:rPr>
              <w:t>районы:</w:t>
            </w:r>
            <w:r w:rsidRPr="00CF64AE">
              <w:rPr>
                <w:color w:val="000000" w:themeColor="text1"/>
              </w:rPr>
              <w:t>Гулькевичский, Павловский</w:t>
            </w:r>
          </w:p>
        </w:tc>
      </w:tr>
    </w:tbl>
    <w:p w:rsidR="005E115D" w:rsidRDefault="005E115D" w:rsidP="000D5647">
      <w:pPr>
        <w:pStyle w:val="512"/>
        <w:shd w:val="clear" w:color="auto" w:fill="auto"/>
        <w:tabs>
          <w:tab w:val="left" w:pos="2152"/>
        </w:tabs>
        <w:spacing w:after="0" w:line="240" w:lineRule="auto"/>
        <w:ind w:firstLine="0"/>
        <w:jc w:val="both"/>
        <w:rPr>
          <w:rFonts w:ascii="Times New Roman" w:eastAsia="Times New Roman" w:hAnsi="Times New Roman" w:cs="Times New Roman"/>
          <w:b w:val="0"/>
          <w:bCs w:val="0"/>
          <w:sz w:val="24"/>
          <w:szCs w:val="28"/>
          <w:lang w:eastAsia="ru-RU"/>
        </w:rPr>
      </w:pPr>
    </w:p>
    <w:p w:rsidR="000D5647" w:rsidRPr="000D5647" w:rsidRDefault="000D5647" w:rsidP="000D5647">
      <w:pPr>
        <w:pStyle w:val="512"/>
        <w:shd w:val="clear" w:color="auto" w:fill="auto"/>
        <w:tabs>
          <w:tab w:val="left" w:pos="2152"/>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  Для расчёта индикаторов используются следующие параметры:</w:t>
      </w:r>
    </w:p>
    <w:p w:rsidR="000D5647" w:rsidRPr="000D5647" w:rsidRDefault="000D5647" w:rsidP="000D5647">
      <w:pPr>
        <w:pStyle w:val="512"/>
        <w:widowControl/>
        <w:shd w:val="clear" w:color="auto" w:fill="auto"/>
        <w:tabs>
          <w:tab w:val="left" w:pos="142"/>
          <w:tab w:val="left" w:pos="2152"/>
        </w:tabs>
        <w:spacing w:after="0" w:line="240" w:lineRule="auto"/>
        <w:ind w:firstLine="0"/>
        <w:jc w:val="both"/>
        <w:rPr>
          <w:rFonts w:ascii="Times New Roman" w:eastAsia="Times New Roman" w:hAnsi="Times New Roman" w:cs="Times New Roman"/>
          <w:b w:val="0"/>
          <w:bCs w:val="0"/>
          <w:sz w:val="24"/>
          <w:szCs w:val="28"/>
          <w:u w:val="single"/>
          <w:lang w:eastAsia="ru-RU"/>
        </w:rPr>
      </w:pPr>
      <w:r w:rsidRPr="000D5647">
        <w:rPr>
          <w:rFonts w:ascii="Times New Roman" w:eastAsia="Times New Roman" w:hAnsi="Times New Roman" w:cs="Times New Roman"/>
          <w:b w:val="0"/>
          <w:bCs w:val="0"/>
          <w:sz w:val="24"/>
          <w:szCs w:val="28"/>
          <w:u w:val="single"/>
          <w:lang w:eastAsia="ru-RU"/>
        </w:rPr>
        <w:t>А – Индикаторы антропогенной нагрузки на территорию края</w:t>
      </w:r>
    </w:p>
    <w:p w:rsidR="000D5647" w:rsidRPr="000D5647" w:rsidRDefault="000D5647" w:rsidP="000D5647">
      <w:pPr>
        <w:pStyle w:val="512"/>
        <w:widowControl/>
        <w:shd w:val="clear" w:color="auto" w:fill="auto"/>
        <w:tabs>
          <w:tab w:val="left" w:pos="142"/>
          <w:tab w:val="left" w:pos="2152"/>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i/>
          <w:sz w:val="24"/>
          <w:szCs w:val="28"/>
          <w:lang w:eastAsia="ru-RU"/>
        </w:rPr>
        <w:t xml:space="preserve">         Плотность населения:</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Численность населения, чел.</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Площадь территории, км</w:t>
      </w:r>
      <w:r w:rsidRPr="000D5647">
        <w:rPr>
          <w:rFonts w:ascii="Times New Roman" w:eastAsia="Times New Roman" w:hAnsi="Times New Roman" w:cs="Times New Roman"/>
          <w:b w:val="0"/>
          <w:bCs w:val="0"/>
          <w:sz w:val="24"/>
          <w:szCs w:val="28"/>
          <w:vertAlign w:val="superscript"/>
          <w:lang w:eastAsia="ru-RU"/>
        </w:rPr>
        <w:t>2</w:t>
      </w:r>
      <w:r w:rsidRPr="000D5647">
        <w:rPr>
          <w:rFonts w:ascii="Times New Roman" w:eastAsia="Times New Roman" w:hAnsi="Times New Roman" w:cs="Times New Roman"/>
          <w:b w:val="0"/>
          <w:bCs w:val="0"/>
          <w:sz w:val="24"/>
          <w:szCs w:val="28"/>
          <w:lang w:eastAsia="ru-RU"/>
        </w:rPr>
        <w:t>.</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Показатели по ОКВЭД для административных единиц:</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Добыча полезных ископаемых, млн. руб. </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Обрабатывающие производства, млн. руб.</w:t>
      </w:r>
    </w:p>
    <w:p w:rsidR="000D5647" w:rsidRPr="008B7FE0" w:rsidRDefault="000D5647" w:rsidP="000D5647">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8B7FE0">
        <w:rPr>
          <w:rFonts w:ascii="Times New Roman" w:eastAsia="Times New Roman" w:hAnsi="Times New Roman" w:cs="Times New Roman"/>
          <w:b w:val="0"/>
          <w:bCs w:val="0"/>
          <w:sz w:val="24"/>
          <w:szCs w:val="28"/>
          <w:lang w:eastAsia="ru-RU"/>
        </w:rPr>
        <w:t>Производство  воды  и  распределение  газа,  воды,   электроэнергии, млн. руб.</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Сельское хозяйство, млн. руб.</w:t>
      </w:r>
    </w:p>
    <w:p w:rsidR="000D5647" w:rsidRPr="000D5647" w:rsidRDefault="000D5647" w:rsidP="00C32011">
      <w:pPr>
        <w:pStyle w:val="512"/>
        <w:widowControl/>
        <w:numPr>
          <w:ilvl w:val="0"/>
          <w:numId w:val="1"/>
        </w:numPr>
        <w:shd w:val="clear" w:color="auto" w:fill="auto"/>
        <w:tabs>
          <w:tab w:val="left" w:pos="142"/>
          <w:tab w:val="left" w:pos="709"/>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Строительство, млн. руб. </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Транспортная нагрузка:</w:t>
      </w:r>
    </w:p>
    <w:p w:rsidR="000D5647" w:rsidRPr="000D5647" w:rsidRDefault="000D5647" w:rsidP="008B7FE0">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8.       Число зарегистрированных транспортных единиц (легковых, грузовых, втобусов), шт.</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9.       Количество транспортных единиц на 1000 жителей, шт./тыс. чел.  </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10.     Протяжённость транспортных магистралей, км.</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11.     Густота транспортных магистралей, км/км</w:t>
      </w:r>
      <w:r w:rsidRPr="000D5647">
        <w:rPr>
          <w:rFonts w:ascii="Times New Roman" w:eastAsia="Times New Roman" w:hAnsi="Times New Roman" w:cs="Times New Roman"/>
          <w:b w:val="0"/>
          <w:bCs w:val="0"/>
          <w:sz w:val="24"/>
          <w:szCs w:val="28"/>
          <w:vertAlign w:val="superscript"/>
          <w:lang w:eastAsia="ru-RU"/>
        </w:rPr>
        <w:t>2</w:t>
      </w:r>
      <w:r w:rsidRPr="000D5647">
        <w:rPr>
          <w:rFonts w:ascii="Times New Roman" w:eastAsia="Times New Roman" w:hAnsi="Times New Roman" w:cs="Times New Roman"/>
          <w:b w:val="0"/>
          <w:bCs w:val="0"/>
          <w:sz w:val="24"/>
          <w:szCs w:val="28"/>
          <w:lang w:eastAsia="ru-RU"/>
        </w:rPr>
        <w:t xml:space="preserve">.   </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Сельскохозяйственная нагрузка:</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а)</w:t>
      </w: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Пестицидная нагрузка:</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12.     Количество применённых пестицидов, в том числе для многолетних насаждений, тонн.</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13.     Площадь агроугодий, в том числе под виноградниками, га.</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14.     </w:t>
      </w:r>
      <w:r w:rsidRPr="000D5647">
        <w:rPr>
          <w:rFonts w:ascii="Times New Roman" w:eastAsia="Times New Roman" w:hAnsi="Times New Roman" w:cs="Times New Roman"/>
          <w:b w:val="0"/>
          <w:bCs w:val="0"/>
          <w:i/>
          <w:sz w:val="24"/>
          <w:szCs w:val="28"/>
          <w:lang w:eastAsia="ru-RU"/>
        </w:rPr>
        <w:t>б)  Распаханность территории:</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15.     Площадь пашни, га.</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lastRenderedPageBreak/>
        <w:t xml:space="preserve">          </w:t>
      </w:r>
      <w:r w:rsidRPr="000D5647">
        <w:rPr>
          <w:rFonts w:ascii="Times New Roman" w:eastAsia="Times New Roman" w:hAnsi="Times New Roman" w:cs="Times New Roman"/>
          <w:b w:val="0"/>
          <w:bCs w:val="0"/>
          <w:i/>
          <w:sz w:val="24"/>
          <w:szCs w:val="28"/>
          <w:lang w:eastAsia="ru-RU"/>
        </w:rPr>
        <w:t>в) Нагрузка животноводства:</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16.     Количество голов КРС, свиней, овец и коз, лошадей и птицы, шт.</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Нагрузка на природную среду загрязняющих веществ сточных вод:</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17.     Содержание загрязняющих веществ в сточных водах, тонн.</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Нагрузка на природную среду выбросов ЗВ в атмосферу:</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18.     Приведённая масса загрязняющих веществ в выбросах в атмосферу, усл. тонн. </w:t>
      </w:r>
    </w:p>
    <w:p w:rsidR="000D5647" w:rsidRPr="000D5647" w:rsidRDefault="000D5647" w:rsidP="000D5647">
      <w:pPr>
        <w:pStyle w:val="512"/>
        <w:widowControl/>
        <w:shd w:val="clear" w:color="auto" w:fill="auto"/>
        <w:tabs>
          <w:tab w:val="left" w:pos="142"/>
          <w:tab w:val="left" w:pos="709"/>
        </w:tabs>
        <w:spacing w:after="0" w:line="240" w:lineRule="auto"/>
        <w:ind w:firstLine="709"/>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i/>
          <w:sz w:val="24"/>
          <w:szCs w:val="28"/>
          <w:lang w:eastAsia="ru-RU"/>
        </w:rPr>
        <w:t>Нагрузка на окружающую среду за счёт размещения твёрдых бытовых отходов:</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19.    </w:t>
      </w:r>
      <w:r w:rsidR="008B7FE0">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sz w:val="24"/>
          <w:szCs w:val="28"/>
          <w:lang w:eastAsia="ru-RU"/>
        </w:rPr>
        <w:t>Объём вывезенных твёрдых бытовых отходов,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w:t>
      </w:r>
    </w:p>
    <w:p w:rsidR="000D5647" w:rsidRPr="000D5647" w:rsidRDefault="000D5647" w:rsidP="000D5647">
      <w:pPr>
        <w:pStyle w:val="512"/>
        <w:widowControl/>
        <w:shd w:val="clear" w:color="auto" w:fill="auto"/>
        <w:tabs>
          <w:tab w:val="left" w:pos="142"/>
          <w:tab w:val="left" w:pos="709"/>
        </w:tabs>
        <w:spacing w:after="0" w:line="240" w:lineRule="auto"/>
        <w:ind w:firstLine="709"/>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i/>
          <w:sz w:val="24"/>
          <w:szCs w:val="28"/>
          <w:lang w:eastAsia="ru-RU"/>
        </w:rPr>
        <w:t>Иные показатели нагрузки производственной деятельности:</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20.</w:t>
      </w:r>
      <w:r w:rsidRPr="000D5647">
        <w:rPr>
          <w:rFonts w:ascii="Times New Roman" w:eastAsia="Times New Roman" w:hAnsi="Times New Roman" w:cs="Times New Roman"/>
          <w:b w:val="0"/>
          <w:bCs w:val="0"/>
          <w:i/>
          <w:sz w:val="24"/>
          <w:szCs w:val="28"/>
          <w:lang w:eastAsia="ru-RU"/>
        </w:rPr>
        <w:t xml:space="preserve"> </w:t>
      </w: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 xml:space="preserve">  </w:t>
      </w:r>
      <w:r w:rsidRPr="000D5647">
        <w:rPr>
          <w:rFonts w:ascii="Times New Roman" w:eastAsia="Times New Roman" w:hAnsi="Times New Roman" w:cs="Times New Roman"/>
          <w:b w:val="0"/>
          <w:bCs w:val="0"/>
          <w:sz w:val="24"/>
          <w:szCs w:val="28"/>
          <w:lang w:eastAsia="ru-RU"/>
        </w:rPr>
        <w:t>Платежи за негативное воздействие на окружающую среду (НВОС),  млн. руб.</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21.     Производственная активность, млн. руб.</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i/>
          <w:sz w:val="24"/>
          <w:szCs w:val="28"/>
          <w:lang w:eastAsia="ru-RU"/>
        </w:rPr>
        <w:t xml:space="preserve">          Индекс изъятия пресного стока на нужды отраслей экономики:</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22.     Объём воды, забранной на нужды отраслей экономики, млн.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/год</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23.     Годовой сток рек, млн.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/год.</w:t>
      </w:r>
    </w:p>
    <w:p w:rsidR="000D5647" w:rsidRPr="000D5647" w:rsidRDefault="000D5647" w:rsidP="000D5647">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u w:val="single"/>
          <w:lang w:eastAsia="ru-RU"/>
        </w:rPr>
        <w:t>В – Индикаторы, характеризующие биотическое состояние территории:</w:t>
      </w:r>
    </w:p>
    <w:p w:rsidR="000D5647" w:rsidRPr="000D5647" w:rsidRDefault="000D5647" w:rsidP="00C32011">
      <w:pPr>
        <w:pStyle w:val="512"/>
        <w:widowControl/>
        <w:numPr>
          <w:ilvl w:val="0"/>
          <w:numId w:val="2"/>
        </w:numPr>
        <w:shd w:val="clear" w:color="auto" w:fill="auto"/>
        <w:tabs>
          <w:tab w:val="left" w:pos="567"/>
        </w:tabs>
        <w:spacing w:after="0" w:line="240" w:lineRule="auto"/>
        <w:ind w:firstLine="142"/>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Площадь, занятая лесами, га.</w:t>
      </w:r>
    </w:p>
    <w:p w:rsidR="000D5647" w:rsidRPr="000D5647" w:rsidRDefault="000D5647" w:rsidP="00C32011">
      <w:pPr>
        <w:pStyle w:val="512"/>
        <w:widowControl/>
        <w:numPr>
          <w:ilvl w:val="0"/>
          <w:numId w:val="2"/>
        </w:numPr>
        <w:shd w:val="clear" w:color="auto" w:fill="auto"/>
        <w:tabs>
          <w:tab w:val="left" w:pos="567"/>
        </w:tabs>
        <w:spacing w:after="0" w:line="240" w:lineRule="auto"/>
        <w:ind w:firstLine="142"/>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Площадь территории, га</w:t>
      </w:r>
    </w:p>
    <w:p w:rsidR="000D5647" w:rsidRPr="000D5647" w:rsidRDefault="000D5647" w:rsidP="00C32011">
      <w:pPr>
        <w:pStyle w:val="512"/>
        <w:widowControl/>
        <w:numPr>
          <w:ilvl w:val="0"/>
          <w:numId w:val="2"/>
        </w:numPr>
        <w:shd w:val="clear" w:color="auto" w:fill="auto"/>
        <w:tabs>
          <w:tab w:val="left" w:pos="567"/>
        </w:tabs>
        <w:spacing w:after="0" w:line="240" w:lineRule="auto"/>
        <w:ind w:firstLine="142"/>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Площадь ООПТ, га.</w:t>
      </w:r>
    </w:p>
    <w:p w:rsidR="000D5647" w:rsidRPr="000D5647" w:rsidRDefault="000D5647" w:rsidP="000D5647">
      <w:pPr>
        <w:pStyle w:val="512"/>
        <w:widowControl/>
        <w:shd w:val="clear" w:color="auto" w:fill="auto"/>
        <w:tabs>
          <w:tab w:val="left" w:pos="142"/>
          <w:tab w:val="left" w:pos="284"/>
        </w:tabs>
        <w:spacing w:after="0" w:line="240" w:lineRule="auto"/>
        <w:ind w:left="-78" w:firstLine="0"/>
        <w:jc w:val="both"/>
        <w:rPr>
          <w:rFonts w:ascii="Times New Roman" w:eastAsia="Times New Roman" w:hAnsi="Times New Roman" w:cs="Times New Roman"/>
          <w:b w:val="0"/>
          <w:bCs w:val="0"/>
          <w:sz w:val="24"/>
          <w:szCs w:val="28"/>
          <w:u w:val="single"/>
          <w:lang w:eastAsia="ru-RU"/>
        </w:rPr>
      </w:pPr>
      <w:r w:rsidRPr="000D5647">
        <w:rPr>
          <w:rFonts w:ascii="Times New Roman" w:eastAsia="Times New Roman" w:hAnsi="Times New Roman" w:cs="Times New Roman"/>
          <w:b w:val="0"/>
          <w:bCs w:val="0"/>
          <w:sz w:val="24"/>
          <w:szCs w:val="28"/>
          <w:u w:val="single"/>
          <w:lang w:eastAsia="ru-RU"/>
        </w:rPr>
        <w:t>С - Индикаторы, характеризующие геохимическое состояние среды:</w:t>
      </w:r>
    </w:p>
    <w:p w:rsidR="000D5647" w:rsidRPr="000D5647" w:rsidRDefault="000D5647" w:rsidP="000D5647">
      <w:pPr>
        <w:pStyle w:val="512"/>
        <w:widowControl/>
        <w:shd w:val="clear" w:color="auto" w:fill="auto"/>
        <w:tabs>
          <w:tab w:val="left" w:pos="567"/>
          <w:tab w:val="left" w:pos="709"/>
        </w:tabs>
        <w:spacing w:after="0" w:line="240" w:lineRule="auto"/>
        <w:ind w:left="-438"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Индикатор плодородия, балл</w:t>
      </w:r>
    </w:p>
    <w:p w:rsidR="000D5647" w:rsidRPr="000D5647" w:rsidRDefault="000D5647" w:rsidP="00C32011">
      <w:pPr>
        <w:pStyle w:val="512"/>
        <w:widowControl/>
        <w:numPr>
          <w:ilvl w:val="0"/>
          <w:numId w:val="3"/>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Содержание гумуса, %.</w:t>
      </w:r>
    </w:p>
    <w:p w:rsidR="000D5647" w:rsidRPr="000D5647" w:rsidRDefault="000D5647" w:rsidP="00C32011">
      <w:pPr>
        <w:pStyle w:val="512"/>
        <w:widowControl/>
        <w:numPr>
          <w:ilvl w:val="0"/>
          <w:numId w:val="3"/>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Содержание фосфора подвижного, мг/100 г.</w:t>
      </w:r>
    </w:p>
    <w:p w:rsidR="000D5647" w:rsidRPr="000D5647" w:rsidRDefault="000D5647" w:rsidP="00C32011">
      <w:pPr>
        <w:pStyle w:val="512"/>
        <w:widowControl/>
        <w:numPr>
          <w:ilvl w:val="0"/>
          <w:numId w:val="3"/>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Содержание калия обменного, мг/100 г. </w:t>
      </w:r>
    </w:p>
    <w:p w:rsidR="000D5647" w:rsidRPr="000D5647" w:rsidRDefault="000D5647" w:rsidP="000D5647">
      <w:pPr>
        <w:pStyle w:val="512"/>
        <w:widowControl/>
        <w:shd w:val="clear" w:color="auto" w:fill="auto"/>
        <w:tabs>
          <w:tab w:val="left" w:pos="567"/>
          <w:tab w:val="left" w:pos="709"/>
        </w:tabs>
        <w:spacing w:after="0" w:line="240" w:lineRule="auto"/>
        <w:ind w:left="-78"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Индикатор загрязнения почв, балл</w:t>
      </w:r>
    </w:p>
    <w:p w:rsidR="000D5647" w:rsidRPr="000D5647" w:rsidRDefault="000D5647" w:rsidP="000D5647">
      <w:pPr>
        <w:pStyle w:val="512"/>
        <w:widowControl/>
        <w:shd w:val="clear" w:color="auto" w:fill="auto"/>
        <w:tabs>
          <w:tab w:val="left" w:pos="567"/>
          <w:tab w:val="left" w:pos="709"/>
        </w:tabs>
        <w:spacing w:after="0" w:line="240" w:lineRule="auto"/>
        <w:ind w:left="-438"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     1.     Содержание загрязняющих веществ (тяжёлых металлов) в почве, мг/кг.</w:t>
      </w:r>
    </w:p>
    <w:p w:rsidR="000D5647" w:rsidRPr="000D5647" w:rsidRDefault="000D5647" w:rsidP="000D5647">
      <w:pPr>
        <w:pStyle w:val="512"/>
        <w:widowControl/>
        <w:shd w:val="clear" w:color="auto" w:fill="auto"/>
        <w:tabs>
          <w:tab w:val="left" w:pos="567"/>
          <w:tab w:val="left" w:pos="709"/>
        </w:tabs>
        <w:spacing w:after="0" w:line="240" w:lineRule="auto"/>
        <w:ind w:left="-438" w:firstLine="0"/>
        <w:jc w:val="both"/>
        <w:rPr>
          <w:rFonts w:ascii="Times New Roman" w:eastAsia="Times New Roman" w:hAnsi="Times New Roman" w:cs="Times New Roman"/>
          <w:b w:val="0"/>
          <w:bCs w:val="0"/>
          <w:i/>
          <w:sz w:val="24"/>
          <w:szCs w:val="28"/>
          <w:lang w:eastAsia="ru-RU"/>
        </w:rPr>
      </w:pPr>
      <w:r w:rsidRPr="000D5647">
        <w:rPr>
          <w:rFonts w:ascii="Times New Roman" w:eastAsia="Times New Roman" w:hAnsi="Times New Roman" w:cs="Times New Roman"/>
          <w:b w:val="0"/>
          <w:bCs w:val="0"/>
          <w:i/>
          <w:sz w:val="24"/>
          <w:szCs w:val="28"/>
          <w:lang w:eastAsia="ru-RU"/>
        </w:rPr>
        <w:t xml:space="preserve">             Индикатор состояния поверхностных водных объектов:</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Качество морских вод.   </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Физико-химические характеристики воды.</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Содержание загрязняющих веществ в воде. </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Гидрохимические характеристики для солёных вод.</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Содержание загрязняющих веществ в морской воде.</w:t>
      </w:r>
    </w:p>
    <w:p w:rsidR="000D5647" w:rsidRPr="000D5647" w:rsidRDefault="000D5647" w:rsidP="000D5647">
      <w:pPr>
        <w:pStyle w:val="512"/>
        <w:widowControl/>
        <w:shd w:val="clear" w:color="auto" w:fill="auto"/>
        <w:tabs>
          <w:tab w:val="left" w:pos="567"/>
          <w:tab w:val="left" w:pos="709"/>
        </w:tabs>
        <w:spacing w:after="0" w:line="240" w:lineRule="auto"/>
        <w:ind w:left="-438"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              </w:t>
      </w:r>
      <w:r w:rsidRPr="000D5647">
        <w:rPr>
          <w:rFonts w:ascii="Times New Roman" w:eastAsia="Times New Roman" w:hAnsi="Times New Roman" w:cs="Times New Roman"/>
          <w:b w:val="0"/>
          <w:bCs w:val="0"/>
          <w:i/>
          <w:sz w:val="24"/>
          <w:szCs w:val="28"/>
          <w:lang w:eastAsia="ru-RU"/>
        </w:rPr>
        <w:t>Индикатор состояния атмосферного  воздуха</w:t>
      </w:r>
    </w:p>
    <w:p w:rsidR="008B7FE0"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 xml:space="preserve">Содержание примесей в атмосферном воздухе (городах: Краснодар,     Новороссийск, </w:t>
      </w:r>
    </w:p>
    <w:p w:rsidR="000D5647" w:rsidRPr="000D5647" w:rsidRDefault="000D5647" w:rsidP="009E5372">
      <w:pPr>
        <w:pStyle w:val="512"/>
        <w:widowControl/>
        <w:numPr>
          <w:ilvl w:val="0"/>
          <w:numId w:val="5"/>
        </w:numPr>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Сочи).</w:t>
      </w:r>
    </w:p>
    <w:p w:rsidR="002A327F" w:rsidRDefault="000D5647"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u w:val="single"/>
          <w:lang w:eastAsia="ru-RU"/>
        </w:rPr>
      </w:pPr>
      <w:r w:rsidRPr="000D5647">
        <w:rPr>
          <w:rFonts w:ascii="Times New Roman" w:eastAsia="Times New Roman" w:hAnsi="Times New Roman" w:cs="Times New Roman"/>
          <w:b w:val="0"/>
          <w:bCs w:val="0"/>
          <w:sz w:val="24"/>
          <w:szCs w:val="28"/>
          <w:u w:val="single"/>
          <w:lang w:eastAsia="ru-RU"/>
        </w:rPr>
        <w:t>D – Индикаторы, характеризующ</w:t>
      </w:r>
      <w:r w:rsidR="002A327F">
        <w:rPr>
          <w:rFonts w:ascii="Times New Roman" w:eastAsia="Times New Roman" w:hAnsi="Times New Roman" w:cs="Times New Roman"/>
          <w:b w:val="0"/>
          <w:bCs w:val="0"/>
          <w:sz w:val="24"/>
          <w:szCs w:val="28"/>
          <w:u w:val="single"/>
          <w:lang w:eastAsia="ru-RU"/>
        </w:rPr>
        <w:t>ие состояние здоровья населения</w:t>
      </w:r>
    </w:p>
    <w:p w:rsidR="008B7FE0" w:rsidRPr="002A327F" w:rsidRDefault="002A327F"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u w:val="single"/>
          <w:lang w:eastAsia="ru-RU"/>
        </w:rPr>
      </w:pPr>
      <w:r>
        <w:rPr>
          <w:rFonts w:ascii="Times New Roman" w:eastAsia="Times New Roman" w:hAnsi="Times New Roman" w:cs="Times New Roman"/>
          <w:b w:val="0"/>
          <w:bCs w:val="0"/>
          <w:sz w:val="24"/>
          <w:szCs w:val="28"/>
          <w:lang w:eastAsia="ru-RU"/>
        </w:rPr>
        <w:t xml:space="preserve">1.     </w:t>
      </w:r>
      <w:r w:rsidR="000D5647" w:rsidRPr="008B7FE0">
        <w:rPr>
          <w:rFonts w:ascii="Times New Roman" w:eastAsia="Times New Roman" w:hAnsi="Times New Roman" w:cs="Times New Roman"/>
          <w:b w:val="0"/>
          <w:bCs w:val="0"/>
          <w:sz w:val="24"/>
          <w:szCs w:val="28"/>
          <w:lang w:eastAsia="ru-RU"/>
        </w:rPr>
        <w:t xml:space="preserve">Площадь, занятая застройкой городского типа, промышленными  объектами и </w:t>
      </w:r>
      <w:r w:rsidR="008B7FE0">
        <w:rPr>
          <w:rFonts w:ascii="Times New Roman" w:eastAsia="Times New Roman" w:hAnsi="Times New Roman" w:cs="Times New Roman"/>
          <w:b w:val="0"/>
          <w:bCs w:val="0"/>
          <w:sz w:val="24"/>
          <w:szCs w:val="28"/>
          <w:lang w:eastAsia="ru-RU"/>
        </w:rPr>
        <w:t xml:space="preserve">               </w:t>
      </w:r>
    </w:p>
    <w:p w:rsidR="000D5647" w:rsidRPr="008B7FE0" w:rsidRDefault="002A327F" w:rsidP="002A327F">
      <w:pPr>
        <w:pStyle w:val="512"/>
        <w:widowControl/>
        <w:shd w:val="clear" w:color="auto" w:fill="auto"/>
        <w:tabs>
          <w:tab w:val="left" w:pos="142"/>
        </w:tabs>
        <w:spacing w:after="0" w:line="240" w:lineRule="auto"/>
        <w:ind w:left="142" w:firstLine="0"/>
        <w:jc w:val="both"/>
        <w:rPr>
          <w:rFonts w:ascii="Times New Roman" w:eastAsia="Times New Roman" w:hAnsi="Times New Roman" w:cs="Times New Roman"/>
          <w:b w:val="0"/>
          <w:bCs w:val="0"/>
          <w:sz w:val="24"/>
          <w:szCs w:val="28"/>
          <w:lang w:eastAsia="ru-RU"/>
        </w:rPr>
      </w:pPr>
      <w:r>
        <w:rPr>
          <w:rFonts w:ascii="Times New Roman" w:eastAsia="Times New Roman" w:hAnsi="Times New Roman" w:cs="Times New Roman"/>
          <w:b w:val="0"/>
          <w:bCs w:val="0"/>
          <w:sz w:val="24"/>
          <w:szCs w:val="28"/>
          <w:lang w:eastAsia="ru-RU"/>
        </w:rPr>
        <w:t xml:space="preserve">      </w:t>
      </w:r>
      <w:r w:rsidR="000D5647" w:rsidRPr="008B7FE0">
        <w:rPr>
          <w:rFonts w:ascii="Times New Roman" w:eastAsia="Times New Roman" w:hAnsi="Times New Roman" w:cs="Times New Roman"/>
          <w:b w:val="0"/>
          <w:bCs w:val="0"/>
          <w:sz w:val="24"/>
          <w:szCs w:val="28"/>
          <w:lang w:eastAsia="ru-RU"/>
        </w:rPr>
        <w:t xml:space="preserve">коммуникациями. </w:t>
      </w:r>
    </w:p>
    <w:p w:rsidR="000D5647" w:rsidRPr="000D5647" w:rsidRDefault="002A327F"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lang w:eastAsia="ru-RU"/>
        </w:rPr>
      </w:pPr>
      <w:r>
        <w:rPr>
          <w:rFonts w:ascii="Times New Roman" w:eastAsia="Times New Roman" w:hAnsi="Times New Roman" w:cs="Times New Roman"/>
          <w:b w:val="0"/>
          <w:bCs w:val="0"/>
          <w:sz w:val="24"/>
          <w:szCs w:val="28"/>
          <w:lang w:eastAsia="ru-RU"/>
        </w:rPr>
        <w:t xml:space="preserve">2.      </w:t>
      </w:r>
      <w:r w:rsidR="000D5647" w:rsidRPr="000D5647">
        <w:rPr>
          <w:rFonts w:ascii="Times New Roman" w:eastAsia="Times New Roman" w:hAnsi="Times New Roman" w:cs="Times New Roman"/>
          <w:b w:val="0"/>
          <w:bCs w:val="0"/>
          <w:sz w:val="24"/>
          <w:szCs w:val="28"/>
          <w:lang w:eastAsia="ru-RU"/>
        </w:rPr>
        <w:t>Плотность населения, чел/км</w:t>
      </w:r>
      <w:r w:rsidR="000D5647" w:rsidRPr="000D5647">
        <w:rPr>
          <w:rFonts w:ascii="Times New Roman" w:eastAsia="Times New Roman" w:hAnsi="Times New Roman" w:cs="Times New Roman"/>
          <w:b w:val="0"/>
          <w:bCs w:val="0"/>
          <w:sz w:val="24"/>
          <w:szCs w:val="28"/>
          <w:vertAlign w:val="superscript"/>
          <w:lang w:eastAsia="ru-RU"/>
        </w:rPr>
        <w:t>2</w:t>
      </w:r>
      <w:r w:rsidR="000D5647" w:rsidRPr="000D5647">
        <w:rPr>
          <w:rFonts w:ascii="Times New Roman" w:eastAsia="Times New Roman" w:hAnsi="Times New Roman" w:cs="Times New Roman"/>
          <w:b w:val="0"/>
          <w:bCs w:val="0"/>
          <w:sz w:val="24"/>
          <w:szCs w:val="28"/>
          <w:lang w:eastAsia="ru-RU"/>
        </w:rPr>
        <w:t>.</w:t>
      </w:r>
    </w:p>
    <w:p w:rsidR="000D5647" w:rsidRPr="000D5647" w:rsidRDefault="002A327F"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lang w:eastAsia="ru-RU"/>
        </w:rPr>
      </w:pPr>
      <w:r>
        <w:rPr>
          <w:rFonts w:ascii="Times New Roman" w:eastAsia="Times New Roman" w:hAnsi="Times New Roman" w:cs="Times New Roman"/>
          <w:b w:val="0"/>
          <w:bCs w:val="0"/>
          <w:sz w:val="24"/>
          <w:szCs w:val="28"/>
          <w:lang w:eastAsia="ru-RU"/>
        </w:rPr>
        <w:t xml:space="preserve">3.      </w:t>
      </w:r>
      <w:r w:rsidR="000D5647" w:rsidRPr="000D5647">
        <w:rPr>
          <w:rFonts w:ascii="Times New Roman" w:eastAsia="Times New Roman" w:hAnsi="Times New Roman" w:cs="Times New Roman"/>
          <w:b w:val="0"/>
          <w:bCs w:val="0"/>
          <w:sz w:val="24"/>
          <w:szCs w:val="28"/>
          <w:lang w:eastAsia="ru-RU"/>
        </w:rPr>
        <w:t xml:space="preserve">Общая годовая заболеваемость населения (на 1000 чел.). </w:t>
      </w:r>
    </w:p>
    <w:p w:rsidR="000D5647" w:rsidRPr="000D5647" w:rsidRDefault="002A327F"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lang w:eastAsia="ru-RU"/>
        </w:rPr>
      </w:pPr>
      <w:r>
        <w:rPr>
          <w:rFonts w:ascii="Times New Roman" w:eastAsia="Times New Roman" w:hAnsi="Times New Roman" w:cs="Times New Roman"/>
          <w:b w:val="0"/>
          <w:bCs w:val="0"/>
          <w:sz w:val="24"/>
          <w:szCs w:val="28"/>
          <w:lang w:eastAsia="ru-RU"/>
        </w:rPr>
        <w:t xml:space="preserve">4.      </w:t>
      </w:r>
      <w:r w:rsidR="000D5647" w:rsidRPr="000D5647">
        <w:rPr>
          <w:rFonts w:ascii="Times New Roman" w:eastAsia="Times New Roman" w:hAnsi="Times New Roman" w:cs="Times New Roman"/>
          <w:b w:val="0"/>
          <w:bCs w:val="0"/>
          <w:sz w:val="24"/>
          <w:szCs w:val="28"/>
          <w:lang w:eastAsia="ru-RU"/>
        </w:rPr>
        <w:t>Рождаемость (на 1000 чел.).</w:t>
      </w:r>
    </w:p>
    <w:p w:rsidR="000D5647" w:rsidRPr="000D5647" w:rsidRDefault="002A327F" w:rsidP="002A327F">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lang w:eastAsia="ru-RU"/>
        </w:rPr>
      </w:pPr>
      <w:r>
        <w:rPr>
          <w:rFonts w:ascii="Times New Roman" w:eastAsia="Times New Roman" w:hAnsi="Times New Roman" w:cs="Times New Roman"/>
          <w:b w:val="0"/>
          <w:bCs w:val="0"/>
          <w:sz w:val="24"/>
          <w:szCs w:val="28"/>
          <w:lang w:eastAsia="ru-RU"/>
        </w:rPr>
        <w:t xml:space="preserve">5.      </w:t>
      </w:r>
      <w:r w:rsidR="000D5647" w:rsidRPr="000D5647">
        <w:rPr>
          <w:rFonts w:ascii="Times New Roman" w:eastAsia="Times New Roman" w:hAnsi="Times New Roman" w:cs="Times New Roman"/>
          <w:b w:val="0"/>
          <w:bCs w:val="0"/>
          <w:sz w:val="24"/>
          <w:szCs w:val="28"/>
          <w:lang w:eastAsia="ru-RU"/>
        </w:rPr>
        <w:t>Младенческая смертность (на 1000 чел.).</w:t>
      </w:r>
    </w:p>
    <w:p w:rsidR="000D5647" w:rsidRPr="000D5647" w:rsidRDefault="000D5647" w:rsidP="000D5647">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8"/>
          <w:u w:val="single"/>
          <w:lang w:eastAsia="ru-RU"/>
        </w:rPr>
      </w:pPr>
      <w:r w:rsidRPr="000D5647">
        <w:rPr>
          <w:rFonts w:ascii="Times New Roman" w:eastAsia="Times New Roman" w:hAnsi="Times New Roman" w:cs="Times New Roman"/>
          <w:b w:val="0"/>
          <w:bCs w:val="0"/>
          <w:sz w:val="24"/>
          <w:szCs w:val="28"/>
          <w:u w:val="single"/>
          <w:lang w:eastAsia="ru-RU"/>
        </w:rPr>
        <w:t>Е – Индикаторы, характеризующие принимаемые меры по охране окружающей среды:</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Затраты на природоохранные мероприятия, млн. руб.</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Бюджет на соответствующий год, млн. руб.</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Общий выброс загрязняющих веществ, тонн.</w:t>
      </w:r>
    </w:p>
    <w:p w:rsidR="000D5647" w:rsidRPr="00A13CEE"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A13CEE">
        <w:rPr>
          <w:rFonts w:ascii="Times New Roman" w:eastAsia="Times New Roman" w:hAnsi="Times New Roman" w:cs="Times New Roman"/>
          <w:b w:val="0"/>
          <w:bCs w:val="0"/>
          <w:sz w:val="24"/>
          <w:szCs w:val="28"/>
          <w:lang w:eastAsia="ru-RU"/>
        </w:rPr>
        <w:t>Количество уловленных и обезвреженных промышленных выбросов, тонн,</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Объём нормативно-очищенных сточных вод, млн.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Объём сточных вод, требующих очистки, млн.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Объём образованных за год бытовых отходов,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Объём утилизированных твёрдых бытовых отходов, м</w:t>
      </w:r>
      <w:r w:rsidRPr="000D5647">
        <w:rPr>
          <w:rFonts w:ascii="Times New Roman" w:eastAsia="Times New Roman" w:hAnsi="Times New Roman" w:cs="Times New Roman"/>
          <w:b w:val="0"/>
          <w:bCs w:val="0"/>
          <w:sz w:val="24"/>
          <w:szCs w:val="28"/>
          <w:vertAlign w:val="superscript"/>
          <w:lang w:eastAsia="ru-RU"/>
        </w:rPr>
        <w:t>3</w:t>
      </w:r>
      <w:r w:rsidRPr="000D5647">
        <w:rPr>
          <w:rFonts w:ascii="Times New Roman" w:eastAsia="Times New Roman" w:hAnsi="Times New Roman" w:cs="Times New Roman"/>
          <w:b w:val="0"/>
          <w:bCs w:val="0"/>
          <w:sz w:val="24"/>
          <w:szCs w:val="28"/>
          <w:lang w:eastAsia="ru-RU"/>
        </w:rPr>
        <w:t>.</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Общее количество образованных промышленных отходов, тонн.</w:t>
      </w:r>
    </w:p>
    <w:p w:rsidR="000D5647" w:rsidRPr="00A13CEE"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A13CEE">
        <w:rPr>
          <w:rFonts w:ascii="Times New Roman" w:eastAsia="Times New Roman" w:hAnsi="Times New Roman" w:cs="Times New Roman"/>
          <w:b w:val="0"/>
          <w:bCs w:val="0"/>
          <w:sz w:val="24"/>
          <w:szCs w:val="28"/>
          <w:lang w:eastAsia="ru-RU"/>
        </w:rPr>
        <w:t xml:space="preserve">Количество утилизированных и обезвреженных промышленных отходов, тонн. </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lastRenderedPageBreak/>
        <w:t>Площадь залесенных, закустаренных прибрежных полос, га.</w:t>
      </w:r>
    </w:p>
    <w:p w:rsidR="000D5647" w:rsidRPr="000D5647" w:rsidRDefault="000D5647" w:rsidP="009E5372">
      <w:pPr>
        <w:pStyle w:val="512"/>
        <w:widowControl/>
        <w:numPr>
          <w:ilvl w:val="0"/>
          <w:numId w:val="4"/>
        </w:numPr>
        <w:shd w:val="clear" w:color="auto" w:fill="auto"/>
        <w:tabs>
          <w:tab w:val="left" w:pos="142"/>
        </w:tabs>
        <w:spacing w:after="0" w:line="240" w:lineRule="auto"/>
        <w:ind w:left="0" w:firstLine="0"/>
        <w:jc w:val="both"/>
        <w:rPr>
          <w:rFonts w:ascii="Times New Roman" w:eastAsia="Times New Roman" w:hAnsi="Times New Roman" w:cs="Times New Roman"/>
          <w:b w:val="0"/>
          <w:bCs w:val="0"/>
          <w:sz w:val="24"/>
          <w:szCs w:val="28"/>
          <w:lang w:eastAsia="ru-RU"/>
        </w:rPr>
      </w:pPr>
      <w:r w:rsidRPr="000D5647">
        <w:rPr>
          <w:rFonts w:ascii="Times New Roman" w:eastAsia="Times New Roman" w:hAnsi="Times New Roman" w:cs="Times New Roman"/>
          <w:b w:val="0"/>
          <w:bCs w:val="0"/>
          <w:sz w:val="24"/>
          <w:szCs w:val="28"/>
          <w:lang w:eastAsia="ru-RU"/>
        </w:rPr>
        <w:t>Площадь нуждающихся в облесении прибрежных полос, га.</w:t>
      </w:r>
    </w:p>
    <w:p w:rsidR="00335E25" w:rsidRDefault="00335E25" w:rsidP="000D5647">
      <w:pPr>
        <w:spacing w:line="240" w:lineRule="auto"/>
        <w:rPr>
          <w:szCs w:val="28"/>
        </w:rPr>
      </w:pP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Результаты сравнительного анализа обобщённой оценки экологической ситуации (выполненной в разрезе принятой системы индикаторов и использования метода функции желательности), в целом по краю и на территории муниципальных образований Краснодарского края в 2019 и 2018 годах, а также факторов, определяющих данную ситуацию, показали следующее: </w:t>
      </w:r>
    </w:p>
    <w:p w:rsidR="00335E25" w:rsidRPr="00335E25" w:rsidRDefault="00335E25" w:rsidP="00335E25">
      <w:pPr>
        <w:spacing w:line="240" w:lineRule="auto"/>
        <w:rPr>
          <w:color w:val="000000" w:themeColor="text1"/>
          <w:lang w:eastAsia="ru-RU"/>
        </w:rPr>
      </w:pPr>
      <w:r w:rsidRPr="00335E25">
        <w:rPr>
          <w:color w:val="000000" w:themeColor="text1"/>
          <w:lang w:eastAsia="ru-RU"/>
        </w:rPr>
        <w:t>• экологическая обстановка, в целом по краю, в  2019 и в 2018 годах оценивалась как «благоприятная», «вполне благоприятная», «умеренно благоприятная» и «неблагоприятная». В 2019 году, в сравнении с предыдущим годом, наблюдается незначительное ухудшение  экологической обстановки, в основном, за счёт:</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увеличения в 2019 году антропогенной и техногенной нагрузки  на окружающую среду в результате роста показателя производственной активности –  в 2,1 раза, увеличения пестицидной нагрузки   – на 78%,  увеличения нагрузки от размещения твёрдых коммунальных отходов – на 10,1%, снижения уровня показателя очистки сточных вод  – на 2%; </w:t>
      </w:r>
    </w:p>
    <w:p w:rsidR="00335E25" w:rsidRPr="00335E25" w:rsidRDefault="00335E25" w:rsidP="00335E25">
      <w:pPr>
        <w:spacing w:line="240" w:lineRule="auto"/>
        <w:rPr>
          <w:color w:val="000000" w:themeColor="text1"/>
          <w:lang w:eastAsia="ru-RU"/>
        </w:rPr>
      </w:pPr>
      <w:r w:rsidRPr="00335E25">
        <w:rPr>
          <w:color w:val="000000" w:themeColor="text1"/>
          <w:lang w:eastAsia="ru-RU"/>
        </w:rPr>
        <w:t>роста демографической напряжённости – в 2,8 раза (за счёт роста заболеваемости  и снижения рождаемости);</w:t>
      </w:r>
    </w:p>
    <w:p w:rsidR="00335E25" w:rsidRPr="00335E25" w:rsidRDefault="00335E25" w:rsidP="00335E25">
      <w:pPr>
        <w:spacing w:line="240" w:lineRule="auto"/>
        <w:rPr>
          <w:color w:val="000000" w:themeColor="text1"/>
          <w:lang w:eastAsia="ru-RU"/>
        </w:rPr>
      </w:pPr>
      <w:r w:rsidRPr="00335E25">
        <w:rPr>
          <w:color w:val="000000" w:themeColor="text1"/>
          <w:lang w:eastAsia="ru-RU"/>
        </w:rPr>
        <w:t>• вместе с тем, в рассматриваемый период по отдельным показателям отмечается улучшение экологической обстановки в целом по краю, в основном, за счёт:</w:t>
      </w:r>
    </w:p>
    <w:p w:rsidR="00335E25" w:rsidRPr="00335E25" w:rsidRDefault="00335E25" w:rsidP="00335E25">
      <w:pPr>
        <w:spacing w:line="240" w:lineRule="auto"/>
        <w:rPr>
          <w:color w:val="000000" w:themeColor="text1"/>
          <w:lang w:eastAsia="ru-RU"/>
        </w:rPr>
      </w:pPr>
      <w:r w:rsidRPr="00335E25">
        <w:rPr>
          <w:color w:val="000000" w:themeColor="text1"/>
          <w:lang w:eastAsia="ru-RU"/>
        </w:rPr>
        <w:t>снижения уровня антропогенной и техногенной нагрузки  на окружающую среду в результате изъятия пресных вод из поверхностных водных объектов  – в 1,8 раза, сброса загрязняющих веществ со  сточными водами в природные водные объекты – на 93%, снижения нагрузки от выбросов загрязняющих веществ в атмосферный воздух – в 1,9 раза;</w:t>
      </w:r>
    </w:p>
    <w:p w:rsidR="00335E25" w:rsidRPr="00335E25" w:rsidRDefault="00335E25" w:rsidP="00335E25">
      <w:pPr>
        <w:spacing w:line="240" w:lineRule="auto"/>
        <w:rPr>
          <w:color w:val="000000" w:themeColor="text1"/>
          <w:lang w:eastAsia="ru-RU"/>
        </w:rPr>
      </w:pPr>
      <w:r w:rsidRPr="00335E25">
        <w:rPr>
          <w:color w:val="000000" w:themeColor="text1"/>
          <w:lang w:eastAsia="ru-RU"/>
        </w:rPr>
        <w:t>уменьшения показателя (индикатора)  платы за негативное воздействие на окружающую среду – в 7,5 раза;</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 экологическая ситуация (по обобщённому показателю) в муниципальных образованиях края в 2019 году, в сравнении с 2018 годом, незначительно ухудшилась. Так, в 2019 году экологическая ситуация на территории 4-х муниципальных образований оценивалась как «неблагоприятная» (в 2018 году так оценивалась ситуация на территории </w:t>
      </w:r>
      <w:r w:rsidR="00446339">
        <w:rPr>
          <w:color w:val="000000" w:themeColor="text1"/>
          <w:lang w:eastAsia="ru-RU"/>
        </w:rPr>
        <w:t xml:space="preserve">             </w:t>
      </w:r>
      <w:r w:rsidRPr="00335E25">
        <w:rPr>
          <w:color w:val="000000" w:themeColor="text1"/>
          <w:lang w:eastAsia="ru-RU"/>
        </w:rPr>
        <w:t xml:space="preserve">2-х муниципальных образований), количество муниципальных образований,  экологическая ситуация в которых оценивалась как «умеренно благоприятная», увеличилось с 28-и в  2018 году до 31-го в 2019 году, как «вполне благоприятная»  </w:t>
      </w:r>
      <w:r w:rsidRPr="00335E25">
        <w:rPr>
          <w:b/>
          <w:color w:val="000000" w:themeColor="text1"/>
          <w:lang w:eastAsia="ru-RU"/>
        </w:rPr>
        <w:t xml:space="preserve">– </w:t>
      </w:r>
      <w:r w:rsidRPr="00335E25">
        <w:rPr>
          <w:color w:val="000000" w:themeColor="text1"/>
          <w:lang w:eastAsia="ru-RU"/>
        </w:rPr>
        <w:t xml:space="preserve"> уменьшилось  с 13-и в  2018 году до 8-и в 2019 году, с оценкой «благоприятная» – сохранилась с 2018 по 2019 годы на территории 1-го муниципального образования (Мостовский район);</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 незначительно ухудшилась экологическая ситуация в рассматриваемый период на территории 9-и муниципальных образований: г. Анапа, Абинский, Белореченский, Лабинский, Курганинский, Отрадненский, Северский районы, где её оценка понизилась с 2018 по 2019 годы с «вполне благоприятной» на «умеренно  благоприятную», Гулькевичский и Павловский районы, где оценка понизилась с «умеренно благоприятной» в 2018 году до «неблагоприятной» в 2019 году, что обусловлено, в основном:  </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увеличением  антропогенной нагрузки на окружающую среду за счёт  роста  производственной активности, а также увеличения выбросов загрязняющих веществ в атмосферный воздух, объёма размещаемых твёрдых коммунальных отходов, объёмов забираемого пресного стока из водных объектов;  </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сокращением затрат на охрану и улучшение качества окружающей среды;  </w:t>
      </w:r>
    </w:p>
    <w:p w:rsidR="00335E25" w:rsidRPr="00335E25" w:rsidRDefault="00335E25" w:rsidP="00335E25">
      <w:pPr>
        <w:spacing w:line="240" w:lineRule="auto"/>
        <w:rPr>
          <w:color w:val="000000" w:themeColor="text1"/>
          <w:lang w:eastAsia="ru-RU"/>
        </w:rPr>
      </w:pPr>
      <w:r w:rsidRPr="00335E25">
        <w:rPr>
          <w:color w:val="000000" w:themeColor="text1"/>
          <w:lang w:eastAsia="ru-RU"/>
        </w:rPr>
        <w:t>снижением рождаемости, ростом заболеваемости и младенческой смертности;</w:t>
      </w:r>
    </w:p>
    <w:p w:rsidR="00335E25" w:rsidRPr="00335E25" w:rsidRDefault="00335E25" w:rsidP="00335E25">
      <w:pPr>
        <w:spacing w:line="240" w:lineRule="auto"/>
        <w:rPr>
          <w:color w:val="000000" w:themeColor="text1"/>
          <w:lang w:eastAsia="ru-RU"/>
        </w:rPr>
      </w:pPr>
      <w:r w:rsidRPr="00335E25">
        <w:rPr>
          <w:color w:val="000000" w:themeColor="text1"/>
          <w:lang w:eastAsia="ru-RU"/>
        </w:rPr>
        <w:t>другими факторами, используемыми при выполнении расчётов, требуемых для оценки экологической ситуации;</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 незначительно улучшилась экологическая ситуация в рассматриваемый период на территории 2-х муниципальных образований: г. Сочи и Новокубанский район, где её оценка </w:t>
      </w:r>
      <w:r w:rsidRPr="00335E25">
        <w:rPr>
          <w:color w:val="000000" w:themeColor="text1"/>
          <w:lang w:eastAsia="ru-RU"/>
        </w:rPr>
        <w:lastRenderedPageBreak/>
        <w:t xml:space="preserve">повысилась за период с 2018 по 2019 годы с «умеренно благоприятной» на «вполне благоприятную», что обусловлено, в основном:  </w:t>
      </w:r>
    </w:p>
    <w:p w:rsidR="00335E25" w:rsidRPr="00335E25" w:rsidRDefault="00335E25" w:rsidP="00335E25">
      <w:pPr>
        <w:spacing w:line="240" w:lineRule="auto"/>
        <w:rPr>
          <w:color w:val="000000" w:themeColor="text1"/>
          <w:lang w:eastAsia="ru-RU"/>
        </w:rPr>
      </w:pPr>
      <w:r w:rsidRPr="00335E25">
        <w:rPr>
          <w:color w:val="000000" w:themeColor="text1"/>
          <w:lang w:eastAsia="ru-RU"/>
        </w:rPr>
        <w:t>снижением  антропогенной нагрузки на окружающую среду за счёт  сокращения производственной активности,  уменьшения выбросов загрязняющих веществ в атмосферный воздух и размещаемых твёрдых коммунальных отходов, повышения эффективности очистки сточных вод;</w:t>
      </w:r>
    </w:p>
    <w:p w:rsidR="00335E25" w:rsidRPr="00335E25" w:rsidRDefault="00335E25" w:rsidP="00335E25">
      <w:pPr>
        <w:spacing w:line="240" w:lineRule="auto"/>
        <w:rPr>
          <w:color w:val="000000" w:themeColor="text1"/>
          <w:lang w:eastAsia="ru-RU"/>
        </w:rPr>
      </w:pPr>
      <w:r w:rsidRPr="00335E25">
        <w:rPr>
          <w:color w:val="000000" w:themeColor="text1"/>
          <w:lang w:eastAsia="ru-RU"/>
        </w:rPr>
        <w:t xml:space="preserve">увеличением затрат на охрану и улучшение качества окружающей среды;  </w:t>
      </w:r>
    </w:p>
    <w:p w:rsidR="00335E25" w:rsidRPr="00335E25" w:rsidRDefault="00335E25" w:rsidP="00335E25">
      <w:pPr>
        <w:spacing w:line="240" w:lineRule="auto"/>
        <w:rPr>
          <w:color w:val="000000" w:themeColor="text1"/>
          <w:lang w:eastAsia="ru-RU"/>
        </w:rPr>
      </w:pPr>
      <w:r w:rsidRPr="00335E25">
        <w:rPr>
          <w:color w:val="000000" w:themeColor="text1"/>
          <w:lang w:eastAsia="ru-RU"/>
        </w:rPr>
        <w:t>уменьшением заболеваемости и младенческой смертности;</w:t>
      </w:r>
    </w:p>
    <w:p w:rsidR="00335E25" w:rsidRPr="00335E25" w:rsidRDefault="00335E25" w:rsidP="00335E25">
      <w:pPr>
        <w:spacing w:line="240" w:lineRule="auto"/>
        <w:rPr>
          <w:color w:val="000000" w:themeColor="text1"/>
          <w:lang w:eastAsia="ru-RU"/>
        </w:rPr>
      </w:pPr>
      <w:r w:rsidRPr="00335E25">
        <w:rPr>
          <w:color w:val="000000" w:themeColor="text1"/>
          <w:lang w:eastAsia="ru-RU"/>
        </w:rPr>
        <w:t>другими факторами, используемыми при выполнении расчётов, требуемых для оценки экологической ситуации;</w:t>
      </w:r>
    </w:p>
    <w:p w:rsidR="00335E25" w:rsidRPr="00335E25" w:rsidRDefault="00335E25" w:rsidP="00335E25">
      <w:pPr>
        <w:spacing w:line="240" w:lineRule="auto"/>
        <w:rPr>
          <w:color w:val="000000" w:themeColor="text1"/>
          <w:lang w:eastAsia="ru-RU"/>
        </w:rPr>
      </w:pPr>
      <w:r w:rsidRPr="00335E25">
        <w:rPr>
          <w:color w:val="000000" w:themeColor="text1"/>
          <w:lang w:eastAsia="ru-RU"/>
        </w:rPr>
        <w:t>• экологическая ситуация на территории 33-х муниципальных образований в 2019 году сохранилась на уровне  предыдущего года.</w:t>
      </w:r>
    </w:p>
    <w:p w:rsidR="00335E25" w:rsidRPr="00335E25" w:rsidRDefault="00335E25" w:rsidP="00335E25">
      <w:pPr>
        <w:spacing w:line="240" w:lineRule="auto"/>
        <w:rPr>
          <w:color w:val="000000" w:themeColor="text1"/>
          <w:lang w:eastAsia="ru-RU"/>
        </w:rPr>
      </w:pPr>
    </w:p>
    <w:p w:rsidR="000D5647" w:rsidRPr="000D5647" w:rsidRDefault="000D5647" w:rsidP="000D5647">
      <w:pPr>
        <w:spacing w:line="240" w:lineRule="auto"/>
      </w:pPr>
    </w:p>
    <w:p w:rsidR="000434A7" w:rsidRPr="007C1B57" w:rsidRDefault="000434A7" w:rsidP="00B26F01">
      <w:pPr>
        <w:spacing w:line="240" w:lineRule="auto"/>
        <w:rPr>
          <w:b/>
          <w:bCs/>
          <w:color w:val="000000"/>
        </w:rPr>
      </w:pPr>
      <w:r w:rsidRPr="007C1B57">
        <w:rPr>
          <w:b/>
          <w:bCs/>
          <w:color w:val="000000"/>
        </w:rPr>
        <w:t>1.2</w:t>
      </w:r>
      <w:r w:rsidRPr="007C1B57">
        <w:rPr>
          <w:b/>
          <w:bCs/>
          <w:color w:val="000000"/>
        </w:rPr>
        <w:tab/>
        <w:t>Характеристика экологического состояния административных единиц и Краснодарского края</w:t>
      </w:r>
      <w:r w:rsidR="00E71B75">
        <w:rPr>
          <w:b/>
          <w:bCs/>
          <w:color w:val="000000"/>
        </w:rPr>
        <w:t>,</w:t>
      </w:r>
      <w:r w:rsidRPr="007C1B57">
        <w:rPr>
          <w:b/>
          <w:bCs/>
          <w:color w:val="000000"/>
        </w:rPr>
        <w:t xml:space="preserve"> в целом</w:t>
      </w:r>
      <w:r w:rsidR="00E71B75">
        <w:rPr>
          <w:b/>
          <w:bCs/>
          <w:color w:val="000000"/>
        </w:rPr>
        <w:t>,</w:t>
      </w:r>
      <w:r w:rsidRPr="007C1B57">
        <w:rPr>
          <w:b/>
          <w:bCs/>
          <w:color w:val="000000"/>
        </w:rPr>
        <w:t xml:space="preserve"> по натуральным значениям индикаторов</w:t>
      </w:r>
      <w:bookmarkEnd w:id="2"/>
    </w:p>
    <w:p w:rsidR="00FF385D" w:rsidRPr="007C1B57" w:rsidRDefault="00FF385D" w:rsidP="00B26F01">
      <w:pPr>
        <w:spacing w:line="240" w:lineRule="auto"/>
        <w:rPr>
          <w:b/>
          <w:bCs/>
          <w:color w:val="000000"/>
        </w:rPr>
      </w:pPr>
    </w:p>
    <w:p w:rsidR="000D5647" w:rsidRPr="000D5647" w:rsidRDefault="000D5647" w:rsidP="000D5647">
      <w:pPr>
        <w:spacing w:line="240" w:lineRule="auto"/>
        <w:ind w:firstLine="0"/>
        <w:rPr>
          <w:iCs/>
          <w:color w:val="FF0000"/>
          <w:szCs w:val="28"/>
        </w:rPr>
      </w:pPr>
      <w:r>
        <w:rPr>
          <w:iCs/>
          <w:szCs w:val="28"/>
        </w:rPr>
        <w:t xml:space="preserve">Таблица 1 - </w:t>
      </w:r>
      <w:r w:rsidRPr="000D5647">
        <w:rPr>
          <w:iCs/>
          <w:szCs w:val="28"/>
        </w:rPr>
        <w:t>Характеристика антропогенной нагрузки по натуральным значениям индикаторов   201</w:t>
      </w:r>
      <w:r w:rsidR="00E71B75">
        <w:rPr>
          <w:iCs/>
          <w:szCs w:val="28"/>
        </w:rPr>
        <w:t>9</w:t>
      </w:r>
      <w:r w:rsidRPr="000D5647">
        <w:rPr>
          <w:iCs/>
          <w:szCs w:val="28"/>
        </w:rPr>
        <w:t xml:space="preserve"> г.</w:t>
      </w:r>
    </w:p>
    <w:p w:rsidR="000D5647" w:rsidRPr="001D1D47" w:rsidRDefault="000D5647" w:rsidP="000D5647">
      <w:pPr>
        <w:spacing w:line="240" w:lineRule="auto"/>
        <w:ind w:firstLine="0"/>
        <w:rPr>
          <w:i/>
          <w:iCs/>
          <w:sz w:val="28"/>
          <w:szCs w:val="28"/>
        </w:rPr>
      </w:pP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5"/>
        <w:gridCol w:w="1006"/>
        <w:gridCol w:w="1311"/>
        <w:gridCol w:w="1256"/>
        <w:gridCol w:w="1373"/>
        <w:gridCol w:w="1497"/>
      </w:tblGrid>
      <w:tr w:rsidR="00B759EC" w:rsidRPr="001D1D47" w:rsidTr="00C804ED">
        <w:trPr>
          <w:trHeight w:val="1070"/>
          <w:tblHeader/>
          <w:jc w:val="center"/>
        </w:trPr>
        <w:tc>
          <w:tcPr>
            <w:tcW w:w="1984" w:type="dxa"/>
            <w:shd w:val="clear" w:color="auto" w:fill="auto"/>
            <w:vAlign w:val="center"/>
          </w:tcPr>
          <w:p w:rsidR="00B759EC" w:rsidRPr="001D1D47" w:rsidRDefault="00B759EC" w:rsidP="00C804ED">
            <w:pPr>
              <w:spacing w:line="204" w:lineRule="auto"/>
              <w:ind w:left="34" w:firstLine="0"/>
              <w:contextualSpacing/>
              <w:jc w:val="center"/>
              <w:rPr>
                <w:b/>
                <w:sz w:val="20"/>
                <w:szCs w:val="20"/>
                <w:lang w:eastAsia="ru-RU"/>
              </w:rPr>
            </w:pPr>
            <w:r w:rsidRPr="001D1D47">
              <w:rPr>
                <w:b/>
                <w:sz w:val="20"/>
                <w:szCs w:val="20"/>
              </w:rPr>
              <w:t xml:space="preserve">Наименование </w:t>
            </w:r>
            <w:r w:rsidRPr="001D1D47">
              <w:rPr>
                <w:b/>
                <w:sz w:val="20"/>
                <w:szCs w:val="20"/>
              </w:rPr>
              <w:br/>
              <w:t>административной единицы</w:t>
            </w:r>
          </w:p>
        </w:tc>
        <w:tc>
          <w:tcPr>
            <w:tcW w:w="1205" w:type="dxa"/>
            <w:shd w:val="clear" w:color="auto" w:fill="auto"/>
            <w:vAlign w:val="center"/>
          </w:tcPr>
          <w:p w:rsidR="00B759EC" w:rsidRPr="001D1D47" w:rsidRDefault="00B759EC" w:rsidP="00C804ED">
            <w:pPr>
              <w:spacing w:line="204" w:lineRule="auto"/>
              <w:ind w:firstLine="0"/>
              <w:contextualSpacing/>
              <w:jc w:val="center"/>
              <w:rPr>
                <w:b/>
                <w:bCs/>
                <w:sz w:val="20"/>
                <w:szCs w:val="20"/>
                <w:lang w:eastAsia="ru-RU"/>
              </w:rPr>
            </w:pPr>
            <w:r w:rsidRPr="001D1D47">
              <w:rPr>
                <w:b/>
                <w:sz w:val="20"/>
                <w:szCs w:val="20"/>
              </w:rPr>
              <w:t>Плотность населения, чел/кв. км</w:t>
            </w:r>
          </w:p>
        </w:tc>
        <w:tc>
          <w:tcPr>
            <w:tcW w:w="1006" w:type="dxa"/>
            <w:vAlign w:val="center"/>
          </w:tcPr>
          <w:p w:rsidR="00B759EC" w:rsidRPr="001D1D47" w:rsidRDefault="00B759EC" w:rsidP="00C804ED">
            <w:pPr>
              <w:spacing w:line="204" w:lineRule="auto"/>
              <w:ind w:firstLine="0"/>
              <w:contextualSpacing/>
              <w:jc w:val="center"/>
              <w:rPr>
                <w:b/>
                <w:bCs/>
                <w:sz w:val="20"/>
                <w:szCs w:val="20"/>
                <w:lang w:eastAsia="ru-RU"/>
              </w:rPr>
            </w:pPr>
            <w:r w:rsidRPr="001D1D47">
              <w:rPr>
                <w:b/>
                <w:sz w:val="20"/>
                <w:szCs w:val="20"/>
              </w:rPr>
              <w:t>Индекс изъятия пресных вод, %</w:t>
            </w:r>
          </w:p>
        </w:tc>
        <w:tc>
          <w:tcPr>
            <w:tcW w:w="1311" w:type="dxa"/>
            <w:vAlign w:val="center"/>
          </w:tcPr>
          <w:p w:rsidR="00B759EC" w:rsidRPr="001D1D47" w:rsidRDefault="00B759EC" w:rsidP="00C804ED">
            <w:pPr>
              <w:spacing w:line="204" w:lineRule="auto"/>
              <w:ind w:firstLine="0"/>
              <w:contextualSpacing/>
              <w:jc w:val="center"/>
              <w:rPr>
                <w:b/>
                <w:bCs/>
                <w:sz w:val="20"/>
                <w:szCs w:val="20"/>
                <w:lang w:val="x-none" w:eastAsia="x-none"/>
              </w:rPr>
            </w:pPr>
            <w:r w:rsidRPr="001D1D47">
              <w:rPr>
                <w:b/>
                <w:bCs/>
                <w:sz w:val="20"/>
                <w:szCs w:val="20"/>
                <w:lang w:val="x-none" w:eastAsia="x-none"/>
              </w:rPr>
              <w:t>Производ</w:t>
            </w:r>
            <w:r w:rsidR="00C804ED">
              <w:rPr>
                <w:b/>
                <w:bCs/>
                <w:sz w:val="20"/>
                <w:szCs w:val="20"/>
                <w:lang w:eastAsia="x-none"/>
              </w:rPr>
              <w:t>-</w:t>
            </w:r>
            <w:r w:rsidRPr="001D1D47">
              <w:rPr>
                <w:b/>
                <w:bCs/>
                <w:sz w:val="20"/>
                <w:szCs w:val="20"/>
                <w:lang w:val="x-none" w:eastAsia="x-none"/>
              </w:rPr>
              <w:t xml:space="preserve">ственная </w:t>
            </w:r>
            <w:r>
              <w:rPr>
                <w:b/>
                <w:bCs/>
                <w:sz w:val="20"/>
                <w:szCs w:val="20"/>
                <w:lang w:eastAsia="x-none"/>
              </w:rPr>
              <w:t>а</w:t>
            </w:r>
            <w:r w:rsidRPr="001D1D47">
              <w:rPr>
                <w:b/>
                <w:bCs/>
                <w:sz w:val="20"/>
                <w:szCs w:val="20"/>
                <w:lang w:val="x-none" w:eastAsia="x-none"/>
              </w:rPr>
              <w:t>ктивность, млн.</w:t>
            </w:r>
            <w:r w:rsidRPr="001D1D47">
              <w:rPr>
                <w:b/>
                <w:bCs/>
                <w:sz w:val="20"/>
                <w:szCs w:val="20"/>
                <w:lang w:eastAsia="x-none"/>
              </w:rPr>
              <w:t xml:space="preserve"> </w:t>
            </w:r>
            <w:r w:rsidRPr="001D1D47">
              <w:rPr>
                <w:b/>
                <w:bCs/>
                <w:sz w:val="20"/>
                <w:szCs w:val="20"/>
                <w:lang w:val="x-none" w:eastAsia="x-none"/>
              </w:rPr>
              <w:t>руб</w:t>
            </w:r>
          </w:p>
        </w:tc>
        <w:tc>
          <w:tcPr>
            <w:tcW w:w="1256" w:type="dxa"/>
            <w:vAlign w:val="center"/>
          </w:tcPr>
          <w:p w:rsidR="00B759EC" w:rsidRPr="00B759EC" w:rsidRDefault="00B759EC" w:rsidP="00C804ED">
            <w:pPr>
              <w:spacing w:line="204" w:lineRule="auto"/>
              <w:ind w:firstLine="0"/>
              <w:contextualSpacing/>
              <w:jc w:val="center"/>
              <w:rPr>
                <w:b/>
                <w:bCs/>
                <w:sz w:val="20"/>
                <w:szCs w:val="20"/>
                <w:lang w:val="x-none" w:eastAsia="x-none"/>
              </w:rPr>
            </w:pPr>
            <w:r w:rsidRPr="00B759EC">
              <w:rPr>
                <w:rFonts w:eastAsia="Calibri"/>
                <w:b/>
                <w:color w:val="000000" w:themeColor="text1"/>
                <w:sz w:val="20"/>
                <w:szCs w:val="20"/>
              </w:rPr>
              <w:t>Транспорт</w:t>
            </w:r>
            <w:r w:rsidR="00C804ED">
              <w:rPr>
                <w:rFonts w:eastAsia="Calibri"/>
                <w:b/>
                <w:color w:val="000000" w:themeColor="text1"/>
                <w:sz w:val="20"/>
                <w:szCs w:val="20"/>
              </w:rPr>
              <w:t>-</w:t>
            </w:r>
            <w:r w:rsidRPr="00B759EC">
              <w:rPr>
                <w:rFonts w:eastAsia="Calibri"/>
                <w:b/>
                <w:color w:val="000000" w:themeColor="text1"/>
                <w:sz w:val="20"/>
                <w:szCs w:val="20"/>
              </w:rPr>
              <w:t xml:space="preserve">ных единиц на 1000 </w:t>
            </w:r>
            <w:r w:rsidRPr="00B759EC">
              <w:rPr>
                <w:rFonts w:eastAsia="Calibri"/>
                <w:b/>
                <w:color w:val="000000" w:themeColor="text1"/>
                <w:sz w:val="20"/>
                <w:szCs w:val="20"/>
              </w:rPr>
              <w:br/>
              <w:t>жителей</w:t>
            </w:r>
          </w:p>
        </w:tc>
        <w:tc>
          <w:tcPr>
            <w:tcW w:w="1373" w:type="dxa"/>
            <w:vAlign w:val="center"/>
          </w:tcPr>
          <w:p w:rsidR="00B759EC" w:rsidRPr="001D1D47" w:rsidRDefault="00B759EC" w:rsidP="00C804ED">
            <w:pPr>
              <w:spacing w:line="204" w:lineRule="auto"/>
              <w:ind w:firstLine="0"/>
              <w:contextualSpacing/>
              <w:jc w:val="center"/>
              <w:rPr>
                <w:b/>
                <w:bCs/>
                <w:sz w:val="20"/>
                <w:szCs w:val="20"/>
                <w:lang w:val="x-none" w:eastAsia="x-none"/>
              </w:rPr>
            </w:pPr>
            <w:r w:rsidRPr="001D1D47">
              <w:rPr>
                <w:b/>
                <w:bCs/>
                <w:sz w:val="20"/>
                <w:szCs w:val="20"/>
                <w:lang w:val="x-none" w:eastAsia="x-none"/>
              </w:rPr>
              <w:t>Густота тр-х магистралей км/км</w:t>
            </w:r>
            <w:r w:rsidRPr="001D1D47">
              <w:rPr>
                <w:b/>
                <w:bCs/>
                <w:sz w:val="20"/>
                <w:szCs w:val="20"/>
                <w:vertAlign w:val="superscript"/>
                <w:lang w:val="x-none" w:eastAsia="x-none"/>
              </w:rPr>
              <w:t>2</w:t>
            </w:r>
          </w:p>
        </w:tc>
        <w:tc>
          <w:tcPr>
            <w:tcW w:w="1497" w:type="dxa"/>
            <w:vAlign w:val="center"/>
          </w:tcPr>
          <w:p w:rsidR="00B759EC" w:rsidRPr="001D1D47" w:rsidRDefault="00B759EC" w:rsidP="00C804ED">
            <w:pPr>
              <w:spacing w:line="204" w:lineRule="auto"/>
              <w:ind w:firstLine="0"/>
              <w:contextualSpacing/>
              <w:jc w:val="center"/>
              <w:rPr>
                <w:b/>
                <w:bCs/>
                <w:sz w:val="20"/>
                <w:szCs w:val="20"/>
                <w:lang w:val="x-none" w:eastAsia="x-none"/>
              </w:rPr>
            </w:pPr>
            <w:r w:rsidRPr="001D1D47">
              <w:rPr>
                <w:b/>
                <w:bCs/>
                <w:sz w:val="20"/>
                <w:szCs w:val="20"/>
                <w:lang w:val="x-none" w:eastAsia="x-none"/>
              </w:rPr>
              <w:t>Пестицидная нагрузка, кг/га</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Абинский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60,95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25,743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52618,4</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360,50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0,958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1,004</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Анапа</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209,25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0,397</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3807,1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353,69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2,133</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0,146</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Апшеронский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40,87</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0,239</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972,1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292,62</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0,632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Армавир</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743,98</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0,149</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25255,3</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267,38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3,869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0,195</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Белоглинский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20,35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9172,4</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366,55</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0,379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0,417</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Белореченский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81,60</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0,053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26783,7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366,68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1,220</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0,265</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Брюховецкий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36,22</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0,885</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7150,9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413,23</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0,798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0,028</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Выселковский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33,35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9,645</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33052,9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309,23</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0,791</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0,086</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Геленджик</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95,26</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0,003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2419,0</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186,46</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0,682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Горячий Ключ</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39,69</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0,010</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1307,0</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348,74</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0,821</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0,019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Гулькевичский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71,12</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0,069</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16299,1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335,71</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1,136</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99,578</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Динской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108,17</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0,852</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29959,7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314,17</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1,180</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0,013</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Ейский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63,54</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8042,1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307,62</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0,652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0,164</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Кавказский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98,43</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6268,8</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336,78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1,027</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0,330</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Калининский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34,29</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4934,7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442,91</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0,569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0,046</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Каневский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41,29</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1,582</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20195,2</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439,57</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0,656</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0,191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Кореновский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60,61</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1,176</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28227,5</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402,10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0,955</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0,462</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right="-93" w:firstLine="0"/>
              <w:contextualSpacing/>
              <w:jc w:val="left"/>
              <w:rPr>
                <w:sz w:val="20"/>
                <w:szCs w:val="20"/>
                <w:lang w:eastAsia="ru-RU"/>
              </w:rPr>
            </w:pPr>
            <w:r w:rsidRPr="001D1D47">
              <w:rPr>
                <w:sz w:val="20"/>
                <w:szCs w:val="20"/>
                <w:lang w:eastAsia="ru-RU"/>
              </w:rPr>
              <w:t>Красноармейский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55,11</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1,806</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14646,3</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475,99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1,018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0,394</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Краснодар</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1215,25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1,848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253098,9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385,88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4,452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0,237</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Крыловский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25,85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0,105</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952,0</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342,81</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0,470</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0,168</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Крымский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84,26</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0,003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10761,2</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578,93</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1,253</w:t>
            </w:r>
          </w:p>
        </w:tc>
        <w:tc>
          <w:tcPr>
            <w:tcW w:w="1497" w:type="dxa"/>
          </w:tcPr>
          <w:p w:rsidR="00D9551D" w:rsidRPr="0016737A" w:rsidRDefault="00D9551D" w:rsidP="0016737A">
            <w:pPr>
              <w:pStyle w:val="18"/>
              <w:spacing w:afterAutospacing="1" w:line="240" w:lineRule="auto"/>
              <w:rPr>
                <w:b w:val="0"/>
                <w:color w:val="000000" w:themeColor="text1"/>
                <w:lang w:val="ru-RU"/>
              </w:rPr>
            </w:pPr>
            <w:r>
              <w:rPr>
                <w:rFonts w:eastAsia="Calibri"/>
                <w:b w:val="0"/>
                <w:color w:val="000000" w:themeColor="text1"/>
                <w:lang w:val="ru-RU"/>
              </w:rPr>
              <w:t>0</w:t>
            </w:r>
            <w:r w:rsidRPr="00145BA5">
              <w:rPr>
                <w:rFonts w:eastAsia="Calibri"/>
                <w:b w:val="0"/>
                <w:color w:val="000000" w:themeColor="text1"/>
              </w:rPr>
              <w:t>,0</w:t>
            </w:r>
            <w:r>
              <w:rPr>
                <w:rFonts w:eastAsia="Calibri"/>
                <w:b w:val="0"/>
                <w:color w:val="000000" w:themeColor="text1"/>
                <w:lang w:val="ru-RU"/>
              </w:rPr>
              <w:t>79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Курганинский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66,95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0,258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9138,2</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226,85</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1,236</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0,206</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Кущевский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27,66</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15705,7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400,08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0,978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0,101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Лабинский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51,22</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0,231</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15590,7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298,99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0,867</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0,959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Ленинградский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44,72</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0,558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14437,0</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353,61</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0,727</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0,039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Мостовский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18,85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0,001</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1653,6</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314,10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0,635</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0,129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Новокубанский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47,63</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0,093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10954,1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287,06</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1,020</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0,157</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Новопокровский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19,71</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0,495</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4172,8</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364,55</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0,442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0,205</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Новороссийск</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405,75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3,412</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66872,7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338,90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2,105</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1,031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lastRenderedPageBreak/>
              <w:t>Отрадненский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26,17</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0,036</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1041604,0</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268,99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0,588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0,171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Павловский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36,38</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1,191</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13737,7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524,79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0,739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0,281</w:t>
            </w:r>
          </w:p>
        </w:tc>
      </w:tr>
      <w:tr w:rsidR="00D9551D" w:rsidRPr="001D1D47" w:rsidTr="00C804ED">
        <w:trPr>
          <w:trHeight w:val="420"/>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Приморско-Ахтарский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23,79</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1,938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651,8</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292,92</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0,395</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0,135</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Северский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58,52</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0,872</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94900,3</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73,35</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0,679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0,001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Славянский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61,13</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8,464</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115951,9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290,14</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1,092</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0,411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Сочи</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151,41</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0,073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25374,8</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303,18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0,911</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Староминской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38,34</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1,296</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8661,9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278,10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0,661</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0,531</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Тбилисский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49,24</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0,037</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9067,5</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345,73</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0,789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0,933</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Темрюкский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65,18</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2,468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65281,5</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333,56</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1,097</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1,763</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Тимашевский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71,95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6,958</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51473,6</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392,73</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1,168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0,159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Тихорецкий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63,04</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1,114</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19497,7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325,69</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0,904</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0,365</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Туапсинский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53,24</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0,043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20748,1</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332,48</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0,469</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1,968</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Успенский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35,23</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0,055</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9357,6</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312,07</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0,830</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0,189</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Усть-Лабинский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70,20</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0,013</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16141,9</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404,10</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1,036</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0,550</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sz w:val="20"/>
                <w:szCs w:val="20"/>
                <w:lang w:eastAsia="ru-RU"/>
              </w:rPr>
            </w:pPr>
            <w:r w:rsidRPr="001D1D47">
              <w:rPr>
                <w:sz w:val="20"/>
                <w:szCs w:val="20"/>
                <w:lang w:eastAsia="ru-RU"/>
              </w:rPr>
              <w:t>Щербиновский</w:t>
            </w:r>
          </w:p>
        </w:tc>
        <w:tc>
          <w:tcPr>
            <w:tcW w:w="1205" w:type="dxa"/>
            <w:shd w:val="clear" w:color="auto" w:fill="auto"/>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25,55</w:t>
            </w:r>
          </w:p>
        </w:tc>
        <w:tc>
          <w:tcPr>
            <w:tcW w:w="100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w:t>
            </w:r>
          </w:p>
        </w:tc>
        <w:tc>
          <w:tcPr>
            <w:tcW w:w="1311"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6021,7</w:t>
            </w:r>
          </w:p>
        </w:tc>
        <w:tc>
          <w:tcPr>
            <w:tcW w:w="1256"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345,37</w:t>
            </w:r>
          </w:p>
        </w:tc>
        <w:tc>
          <w:tcPr>
            <w:tcW w:w="1373"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0,498</w:t>
            </w:r>
          </w:p>
        </w:tc>
        <w:tc>
          <w:tcPr>
            <w:tcW w:w="1497" w:type="dxa"/>
          </w:tcPr>
          <w:p w:rsidR="00D9551D" w:rsidRPr="00145BA5" w:rsidRDefault="00D9551D" w:rsidP="000D4C36">
            <w:pPr>
              <w:pStyle w:val="18"/>
              <w:spacing w:afterAutospacing="1" w:line="240" w:lineRule="auto"/>
              <w:rPr>
                <w:b w:val="0"/>
                <w:color w:val="000000" w:themeColor="text1"/>
              </w:rPr>
            </w:pPr>
            <w:r w:rsidRPr="00145BA5">
              <w:rPr>
                <w:rFonts w:eastAsia="Calibri"/>
                <w:b w:val="0"/>
                <w:color w:val="000000" w:themeColor="text1"/>
              </w:rPr>
              <w:t>0,300</w:t>
            </w:r>
          </w:p>
        </w:tc>
      </w:tr>
      <w:tr w:rsidR="00D9551D" w:rsidRPr="001D1D47" w:rsidTr="00C804ED">
        <w:trPr>
          <w:trHeight w:val="255"/>
          <w:jc w:val="center"/>
        </w:trPr>
        <w:tc>
          <w:tcPr>
            <w:tcW w:w="1984" w:type="dxa"/>
            <w:shd w:val="clear" w:color="auto" w:fill="auto"/>
            <w:vAlign w:val="center"/>
          </w:tcPr>
          <w:p w:rsidR="00D9551D" w:rsidRPr="001D1D47" w:rsidRDefault="00D9551D" w:rsidP="00724976">
            <w:pPr>
              <w:spacing w:line="240" w:lineRule="auto"/>
              <w:ind w:firstLine="0"/>
              <w:contextualSpacing/>
              <w:jc w:val="left"/>
              <w:rPr>
                <w:b/>
                <w:sz w:val="20"/>
                <w:szCs w:val="20"/>
                <w:lang w:eastAsia="ru-RU"/>
              </w:rPr>
            </w:pPr>
            <w:r w:rsidRPr="001D1D47">
              <w:rPr>
                <w:b/>
                <w:sz w:val="20"/>
                <w:szCs w:val="20"/>
                <w:lang w:eastAsia="ru-RU"/>
              </w:rPr>
              <w:t>Краснодарский край</w:t>
            </w:r>
          </w:p>
        </w:tc>
        <w:tc>
          <w:tcPr>
            <w:tcW w:w="1205" w:type="dxa"/>
            <w:shd w:val="clear" w:color="auto" w:fill="auto"/>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107,53</w:t>
            </w:r>
          </w:p>
        </w:tc>
        <w:tc>
          <w:tcPr>
            <w:tcW w:w="1006" w:type="dxa"/>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1,686</w:t>
            </w:r>
          </w:p>
        </w:tc>
        <w:tc>
          <w:tcPr>
            <w:tcW w:w="1311" w:type="dxa"/>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49839,1</w:t>
            </w:r>
          </w:p>
        </w:tc>
        <w:tc>
          <w:tcPr>
            <w:tcW w:w="1256" w:type="dxa"/>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341,70</w:t>
            </w:r>
          </w:p>
        </w:tc>
        <w:tc>
          <w:tcPr>
            <w:tcW w:w="1373" w:type="dxa"/>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1,035</w:t>
            </w:r>
          </w:p>
        </w:tc>
        <w:tc>
          <w:tcPr>
            <w:tcW w:w="1497" w:type="dxa"/>
          </w:tcPr>
          <w:p w:rsidR="00D9551D" w:rsidRPr="00145BA5" w:rsidRDefault="00D9551D" w:rsidP="000D4C36">
            <w:pPr>
              <w:pStyle w:val="18"/>
              <w:spacing w:afterAutospacing="1" w:line="240" w:lineRule="auto"/>
              <w:rPr>
                <w:color w:val="000000" w:themeColor="text1"/>
              </w:rPr>
            </w:pPr>
            <w:r w:rsidRPr="00145BA5">
              <w:rPr>
                <w:rFonts w:eastAsia="Calibri"/>
                <w:color w:val="000000" w:themeColor="text1"/>
              </w:rPr>
              <w:t>2,600</w:t>
            </w:r>
          </w:p>
        </w:tc>
      </w:tr>
    </w:tbl>
    <w:p w:rsidR="002125D3" w:rsidRDefault="002125D3" w:rsidP="000D5647">
      <w:pPr>
        <w:spacing w:before="120" w:after="120" w:line="240" w:lineRule="auto"/>
        <w:ind w:firstLine="720"/>
        <w:jc w:val="right"/>
        <w:rPr>
          <w:bCs/>
          <w:szCs w:val="28"/>
        </w:rPr>
      </w:pPr>
    </w:p>
    <w:p w:rsidR="000D5647" w:rsidRPr="000D5647" w:rsidRDefault="000D5647" w:rsidP="000D5647">
      <w:pPr>
        <w:spacing w:before="120" w:after="120" w:line="240" w:lineRule="auto"/>
        <w:ind w:firstLine="720"/>
        <w:jc w:val="right"/>
        <w:rPr>
          <w:bCs/>
          <w:szCs w:val="28"/>
        </w:rPr>
      </w:pPr>
      <w:r w:rsidRPr="000D5647">
        <w:rPr>
          <w:bCs/>
          <w:szCs w:val="28"/>
          <w:lang w:val="x-none"/>
        </w:rPr>
        <w:t xml:space="preserve">Продолжение таблицы </w:t>
      </w:r>
      <w:r>
        <w:rPr>
          <w:bCs/>
          <w:szCs w:val="28"/>
        </w:rPr>
        <w:t>1</w:t>
      </w:r>
    </w:p>
    <w:tbl>
      <w:tblPr>
        <w:tblW w:w="9657"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70"/>
        <w:gridCol w:w="1134"/>
        <w:gridCol w:w="1418"/>
        <w:gridCol w:w="1452"/>
        <w:gridCol w:w="1418"/>
        <w:gridCol w:w="1222"/>
      </w:tblGrid>
      <w:tr w:rsidR="000D5647" w:rsidRPr="001D1D47" w:rsidTr="00D57855">
        <w:trPr>
          <w:trHeight w:val="1987"/>
          <w:tblHeader/>
          <w:jc w:val="center"/>
        </w:trPr>
        <w:tc>
          <w:tcPr>
            <w:tcW w:w="1843" w:type="dxa"/>
            <w:shd w:val="clear" w:color="auto" w:fill="auto"/>
            <w:vAlign w:val="center"/>
          </w:tcPr>
          <w:p w:rsidR="000D5647" w:rsidRPr="001D1D47" w:rsidRDefault="000D5647" w:rsidP="00F60564">
            <w:pPr>
              <w:spacing w:line="204" w:lineRule="auto"/>
              <w:ind w:firstLine="0"/>
              <w:contextualSpacing/>
              <w:jc w:val="center"/>
              <w:rPr>
                <w:b/>
                <w:sz w:val="20"/>
                <w:szCs w:val="20"/>
                <w:lang w:eastAsia="ru-RU"/>
              </w:rPr>
            </w:pPr>
            <w:r w:rsidRPr="001D1D47">
              <w:rPr>
                <w:b/>
                <w:sz w:val="20"/>
                <w:szCs w:val="20"/>
              </w:rPr>
              <w:t xml:space="preserve">Наименование </w:t>
            </w:r>
            <w:r w:rsidRPr="001D1D47">
              <w:rPr>
                <w:b/>
                <w:sz w:val="20"/>
                <w:szCs w:val="20"/>
              </w:rPr>
              <w:br/>
              <w:t>административной единицы</w:t>
            </w:r>
          </w:p>
        </w:tc>
        <w:tc>
          <w:tcPr>
            <w:tcW w:w="1170" w:type="dxa"/>
            <w:shd w:val="clear" w:color="auto" w:fill="auto"/>
            <w:vAlign w:val="center"/>
          </w:tcPr>
          <w:p w:rsidR="000D5647" w:rsidRPr="001D1D47" w:rsidRDefault="000D5647" w:rsidP="00F60564">
            <w:pPr>
              <w:spacing w:line="204" w:lineRule="auto"/>
              <w:ind w:firstLine="0"/>
              <w:contextualSpacing/>
              <w:jc w:val="center"/>
              <w:rPr>
                <w:b/>
                <w:sz w:val="20"/>
                <w:szCs w:val="20"/>
              </w:rPr>
            </w:pPr>
            <w:r w:rsidRPr="001D1D47">
              <w:rPr>
                <w:b/>
                <w:sz w:val="20"/>
                <w:szCs w:val="20"/>
              </w:rPr>
              <w:t>Распа</w:t>
            </w:r>
            <w:r w:rsidRPr="001D1D47">
              <w:rPr>
                <w:b/>
                <w:sz w:val="20"/>
                <w:szCs w:val="20"/>
              </w:rPr>
              <w:softHyphen/>
              <w:t>хан</w:t>
            </w:r>
            <w:r w:rsidR="003A1F4F">
              <w:rPr>
                <w:b/>
                <w:sz w:val="20"/>
                <w:szCs w:val="20"/>
              </w:rPr>
              <w:t>-</w:t>
            </w:r>
            <w:r w:rsidRPr="001D1D47">
              <w:rPr>
                <w:b/>
                <w:sz w:val="20"/>
                <w:szCs w:val="20"/>
              </w:rPr>
              <w:t>ность,%</w:t>
            </w:r>
          </w:p>
        </w:tc>
        <w:tc>
          <w:tcPr>
            <w:tcW w:w="1134" w:type="dxa"/>
            <w:vAlign w:val="center"/>
          </w:tcPr>
          <w:p w:rsidR="003A1F4F" w:rsidRDefault="000D5647" w:rsidP="00F60564">
            <w:pPr>
              <w:spacing w:line="204" w:lineRule="auto"/>
              <w:ind w:firstLine="0"/>
              <w:contextualSpacing/>
              <w:jc w:val="center"/>
              <w:rPr>
                <w:b/>
                <w:sz w:val="20"/>
                <w:szCs w:val="20"/>
              </w:rPr>
            </w:pPr>
            <w:r w:rsidRPr="001D1D47">
              <w:rPr>
                <w:b/>
                <w:sz w:val="20"/>
                <w:szCs w:val="20"/>
              </w:rPr>
              <w:t>Нагрузка от жи</w:t>
            </w:r>
            <w:r w:rsidRPr="001D1D47">
              <w:rPr>
                <w:b/>
                <w:sz w:val="20"/>
                <w:szCs w:val="20"/>
              </w:rPr>
              <w:softHyphen/>
              <w:t>вот</w:t>
            </w:r>
            <w:r w:rsidR="003A1F4F">
              <w:rPr>
                <w:b/>
                <w:sz w:val="20"/>
                <w:szCs w:val="20"/>
              </w:rPr>
              <w:t>-</w:t>
            </w:r>
            <w:r w:rsidRPr="001D1D47">
              <w:rPr>
                <w:b/>
                <w:sz w:val="20"/>
                <w:szCs w:val="20"/>
              </w:rPr>
              <w:t>но</w:t>
            </w:r>
            <w:r w:rsidRPr="001D1D47">
              <w:rPr>
                <w:b/>
                <w:sz w:val="20"/>
                <w:szCs w:val="20"/>
              </w:rPr>
              <w:softHyphen/>
              <w:t>водст</w:t>
            </w:r>
            <w:r w:rsidR="003A1F4F">
              <w:rPr>
                <w:b/>
                <w:sz w:val="20"/>
                <w:szCs w:val="20"/>
              </w:rPr>
              <w:t>-</w:t>
            </w:r>
          </w:p>
          <w:p w:rsidR="000D5647" w:rsidRPr="001D1D47" w:rsidRDefault="000D5647" w:rsidP="00F60564">
            <w:pPr>
              <w:spacing w:line="204" w:lineRule="auto"/>
              <w:ind w:firstLine="0"/>
              <w:contextualSpacing/>
              <w:jc w:val="center"/>
              <w:rPr>
                <w:b/>
                <w:sz w:val="20"/>
                <w:szCs w:val="20"/>
              </w:rPr>
            </w:pPr>
            <w:r w:rsidRPr="001D1D47">
              <w:rPr>
                <w:b/>
                <w:sz w:val="20"/>
                <w:szCs w:val="20"/>
              </w:rPr>
              <w:t>ва, т/га</w:t>
            </w:r>
          </w:p>
        </w:tc>
        <w:tc>
          <w:tcPr>
            <w:tcW w:w="1418" w:type="dxa"/>
            <w:vAlign w:val="center"/>
          </w:tcPr>
          <w:p w:rsidR="000D5647" w:rsidRPr="001D1D47" w:rsidRDefault="000D5647" w:rsidP="00F60564">
            <w:pPr>
              <w:spacing w:line="204" w:lineRule="auto"/>
              <w:ind w:firstLine="0"/>
              <w:contextualSpacing/>
              <w:jc w:val="center"/>
              <w:rPr>
                <w:b/>
                <w:sz w:val="20"/>
                <w:szCs w:val="20"/>
              </w:rPr>
            </w:pPr>
            <w:r w:rsidRPr="001D1D47">
              <w:rPr>
                <w:b/>
                <w:sz w:val="20"/>
                <w:szCs w:val="20"/>
              </w:rPr>
              <w:t>Нагрузка ЗВ со сточными водами на ОС (масса ЗВ на АЕ, т/га)*</w:t>
            </w:r>
          </w:p>
        </w:tc>
        <w:tc>
          <w:tcPr>
            <w:tcW w:w="1452" w:type="dxa"/>
            <w:vAlign w:val="center"/>
          </w:tcPr>
          <w:p w:rsidR="000D5647" w:rsidRPr="001D1D47" w:rsidRDefault="000D5647" w:rsidP="00F60564">
            <w:pPr>
              <w:spacing w:line="204" w:lineRule="auto"/>
              <w:ind w:firstLine="0"/>
              <w:contextualSpacing/>
              <w:jc w:val="center"/>
              <w:rPr>
                <w:b/>
                <w:sz w:val="20"/>
                <w:szCs w:val="20"/>
              </w:rPr>
            </w:pPr>
            <w:r w:rsidRPr="001D1D47">
              <w:rPr>
                <w:b/>
                <w:sz w:val="20"/>
                <w:szCs w:val="20"/>
              </w:rPr>
              <w:t>Нагрузка ЗВ в выбросах в атмосферу на ОС,</w:t>
            </w:r>
          </w:p>
          <w:p w:rsidR="000D5647" w:rsidRPr="001D1D47" w:rsidRDefault="000D5647" w:rsidP="00F60564">
            <w:pPr>
              <w:spacing w:line="204" w:lineRule="auto"/>
              <w:ind w:firstLine="0"/>
              <w:contextualSpacing/>
              <w:jc w:val="center"/>
              <w:rPr>
                <w:b/>
                <w:sz w:val="20"/>
                <w:szCs w:val="20"/>
              </w:rPr>
            </w:pPr>
            <w:r w:rsidRPr="001D1D47">
              <w:rPr>
                <w:b/>
                <w:sz w:val="20"/>
                <w:szCs w:val="20"/>
              </w:rPr>
              <w:t>т</w:t>
            </w:r>
          </w:p>
        </w:tc>
        <w:tc>
          <w:tcPr>
            <w:tcW w:w="1418" w:type="dxa"/>
            <w:vAlign w:val="center"/>
          </w:tcPr>
          <w:p w:rsidR="000D5647" w:rsidRPr="001D1D47" w:rsidRDefault="000D5647" w:rsidP="00F60564">
            <w:pPr>
              <w:spacing w:line="204" w:lineRule="auto"/>
              <w:ind w:firstLine="0"/>
              <w:contextualSpacing/>
              <w:jc w:val="center"/>
              <w:rPr>
                <w:b/>
                <w:sz w:val="20"/>
                <w:szCs w:val="20"/>
              </w:rPr>
            </w:pPr>
            <w:r w:rsidRPr="001D1D47">
              <w:rPr>
                <w:b/>
                <w:sz w:val="20"/>
                <w:szCs w:val="20"/>
              </w:rPr>
              <w:t>Нагрузка  бытовыми отходами, м</w:t>
            </w:r>
            <w:r w:rsidRPr="001D1D47">
              <w:rPr>
                <w:b/>
                <w:sz w:val="20"/>
                <w:szCs w:val="20"/>
                <w:vertAlign w:val="superscript"/>
              </w:rPr>
              <w:t>3</w:t>
            </w:r>
            <w:r w:rsidRPr="001D1D47">
              <w:rPr>
                <w:b/>
                <w:sz w:val="20"/>
                <w:szCs w:val="20"/>
              </w:rPr>
              <w:t>/км</w:t>
            </w:r>
            <w:r w:rsidRPr="001D1D47">
              <w:rPr>
                <w:b/>
                <w:sz w:val="20"/>
                <w:szCs w:val="20"/>
                <w:vertAlign w:val="superscript"/>
              </w:rPr>
              <w:t>2</w:t>
            </w:r>
          </w:p>
        </w:tc>
        <w:tc>
          <w:tcPr>
            <w:tcW w:w="1222" w:type="dxa"/>
            <w:vAlign w:val="center"/>
          </w:tcPr>
          <w:p w:rsidR="000D5647" w:rsidRPr="001D1D47" w:rsidRDefault="000D5647" w:rsidP="00F60564">
            <w:pPr>
              <w:spacing w:line="204" w:lineRule="auto"/>
              <w:ind w:firstLine="0"/>
              <w:contextualSpacing/>
              <w:jc w:val="center"/>
              <w:rPr>
                <w:b/>
                <w:sz w:val="20"/>
                <w:szCs w:val="20"/>
              </w:rPr>
            </w:pPr>
            <w:r w:rsidRPr="001D1D47">
              <w:rPr>
                <w:b/>
                <w:sz w:val="20"/>
                <w:szCs w:val="20"/>
              </w:rPr>
              <w:t>Индика</w:t>
            </w:r>
            <w:r w:rsidR="00D57855">
              <w:rPr>
                <w:b/>
                <w:sz w:val="20"/>
                <w:szCs w:val="20"/>
              </w:rPr>
              <w:t>-</w:t>
            </w:r>
            <w:r w:rsidRPr="001D1D47">
              <w:rPr>
                <w:b/>
                <w:sz w:val="20"/>
                <w:szCs w:val="20"/>
              </w:rPr>
              <w:t>тор платы за НВОС, руб./га</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Абинский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44,164</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0,423</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17,75</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70,058</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0,11</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Анапа</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54,434</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0,622</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0,039</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2,62</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1,56</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Апшеронский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5,433</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0,128</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0,30</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3,40</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Армавир</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55,147</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0,369</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0,037</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6,31</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2233,676</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1,08</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Белоглинский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91,331</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1,147</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0,30</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20,273</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0,12</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Белореченский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50,938</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0,636</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0,002</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146,01</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1152,762</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1,58</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Брюховецкий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83,531</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2,153</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0,70</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44,230</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0,08</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Выселковский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88,014</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2,997</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5,25</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9,185</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0,11</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Геленджик</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5,092</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0,058</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0,012</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0,72</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0,81</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Горячий Ключ</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11,968</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0,169</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12,06</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46,264</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21,34</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Гулькевичский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84,460</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2,385</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0,001</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1,31</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96,866</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0,18</w:t>
            </w:r>
          </w:p>
        </w:tc>
      </w:tr>
      <w:tr w:rsidR="00D57855" w:rsidRPr="001D1D47" w:rsidTr="00F378B7">
        <w:trPr>
          <w:trHeight w:val="255"/>
          <w:jc w:val="center"/>
        </w:trPr>
        <w:tc>
          <w:tcPr>
            <w:tcW w:w="1843" w:type="dxa"/>
            <w:shd w:val="clear" w:color="auto" w:fill="auto"/>
            <w:vAlign w:val="center"/>
          </w:tcPr>
          <w:p w:rsidR="00D57855" w:rsidRPr="001D1D47" w:rsidRDefault="00D57855" w:rsidP="00724976">
            <w:pPr>
              <w:spacing w:line="240" w:lineRule="auto"/>
              <w:ind w:firstLine="0"/>
              <w:contextualSpacing/>
              <w:jc w:val="left"/>
              <w:rPr>
                <w:sz w:val="20"/>
                <w:szCs w:val="20"/>
                <w:lang w:eastAsia="ru-RU"/>
              </w:rPr>
            </w:pPr>
            <w:r w:rsidRPr="001D1D47">
              <w:rPr>
                <w:sz w:val="20"/>
                <w:szCs w:val="20"/>
                <w:lang w:eastAsia="ru-RU"/>
              </w:rPr>
              <w:t>Динской</w:t>
            </w:r>
          </w:p>
        </w:tc>
        <w:tc>
          <w:tcPr>
            <w:tcW w:w="1170" w:type="dxa"/>
            <w:shd w:val="clear" w:color="auto" w:fill="auto"/>
            <w:vAlign w:val="center"/>
          </w:tcPr>
          <w:p w:rsidR="00D57855" w:rsidRPr="00CF64AE" w:rsidRDefault="00D57855" w:rsidP="000D4C36">
            <w:pPr>
              <w:pStyle w:val="18"/>
              <w:rPr>
                <w:b w:val="0"/>
                <w:color w:val="000000" w:themeColor="text1"/>
              </w:rPr>
            </w:pPr>
            <w:r w:rsidRPr="00CF64AE">
              <w:rPr>
                <w:b w:val="0"/>
                <w:color w:val="000000" w:themeColor="text1"/>
              </w:rPr>
              <w:t>78,933</w:t>
            </w:r>
          </w:p>
        </w:tc>
        <w:tc>
          <w:tcPr>
            <w:tcW w:w="1134" w:type="dxa"/>
            <w:vAlign w:val="center"/>
          </w:tcPr>
          <w:p w:rsidR="00D57855" w:rsidRPr="00CF64AE" w:rsidRDefault="00D57855" w:rsidP="000D4C36">
            <w:pPr>
              <w:pStyle w:val="18"/>
              <w:rPr>
                <w:b w:val="0"/>
                <w:color w:val="000000" w:themeColor="text1"/>
              </w:rPr>
            </w:pPr>
            <w:r w:rsidRPr="00CF64AE">
              <w:rPr>
                <w:b w:val="0"/>
                <w:color w:val="000000" w:themeColor="text1"/>
              </w:rPr>
              <w:t>0,667</w:t>
            </w:r>
          </w:p>
        </w:tc>
        <w:tc>
          <w:tcPr>
            <w:tcW w:w="1418" w:type="dxa"/>
            <w:vAlign w:val="center"/>
          </w:tcPr>
          <w:p w:rsidR="00D57855" w:rsidRPr="00CF64AE" w:rsidRDefault="00D57855" w:rsidP="000D4C36">
            <w:pPr>
              <w:pStyle w:val="18"/>
              <w:rPr>
                <w:b w:val="0"/>
                <w:color w:val="000000" w:themeColor="text1"/>
                <w:lang w:eastAsia="en-US"/>
              </w:rPr>
            </w:pPr>
            <w:r w:rsidRPr="00CF64AE">
              <w:rPr>
                <w:b w:val="0"/>
                <w:color w:val="000000" w:themeColor="text1"/>
              </w:rPr>
              <w:t>0,001</w:t>
            </w:r>
          </w:p>
        </w:tc>
        <w:tc>
          <w:tcPr>
            <w:tcW w:w="1452" w:type="dxa"/>
            <w:vAlign w:val="center"/>
          </w:tcPr>
          <w:p w:rsidR="00D57855" w:rsidRPr="00CF64AE" w:rsidRDefault="00D57855" w:rsidP="000D4C36">
            <w:pPr>
              <w:pStyle w:val="18"/>
              <w:rPr>
                <w:b w:val="0"/>
                <w:color w:val="000000" w:themeColor="text1"/>
              </w:rPr>
            </w:pPr>
            <w:r w:rsidRPr="00CF64AE">
              <w:rPr>
                <w:b w:val="0"/>
                <w:color w:val="000000" w:themeColor="text1"/>
              </w:rPr>
              <w:t>2,02</w:t>
            </w:r>
          </w:p>
        </w:tc>
        <w:tc>
          <w:tcPr>
            <w:tcW w:w="1418" w:type="dxa"/>
            <w:vAlign w:val="center"/>
          </w:tcPr>
          <w:p w:rsidR="00D57855" w:rsidRPr="00CF64AE" w:rsidRDefault="00D57855" w:rsidP="00F378B7">
            <w:pPr>
              <w:pStyle w:val="18"/>
              <w:rPr>
                <w:b w:val="0"/>
                <w:color w:val="000000" w:themeColor="text1"/>
              </w:rPr>
            </w:pPr>
            <w:r w:rsidRPr="00CF64AE">
              <w:rPr>
                <w:b w:val="0"/>
                <w:color w:val="000000" w:themeColor="text1"/>
              </w:rPr>
              <w:t>-</w:t>
            </w:r>
          </w:p>
        </w:tc>
        <w:tc>
          <w:tcPr>
            <w:tcW w:w="1222" w:type="dxa"/>
            <w:vAlign w:val="center"/>
          </w:tcPr>
          <w:p w:rsidR="00D57855" w:rsidRPr="00CF64AE" w:rsidRDefault="00D57855" w:rsidP="00F378B7">
            <w:pPr>
              <w:pStyle w:val="18"/>
              <w:rPr>
                <w:b w:val="0"/>
                <w:color w:val="000000" w:themeColor="text1"/>
              </w:rPr>
            </w:pPr>
            <w:r w:rsidRPr="00CF64AE">
              <w:rPr>
                <w:b w:val="0"/>
                <w:color w:val="000000" w:themeColor="text1"/>
              </w:rPr>
              <w:t>0,09</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Ейский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80,414</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0,571</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0,006</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2,57</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120,304</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1,24</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Кавказский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79,007</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0,455</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0,007</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3,13</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137,643</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0,51</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Калининский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86,257</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2,551</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0,39</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0,10</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Каневский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78,292</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1,264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2,59</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17,245</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0,37</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Кореновский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86,871</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9,333</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1,41</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0,05</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Красноармейский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84,683</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1,014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3,73</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310,670</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2,76</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Краснодар</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54,228</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1,321</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0,027</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24,66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5974,554</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0,36</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Крыловский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91,860</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0,414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0,25</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0,45</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Крымский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62,174</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0,526</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94,04</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35,512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1,97</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Курганинский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81,531</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1,102</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1,08</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40,722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0,28</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lastRenderedPageBreak/>
              <w:t>Кущевский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87,742</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0,550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2,40</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0,08</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Лабинский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80,511</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1,711</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0,003</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1,46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60,243</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0,18</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Ленинградский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87,986</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1,105</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0,001</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1,89</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133,722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0,28</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Мостовский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26,667</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0,353</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2,14</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16,679</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1,12</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Новокубанский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89,140</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1,645</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2,00</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39,912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0,15</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Новопокровский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90,776</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0,299</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3,26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37,725</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0,22</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Новороссийск</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14,406</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0,726</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0,005</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44,17</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868,472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0,40</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Отрадненский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76,053</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0,514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0,41</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Павловский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87,418</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2,660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0,016</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1,58</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31,032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0,15</w:t>
            </w:r>
          </w:p>
        </w:tc>
      </w:tr>
      <w:tr w:rsidR="00F40EB7" w:rsidRPr="001D1D47" w:rsidTr="00F378B7">
        <w:trPr>
          <w:trHeight w:val="420"/>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Приморско-Ахтарский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47,073</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0,140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0,16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24,092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1,95</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Северский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36,102</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0,320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16,11</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134,070</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0,06</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Славянский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68,719</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0,610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2,52</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0,02</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Сочи</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3,824</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0,084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0,014</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3,83</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0,86</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Староминской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89,742</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0,868</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0,41</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55,660</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0,24</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Тбилисский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79,621</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2,088</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0,35</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62,032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0,23</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Темрюкский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59,490</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0,335</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0,002</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5,56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284,913</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0,20</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Тимашевский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82,228</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1,068</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2,78</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135,710</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0,10</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Тихорецкий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86,120</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0,724</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0,002</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3,06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96,445</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0,11</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Туапсинский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2,830</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0,087</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0,008</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2,75</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140,095</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0,23</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Успенский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81,647</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2,853</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2,80</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29,009</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0,08</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Усть-Лабинский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77,202</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1,510</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0,002</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2,26</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51,659</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0,13</w:t>
            </w:r>
          </w:p>
        </w:tc>
      </w:tr>
      <w:tr w:rsidR="00F40EB7" w:rsidRPr="001D1D47" w:rsidTr="00F378B7">
        <w:trPr>
          <w:trHeight w:val="255"/>
          <w:jc w:val="center"/>
        </w:trPr>
        <w:tc>
          <w:tcPr>
            <w:tcW w:w="1843" w:type="dxa"/>
            <w:shd w:val="clear" w:color="auto" w:fill="auto"/>
            <w:vAlign w:val="center"/>
          </w:tcPr>
          <w:p w:rsidR="00F40EB7" w:rsidRPr="001D1D47" w:rsidRDefault="00F40EB7" w:rsidP="00724976">
            <w:pPr>
              <w:spacing w:line="240" w:lineRule="auto"/>
              <w:ind w:firstLine="0"/>
              <w:contextualSpacing/>
              <w:jc w:val="left"/>
              <w:rPr>
                <w:sz w:val="20"/>
                <w:szCs w:val="20"/>
                <w:lang w:eastAsia="ru-RU"/>
              </w:rPr>
            </w:pPr>
            <w:r w:rsidRPr="001D1D47">
              <w:rPr>
                <w:sz w:val="20"/>
                <w:szCs w:val="20"/>
                <w:lang w:eastAsia="ru-RU"/>
              </w:rPr>
              <w:t>Щербиновский</w:t>
            </w:r>
          </w:p>
        </w:tc>
        <w:tc>
          <w:tcPr>
            <w:tcW w:w="1170" w:type="dxa"/>
            <w:shd w:val="clear" w:color="auto" w:fill="auto"/>
            <w:vAlign w:val="center"/>
          </w:tcPr>
          <w:p w:rsidR="00F40EB7" w:rsidRPr="00CF64AE" w:rsidRDefault="00F40EB7" w:rsidP="000D4C36">
            <w:pPr>
              <w:pStyle w:val="18"/>
              <w:rPr>
                <w:b w:val="0"/>
                <w:color w:val="000000" w:themeColor="text1"/>
              </w:rPr>
            </w:pPr>
            <w:r w:rsidRPr="00CF64AE">
              <w:rPr>
                <w:b w:val="0"/>
                <w:color w:val="000000" w:themeColor="text1"/>
              </w:rPr>
              <w:t>84,929</w:t>
            </w:r>
          </w:p>
        </w:tc>
        <w:tc>
          <w:tcPr>
            <w:tcW w:w="1134" w:type="dxa"/>
            <w:vAlign w:val="center"/>
          </w:tcPr>
          <w:p w:rsidR="00F40EB7" w:rsidRPr="00CF64AE" w:rsidRDefault="00F40EB7" w:rsidP="000D4C36">
            <w:pPr>
              <w:pStyle w:val="18"/>
              <w:rPr>
                <w:b w:val="0"/>
                <w:color w:val="000000" w:themeColor="text1"/>
              </w:rPr>
            </w:pPr>
            <w:r w:rsidRPr="00CF64AE">
              <w:rPr>
                <w:b w:val="0"/>
                <w:color w:val="000000" w:themeColor="text1"/>
              </w:rPr>
              <w:t>1,421</w:t>
            </w:r>
          </w:p>
        </w:tc>
        <w:tc>
          <w:tcPr>
            <w:tcW w:w="1418" w:type="dxa"/>
            <w:vAlign w:val="center"/>
          </w:tcPr>
          <w:p w:rsidR="00F40EB7" w:rsidRPr="00CF64AE" w:rsidRDefault="00F40EB7" w:rsidP="000D4C36">
            <w:pPr>
              <w:pStyle w:val="18"/>
              <w:rPr>
                <w:b w:val="0"/>
                <w:color w:val="000000" w:themeColor="text1"/>
                <w:lang w:eastAsia="en-US"/>
              </w:rPr>
            </w:pPr>
            <w:r w:rsidRPr="00CF64AE">
              <w:rPr>
                <w:b w:val="0"/>
                <w:color w:val="000000" w:themeColor="text1"/>
              </w:rPr>
              <w:t>-</w:t>
            </w:r>
          </w:p>
        </w:tc>
        <w:tc>
          <w:tcPr>
            <w:tcW w:w="1452" w:type="dxa"/>
            <w:vAlign w:val="center"/>
          </w:tcPr>
          <w:p w:rsidR="00F40EB7" w:rsidRPr="00CF64AE" w:rsidRDefault="00F40EB7" w:rsidP="000D4C36">
            <w:pPr>
              <w:pStyle w:val="18"/>
              <w:rPr>
                <w:b w:val="0"/>
                <w:color w:val="000000" w:themeColor="text1"/>
              </w:rPr>
            </w:pPr>
            <w:r w:rsidRPr="00CF64AE">
              <w:rPr>
                <w:b w:val="0"/>
                <w:color w:val="000000" w:themeColor="text1"/>
              </w:rPr>
              <w:t>0,83</w:t>
            </w:r>
          </w:p>
        </w:tc>
        <w:tc>
          <w:tcPr>
            <w:tcW w:w="1418" w:type="dxa"/>
            <w:vAlign w:val="center"/>
          </w:tcPr>
          <w:p w:rsidR="00F40EB7" w:rsidRPr="00CF64AE" w:rsidRDefault="00F40EB7" w:rsidP="00F378B7">
            <w:pPr>
              <w:pStyle w:val="18"/>
              <w:rPr>
                <w:b w:val="0"/>
                <w:color w:val="000000" w:themeColor="text1"/>
              </w:rPr>
            </w:pPr>
            <w:r w:rsidRPr="00CF64AE">
              <w:rPr>
                <w:b w:val="0"/>
                <w:color w:val="000000" w:themeColor="text1"/>
              </w:rPr>
              <w:t>18,312</w:t>
            </w:r>
          </w:p>
        </w:tc>
        <w:tc>
          <w:tcPr>
            <w:tcW w:w="1222" w:type="dxa"/>
            <w:vAlign w:val="center"/>
          </w:tcPr>
          <w:p w:rsidR="00F40EB7" w:rsidRPr="00CF64AE" w:rsidRDefault="00F40EB7" w:rsidP="00F378B7">
            <w:pPr>
              <w:pStyle w:val="18"/>
              <w:rPr>
                <w:b w:val="0"/>
                <w:color w:val="000000" w:themeColor="text1"/>
              </w:rPr>
            </w:pPr>
            <w:r w:rsidRPr="00CF64AE">
              <w:rPr>
                <w:b w:val="0"/>
                <w:color w:val="000000" w:themeColor="text1"/>
              </w:rPr>
              <w:t>0,09</w:t>
            </w:r>
          </w:p>
        </w:tc>
      </w:tr>
      <w:tr w:rsidR="00F40EB7" w:rsidRPr="001D1D47" w:rsidTr="00F378B7">
        <w:trPr>
          <w:trHeight w:val="255"/>
          <w:jc w:val="center"/>
        </w:trPr>
        <w:tc>
          <w:tcPr>
            <w:tcW w:w="1843" w:type="dxa"/>
            <w:shd w:val="clear" w:color="auto" w:fill="auto"/>
            <w:vAlign w:val="center"/>
          </w:tcPr>
          <w:p w:rsidR="00F40EB7" w:rsidRPr="001D1D47" w:rsidRDefault="00F40EB7" w:rsidP="000D5647">
            <w:pPr>
              <w:spacing w:line="240" w:lineRule="auto"/>
              <w:ind w:firstLine="0"/>
              <w:contextualSpacing/>
              <w:jc w:val="center"/>
              <w:rPr>
                <w:b/>
                <w:sz w:val="20"/>
                <w:szCs w:val="20"/>
                <w:lang w:eastAsia="ru-RU"/>
              </w:rPr>
            </w:pPr>
            <w:r w:rsidRPr="001D1D47">
              <w:rPr>
                <w:b/>
                <w:sz w:val="20"/>
                <w:szCs w:val="20"/>
                <w:lang w:eastAsia="ru-RU"/>
              </w:rPr>
              <w:t>Краснодарский край</w:t>
            </w:r>
          </w:p>
        </w:tc>
        <w:tc>
          <w:tcPr>
            <w:tcW w:w="1170" w:type="dxa"/>
            <w:shd w:val="clear" w:color="auto" w:fill="auto"/>
            <w:vAlign w:val="center"/>
          </w:tcPr>
          <w:p w:rsidR="00F40EB7" w:rsidRPr="00CF64AE" w:rsidRDefault="00F40EB7" w:rsidP="000D4C36">
            <w:pPr>
              <w:pStyle w:val="18"/>
              <w:rPr>
                <w:color w:val="000000" w:themeColor="text1"/>
              </w:rPr>
            </w:pPr>
            <w:r w:rsidRPr="00CF64AE">
              <w:rPr>
                <w:color w:val="000000" w:themeColor="text1"/>
              </w:rPr>
              <w:t>65,431</w:t>
            </w:r>
          </w:p>
        </w:tc>
        <w:tc>
          <w:tcPr>
            <w:tcW w:w="1134" w:type="dxa"/>
            <w:vAlign w:val="center"/>
          </w:tcPr>
          <w:p w:rsidR="00F40EB7" w:rsidRPr="00CF64AE" w:rsidRDefault="00F40EB7" w:rsidP="000D4C36">
            <w:pPr>
              <w:pStyle w:val="18"/>
              <w:rPr>
                <w:color w:val="000000" w:themeColor="text1"/>
              </w:rPr>
            </w:pPr>
            <w:r w:rsidRPr="00CF64AE">
              <w:rPr>
                <w:color w:val="000000" w:themeColor="text1"/>
              </w:rPr>
              <w:t>1,181</w:t>
            </w:r>
          </w:p>
        </w:tc>
        <w:tc>
          <w:tcPr>
            <w:tcW w:w="1418" w:type="dxa"/>
            <w:vAlign w:val="center"/>
          </w:tcPr>
          <w:p w:rsidR="00F40EB7" w:rsidRPr="00CF64AE" w:rsidRDefault="00F40EB7" w:rsidP="000D4C36">
            <w:pPr>
              <w:pStyle w:val="18"/>
              <w:rPr>
                <w:color w:val="000000" w:themeColor="text1"/>
                <w:lang w:eastAsia="en-US"/>
              </w:rPr>
            </w:pPr>
            <w:r w:rsidRPr="00CF64AE">
              <w:rPr>
                <w:color w:val="000000" w:themeColor="text1"/>
              </w:rPr>
              <w:t>0,004</w:t>
            </w:r>
          </w:p>
        </w:tc>
        <w:tc>
          <w:tcPr>
            <w:tcW w:w="1452" w:type="dxa"/>
            <w:vAlign w:val="center"/>
          </w:tcPr>
          <w:p w:rsidR="00F40EB7" w:rsidRPr="00CF64AE" w:rsidRDefault="00F40EB7" w:rsidP="000D4C36">
            <w:pPr>
              <w:pStyle w:val="18"/>
              <w:rPr>
                <w:color w:val="000000" w:themeColor="text1"/>
              </w:rPr>
            </w:pPr>
            <w:r w:rsidRPr="00CF64AE">
              <w:rPr>
                <w:color w:val="000000" w:themeColor="text1"/>
              </w:rPr>
              <w:t>9,82</w:t>
            </w:r>
          </w:p>
        </w:tc>
        <w:tc>
          <w:tcPr>
            <w:tcW w:w="1418" w:type="dxa"/>
            <w:vAlign w:val="center"/>
          </w:tcPr>
          <w:p w:rsidR="00F40EB7" w:rsidRPr="00CF64AE" w:rsidRDefault="00F40EB7" w:rsidP="00F378B7">
            <w:pPr>
              <w:pStyle w:val="18"/>
              <w:rPr>
                <w:color w:val="000000" w:themeColor="text1"/>
              </w:rPr>
            </w:pPr>
            <w:r w:rsidRPr="00CF64AE">
              <w:rPr>
                <w:color w:val="000000" w:themeColor="text1"/>
              </w:rPr>
              <w:t>284,767</w:t>
            </w:r>
          </w:p>
        </w:tc>
        <w:tc>
          <w:tcPr>
            <w:tcW w:w="1222" w:type="dxa"/>
            <w:vAlign w:val="center"/>
          </w:tcPr>
          <w:p w:rsidR="00F40EB7" w:rsidRPr="00CF64AE" w:rsidRDefault="00F40EB7" w:rsidP="00F378B7">
            <w:pPr>
              <w:pStyle w:val="18"/>
              <w:rPr>
                <w:color w:val="000000" w:themeColor="text1"/>
              </w:rPr>
            </w:pPr>
            <w:r w:rsidRPr="00CF64AE">
              <w:rPr>
                <w:color w:val="000000" w:themeColor="text1"/>
              </w:rPr>
              <w:t>1,03</w:t>
            </w:r>
          </w:p>
        </w:tc>
      </w:tr>
    </w:tbl>
    <w:p w:rsidR="000D5647" w:rsidRPr="001D1D47" w:rsidRDefault="000D5647" w:rsidP="000D5647">
      <w:pPr>
        <w:spacing w:line="240" w:lineRule="auto"/>
        <w:ind w:firstLine="0"/>
        <w:jc w:val="left"/>
        <w:rPr>
          <w:bCs/>
          <w:sz w:val="20"/>
          <w:szCs w:val="20"/>
          <w:lang w:eastAsia="x-none"/>
        </w:rPr>
      </w:pPr>
    </w:p>
    <w:p w:rsidR="002125D3" w:rsidRDefault="002125D3" w:rsidP="000D5647">
      <w:pPr>
        <w:spacing w:line="240" w:lineRule="auto"/>
        <w:ind w:firstLine="0"/>
        <w:rPr>
          <w:iCs/>
          <w:szCs w:val="28"/>
        </w:rPr>
      </w:pPr>
    </w:p>
    <w:p w:rsidR="000D5647" w:rsidRDefault="000D5647" w:rsidP="000D5647">
      <w:pPr>
        <w:spacing w:line="240" w:lineRule="auto"/>
        <w:ind w:firstLine="0"/>
        <w:rPr>
          <w:iCs/>
          <w:szCs w:val="28"/>
        </w:rPr>
      </w:pPr>
      <w:r w:rsidRPr="000D5647">
        <w:rPr>
          <w:iCs/>
          <w:szCs w:val="28"/>
        </w:rPr>
        <w:t>Таблица 2 - Характеристика биотического состояния окружающей среды и состояния здоровья населения по натуральным значениям индикаторов</w:t>
      </w:r>
    </w:p>
    <w:p w:rsidR="002125D3" w:rsidRPr="000D5647" w:rsidRDefault="002125D3" w:rsidP="000D5647">
      <w:pPr>
        <w:spacing w:line="240" w:lineRule="auto"/>
        <w:ind w:firstLine="0"/>
        <w:rPr>
          <w:iCs/>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3"/>
        <w:gridCol w:w="2269"/>
        <w:gridCol w:w="2128"/>
        <w:gridCol w:w="2549"/>
      </w:tblGrid>
      <w:tr w:rsidR="004B61C7" w:rsidRPr="001D1D47" w:rsidTr="004B61C7">
        <w:trPr>
          <w:trHeight w:val="651"/>
          <w:tblHeader/>
        </w:trPr>
        <w:tc>
          <w:tcPr>
            <w:tcW w:w="1397" w:type="pct"/>
            <w:shd w:val="clear" w:color="auto" w:fill="auto"/>
            <w:vAlign w:val="center"/>
          </w:tcPr>
          <w:p w:rsidR="000D5647" w:rsidRPr="001D1D47" w:rsidRDefault="000D5647" w:rsidP="00E119E6">
            <w:pPr>
              <w:spacing w:line="204" w:lineRule="auto"/>
              <w:ind w:firstLine="0"/>
              <w:contextualSpacing/>
              <w:jc w:val="center"/>
              <w:rPr>
                <w:b/>
                <w:bCs/>
                <w:sz w:val="20"/>
                <w:szCs w:val="20"/>
                <w:lang w:val="x-none" w:eastAsia="x-none"/>
              </w:rPr>
            </w:pPr>
            <w:r w:rsidRPr="001D1D47">
              <w:rPr>
                <w:b/>
                <w:bCs/>
                <w:sz w:val="20"/>
                <w:szCs w:val="20"/>
                <w:lang w:val="x-none" w:eastAsia="x-none"/>
              </w:rPr>
              <w:t xml:space="preserve">Наименование </w:t>
            </w:r>
            <w:r w:rsidRPr="001D1D47">
              <w:rPr>
                <w:b/>
                <w:bCs/>
                <w:sz w:val="20"/>
                <w:szCs w:val="20"/>
                <w:lang w:val="x-none" w:eastAsia="x-none"/>
              </w:rPr>
              <w:br/>
              <w:t>административной единицы</w:t>
            </w:r>
          </w:p>
        </w:tc>
        <w:tc>
          <w:tcPr>
            <w:tcW w:w="1177" w:type="pct"/>
            <w:shd w:val="clear" w:color="auto" w:fill="auto"/>
            <w:vAlign w:val="center"/>
          </w:tcPr>
          <w:p w:rsidR="000D5647" w:rsidRPr="001D1D47" w:rsidRDefault="000D5647" w:rsidP="00E119E6">
            <w:pPr>
              <w:spacing w:line="204" w:lineRule="auto"/>
              <w:ind w:firstLine="0"/>
              <w:contextualSpacing/>
              <w:jc w:val="center"/>
              <w:rPr>
                <w:b/>
                <w:bCs/>
                <w:sz w:val="20"/>
                <w:szCs w:val="20"/>
                <w:lang w:val="x-none" w:eastAsia="x-none"/>
              </w:rPr>
            </w:pPr>
            <w:r w:rsidRPr="001D1D47">
              <w:rPr>
                <w:b/>
                <w:bCs/>
                <w:sz w:val="20"/>
                <w:szCs w:val="20"/>
                <w:lang w:val="x-none" w:eastAsia="x-none"/>
              </w:rPr>
              <w:t>Лесистость, %</w:t>
            </w:r>
          </w:p>
        </w:tc>
        <w:tc>
          <w:tcPr>
            <w:tcW w:w="1104" w:type="pct"/>
            <w:shd w:val="clear" w:color="auto" w:fill="auto"/>
            <w:vAlign w:val="center"/>
          </w:tcPr>
          <w:p w:rsidR="000D5647" w:rsidRPr="001D1D47" w:rsidRDefault="000D5647" w:rsidP="00E119E6">
            <w:pPr>
              <w:spacing w:line="204" w:lineRule="auto"/>
              <w:ind w:firstLine="0"/>
              <w:contextualSpacing/>
              <w:jc w:val="center"/>
              <w:rPr>
                <w:b/>
                <w:bCs/>
                <w:sz w:val="20"/>
                <w:szCs w:val="20"/>
                <w:lang w:val="x-none" w:eastAsia="x-none"/>
              </w:rPr>
            </w:pPr>
            <w:r w:rsidRPr="001D1D47">
              <w:rPr>
                <w:b/>
                <w:bCs/>
                <w:sz w:val="20"/>
                <w:szCs w:val="20"/>
                <w:lang w:val="x-none" w:eastAsia="x-none"/>
              </w:rPr>
              <w:t>Наличие ООПТ, %</w:t>
            </w:r>
          </w:p>
        </w:tc>
        <w:tc>
          <w:tcPr>
            <w:tcW w:w="1322" w:type="pct"/>
            <w:shd w:val="clear" w:color="auto" w:fill="auto"/>
            <w:vAlign w:val="center"/>
          </w:tcPr>
          <w:p w:rsidR="000D5647" w:rsidRPr="001D1D47" w:rsidRDefault="000D5647" w:rsidP="00E119E6">
            <w:pPr>
              <w:spacing w:line="204" w:lineRule="auto"/>
              <w:ind w:firstLine="0"/>
              <w:contextualSpacing/>
              <w:jc w:val="center"/>
              <w:rPr>
                <w:b/>
                <w:bCs/>
                <w:sz w:val="20"/>
                <w:szCs w:val="20"/>
                <w:lang w:val="x-none" w:eastAsia="x-none"/>
              </w:rPr>
            </w:pPr>
            <w:r w:rsidRPr="001D1D47">
              <w:rPr>
                <w:b/>
                <w:bCs/>
                <w:sz w:val="20"/>
                <w:szCs w:val="20"/>
                <w:lang w:val="x-none" w:eastAsia="x-none"/>
              </w:rPr>
              <w:t>Индекс демографической напряж</w:t>
            </w:r>
            <w:r w:rsidRPr="001D1D47">
              <w:rPr>
                <w:b/>
                <w:bCs/>
                <w:sz w:val="20"/>
                <w:szCs w:val="20"/>
                <w:lang w:eastAsia="x-none"/>
              </w:rPr>
              <w:t>ё</w:t>
            </w:r>
            <w:r w:rsidRPr="001D1D47">
              <w:rPr>
                <w:b/>
                <w:bCs/>
                <w:sz w:val="20"/>
                <w:szCs w:val="20"/>
                <w:lang w:val="x-none" w:eastAsia="x-none"/>
              </w:rPr>
              <w:t>нности</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Абинский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42,57</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0,0018</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0,282</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Анапа</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11,33</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22,1802</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0,979</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Апшеронский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86,52</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3,1052</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0,187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Армавир</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6,97</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0,0215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1,351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Белоглинский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0,30</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0,0013</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0,613</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Белореченский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27,13</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7,7151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0,637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Брюховецкий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0,15</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0,1875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0,566</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Выселковский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0,02</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5,3842</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0,404</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Геленджик</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87,58</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4,8892</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1,471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Горячий Ключ</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63,76</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16,2312</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1,157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Гулькевичский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3,45</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0,0136</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2,367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Динской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0,03</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0,0555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1,127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lastRenderedPageBreak/>
              <w:t>Ейский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1,86</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5,4198</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0,321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Кавказский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2,71</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0,0179</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1,057</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Калининский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0,16</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0,141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Каневский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1,41</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0,0101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1,163</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Кореновский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0,02</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13,0898</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0,551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Красноармейский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0,31</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2,7740</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1,144</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Краснодар</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1,14</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0,4031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45,238</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Крыловский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0,61</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Крымский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14,64</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13,2174</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0,590</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Курганинский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3,47</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6,8226</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1,036</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Кущевский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0,46</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0,0055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0,089</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Лабинский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10,87</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0,0005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0,360</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Ленинградский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0,09</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0,0791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0,819</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Мостовский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42,81</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12,7651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0,665</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Новокубанский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3,27</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0,0005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0,429</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Новопокровский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1,09</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0,568</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Новороссийск</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58,75</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25,9509</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10,351</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Отрадненский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12,13</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0,4301</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1,090</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Павловский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0,0045</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0,154</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Приморско-Ахтарский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1,19</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19,5080</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0,765</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Северский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48,13</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6,1018</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0,812</w:t>
            </w:r>
          </w:p>
        </w:tc>
      </w:tr>
      <w:tr w:rsidR="004B61C7" w:rsidRPr="001D1D47" w:rsidTr="004B61C7">
        <w:trPr>
          <w:trHeight w:val="315"/>
        </w:trPr>
        <w:tc>
          <w:tcPr>
            <w:tcW w:w="1397" w:type="pct"/>
            <w:shd w:val="clear" w:color="auto" w:fill="auto"/>
            <w:noWrap/>
            <w:vAlign w:val="center"/>
          </w:tcPr>
          <w:p w:rsidR="008B79A1" w:rsidRPr="001D1D47" w:rsidRDefault="008B79A1" w:rsidP="00724976">
            <w:pPr>
              <w:spacing w:line="240" w:lineRule="auto"/>
              <w:ind w:firstLine="0"/>
              <w:contextualSpacing/>
              <w:jc w:val="left"/>
              <w:rPr>
                <w:sz w:val="20"/>
                <w:szCs w:val="20"/>
                <w:lang w:eastAsia="ru-RU"/>
              </w:rPr>
            </w:pPr>
            <w:r w:rsidRPr="001D1D47">
              <w:rPr>
                <w:sz w:val="20"/>
                <w:szCs w:val="20"/>
                <w:lang w:eastAsia="ru-RU"/>
              </w:rPr>
              <w:t>Славянский</w:t>
            </w:r>
          </w:p>
        </w:tc>
        <w:tc>
          <w:tcPr>
            <w:tcW w:w="1177" w:type="pct"/>
            <w:shd w:val="clear" w:color="auto" w:fill="auto"/>
            <w:noWrap/>
            <w:vAlign w:val="center"/>
          </w:tcPr>
          <w:p w:rsidR="008B79A1" w:rsidRPr="00CF64AE" w:rsidRDefault="008B79A1" w:rsidP="00F378B7">
            <w:pPr>
              <w:pStyle w:val="18"/>
              <w:rPr>
                <w:b w:val="0"/>
                <w:color w:val="000000" w:themeColor="text1"/>
              </w:rPr>
            </w:pPr>
            <w:r w:rsidRPr="00CF64AE">
              <w:rPr>
                <w:b w:val="0"/>
                <w:color w:val="000000" w:themeColor="text1"/>
              </w:rPr>
              <w:t>0,36</w:t>
            </w:r>
          </w:p>
        </w:tc>
        <w:tc>
          <w:tcPr>
            <w:tcW w:w="1104"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8B79A1" w:rsidRPr="00CF64AE" w:rsidRDefault="008B79A1" w:rsidP="00F378B7">
            <w:pPr>
              <w:pStyle w:val="18"/>
              <w:rPr>
                <w:b w:val="0"/>
                <w:color w:val="000000" w:themeColor="text1"/>
              </w:rPr>
            </w:pPr>
            <w:r w:rsidRPr="00CF64AE">
              <w:rPr>
                <w:b w:val="0"/>
                <w:color w:val="000000" w:themeColor="text1"/>
              </w:rPr>
              <w:t>0,340</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Сочи</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5,75</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9,8124</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0,739</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Староминской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0,01</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0,0330</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0,308</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Тбилисский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0,19</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0,0393</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0,319</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Темрюкский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0,42</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18,4944</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1,099</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Тимашевский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0,0319</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2,215</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Тихорецкий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0,01</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5,202</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Туапсинский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87,07</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9,0179</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0,774</w:t>
            </w:r>
          </w:p>
        </w:tc>
      </w:tr>
      <w:tr w:rsidR="004B61C7" w:rsidRPr="001D1D47" w:rsidTr="004B61C7">
        <w:trPr>
          <w:trHeight w:val="315"/>
        </w:trPr>
        <w:tc>
          <w:tcPr>
            <w:tcW w:w="1397" w:type="pct"/>
            <w:shd w:val="clear" w:color="auto" w:fill="auto"/>
            <w:noWrap/>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Успенский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5,26</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0,888</w:t>
            </w:r>
          </w:p>
        </w:tc>
      </w:tr>
      <w:tr w:rsidR="004B61C7" w:rsidRPr="001D1D47" w:rsidTr="004B61C7">
        <w:trPr>
          <w:trHeight w:val="315"/>
        </w:trPr>
        <w:tc>
          <w:tcPr>
            <w:tcW w:w="1397" w:type="pct"/>
            <w:shd w:val="clear" w:color="auto" w:fill="auto"/>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Усть-Лабинский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1,90</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0,0053</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7,809</w:t>
            </w:r>
          </w:p>
        </w:tc>
      </w:tr>
      <w:tr w:rsidR="004B61C7" w:rsidRPr="001D1D47" w:rsidTr="004B61C7">
        <w:trPr>
          <w:trHeight w:val="315"/>
        </w:trPr>
        <w:tc>
          <w:tcPr>
            <w:tcW w:w="1397" w:type="pct"/>
            <w:shd w:val="clear" w:color="auto" w:fill="auto"/>
            <w:vAlign w:val="center"/>
          </w:tcPr>
          <w:p w:rsidR="004B61C7" w:rsidRPr="001D1D47" w:rsidRDefault="004B61C7" w:rsidP="00724976">
            <w:pPr>
              <w:spacing w:line="240" w:lineRule="auto"/>
              <w:ind w:firstLine="0"/>
              <w:contextualSpacing/>
              <w:jc w:val="left"/>
              <w:rPr>
                <w:sz w:val="20"/>
                <w:szCs w:val="20"/>
                <w:lang w:eastAsia="ru-RU"/>
              </w:rPr>
            </w:pPr>
            <w:r w:rsidRPr="001D1D47">
              <w:rPr>
                <w:sz w:val="20"/>
                <w:szCs w:val="20"/>
                <w:lang w:eastAsia="ru-RU"/>
              </w:rPr>
              <w:t>Щербиновский</w:t>
            </w:r>
          </w:p>
        </w:tc>
        <w:tc>
          <w:tcPr>
            <w:tcW w:w="1177" w:type="pct"/>
            <w:shd w:val="clear" w:color="auto" w:fill="auto"/>
            <w:noWrap/>
            <w:vAlign w:val="center"/>
          </w:tcPr>
          <w:p w:rsidR="004B61C7" w:rsidRPr="00CF64AE" w:rsidRDefault="004B61C7" w:rsidP="00F378B7">
            <w:pPr>
              <w:pStyle w:val="18"/>
              <w:rPr>
                <w:b w:val="0"/>
                <w:color w:val="000000" w:themeColor="text1"/>
              </w:rPr>
            </w:pPr>
            <w:r w:rsidRPr="00CF64AE">
              <w:rPr>
                <w:b w:val="0"/>
                <w:color w:val="000000" w:themeColor="text1"/>
              </w:rPr>
              <w:t>0,88</w:t>
            </w:r>
          </w:p>
        </w:tc>
        <w:tc>
          <w:tcPr>
            <w:tcW w:w="1104"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w:t>
            </w:r>
          </w:p>
        </w:tc>
        <w:tc>
          <w:tcPr>
            <w:tcW w:w="1322" w:type="pct"/>
            <w:shd w:val="clear" w:color="auto" w:fill="auto"/>
            <w:vAlign w:val="center"/>
          </w:tcPr>
          <w:p w:rsidR="004B61C7" w:rsidRPr="00CF64AE" w:rsidRDefault="004B61C7" w:rsidP="00F378B7">
            <w:pPr>
              <w:pStyle w:val="18"/>
              <w:rPr>
                <w:b w:val="0"/>
                <w:color w:val="000000" w:themeColor="text1"/>
              </w:rPr>
            </w:pPr>
            <w:r w:rsidRPr="00CF64AE">
              <w:rPr>
                <w:b w:val="0"/>
                <w:color w:val="000000" w:themeColor="text1"/>
              </w:rPr>
              <w:t>0,420</w:t>
            </w:r>
          </w:p>
        </w:tc>
      </w:tr>
      <w:tr w:rsidR="004B61C7" w:rsidRPr="001D1D47" w:rsidTr="004B61C7">
        <w:trPr>
          <w:trHeight w:val="315"/>
        </w:trPr>
        <w:tc>
          <w:tcPr>
            <w:tcW w:w="1397" w:type="pct"/>
            <w:shd w:val="clear" w:color="auto" w:fill="auto"/>
            <w:vAlign w:val="center"/>
          </w:tcPr>
          <w:p w:rsidR="004B61C7" w:rsidRPr="001D1D47" w:rsidRDefault="004B61C7" w:rsidP="002125D3">
            <w:pPr>
              <w:spacing w:line="240" w:lineRule="auto"/>
              <w:ind w:firstLine="0"/>
              <w:contextualSpacing/>
              <w:rPr>
                <w:b/>
                <w:sz w:val="20"/>
                <w:szCs w:val="20"/>
                <w:lang w:eastAsia="ru-RU"/>
              </w:rPr>
            </w:pPr>
            <w:r w:rsidRPr="001D1D47">
              <w:rPr>
                <w:b/>
                <w:sz w:val="20"/>
                <w:szCs w:val="20"/>
                <w:lang w:eastAsia="ru-RU"/>
              </w:rPr>
              <w:t>Краснодарский край</w:t>
            </w:r>
          </w:p>
        </w:tc>
        <w:tc>
          <w:tcPr>
            <w:tcW w:w="1177" w:type="pct"/>
            <w:shd w:val="clear" w:color="auto" w:fill="auto"/>
            <w:noWrap/>
            <w:vAlign w:val="center"/>
          </w:tcPr>
          <w:p w:rsidR="004B61C7" w:rsidRPr="00CF64AE" w:rsidRDefault="004B61C7" w:rsidP="00F378B7">
            <w:pPr>
              <w:pStyle w:val="18"/>
              <w:rPr>
                <w:color w:val="000000" w:themeColor="text1"/>
              </w:rPr>
            </w:pPr>
            <w:r w:rsidRPr="00CF64AE">
              <w:rPr>
                <w:color w:val="000000" w:themeColor="text1"/>
              </w:rPr>
              <w:t>14,47</w:t>
            </w:r>
          </w:p>
        </w:tc>
        <w:tc>
          <w:tcPr>
            <w:tcW w:w="1104" w:type="pct"/>
            <w:shd w:val="clear" w:color="auto" w:fill="auto"/>
            <w:vAlign w:val="center"/>
          </w:tcPr>
          <w:p w:rsidR="004B61C7" w:rsidRPr="00CF64AE" w:rsidRDefault="004B61C7" w:rsidP="00F378B7">
            <w:pPr>
              <w:pStyle w:val="18"/>
              <w:rPr>
                <w:color w:val="000000" w:themeColor="text1"/>
              </w:rPr>
            </w:pPr>
            <w:r w:rsidRPr="00CF64AE">
              <w:rPr>
                <w:color w:val="000000" w:themeColor="text1"/>
              </w:rPr>
              <w:t>4,6323</w:t>
            </w:r>
          </w:p>
        </w:tc>
        <w:tc>
          <w:tcPr>
            <w:tcW w:w="1322" w:type="pct"/>
            <w:shd w:val="clear" w:color="auto" w:fill="auto"/>
            <w:vAlign w:val="center"/>
          </w:tcPr>
          <w:p w:rsidR="004B61C7" w:rsidRPr="00CF64AE" w:rsidRDefault="004B61C7" w:rsidP="00F378B7">
            <w:pPr>
              <w:pStyle w:val="18"/>
              <w:rPr>
                <w:color w:val="000000" w:themeColor="text1"/>
              </w:rPr>
            </w:pPr>
            <w:r w:rsidRPr="00CF64AE">
              <w:rPr>
                <w:color w:val="000000" w:themeColor="text1"/>
              </w:rPr>
              <w:t>2,293</w:t>
            </w:r>
          </w:p>
        </w:tc>
      </w:tr>
    </w:tbl>
    <w:p w:rsidR="004B61C7" w:rsidRDefault="004B61C7" w:rsidP="000D5647">
      <w:pPr>
        <w:spacing w:line="240" w:lineRule="auto"/>
        <w:ind w:firstLine="0"/>
        <w:rPr>
          <w:iCs/>
          <w:szCs w:val="28"/>
        </w:rPr>
      </w:pPr>
    </w:p>
    <w:p w:rsidR="004B61C7" w:rsidRDefault="004B61C7" w:rsidP="000D5647">
      <w:pPr>
        <w:spacing w:line="240" w:lineRule="auto"/>
        <w:ind w:firstLine="0"/>
        <w:rPr>
          <w:iCs/>
          <w:szCs w:val="28"/>
        </w:rPr>
      </w:pPr>
    </w:p>
    <w:p w:rsidR="004B61C7" w:rsidRDefault="004B61C7" w:rsidP="000D5647">
      <w:pPr>
        <w:spacing w:line="240" w:lineRule="auto"/>
        <w:ind w:firstLine="0"/>
        <w:rPr>
          <w:iCs/>
          <w:szCs w:val="28"/>
        </w:rPr>
      </w:pPr>
    </w:p>
    <w:p w:rsidR="000D5647" w:rsidRDefault="000D5647" w:rsidP="000D5647">
      <w:pPr>
        <w:spacing w:line="240" w:lineRule="auto"/>
        <w:ind w:firstLine="0"/>
        <w:rPr>
          <w:iCs/>
          <w:szCs w:val="28"/>
        </w:rPr>
      </w:pPr>
      <w:r w:rsidRPr="000D5647">
        <w:rPr>
          <w:iCs/>
          <w:szCs w:val="28"/>
        </w:rPr>
        <w:t>Таблица 3 - Характеристика геохимического состояния природной среды по натуральным значениям индикаторов</w:t>
      </w:r>
    </w:p>
    <w:p w:rsidR="004B61C7" w:rsidRPr="000D5647" w:rsidRDefault="004B61C7" w:rsidP="000D5647">
      <w:pPr>
        <w:spacing w:line="240" w:lineRule="auto"/>
        <w:ind w:firstLine="0"/>
        <w:rPr>
          <w:i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8"/>
        <w:gridCol w:w="1559"/>
        <w:gridCol w:w="1755"/>
        <w:gridCol w:w="1803"/>
        <w:gridCol w:w="985"/>
        <w:gridCol w:w="1334"/>
      </w:tblGrid>
      <w:tr w:rsidR="000D5647" w:rsidRPr="001D1D47" w:rsidTr="00ED06E9">
        <w:trPr>
          <w:trHeight w:val="376"/>
          <w:tblHeader/>
        </w:trPr>
        <w:tc>
          <w:tcPr>
            <w:tcW w:w="2168" w:type="dxa"/>
            <w:shd w:val="clear" w:color="auto" w:fill="auto"/>
            <w:vAlign w:val="center"/>
          </w:tcPr>
          <w:p w:rsidR="000D5647" w:rsidRPr="001D1D47" w:rsidRDefault="000D5647" w:rsidP="00E119E6">
            <w:pPr>
              <w:spacing w:line="204" w:lineRule="auto"/>
              <w:ind w:firstLine="0"/>
              <w:jc w:val="center"/>
              <w:rPr>
                <w:b/>
                <w:bCs/>
                <w:sz w:val="20"/>
                <w:szCs w:val="20"/>
                <w:lang w:val="x-none" w:eastAsia="x-none"/>
              </w:rPr>
            </w:pPr>
            <w:r w:rsidRPr="001D1D47">
              <w:rPr>
                <w:b/>
                <w:bCs/>
                <w:sz w:val="20"/>
                <w:szCs w:val="20"/>
                <w:lang w:val="x-none" w:eastAsia="x-none"/>
              </w:rPr>
              <w:t>Наименование административной единицы</w:t>
            </w:r>
          </w:p>
        </w:tc>
        <w:tc>
          <w:tcPr>
            <w:tcW w:w="1559" w:type="dxa"/>
            <w:shd w:val="clear" w:color="auto" w:fill="auto"/>
            <w:vAlign w:val="center"/>
          </w:tcPr>
          <w:p w:rsidR="000D5647" w:rsidRPr="001D1D47" w:rsidRDefault="000D5647" w:rsidP="00E119E6">
            <w:pPr>
              <w:spacing w:line="204" w:lineRule="auto"/>
              <w:ind w:firstLine="0"/>
              <w:jc w:val="center"/>
              <w:rPr>
                <w:b/>
                <w:bCs/>
                <w:sz w:val="20"/>
                <w:szCs w:val="20"/>
                <w:lang w:val="x-none" w:eastAsia="x-none"/>
              </w:rPr>
            </w:pPr>
            <w:r w:rsidRPr="001D1D47">
              <w:rPr>
                <w:b/>
                <w:bCs/>
                <w:sz w:val="20"/>
                <w:szCs w:val="20"/>
                <w:lang w:val="x-none" w:eastAsia="x-none"/>
              </w:rPr>
              <w:t>Индикатор плодородия, балл</w:t>
            </w:r>
            <w:r w:rsidR="00E119E6" w:rsidRPr="001D1D47">
              <w:rPr>
                <w:bCs/>
                <w:i/>
                <w:sz w:val="20"/>
                <w:szCs w:val="20"/>
                <w:lang w:val="x-none" w:eastAsia="x-none"/>
              </w:rPr>
              <w:t>*</w:t>
            </w:r>
          </w:p>
        </w:tc>
        <w:tc>
          <w:tcPr>
            <w:tcW w:w="1755" w:type="dxa"/>
            <w:shd w:val="clear" w:color="auto" w:fill="auto"/>
            <w:vAlign w:val="center"/>
          </w:tcPr>
          <w:p w:rsidR="000D5647" w:rsidRPr="001D1D47" w:rsidRDefault="000D5647" w:rsidP="00E119E6">
            <w:pPr>
              <w:spacing w:line="204" w:lineRule="auto"/>
              <w:ind w:firstLine="0"/>
              <w:jc w:val="center"/>
              <w:rPr>
                <w:b/>
                <w:bCs/>
                <w:sz w:val="20"/>
                <w:szCs w:val="20"/>
                <w:lang w:val="x-none" w:eastAsia="x-none"/>
              </w:rPr>
            </w:pPr>
            <w:r w:rsidRPr="001D1D47">
              <w:rPr>
                <w:b/>
                <w:bCs/>
                <w:sz w:val="20"/>
                <w:szCs w:val="20"/>
                <w:lang w:val="x-none" w:eastAsia="x-none"/>
              </w:rPr>
              <w:t>Индекс загрязнения почвы (Zс)</w:t>
            </w:r>
          </w:p>
        </w:tc>
        <w:tc>
          <w:tcPr>
            <w:tcW w:w="1803" w:type="dxa"/>
            <w:shd w:val="clear" w:color="auto" w:fill="auto"/>
            <w:vAlign w:val="center"/>
          </w:tcPr>
          <w:p w:rsidR="000D5647" w:rsidRPr="001D1D47" w:rsidRDefault="000D5647" w:rsidP="00E119E6">
            <w:pPr>
              <w:spacing w:line="204" w:lineRule="auto"/>
              <w:ind w:firstLine="0"/>
              <w:jc w:val="center"/>
              <w:rPr>
                <w:b/>
                <w:bCs/>
                <w:sz w:val="20"/>
                <w:szCs w:val="20"/>
                <w:lang w:val="x-none" w:eastAsia="x-none"/>
              </w:rPr>
            </w:pPr>
            <w:r w:rsidRPr="001D1D47">
              <w:rPr>
                <w:b/>
                <w:bCs/>
                <w:sz w:val="20"/>
                <w:szCs w:val="20"/>
                <w:lang w:val="x-none" w:eastAsia="x-none"/>
              </w:rPr>
              <w:t>УКИЗВ (поверхностные водные объекты)</w:t>
            </w:r>
          </w:p>
        </w:tc>
        <w:tc>
          <w:tcPr>
            <w:tcW w:w="985" w:type="dxa"/>
            <w:shd w:val="clear" w:color="auto" w:fill="auto"/>
            <w:vAlign w:val="center"/>
          </w:tcPr>
          <w:p w:rsidR="000D5647" w:rsidRPr="00613064" w:rsidRDefault="000D5647" w:rsidP="00E119E6">
            <w:pPr>
              <w:spacing w:line="204" w:lineRule="auto"/>
              <w:ind w:firstLine="0"/>
              <w:jc w:val="center"/>
              <w:rPr>
                <w:b/>
                <w:bCs/>
                <w:sz w:val="20"/>
                <w:szCs w:val="20"/>
                <w:lang w:eastAsia="x-none"/>
              </w:rPr>
            </w:pPr>
            <w:r w:rsidRPr="001D1D47">
              <w:rPr>
                <w:b/>
                <w:bCs/>
                <w:sz w:val="20"/>
                <w:szCs w:val="20"/>
                <w:lang w:val="x-none" w:eastAsia="x-none"/>
              </w:rPr>
              <w:t>УКИЗВ (моря)</w:t>
            </w:r>
            <w:r w:rsidR="00613064" w:rsidRPr="001D1D47">
              <w:rPr>
                <w:bCs/>
                <w:i/>
                <w:sz w:val="20"/>
                <w:szCs w:val="20"/>
                <w:lang w:val="x-none" w:eastAsia="x-none"/>
              </w:rPr>
              <w:t xml:space="preserve"> *</w:t>
            </w:r>
            <w:r w:rsidR="00613064">
              <w:rPr>
                <w:bCs/>
                <w:i/>
                <w:sz w:val="20"/>
                <w:szCs w:val="20"/>
                <w:lang w:eastAsia="x-none"/>
              </w:rPr>
              <w:t xml:space="preserve"> </w:t>
            </w:r>
          </w:p>
        </w:tc>
        <w:tc>
          <w:tcPr>
            <w:tcW w:w="1334" w:type="dxa"/>
            <w:shd w:val="clear" w:color="auto" w:fill="auto"/>
            <w:vAlign w:val="center"/>
          </w:tcPr>
          <w:p w:rsidR="000D5647" w:rsidRPr="001D1D47" w:rsidRDefault="000D5647" w:rsidP="00E119E6">
            <w:pPr>
              <w:spacing w:line="204" w:lineRule="auto"/>
              <w:ind w:firstLine="0"/>
              <w:jc w:val="center"/>
              <w:rPr>
                <w:b/>
                <w:bCs/>
                <w:sz w:val="20"/>
                <w:szCs w:val="20"/>
                <w:lang w:val="x-none" w:eastAsia="x-none"/>
              </w:rPr>
            </w:pPr>
            <w:r w:rsidRPr="001D1D47">
              <w:rPr>
                <w:b/>
                <w:bCs/>
                <w:sz w:val="20"/>
                <w:szCs w:val="20"/>
                <w:lang w:val="x-none" w:eastAsia="x-none"/>
              </w:rPr>
              <w:t xml:space="preserve">Индекс </w:t>
            </w:r>
            <w:r w:rsidRPr="001D1D47">
              <w:rPr>
                <w:b/>
                <w:bCs/>
                <w:sz w:val="20"/>
                <w:szCs w:val="20"/>
                <w:lang w:val="x-none" w:eastAsia="x-none"/>
              </w:rPr>
              <w:br/>
              <w:t>состояния атмосферы</w:t>
            </w:r>
            <w:r w:rsidR="00613064" w:rsidRPr="001D1D47">
              <w:rPr>
                <w:bCs/>
                <w:i/>
                <w:sz w:val="20"/>
                <w:szCs w:val="20"/>
                <w:lang w:val="x-none" w:eastAsia="x-none"/>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Абинский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2,570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Анапа</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17</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2,310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0,96</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lastRenderedPageBreak/>
              <w:t>Апшеронский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2,930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Армавир</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3,590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Белоглинский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13</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2,600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Белореченский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13</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2,590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Брюховецкий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3,010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Выселковский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Геленджик</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0,82</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Горячий Ключ</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2,570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Гулькевичский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3,590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Динской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13</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2,900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Ейский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13</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2,800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Кавказский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2,890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Калининский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13</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2,900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Каневский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2,690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Кореновский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3,010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Красноармейский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14</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2,830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Краснодар</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19</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3,440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4,40</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Крыловский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14</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2,030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Крымский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16</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2,860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Курганинский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2,770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Кущевский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14</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2,030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Лабинский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2,360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Ленинградский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2,400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ED06E9">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Мостовский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1,950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Новокубанский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3,590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Новопокровский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2,030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Новороссийск</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24</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2,800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1,42</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4,20</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Отрадненский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4,00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9</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2,000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Павловский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9</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2,220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Приморско-Ахтарский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2,900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1,39</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Северский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3,250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Славянский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2,930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1,33</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Сочи</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17</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2,250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1,10</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1,60</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Староминской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2,220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Тбилисский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3,590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Темрюкский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2,220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1,48</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Тимашевский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3,830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ED06E9" w:rsidRPr="001D1D47" w:rsidTr="00F378B7">
        <w:trPr>
          <w:trHeight w:val="315"/>
        </w:trPr>
        <w:tc>
          <w:tcPr>
            <w:tcW w:w="2168" w:type="dxa"/>
            <w:shd w:val="clear" w:color="auto" w:fill="auto"/>
            <w:noWrap/>
            <w:vAlign w:val="center"/>
          </w:tcPr>
          <w:p w:rsidR="00ED06E9" w:rsidRPr="001D1D47" w:rsidRDefault="00ED06E9" w:rsidP="00724976">
            <w:pPr>
              <w:spacing w:line="240" w:lineRule="auto"/>
              <w:ind w:firstLine="0"/>
              <w:jc w:val="left"/>
              <w:rPr>
                <w:sz w:val="20"/>
                <w:szCs w:val="20"/>
                <w:lang w:eastAsia="ru-RU"/>
              </w:rPr>
            </w:pPr>
            <w:r w:rsidRPr="001D1D47">
              <w:rPr>
                <w:sz w:val="20"/>
                <w:szCs w:val="20"/>
                <w:lang w:eastAsia="ru-RU"/>
              </w:rPr>
              <w:t>Тихорецкий</w:t>
            </w:r>
          </w:p>
        </w:tc>
        <w:tc>
          <w:tcPr>
            <w:tcW w:w="1559"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1,00</w:t>
            </w:r>
          </w:p>
        </w:tc>
        <w:tc>
          <w:tcPr>
            <w:tcW w:w="1755" w:type="dxa"/>
            <w:shd w:val="clear" w:color="auto" w:fill="auto"/>
            <w:noWrap/>
            <w:vAlign w:val="center"/>
          </w:tcPr>
          <w:p w:rsidR="00ED06E9" w:rsidRPr="00CF64AE" w:rsidRDefault="00ED06E9" w:rsidP="00F378B7">
            <w:pPr>
              <w:pStyle w:val="18"/>
              <w:rPr>
                <w:b w:val="0"/>
                <w:color w:val="000000" w:themeColor="text1"/>
              </w:rPr>
            </w:pPr>
            <w:r w:rsidRPr="00CF64AE">
              <w:rPr>
                <w:b w:val="0"/>
                <w:color w:val="000000" w:themeColor="text1"/>
              </w:rPr>
              <w:t>10</w:t>
            </w:r>
          </w:p>
        </w:tc>
        <w:tc>
          <w:tcPr>
            <w:tcW w:w="1803"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2,550</w:t>
            </w:r>
          </w:p>
        </w:tc>
        <w:tc>
          <w:tcPr>
            <w:tcW w:w="985"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ED06E9" w:rsidRPr="00CF64AE" w:rsidRDefault="00ED06E9" w:rsidP="00F378B7">
            <w:pPr>
              <w:pStyle w:val="18"/>
              <w:rPr>
                <w:b w:val="0"/>
                <w:color w:val="000000" w:themeColor="text1"/>
              </w:rPr>
            </w:pPr>
            <w:r w:rsidRPr="00CF64AE">
              <w:rPr>
                <w:b w:val="0"/>
                <w:color w:val="000000" w:themeColor="text1"/>
              </w:rPr>
              <w:t>-</w:t>
            </w:r>
          </w:p>
        </w:tc>
      </w:tr>
      <w:tr w:rsidR="003634F9" w:rsidRPr="001D1D47" w:rsidTr="00F378B7">
        <w:trPr>
          <w:trHeight w:val="315"/>
        </w:trPr>
        <w:tc>
          <w:tcPr>
            <w:tcW w:w="2168" w:type="dxa"/>
            <w:shd w:val="clear" w:color="auto" w:fill="auto"/>
            <w:noWrap/>
            <w:vAlign w:val="center"/>
          </w:tcPr>
          <w:p w:rsidR="003634F9" w:rsidRPr="001D1D47" w:rsidRDefault="003634F9" w:rsidP="00724976">
            <w:pPr>
              <w:spacing w:line="240" w:lineRule="auto"/>
              <w:ind w:firstLine="0"/>
              <w:jc w:val="left"/>
              <w:rPr>
                <w:sz w:val="20"/>
                <w:szCs w:val="20"/>
                <w:lang w:eastAsia="ru-RU"/>
              </w:rPr>
            </w:pPr>
            <w:r w:rsidRPr="001D1D47">
              <w:rPr>
                <w:sz w:val="20"/>
                <w:szCs w:val="20"/>
                <w:lang w:eastAsia="ru-RU"/>
              </w:rPr>
              <w:t>Туапсинский</w:t>
            </w:r>
          </w:p>
        </w:tc>
        <w:tc>
          <w:tcPr>
            <w:tcW w:w="1559"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w:t>
            </w:r>
          </w:p>
        </w:tc>
        <w:tc>
          <w:tcPr>
            <w:tcW w:w="1755"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16</w:t>
            </w:r>
          </w:p>
        </w:tc>
        <w:tc>
          <w:tcPr>
            <w:tcW w:w="1803"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3,180</w:t>
            </w:r>
          </w:p>
        </w:tc>
        <w:tc>
          <w:tcPr>
            <w:tcW w:w="985"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1,98</w:t>
            </w:r>
          </w:p>
        </w:tc>
        <w:tc>
          <w:tcPr>
            <w:tcW w:w="1334"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1,98</w:t>
            </w:r>
          </w:p>
        </w:tc>
      </w:tr>
      <w:tr w:rsidR="003634F9" w:rsidRPr="001D1D47" w:rsidTr="00F378B7">
        <w:trPr>
          <w:trHeight w:val="315"/>
        </w:trPr>
        <w:tc>
          <w:tcPr>
            <w:tcW w:w="2168" w:type="dxa"/>
            <w:shd w:val="clear" w:color="auto" w:fill="auto"/>
            <w:noWrap/>
            <w:vAlign w:val="center"/>
          </w:tcPr>
          <w:p w:rsidR="003634F9" w:rsidRPr="001D1D47" w:rsidRDefault="003634F9" w:rsidP="00724976">
            <w:pPr>
              <w:spacing w:line="240" w:lineRule="auto"/>
              <w:ind w:firstLine="0"/>
              <w:jc w:val="left"/>
              <w:rPr>
                <w:sz w:val="20"/>
                <w:szCs w:val="20"/>
                <w:lang w:eastAsia="ru-RU"/>
              </w:rPr>
            </w:pPr>
            <w:r w:rsidRPr="001D1D47">
              <w:rPr>
                <w:sz w:val="20"/>
                <w:szCs w:val="20"/>
                <w:lang w:eastAsia="ru-RU"/>
              </w:rPr>
              <w:t>Успенский</w:t>
            </w:r>
          </w:p>
        </w:tc>
        <w:tc>
          <w:tcPr>
            <w:tcW w:w="1559"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3,00</w:t>
            </w:r>
          </w:p>
        </w:tc>
        <w:tc>
          <w:tcPr>
            <w:tcW w:w="1755"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12</w:t>
            </w:r>
          </w:p>
        </w:tc>
        <w:tc>
          <w:tcPr>
            <w:tcW w:w="1803"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3,530</w:t>
            </w:r>
          </w:p>
        </w:tc>
        <w:tc>
          <w:tcPr>
            <w:tcW w:w="985"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r>
      <w:tr w:rsidR="003634F9" w:rsidRPr="001D1D47" w:rsidTr="00F378B7">
        <w:trPr>
          <w:trHeight w:val="315"/>
        </w:trPr>
        <w:tc>
          <w:tcPr>
            <w:tcW w:w="2168" w:type="dxa"/>
            <w:shd w:val="clear" w:color="auto" w:fill="auto"/>
            <w:noWrap/>
            <w:vAlign w:val="center"/>
          </w:tcPr>
          <w:p w:rsidR="003634F9" w:rsidRPr="001D1D47" w:rsidRDefault="003634F9" w:rsidP="00724976">
            <w:pPr>
              <w:spacing w:line="240" w:lineRule="auto"/>
              <w:ind w:firstLine="0"/>
              <w:jc w:val="left"/>
              <w:rPr>
                <w:sz w:val="20"/>
                <w:szCs w:val="20"/>
                <w:lang w:eastAsia="ru-RU"/>
              </w:rPr>
            </w:pPr>
            <w:r w:rsidRPr="001D1D47">
              <w:rPr>
                <w:sz w:val="20"/>
                <w:szCs w:val="20"/>
                <w:lang w:eastAsia="ru-RU"/>
              </w:rPr>
              <w:t>Усть-Лабинский</w:t>
            </w:r>
          </w:p>
        </w:tc>
        <w:tc>
          <w:tcPr>
            <w:tcW w:w="1559"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8</w:t>
            </w:r>
          </w:p>
        </w:tc>
        <w:tc>
          <w:tcPr>
            <w:tcW w:w="1803"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2,850</w:t>
            </w:r>
          </w:p>
        </w:tc>
        <w:tc>
          <w:tcPr>
            <w:tcW w:w="985"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r>
      <w:tr w:rsidR="003634F9" w:rsidRPr="001D1D47" w:rsidTr="00F378B7">
        <w:trPr>
          <w:trHeight w:val="315"/>
        </w:trPr>
        <w:tc>
          <w:tcPr>
            <w:tcW w:w="2168" w:type="dxa"/>
            <w:shd w:val="clear" w:color="auto" w:fill="auto"/>
            <w:noWrap/>
            <w:vAlign w:val="center"/>
          </w:tcPr>
          <w:p w:rsidR="003634F9" w:rsidRPr="001D1D47" w:rsidRDefault="003634F9" w:rsidP="00724976">
            <w:pPr>
              <w:spacing w:line="240" w:lineRule="auto"/>
              <w:ind w:firstLine="0"/>
              <w:jc w:val="left"/>
              <w:rPr>
                <w:sz w:val="20"/>
                <w:szCs w:val="20"/>
                <w:lang w:eastAsia="ru-RU"/>
              </w:rPr>
            </w:pPr>
            <w:r w:rsidRPr="001D1D47">
              <w:rPr>
                <w:sz w:val="20"/>
                <w:szCs w:val="20"/>
                <w:lang w:eastAsia="ru-RU"/>
              </w:rPr>
              <w:t>Щербиновский</w:t>
            </w:r>
          </w:p>
        </w:tc>
        <w:tc>
          <w:tcPr>
            <w:tcW w:w="1559"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2,00</w:t>
            </w:r>
          </w:p>
        </w:tc>
        <w:tc>
          <w:tcPr>
            <w:tcW w:w="1755" w:type="dxa"/>
            <w:shd w:val="clear" w:color="auto" w:fill="auto"/>
            <w:noWrap/>
            <w:vAlign w:val="center"/>
          </w:tcPr>
          <w:p w:rsidR="003634F9" w:rsidRPr="00CF64AE" w:rsidRDefault="003634F9" w:rsidP="00F378B7">
            <w:pPr>
              <w:pStyle w:val="18"/>
              <w:rPr>
                <w:b w:val="0"/>
                <w:color w:val="000000" w:themeColor="text1"/>
              </w:rPr>
            </w:pPr>
            <w:r w:rsidRPr="00CF64AE">
              <w:rPr>
                <w:b w:val="0"/>
                <w:color w:val="000000" w:themeColor="text1"/>
              </w:rPr>
              <w:t>11</w:t>
            </w:r>
          </w:p>
        </w:tc>
        <w:tc>
          <w:tcPr>
            <w:tcW w:w="1803"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2,030</w:t>
            </w:r>
          </w:p>
        </w:tc>
        <w:tc>
          <w:tcPr>
            <w:tcW w:w="985"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c>
          <w:tcPr>
            <w:tcW w:w="1334" w:type="dxa"/>
            <w:shd w:val="clear" w:color="auto" w:fill="auto"/>
            <w:vAlign w:val="center"/>
          </w:tcPr>
          <w:p w:rsidR="003634F9" w:rsidRPr="00CF64AE" w:rsidRDefault="003634F9" w:rsidP="00F378B7">
            <w:pPr>
              <w:pStyle w:val="18"/>
              <w:rPr>
                <w:b w:val="0"/>
                <w:color w:val="000000" w:themeColor="text1"/>
              </w:rPr>
            </w:pPr>
            <w:r w:rsidRPr="00CF64AE">
              <w:rPr>
                <w:b w:val="0"/>
                <w:color w:val="000000" w:themeColor="text1"/>
              </w:rPr>
              <w:t>-</w:t>
            </w:r>
          </w:p>
        </w:tc>
      </w:tr>
      <w:tr w:rsidR="003634F9" w:rsidRPr="001D1D47" w:rsidTr="00F378B7">
        <w:trPr>
          <w:trHeight w:val="315"/>
        </w:trPr>
        <w:tc>
          <w:tcPr>
            <w:tcW w:w="2168" w:type="dxa"/>
            <w:shd w:val="clear" w:color="auto" w:fill="auto"/>
            <w:noWrap/>
            <w:vAlign w:val="center"/>
          </w:tcPr>
          <w:p w:rsidR="003634F9" w:rsidRPr="001D1D47" w:rsidRDefault="003634F9" w:rsidP="000D5647">
            <w:pPr>
              <w:spacing w:line="240" w:lineRule="auto"/>
              <w:ind w:firstLine="0"/>
              <w:jc w:val="center"/>
              <w:rPr>
                <w:b/>
                <w:sz w:val="20"/>
                <w:szCs w:val="20"/>
                <w:lang w:eastAsia="ru-RU"/>
              </w:rPr>
            </w:pPr>
            <w:r w:rsidRPr="001D1D47">
              <w:rPr>
                <w:b/>
                <w:sz w:val="20"/>
                <w:szCs w:val="20"/>
                <w:lang w:eastAsia="ru-RU"/>
              </w:rPr>
              <w:lastRenderedPageBreak/>
              <w:t>Краснодарский край</w:t>
            </w:r>
          </w:p>
        </w:tc>
        <w:tc>
          <w:tcPr>
            <w:tcW w:w="1559" w:type="dxa"/>
            <w:shd w:val="clear" w:color="auto" w:fill="auto"/>
            <w:noWrap/>
            <w:vAlign w:val="center"/>
          </w:tcPr>
          <w:p w:rsidR="003634F9" w:rsidRPr="00CF64AE" w:rsidRDefault="003634F9" w:rsidP="00F378B7">
            <w:pPr>
              <w:pStyle w:val="18"/>
              <w:rPr>
                <w:color w:val="000000" w:themeColor="text1"/>
              </w:rPr>
            </w:pPr>
            <w:r w:rsidRPr="00CF64AE">
              <w:rPr>
                <w:color w:val="000000" w:themeColor="text1"/>
              </w:rPr>
              <w:t>1,98</w:t>
            </w:r>
          </w:p>
        </w:tc>
        <w:tc>
          <w:tcPr>
            <w:tcW w:w="1755" w:type="dxa"/>
            <w:shd w:val="clear" w:color="auto" w:fill="auto"/>
            <w:noWrap/>
            <w:vAlign w:val="center"/>
          </w:tcPr>
          <w:p w:rsidR="003634F9" w:rsidRPr="00CF64AE" w:rsidRDefault="003634F9" w:rsidP="00F378B7">
            <w:pPr>
              <w:pStyle w:val="18"/>
              <w:rPr>
                <w:color w:val="000000" w:themeColor="text1"/>
              </w:rPr>
            </w:pPr>
            <w:r w:rsidRPr="00CF64AE">
              <w:rPr>
                <w:color w:val="000000" w:themeColor="text1"/>
              </w:rPr>
              <w:t>12</w:t>
            </w:r>
          </w:p>
        </w:tc>
        <w:tc>
          <w:tcPr>
            <w:tcW w:w="1803" w:type="dxa"/>
            <w:shd w:val="clear" w:color="auto" w:fill="auto"/>
            <w:vAlign w:val="center"/>
          </w:tcPr>
          <w:p w:rsidR="003634F9" w:rsidRPr="00CF64AE" w:rsidRDefault="003634F9" w:rsidP="00F378B7">
            <w:pPr>
              <w:pStyle w:val="18"/>
              <w:rPr>
                <w:color w:val="000000" w:themeColor="text1"/>
              </w:rPr>
            </w:pPr>
            <w:r w:rsidRPr="00CF64AE">
              <w:rPr>
                <w:color w:val="000000" w:themeColor="text1"/>
              </w:rPr>
              <w:t>2,728</w:t>
            </w:r>
          </w:p>
        </w:tc>
        <w:tc>
          <w:tcPr>
            <w:tcW w:w="985" w:type="dxa"/>
            <w:shd w:val="clear" w:color="auto" w:fill="auto"/>
            <w:vAlign w:val="center"/>
          </w:tcPr>
          <w:p w:rsidR="003634F9" w:rsidRPr="00CF64AE" w:rsidRDefault="003634F9" w:rsidP="00F378B7">
            <w:pPr>
              <w:pStyle w:val="18"/>
              <w:rPr>
                <w:color w:val="000000" w:themeColor="text1"/>
              </w:rPr>
            </w:pPr>
            <w:r w:rsidRPr="00CF64AE">
              <w:rPr>
                <w:color w:val="000000" w:themeColor="text1"/>
              </w:rPr>
              <w:t>1,31</w:t>
            </w:r>
          </w:p>
        </w:tc>
        <w:tc>
          <w:tcPr>
            <w:tcW w:w="1334" w:type="dxa"/>
            <w:shd w:val="clear" w:color="auto" w:fill="auto"/>
            <w:vAlign w:val="center"/>
          </w:tcPr>
          <w:p w:rsidR="003634F9" w:rsidRPr="00CF64AE" w:rsidRDefault="003634F9" w:rsidP="00F378B7">
            <w:pPr>
              <w:pStyle w:val="18"/>
              <w:rPr>
                <w:color w:val="000000" w:themeColor="text1"/>
              </w:rPr>
            </w:pPr>
            <w:r w:rsidRPr="00CF64AE">
              <w:rPr>
                <w:color w:val="000000" w:themeColor="text1"/>
              </w:rPr>
              <w:t>3,05</w:t>
            </w:r>
          </w:p>
        </w:tc>
      </w:tr>
    </w:tbl>
    <w:p w:rsidR="000D5647" w:rsidRDefault="000D5647" w:rsidP="000D5647">
      <w:pPr>
        <w:spacing w:line="240" w:lineRule="auto"/>
        <w:ind w:firstLine="0"/>
        <w:jc w:val="left"/>
        <w:rPr>
          <w:bCs/>
          <w:i/>
          <w:sz w:val="20"/>
          <w:szCs w:val="20"/>
          <w:lang w:eastAsia="x-none"/>
        </w:rPr>
      </w:pPr>
      <w:r w:rsidRPr="001D1D47">
        <w:rPr>
          <w:bCs/>
          <w:i/>
          <w:sz w:val="20"/>
          <w:szCs w:val="20"/>
          <w:lang w:val="x-none" w:eastAsia="x-none"/>
        </w:rPr>
        <w:t>-</w:t>
      </w:r>
      <w:r w:rsidR="00613064">
        <w:rPr>
          <w:bCs/>
          <w:i/>
          <w:sz w:val="20"/>
          <w:szCs w:val="20"/>
          <w:lang w:eastAsia="x-none"/>
        </w:rPr>
        <w:t xml:space="preserve"> </w:t>
      </w:r>
      <w:r w:rsidRPr="001D1D47">
        <w:rPr>
          <w:bCs/>
          <w:i/>
          <w:sz w:val="20"/>
          <w:szCs w:val="20"/>
          <w:lang w:val="x-none" w:eastAsia="x-none"/>
        </w:rPr>
        <w:t>*</w:t>
      </w:r>
      <w:r w:rsidRPr="001D1D47">
        <w:rPr>
          <w:bCs/>
          <w:i/>
          <w:sz w:val="20"/>
          <w:szCs w:val="20"/>
          <w:lang w:eastAsia="x-none"/>
        </w:rPr>
        <w:t xml:space="preserve"> мониторинг  состояния качества среды по данному показателю  не ведётся</w:t>
      </w:r>
    </w:p>
    <w:p w:rsidR="003634F9" w:rsidRPr="001D1D47" w:rsidRDefault="003634F9" w:rsidP="000D5647">
      <w:pPr>
        <w:spacing w:line="240" w:lineRule="auto"/>
        <w:ind w:firstLine="0"/>
        <w:jc w:val="left"/>
        <w:rPr>
          <w:bCs/>
          <w:i/>
          <w:szCs w:val="20"/>
          <w:lang w:eastAsia="x-none"/>
        </w:rPr>
      </w:pPr>
    </w:p>
    <w:p w:rsidR="000D5647" w:rsidRPr="000D5647" w:rsidRDefault="000D5647" w:rsidP="000D5647">
      <w:pPr>
        <w:spacing w:line="240" w:lineRule="auto"/>
        <w:ind w:firstLine="0"/>
        <w:rPr>
          <w:iCs/>
          <w:szCs w:val="28"/>
        </w:rPr>
      </w:pPr>
      <w:r w:rsidRPr="000D5647">
        <w:rPr>
          <w:iCs/>
          <w:szCs w:val="28"/>
        </w:rPr>
        <w:t>Таблица 4 - Характеристика принимаемых мер по охране окружающей среды по натуральным значениям индикаторов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165"/>
        <w:gridCol w:w="1869"/>
        <w:gridCol w:w="1751"/>
        <w:gridCol w:w="1560"/>
      </w:tblGrid>
      <w:tr w:rsidR="000D5647" w:rsidRPr="001D1D47" w:rsidTr="003634F9">
        <w:trPr>
          <w:trHeight w:val="1320"/>
          <w:tblHeader/>
        </w:trPr>
        <w:tc>
          <w:tcPr>
            <w:tcW w:w="2261" w:type="dxa"/>
            <w:shd w:val="clear" w:color="auto" w:fill="auto"/>
            <w:vAlign w:val="center"/>
          </w:tcPr>
          <w:p w:rsidR="000D5647" w:rsidRPr="001D1D47" w:rsidRDefault="000D5647" w:rsidP="00CB1993">
            <w:pPr>
              <w:pStyle w:val="18"/>
              <w:spacing w:line="204" w:lineRule="auto"/>
              <w:contextualSpacing/>
            </w:pPr>
            <w:r w:rsidRPr="001D1D47">
              <w:t>Наименование административной единицы</w:t>
            </w:r>
          </w:p>
        </w:tc>
        <w:tc>
          <w:tcPr>
            <w:tcW w:w="2165" w:type="dxa"/>
            <w:shd w:val="clear" w:color="auto" w:fill="auto"/>
            <w:vAlign w:val="center"/>
          </w:tcPr>
          <w:p w:rsidR="000D5647" w:rsidRPr="001D1D47" w:rsidRDefault="000D5647" w:rsidP="00CB1993">
            <w:pPr>
              <w:pStyle w:val="18"/>
              <w:spacing w:line="204" w:lineRule="auto"/>
              <w:contextualSpacing/>
            </w:pPr>
            <w:r w:rsidRPr="001D1D47">
              <w:t>Индикатор затрат на природоохранные мероприятия по муниципальным образованиям, %</w:t>
            </w:r>
          </w:p>
        </w:tc>
        <w:tc>
          <w:tcPr>
            <w:tcW w:w="1869" w:type="dxa"/>
            <w:shd w:val="clear" w:color="auto" w:fill="auto"/>
            <w:vAlign w:val="center"/>
          </w:tcPr>
          <w:p w:rsidR="000D5647" w:rsidRPr="001D1D47" w:rsidRDefault="000D5647" w:rsidP="00CB1993">
            <w:pPr>
              <w:pStyle w:val="18"/>
              <w:spacing w:line="204" w:lineRule="auto"/>
              <w:contextualSpacing/>
            </w:pPr>
            <w:r w:rsidRPr="001D1D47">
              <w:rPr>
                <w:lang w:eastAsia="en-US"/>
              </w:rPr>
              <w:t>Индикатор затрат на природоохранные мероприятия по природополь</w:t>
            </w:r>
            <w:r w:rsidR="00E279B5">
              <w:rPr>
                <w:lang w:val="ru-RU" w:eastAsia="en-US"/>
              </w:rPr>
              <w:t>-</w:t>
            </w:r>
            <w:r w:rsidRPr="001D1D47">
              <w:rPr>
                <w:lang w:eastAsia="en-US"/>
              </w:rPr>
              <w:t>зователям, %</w:t>
            </w:r>
          </w:p>
        </w:tc>
        <w:tc>
          <w:tcPr>
            <w:tcW w:w="1751" w:type="dxa"/>
            <w:shd w:val="clear" w:color="auto" w:fill="auto"/>
            <w:vAlign w:val="center"/>
          </w:tcPr>
          <w:p w:rsidR="000D5647" w:rsidRPr="00073844" w:rsidRDefault="000D5647" w:rsidP="00CB1993">
            <w:pPr>
              <w:pStyle w:val="18"/>
              <w:spacing w:line="204" w:lineRule="auto"/>
              <w:contextualSpacing/>
              <w:rPr>
                <w:lang w:val="ru-RU" w:eastAsia="en-US"/>
              </w:rPr>
            </w:pPr>
            <w:r w:rsidRPr="001D1D47">
              <w:rPr>
                <w:lang w:eastAsia="en-US"/>
              </w:rPr>
              <w:t>Затраты на выполнение природоохран</w:t>
            </w:r>
            <w:r w:rsidR="00E279B5">
              <w:rPr>
                <w:lang w:val="ru-RU" w:eastAsia="en-US"/>
              </w:rPr>
              <w:t>-</w:t>
            </w:r>
            <w:r w:rsidRPr="001D1D47">
              <w:rPr>
                <w:lang w:eastAsia="en-US"/>
              </w:rPr>
              <w:t>ных мероприятий</w:t>
            </w:r>
            <w:r w:rsidR="00073844">
              <w:rPr>
                <w:lang w:val="ru-RU" w:eastAsia="en-US"/>
              </w:rPr>
              <w:t>, тыс. руб.</w:t>
            </w:r>
          </w:p>
        </w:tc>
        <w:tc>
          <w:tcPr>
            <w:tcW w:w="1560" w:type="dxa"/>
            <w:shd w:val="clear" w:color="auto" w:fill="auto"/>
            <w:vAlign w:val="center"/>
          </w:tcPr>
          <w:p w:rsidR="000D5647" w:rsidRPr="00E279B5" w:rsidRDefault="000D5647" w:rsidP="00073844">
            <w:pPr>
              <w:pStyle w:val="18"/>
              <w:spacing w:line="204" w:lineRule="auto"/>
              <w:contextualSpacing/>
              <w:rPr>
                <w:lang w:val="ru-RU"/>
              </w:rPr>
            </w:pPr>
            <w:r w:rsidRPr="001D1D47">
              <w:t>Индекс улавливания промышлен</w:t>
            </w:r>
            <w:r w:rsidR="00E279B5">
              <w:rPr>
                <w:lang w:val="ru-RU"/>
              </w:rPr>
              <w:t>-</w:t>
            </w:r>
            <w:r w:rsidRPr="001D1D47">
              <w:t>ных выбро</w:t>
            </w:r>
            <w:r w:rsidR="00E279B5">
              <w:rPr>
                <w:lang w:val="ru-RU"/>
              </w:rPr>
              <w:t>-</w:t>
            </w:r>
            <w:r w:rsidRPr="001D1D47">
              <w:t>сов</w:t>
            </w:r>
            <w:r w:rsidR="00E279B5">
              <w:rPr>
                <w:lang w:val="ru-RU"/>
              </w:rPr>
              <w:t xml:space="preserve">, </w:t>
            </w:r>
            <w:r w:rsidRPr="001D1D47">
              <w:rPr>
                <w:lang w:val="ru-RU"/>
              </w:rPr>
              <w:t>%</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Абинский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1011,783</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0,41</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24355,635</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51,8</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Анапа</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7800,186</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107,46</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185426,020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24,4</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Апшеронский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20,417</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7,16</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270,000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5,4</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Армавир</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1044,838</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1,28</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114276,000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30,9</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Белоглинский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355,159</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0,10</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1562,700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83,6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Белореченский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76,609</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0,74</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12936,221</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67,5</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Брюховецкий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767,600</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1,23</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1786,972</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0,7</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Выселковский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156,046</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0,25</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2298,870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39,1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Геленджик</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11092,475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5,29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87186,852</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Горячий Ключ</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3,451</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7,40</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385,000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0,4</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Гулькевичский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0,63</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33,3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Динской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2400,893</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0,59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25084,526</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26,6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Ейский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760,647</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2,14</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30219,000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18,6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Кавказский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883,054</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2,21</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11349,006</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31,7</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Калининский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13,320</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0,13</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26,000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Каневский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111,082</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0,59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3308,475</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9,7</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Кореновский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515,495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0,15</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2977,500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43,0</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Красноармейский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89,700</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0,82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14496,540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57,4</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Краснодар</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5882,445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1,62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2150292,300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5,2</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Крыловский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25456,948</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0,45</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43989,607</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11,6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Крымский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333,336</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2,39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28332,210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3,7</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Курганинский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1380,787</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0,39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13957,000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68,3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Кущевский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476,767</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0,16</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2273,224</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17,8</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Лабинский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2715,989</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0,97</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30984,000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10,2</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Ленинградский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452,135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0,70</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7328,200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35,5</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Мостовский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3717,884</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1,69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27586,700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70,9</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Новокубанский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771,257</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0,55</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4945,300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32,1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Новопокровский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1152,143</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0,22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4322,840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31,0</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Новороссийск</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44,162</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3,29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4776,000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94,1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Отрадненский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38,878</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281,164</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31,9</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Павловский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0,27</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0,4</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Приморско-Ахтарский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1687,569</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6,16</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8579,600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1,3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Северский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47,462</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0,44</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1051,570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2,1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lastRenderedPageBreak/>
              <w:t>Славянский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97,006</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871,500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71,3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Сочи</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2827,825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12,14</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246054,700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20,3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Староминской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1282,704</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0,19</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10836,286</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74,6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Тбилисский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0,74</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5,2</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Темрюкский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1002,060</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1,20</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53089,120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6,1</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Тимашевский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467,552</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0,52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10000,000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38,7</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Тихорецкий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1367,373</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0,62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11349,200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65,6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Туапсинский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11781,461</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5,56</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226392,560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69,8</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Успенский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0,12</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35,3</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Усть-Лабинский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2016,825</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0,61</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16554,100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44,6</w:t>
            </w:r>
          </w:p>
        </w:tc>
      </w:tr>
      <w:tr w:rsidR="00DB6B5D" w:rsidRPr="001D1D47" w:rsidTr="00F378B7">
        <w:trPr>
          <w:trHeight w:val="330"/>
        </w:trPr>
        <w:tc>
          <w:tcPr>
            <w:tcW w:w="2261" w:type="dxa"/>
            <w:shd w:val="clear" w:color="auto" w:fill="auto"/>
            <w:noWrap/>
            <w:vAlign w:val="center"/>
          </w:tcPr>
          <w:p w:rsidR="00DB6B5D" w:rsidRPr="001D1D47" w:rsidRDefault="00DB6B5D" w:rsidP="000A2D79">
            <w:pPr>
              <w:spacing w:line="240" w:lineRule="auto"/>
              <w:ind w:firstLine="0"/>
              <w:contextualSpacing/>
              <w:jc w:val="left"/>
              <w:rPr>
                <w:sz w:val="20"/>
                <w:szCs w:val="20"/>
                <w:lang w:eastAsia="ru-RU"/>
              </w:rPr>
            </w:pPr>
            <w:r w:rsidRPr="001D1D47">
              <w:rPr>
                <w:sz w:val="20"/>
                <w:szCs w:val="20"/>
                <w:lang w:eastAsia="ru-RU"/>
              </w:rPr>
              <w:t>Щербиновский</w:t>
            </w:r>
          </w:p>
        </w:tc>
        <w:tc>
          <w:tcPr>
            <w:tcW w:w="2165"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10760,019</w:t>
            </w:r>
          </w:p>
        </w:tc>
        <w:tc>
          <w:tcPr>
            <w:tcW w:w="1869" w:type="dxa"/>
            <w:shd w:val="clear" w:color="auto" w:fill="auto"/>
            <w:noWrap/>
            <w:vAlign w:val="center"/>
          </w:tcPr>
          <w:p w:rsidR="00DB6B5D" w:rsidRPr="00CF64AE" w:rsidRDefault="00DB6B5D" w:rsidP="00F378B7">
            <w:pPr>
              <w:pStyle w:val="18"/>
              <w:rPr>
                <w:b w:val="0"/>
                <w:color w:val="000000" w:themeColor="text1"/>
              </w:rPr>
            </w:pPr>
            <w:r w:rsidRPr="00CF64AE">
              <w:rPr>
                <w:b w:val="0"/>
                <w:color w:val="000000" w:themeColor="text1"/>
              </w:rPr>
              <w:t>0,18</w:t>
            </w:r>
          </w:p>
        </w:tc>
        <w:tc>
          <w:tcPr>
            <w:tcW w:w="1751" w:type="dxa"/>
            <w:shd w:val="clear" w:color="auto" w:fill="auto"/>
            <w:vAlign w:val="center"/>
          </w:tcPr>
          <w:p w:rsidR="00DB6B5D" w:rsidRPr="00CF64AE" w:rsidRDefault="00DB6B5D" w:rsidP="00F378B7">
            <w:pPr>
              <w:pStyle w:val="18"/>
              <w:rPr>
                <w:b w:val="0"/>
                <w:color w:val="000000" w:themeColor="text1"/>
                <w:lang w:val="en-US"/>
              </w:rPr>
            </w:pPr>
            <w:r w:rsidRPr="00CF64AE">
              <w:rPr>
                <w:b w:val="0"/>
                <w:color w:val="000000" w:themeColor="text1"/>
                <w:lang w:val="en-US"/>
              </w:rPr>
              <w:t>23198,600</w:t>
            </w:r>
          </w:p>
        </w:tc>
        <w:tc>
          <w:tcPr>
            <w:tcW w:w="1560" w:type="dxa"/>
            <w:shd w:val="clear" w:color="auto" w:fill="auto"/>
            <w:vAlign w:val="center"/>
          </w:tcPr>
          <w:p w:rsidR="00DB6B5D" w:rsidRPr="00CF64AE" w:rsidRDefault="00DB6B5D" w:rsidP="00F378B7">
            <w:pPr>
              <w:pStyle w:val="18"/>
              <w:rPr>
                <w:b w:val="0"/>
                <w:color w:val="000000" w:themeColor="text1"/>
              </w:rPr>
            </w:pPr>
            <w:r w:rsidRPr="00CF64AE">
              <w:rPr>
                <w:b w:val="0"/>
                <w:color w:val="000000" w:themeColor="text1"/>
              </w:rPr>
              <w:t>24,4</w:t>
            </w:r>
          </w:p>
        </w:tc>
      </w:tr>
      <w:tr w:rsidR="00DB6B5D" w:rsidRPr="001D1D47" w:rsidTr="00F378B7">
        <w:trPr>
          <w:trHeight w:val="330"/>
        </w:trPr>
        <w:tc>
          <w:tcPr>
            <w:tcW w:w="2261" w:type="dxa"/>
            <w:shd w:val="clear" w:color="auto" w:fill="auto"/>
            <w:noWrap/>
            <w:vAlign w:val="center"/>
          </w:tcPr>
          <w:p w:rsidR="00DB6B5D" w:rsidRPr="001D1D47" w:rsidRDefault="00DB6B5D" w:rsidP="000D5647">
            <w:pPr>
              <w:spacing w:line="240" w:lineRule="auto"/>
              <w:ind w:firstLine="0"/>
              <w:contextualSpacing/>
              <w:jc w:val="center"/>
              <w:rPr>
                <w:b/>
                <w:sz w:val="20"/>
                <w:szCs w:val="20"/>
                <w:lang w:eastAsia="ru-RU"/>
              </w:rPr>
            </w:pPr>
            <w:r w:rsidRPr="001D1D47">
              <w:rPr>
                <w:b/>
                <w:sz w:val="20"/>
                <w:szCs w:val="20"/>
                <w:lang w:eastAsia="ru-RU"/>
              </w:rPr>
              <w:t>Краснодарский край</w:t>
            </w:r>
          </w:p>
        </w:tc>
        <w:tc>
          <w:tcPr>
            <w:tcW w:w="2165" w:type="dxa"/>
            <w:shd w:val="clear" w:color="auto" w:fill="auto"/>
            <w:noWrap/>
            <w:vAlign w:val="center"/>
          </w:tcPr>
          <w:p w:rsidR="00DB6B5D" w:rsidRPr="00CF64AE" w:rsidRDefault="00DB6B5D" w:rsidP="00F378B7">
            <w:pPr>
              <w:pStyle w:val="18"/>
              <w:rPr>
                <w:color w:val="000000" w:themeColor="text1"/>
              </w:rPr>
            </w:pPr>
            <w:r w:rsidRPr="00CF64AE">
              <w:rPr>
                <w:color w:val="000000" w:themeColor="text1"/>
              </w:rPr>
              <w:t>2337,803</w:t>
            </w:r>
          </w:p>
        </w:tc>
        <w:tc>
          <w:tcPr>
            <w:tcW w:w="1869" w:type="dxa"/>
            <w:shd w:val="clear" w:color="auto" w:fill="auto"/>
            <w:noWrap/>
            <w:vAlign w:val="center"/>
          </w:tcPr>
          <w:p w:rsidR="00DB6B5D" w:rsidRPr="00CF64AE" w:rsidRDefault="00DB6B5D" w:rsidP="00F378B7">
            <w:pPr>
              <w:pStyle w:val="18"/>
              <w:rPr>
                <w:color w:val="000000" w:themeColor="text1"/>
              </w:rPr>
            </w:pPr>
            <w:r w:rsidRPr="00CF64AE">
              <w:rPr>
                <w:color w:val="000000" w:themeColor="text1"/>
              </w:rPr>
              <w:t>4,09</w:t>
            </w:r>
          </w:p>
        </w:tc>
        <w:tc>
          <w:tcPr>
            <w:tcW w:w="1751" w:type="dxa"/>
            <w:shd w:val="clear" w:color="auto" w:fill="auto"/>
            <w:vAlign w:val="center"/>
          </w:tcPr>
          <w:p w:rsidR="00DB6B5D" w:rsidRPr="00CF64AE" w:rsidRDefault="00DB6B5D" w:rsidP="00F378B7">
            <w:pPr>
              <w:pStyle w:val="18"/>
              <w:rPr>
                <w:color w:val="000000" w:themeColor="text1"/>
                <w:lang w:val="en-US"/>
              </w:rPr>
            </w:pPr>
            <w:r w:rsidRPr="00CF64AE">
              <w:rPr>
                <w:color w:val="000000" w:themeColor="text1"/>
                <w:lang w:val="en-US"/>
              </w:rPr>
              <w:t>3444991,098</w:t>
            </w:r>
          </w:p>
        </w:tc>
        <w:tc>
          <w:tcPr>
            <w:tcW w:w="1560" w:type="dxa"/>
            <w:shd w:val="clear" w:color="auto" w:fill="auto"/>
            <w:vAlign w:val="center"/>
          </w:tcPr>
          <w:p w:rsidR="00DB6B5D" w:rsidRPr="00CF64AE" w:rsidRDefault="00DB6B5D" w:rsidP="00F378B7">
            <w:pPr>
              <w:pStyle w:val="18"/>
              <w:rPr>
                <w:color w:val="000000" w:themeColor="text1"/>
              </w:rPr>
            </w:pPr>
            <w:r w:rsidRPr="00CF64AE">
              <w:rPr>
                <w:color w:val="000000" w:themeColor="text1"/>
              </w:rPr>
              <w:t>31,8</w:t>
            </w:r>
          </w:p>
        </w:tc>
      </w:tr>
    </w:tbl>
    <w:p w:rsidR="000D5647" w:rsidRPr="000D5647" w:rsidRDefault="000D5647" w:rsidP="000D5647">
      <w:pPr>
        <w:pStyle w:val="18"/>
        <w:spacing w:before="120" w:after="120" w:line="240" w:lineRule="auto"/>
        <w:ind w:firstLine="720"/>
        <w:jc w:val="right"/>
        <w:rPr>
          <w:b w:val="0"/>
          <w:sz w:val="24"/>
          <w:szCs w:val="28"/>
          <w:lang w:val="ru-RU" w:eastAsia="en-US"/>
        </w:rPr>
      </w:pPr>
      <w:r w:rsidRPr="000D5647">
        <w:rPr>
          <w:b w:val="0"/>
          <w:sz w:val="24"/>
          <w:szCs w:val="28"/>
          <w:lang w:eastAsia="en-US"/>
        </w:rPr>
        <w:t>Продолжение таблицы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5"/>
        <w:gridCol w:w="1842"/>
        <w:gridCol w:w="1701"/>
        <w:gridCol w:w="1795"/>
        <w:gridCol w:w="2062"/>
      </w:tblGrid>
      <w:tr w:rsidR="00832359" w:rsidRPr="001D1D47" w:rsidTr="00F378B7">
        <w:trPr>
          <w:trHeight w:val="1320"/>
          <w:tblHeader/>
        </w:trPr>
        <w:tc>
          <w:tcPr>
            <w:tcW w:w="2235" w:type="dxa"/>
            <w:shd w:val="clear" w:color="auto" w:fill="auto"/>
            <w:vAlign w:val="center"/>
          </w:tcPr>
          <w:p w:rsidR="00832359" w:rsidRPr="001D1D47" w:rsidRDefault="00832359" w:rsidP="000D5647">
            <w:pPr>
              <w:pStyle w:val="18"/>
              <w:spacing w:beforeAutospacing="1" w:afterAutospacing="1" w:line="240" w:lineRule="auto"/>
            </w:pPr>
            <w:r w:rsidRPr="001D1D47">
              <w:t xml:space="preserve">Наименование </w:t>
            </w:r>
            <w:r w:rsidRPr="001D1D47">
              <w:br/>
              <w:t>административной единицы</w:t>
            </w:r>
          </w:p>
        </w:tc>
        <w:tc>
          <w:tcPr>
            <w:tcW w:w="1842" w:type="dxa"/>
            <w:shd w:val="clear" w:color="auto" w:fill="auto"/>
            <w:vAlign w:val="center"/>
          </w:tcPr>
          <w:p w:rsidR="00832359" w:rsidRPr="001D1D47" w:rsidRDefault="00832359" w:rsidP="000D5647">
            <w:pPr>
              <w:pStyle w:val="18"/>
              <w:spacing w:beforeAutospacing="1" w:afterAutospacing="1" w:line="240" w:lineRule="auto"/>
            </w:pPr>
            <w:r w:rsidRPr="001D1D47">
              <w:t>Индекс эффективности очистки сточных вод, %</w:t>
            </w:r>
          </w:p>
        </w:tc>
        <w:tc>
          <w:tcPr>
            <w:tcW w:w="1701" w:type="dxa"/>
            <w:shd w:val="clear" w:color="auto" w:fill="auto"/>
            <w:vAlign w:val="center"/>
          </w:tcPr>
          <w:p w:rsidR="00832359" w:rsidRPr="001D1D47" w:rsidRDefault="00832359" w:rsidP="000D5647">
            <w:pPr>
              <w:pStyle w:val="18"/>
              <w:spacing w:beforeAutospacing="1" w:afterAutospacing="1" w:line="240" w:lineRule="auto"/>
              <w:rPr>
                <w:lang w:val="ru-RU"/>
              </w:rPr>
            </w:pPr>
            <w:r w:rsidRPr="001D1D47">
              <w:t xml:space="preserve">Индекс утилизации </w:t>
            </w:r>
            <w:r w:rsidRPr="001D1D47">
              <w:rPr>
                <w:lang w:val="ru-RU"/>
              </w:rPr>
              <w:t>твёрдых ком</w:t>
            </w:r>
            <w:r>
              <w:rPr>
                <w:lang w:val="ru-RU"/>
              </w:rPr>
              <w:t xml:space="preserve"> </w:t>
            </w:r>
            <w:r w:rsidRPr="001D1D47">
              <w:rPr>
                <w:lang w:val="ru-RU"/>
              </w:rPr>
              <w:t xml:space="preserve">мунальных </w:t>
            </w:r>
            <w:r w:rsidRPr="001D1D47">
              <w:t>отходов, %</w:t>
            </w:r>
            <w:r w:rsidRPr="001D1D47">
              <w:rPr>
                <w:lang w:val="ru-RU"/>
              </w:rPr>
              <w:t>*</w:t>
            </w:r>
          </w:p>
        </w:tc>
        <w:tc>
          <w:tcPr>
            <w:tcW w:w="1795" w:type="dxa"/>
            <w:shd w:val="clear" w:color="auto" w:fill="auto"/>
            <w:vAlign w:val="center"/>
          </w:tcPr>
          <w:p w:rsidR="00832359" w:rsidRPr="001D1D47" w:rsidRDefault="00F378B7" w:rsidP="000D5647">
            <w:pPr>
              <w:pStyle w:val="18"/>
              <w:spacing w:beforeAutospacing="1" w:afterAutospacing="1" w:line="240" w:lineRule="auto"/>
              <w:rPr>
                <w:lang w:val="ru-RU"/>
              </w:rPr>
            </w:pPr>
            <w:r w:rsidRPr="00CF64AE">
              <w:rPr>
                <w:color w:val="000000" w:themeColor="text1"/>
              </w:rPr>
              <w:t>Индекс утилизации промышленных отходов, %</w:t>
            </w:r>
          </w:p>
        </w:tc>
        <w:tc>
          <w:tcPr>
            <w:tcW w:w="2062" w:type="dxa"/>
            <w:shd w:val="clear" w:color="auto" w:fill="auto"/>
            <w:vAlign w:val="center"/>
          </w:tcPr>
          <w:p w:rsidR="00832359" w:rsidRPr="001D1D47" w:rsidRDefault="00832359" w:rsidP="000D5647">
            <w:pPr>
              <w:pStyle w:val="18"/>
              <w:spacing w:beforeAutospacing="1" w:afterAutospacing="1" w:line="240" w:lineRule="auto"/>
            </w:pPr>
            <w:r w:rsidRPr="001D1D47">
              <w:t>Индекс залесения прибрежных полос, %</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Абинский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44,262</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52,77</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Анапа</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99,744</w:t>
            </w:r>
          </w:p>
        </w:tc>
        <w:tc>
          <w:tcPr>
            <w:tcW w:w="1701" w:type="dxa"/>
            <w:shd w:val="clear" w:color="auto" w:fill="auto"/>
            <w:vAlign w:val="center"/>
          </w:tcPr>
          <w:p w:rsidR="00F378B7" w:rsidRPr="00CF64AE" w:rsidRDefault="00F378B7" w:rsidP="00F378B7">
            <w:pPr>
              <w:pStyle w:val="18"/>
              <w:rPr>
                <w:b w:val="0"/>
                <w:color w:val="000000" w:themeColor="text1"/>
                <w:lang w:val="ru-RU"/>
              </w:rPr>
            </w:pPr>
            <w:r w:rsidRPr="00CF64AE">
              <w:rPr>
                <w:b w:val="0"/>
                <w:color w:val="000000" w:themeColor="text1"/>
                <w:lang w:val="ru-RU"/>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32,16</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Апшеронский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1,429</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60,00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Армавир</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89,49</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Белоглинский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49,26</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Белореченский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100,000</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89,49</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Брюховецкий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7,20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Выселковский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100,000</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38,41</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Геленджик</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14,546</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46,50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Горячий Ключ</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2,660</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70,03</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Гулькевичский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78,10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Динской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91,45</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Ейский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80,00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Кавказский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59,111</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75,81</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Калининский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16,00</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Каневский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63,47</w:t>
            </w:r>
          </w:p>
        </w:tc>
      </w:tr>
      <w:tr w:rsidR="00F378B7" w:rsidRPr="001D1D47" w:rsidTr="00F378B7">
        <w:trPr>
          <w:trHeight w:val="330"/>
        </w:trPr>
        <w:tc>
          <w:tcPr>
            <w:tcW w:w="2235" w:type="dxa"/>
            <w:shd w:val="clear" w:color="auto" w:fill="auto"/>
            <w:vAlign w:val="center"/>
          </w:tcPr>
          <w:p w:rsidR="00F378B7" w:rsidRPr="001D1D47" w:rsidRDefault="00F378B7" w:rsidP="000A2D79">
            <w:pPr>
              <w:spacing w:line="240" w:lineRule="auto"/>
              <w:ind w:firstLine="0"/>
              <w:jc w:val="left"/>
              <w:rPr>
                <w:sz w:val="20"/>
                <w:szCs w:val="20"/>
                <w:lang w:eastAsia="ru-RU"/>
              </w:rPr>
            </w:pPr>
            <w:r w:rsidRPr="001D1D47">
              <w:rPr>
                <w:sz w:val="20"/>
                <w:szCs w:val="20"/>
                <w:lang w:eastAsia="ru-RU"/>
              </w:rPr>
              <w:t>Кореновский</w:t>
            </w:r>
          </w:p>
        </w:tc>
        <w:tc>
          <w:tcPr>
            <w:tcW w:w="184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100,000</w:t>
            </w:r>
          </w:p>
        </w:tc>
        <w:tc>
          <w:tcPr>
            <w:tcW w:w="1701"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1795"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w:t>
            </w:r>
          </w:p>
        </w:tc>
        <w:tc>
          <w:tcPr>
            <w:tcW w:w="2062" w:type="dxa"/>
            <w:shd w:val="clear" w:color="auto" w:fill="auto"/>
            <w:vAlign w:val="center"/>
          </w:tcPr>
          <w:p w:rsidR="00F378B7" w:rsidRPr="00CF64AE" w:rsidRDefault="00F378B7" w:rsidP="00F378B7">
            <w:pPr>
              <w:pStyle w:val="18"/>
              <w:rPr>
                <w:b w:val="0"/>
                <w:color w:val="000000" w:themeColor="text1"/>
              </w:rPr>
            </w:pPr>
            <w:r w:rsidRPr="00CF64AE">
              <w:rPr>
                <w:b w:val="0"/>
                <w:color w:val="000000" w:themeColor="text1"/>
              </w:rPr>
              <w:t>58,74</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Красноармейский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50,25</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Краснодар</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1,329</w:t>
            </w:r>
          </w:p>
        </w:tc>
        <w:tc>
          <w:tcPr>
            <w:tcW w:w="1701" w:type="dxa"/>
            <w:shd w:val="clear" w:color="auto" w:fill="auto"/>
            <w:vAlign w:val="center"/>
          </w:tcPr>
          <w:p w:rsidR="0015276C" w:rsidRPr="00CF64AE" w:rsidRDefault="0015276C" w:rsidP="006C3A60">
            <w:pPr>
              <w:pStyle w:val="18"/>
              <w:rPr>
                <w:b w:val="0"/>
                <w:color w:val="000000" w:themeColor="text1"/>
                <w:lang w:val="ru-RU"/>
              </w:rPr>
            </w:pPr>
            <w:r w:rsidRPr="00CF64AE">
              <w:rPr>
                <w:b w:val="0"/>
                <w:color w:val="000000" w:themeColor="text1"/>
                <w:lang w:val="ru-RU"/>
              </w:rPr>
              <w:t>0,00014</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29,92</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Крыловский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84,63</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Крымский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72,009</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39,91</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lastRenderedPageBreak/>
              <w:t>Курганинский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12,35</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Кущевский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14,93</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Лабинский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88,33</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Ленинградский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49,87</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Мостовский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22,917</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80,00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Новокубанский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70,52</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Новопокровский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50,00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Новороссийск</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93,493</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86,76</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Отрадненский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53,00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Павловский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35,52</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Приморско-Ахтарский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97,57</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Северский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5,385</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53,00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Славянский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0,398</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48,98</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Сочи</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64,615</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57,53</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Староминской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100,000</w:t>
            </w:r>
          </w:p>
        </w:tc>
        <w:tc>
          <w:tcPr>
            <w:tcW w:w="1701" w:type="dxa"/>
            <w:shd w:val="clear" w:color="auto" w:fill="auto"/>
            <w:vAlign w:val="center"/>
          </w:tcPr>
          <w:p w:rsidR="0015276C" w:rsidRPr="00CF64AE" w:rsidRDefault="0015276C" w:rsidP="006C3A60">
            <w:pPr>
              <w:pStyle w:val="18"/>
              <w:rPr>
                <w:b w:val="0"/>
                <w:color w:val="000000" w:themeColor="text1"/>
                <w:lang w:val="ru-RU"/>
              </w:rPr>
            </w:pPr>
            <w:r w:rsidRPr="00CF64AE">
              <w:rPr>
                <w:b w:val="0"/>
                <w:color w:val="000000" w:themeColor="text1"/>
                <w:lang w:val="ru-RU"/>
              </w:rPr>
              <w:t>0,01</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5,38</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Тбилисский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100,000</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33,27</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Темрюкский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95,964</w:t>
            </w:r>
          </w:p>
        </w:tc>
        <w:tc>
          <w:tcPr>
            <w:tcW w:w="1701" w:type="dxa"/>
            <w:shd w:val="clear" w:color="auto" w:fill="auto"/>
            <w:vAlign w:val="center"/>
          </w:tcPr>
          <w:p w:rsidR="0015276C" w:rsidRPr="00CF64AE" w:rsidRDefault="0015276C" w:rsidP="006C3A60">
            <w:pPr>
              <w:pStyle w:val="18"/>
              <w:rPr>
                <w:b w:val="0"/>
                <w:color w:val="000000" w:themeColor="text1"/>
                <w:lang w:val="ru-RU"/>
              </w:rPr>
            </w:pPr>
            <w:r w:rsidRPr="00CF64AE">
              <w:rPr>
                <w:b w:val="0"/>
                <w:color w:val="000000" w:themeColor="text1"/>
                <w:lang w:val="ru-RU"/>
              </w:rPr>
              <w:t>0,099</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100,00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Тимашевский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70,370</w:t>
            </w:r>
          </w:p>
        </w:tc>
        <w:tc>
          <w:tcPr>
            <w:tcW w:w="1701" w:type="dxa"/>
            <w:shd w:val="clear" w:color="auto" w:fill="auto"/>
            <w:vAlign w:val="center"/>
          </w:tcPr>
          <w:p w:rsidR="0015276C" w:rsidRPr="00CF64AE" w:rsidRDefault="0015276C" w:rsidP="006C3A60">
            <w:pPr>
              <w:pStyle w:val="18"/>
              <w:rPr>
                <w:b w:val="0"/>
                <w:color w:val="000000" w:themeColor="text1"/>
                <w:lang w:val="ru-RU"/>
              </w:rPr>
            </w:pPr>
            <w:r w:rsidRPr="00CF64AE">
              <w:rPr>
                <w:b w:val="0"/>
                <w:color w:val="000000" w:themeColor="text1"/>
                <w:lang w:val="ru-RU"/>
              </w:rPr>
              <w:t>0,17</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50,00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Тихорецкий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100,000</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16,60</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Туапсинский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93,177</w:t>
            </w:r>
          </w:p>
        </w:tc>
        <w:tc>
          <w:tcPr>
            <w:tcW w:w="1701" w:type="dxa"/>
            <w:shd w:val="clear" w:color="auto" w:fill="auto"/>
            <w:vAlign w:val="center"/>
          </w:tcPr>
          <w:p w:rsidR="0015276C" w:rsidRPr="00CF64AE" w:rsidRDefault="0015276C" w:rsidP="006C3A60">
            <w:pPr>
              <w:pStyle w:val="18"/>
              <w:rPr>
                <w:b w:val="0"/>
                <w:color w:val="000000" w:themeColor="text1"/>
                <w:lang w:val="ru-RU"/>
              </w:rPr>
            </w:pPr>
            <w:r w:rsidRPr="00CF64AE">
              <w:rPr>
                <w:b w:val="0"/>
                <w:color w:val="000000" w:themeColor="text1"/>
                <w:lang w:val="ru-RU"/>
              </w:rPr>
              <w:t>0,11</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79,78</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Успенский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25,08</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Усть-Лабинский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100,000</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3,43</w:t>
            </w:r>
          </w:p>
        </w:tc>
      </w:tr>
      <w:tr w:rsidR="0015276C" w:rsidRPr="001D1D47" w:rsidTr="006C3A60">
        <w:trPr>
          <w:trHeight w:val="330"/>
        </w:trPr>
        <w:tc>
          <w:tcPr>
            <w:tcW w:w="2235" w:type="dxa"/>
            <w:shd w:val="clear" w:color="auto" w:fill="auto"/>
            <w:vAlign w:val="center"/>
          </w:tcPr>
          <w:p w:rsidR="0015276C" w:rsidRPr="001D1D47" w:rsidRDefault="0015276C" w:rsidP="000A2D79">
            <w:pPr>
              <w:spacing w:line="240" w:lineRule="auto"/>
              <w:ind w:firstLine="0"/>
              <w:jc w:val="left"/>
              <w:rPr>
                <w:sz w:val="20"/>
                <w:szCs w:val="20"/>
                <w:lang w:eastAsia="ru-RU"/>
              </w:rPr>
            </w:pPr>
            <w:r w:rsidRPr="001D1D47">
              <w:rPr>
                <w:sz w:val="20"/>
                <w:szCs w:val="20"/>
                <w:lang w:eastAsia="ru-RU"/>
              </w:rPr>
              <w:t>Щербиновский</w:t>
            </w:r>
          </w:p>
        </w:tc>
        <w:tc>
          <w:tcPr>
            <w:tcW w:w="184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01"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1795"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w:t>
            </w:r>
          </w:p>
        </w:tc>
        <w:tc>
          <w:tcPr>
            <w:tcW w:w="2062" w:type="dxa"/>
            <w:shd w:val="clear" w:color="auto" w:fill="auto"/>
            <w:vAlign w:val="center"/>
          </w:tcPr>
          <w:p w:rsidR="0015276C" w:rsidRPr="00CF64AE" w:rsidRDefault="0015276C" w:rsidP="006C3A60">
            <w:pPr>
              <w:pStyle w:val="18"/>
              <w:rPr>
                <w:b w:val="0"/>
                <w:color w:val="000000" w:themeColor="text1"/>
              </w:rPr>
            </w:pPr>
            <w:r w:rsidRPr="00CF64AE">
              <w:rPr>
                <w:b w:val="0"/>
                <w:color w:val="000000" w:themeColor="text1"/>
              </w:rPr>
              <w:t>25,00</w:t>
            </w:r>
          </w:p>
        </w:tc>
      </w:tr>
      <w:tr w:rsidR="0015276C" w:rsidRPr="001D1D47" w:rsidTr="006C3A60">
        <w:trPr>
          <w:trHeight w:val="330"/>
        </w:trPr>
        <w:tc>
          <w:tcPr>
            <w:tcW w:w="2235" w:type="dxa"/>
            <w:shd w:val="clear" w:color="auto" w:fill="auto"/>
            <w:vAlign w:val="center"/>
          </w:tcPr>
          <w:p w:rsidR="0015276C" w:rsidRPr="001D1D47" w:rsidRDefault="0015276C" w:rsidP="000D5647">
            <w:pPr>
              <w:spacing w:line="240" w:lineRule="auto"/>
              <w:ind w:firstLine="0"/>
              <w:jc w:val="center"/>
              <w:rPr>
                <w:b/>
                <w:sz w:val="20"/>
                <w:szCs w:val="20"/>
                <w:lang w:eastAsia="ru-RU"/>
              </w:rPr>
            </w:pPr>
            <w:r w:rsidRPr="001D1D47">
              <w:rPr>
                <w:b/>
                <w:sz w:val="20"/>
                <w:szCs w:val="20"/>
                <w:lang w:eastAsia="ru-RU"/>
              </w:rPr>
              <w:t>Краснодарский край</w:t>
            </w:r>
          </w:p>
        </w:tc>
        <w:tc>
          <w:tcPr>
            <w:tcW w:w="1842" w:type="dxa"/>
            <w:shd w:val="clear" w:color="auto" w:fill="auto"/>
            <w:vAlign w:val="center"/>
          </w:tcPr>
          <w:p w:rsidR="0015276C" w:rsidRPr="00CF64AE" w:rsidRDefault="0015276C" w:rsidP="006C3A60">
            <w:pPr>
              <w:pStyle w:val="18"/>
              <w:rPr>
                <w:color w:val="000000" w:themeColor="text1"/>
              </w:rPr>
            </w:pPr>
            <w:r w:rsidRPr="00CF64AE">
              <w:rPr>
                <w:color w:val="000000" w:themeColor="text1"/>
              </w:rPr>
              <w:t>36,959</w:t>
            </w:r>
          </w:p>
        </w:tc>
        <w:tc>
          <w:tcPr>
            <w:tcW w:w="1701" w:type="dxa"/>
            <w:shd w:val="clear" w:color="auto" w:fill="auto"/>
            <w:vAlign w:val="center"/>
          </w:tcPr>
          <w:p w:rsidR="0015276C" w:rsidRPr="00CF64AE" w:rsidRDefault="0015276C" w:rsidP="006C3A60">
            <w:pPr>
              <w:pStyle w:val="18"/>
              <w:rPr>
                <w:color w:val="000000" w:themeColor="text1"/>
                <w:lang w:val="ru-RU"/>
              </w:rPr>
            </w:pPr>
            <w:r w:rsidRPr="00CF64AE">
              <w:rPr>
                <w:color w:val="000000" w:themeColor="text1"/>
              </w:rPr>
              <w:t xml:space="preserve"> </w:t>
            </w:r>
            <w:r w:rsidRPr="00CF64AE">
              <w:rPr>
                <w:color w:val="000000" w:themeColor="text1"/>
                <w:lang w:val="ru-RU"/>
              </w:rPr>
              <w:t>0,013</w:t>
            </w:r>
          </w:p>
        </w:tc>
        <w:tc>
          <w:tcPr>
            <w:tcW w:w="1795" w:type="dxa"/>
            <w:shd w:val="clear" w:color="auto" w:fill="auto"/>
            <w:vAlign w:val="center"/>
          </w:tcPr>
          <w:p w:rsidR="0015276C" w:rsidRPr="00CF64AE" w:rsidRDefault="0015276C" w:rsidP="006C3A60">
            <w:pPr>
              <w:pStyle w:val="18"/>
              <w:rPr>
                <w:color w:val="000000" w:themeColor="text1"/>
                <w:lang w:val="ru-RU"/>
              </w:rPr>
            </w:pPr>
            <w:r w:rsidRPr="00CF64AE">
              <w:rPr>
                <w:color w:val="000000" w:themeColor="text1"/>
              </w:rPr>
              <w:t xml:space="preserve"> </w:t>
            </w:r>
            <w:r w:rsidRPr="00CF64AE">
              <w:rPr>
                <w:color w:val="000000" w:themeColor="text1"/>
                <w:lang w:val="ru-RU"/>
              </w:rPr>
              <w:t>-</w:t>
            </w:r>
          </w:p>
        </w:tc>
        <w:tc>
          <w:tcPr>
            <w:tcW w:w="2062" w:type="dxa"/>
            <w:shd w:val="clear" w:color="auto" w:fill="auto"/>
            <w:vAlign w:val="center"/>
          </w:tcPr>
          <w:p w:rsidR="0015276C" w:rsidRPr="00CF64AE" w:rsidRDefault="0015276C" w:rsidP="006C3A60">
            <w:pPr>
              <w:pStyle w:val="18"/>
              <w:rPr>
                <w:color w:val="000000" w:themeColor="text1"/>
              </w:rPr>
            </w:pPr>
            <w:r w:rsidRPr="00CF64AE">
              <w:rPr>
                <w:color w:val="000000" w:themeColor="text1"/>
              </w:rPr>
              <w:t>53,19</w:t>
            </w:r>
          </w:p>
        </w:tc>
      </w:tr>
    </w:tbl>
    <w:p w:rsidR="000D5647" w:rsidRPr="001D1D47" w:rsidRDefault="00D259A6" w:rsidP="000D5647">
      <w:pPr>
        <w:spacing w:line="240" w:lineRule="auto"/>
        <w:rPr>
          <w:i/>
          <w:sz w:val="20"/>
          <w:szCs w:val="20"/>
        </w:rPr>
      </w:pPr>
      <w:r w:rsidRPr="00D259A6">
        <w:rPr>
          <w:i/>
        </w:rPr>
        <w:t>-</w:t>
      </w:r>
      <w:r>
        <w:rPr>
          <w:i/>
          <w:sz w:val="20"/>
          <w:szCs w:val="20"/>
        </w:rPr>
        <w:t xml:space="preserve"> </w:t>
      </w:r>
      <w:r w:rsidR="000D5647" w:rsidRPr="001D1D47">
        <w:rPr>
          <w:i/>
          <w:sz w:val="20"/>
          <w:szCs w:val="20"/>
        </w:rPr>
        <w:t xml:space="preserve"> *  утилизация Т</w:t>
      </w:r>
      <w:r>
        <w:rPr>
          <w:i/>
          <w:sz w:val="20"/>
          <w:szCs w:val="20"/>
        </w:rPr>
        <w:t>Б</w:t>
      </w:r>
      <w:r w:rsidR="000D5647" w:rsidRPr="001D1D47">
        <w:rPr>
          <w:i/>
          <w:sz w:val="20"/>
          <w:szCs w:val="20"/>
        </w:rPr>
        <w:t>О на территории МО не осуществляется</w:t>
      </w:r>
    </w:p>
    <w:p w:rsidR="000D5647" w:rsidRDefault="000D5647" w:rsidP="00641F0A">
      <w:pPr>
        <w:pStyle w:val="15"/>
        <w:tabs>
          <w:tab w:val="left" w:pos="993"/>
          <w:tab w:val="left" w:pos="1134"/>
        </w:tabs>
        <w:spacing w:before="0" w:after="0" w:line="240" w:lineRule="auto"/>
        <w:jc w:val="center"/>
        <w:rPr>
          <w:color w:val="000000"/>
          <w:sz w:val="24"/>
          <w:szCs w:val="24"/>
          <w:lang w:val="ru-RU"/>
        </w:rPr>
      </w:pPr>
    </w:p>
    <w:p w:rsidR="000A485C" w:rsidRPr="007C1B57" w:rsidRDefault="00C17CD6" w:rsidP="00641F0A">
      <w:pPr>
        <w:pStyle w:val="15"/>
        <w:tabs>
          <w:tab w:val="left" w:pos="993"/>
          <w:tab w:val="left" w:pos="1134"/>
        </w:tabs>
        <w:spacing w:before="0" w:after="0" w:line="240" w:lineRule="auto"/>
        <w:jc w:val="center"/>
        <w:rPr>
          <w:color w:val="000000"/>
          <w:sz w:val="24"/>
          <w:szCs w:val="24"/>
        </w:rPr>
      </w:pPr>
      <w:r w:rsidRPr="007C1B57">
        <w:rPr>
          <w:color w:val="000000"/>
          <w:sz w:val="24"/>
          <w:szCs w:val="24"/>
          <w:lang w:val="ru-RU"/>
        </w:rPr>
        <w:t xml:space="preserve">2. </w:t>
      </w:r>
      <w:r w:rsidR="004A4B19" w:rsidRPr="007C1B57">
        <w:rPr>
          <w:color w:val="000000"/>
          <w:sz w:val="24"/>
          <w:szCs w:val="24"/>
          <w:lang w:val="ru-RU"/>
        </w:rPr>
        <w:t xml:space="preserve">ОСНОВНЫЕ </w:t>
      </w:r>
      <w:r w:rsidR="000A485C" w:rsidRPr="007C1B57">
        <w:rPr>
          <w:color w:val="000000"/>
          <w:sz w:val="24"/>
          <w:szCs w:val="24"/>
        </w:rPr>
        <w:t>ЭКОЛОГИЧЕСКИЕ</w:t>
      </w:r>
      <w:r w:rsidR="002B4A83" w:rsidRPr="007C1B57">
        <w:rPr>
          <w:color w:val="000000"/>
          <w:sz w:val="24"/>
          <w:szCs w:val="24"/>
          <w:lang w:val="ru-RU"/>
        </w:rPr>
        <w:t xml:space="preserve"> </w:t>
      </w:r>
      <w:r w:rsidR="000A485C" w:rsidRPr="007C1B57">
        <w:rPr>
          <w:color w:val="000000"/>
          <w:sz w:val="24"/>
          <w:szCs w:val="24"/>
        </w:rPr>
        <w:t>ПРОБЛЕМЫ</w:t>
      </w:r>
    </w:p>
    <w:p w:rsidR="008E3269" w:rsidRPr="007C1B57" w:rsidRDefault="008E3269" w:rsidP="00291F2D">
      <w:pPr>
        <w:spacing w:line="240" w:lineRule="auto"/>
        <w:rPr>
          <w:color w:val="000000"/>
        </w:rPr>
      </w:pPr>
      <w:r w:rsidRPr="007C1B57">
        <w:rPr>
          <w:color w:val="000000"/>
        </w:rPr>
        <w:t xml:space="preserve">Антропогенную нагрузку и, как следствие, возникающие экологические проблемы, определяют основные виды экономической деятельности на территории края. При этом для Краснодарского края свойственны как общие для всех регионов РФ экологические проблемы (загрязнение воздушного бассейна городов, деградация водных объектов и </w:t>
      </w:r>
      <w:r w:rsidR="0045564D">
        <w:rPr>
          <w:color w:val="000000"/>
        </w:rPr>
        <w:t>др.</w:t>
      </w:r>
      <w:r w:rsidRPr="007C1B57">
        <w:rPr>
          <w:color w:val="000000"/>
        </w:rPr>
        <w:t xml:space="preserve">), так и </w:t>
      </w:r>
      <w:r w:rsidRPr="007C1B57">
        <w:t>специфичные</w:t>
      </w:r>
      <w:r w:rsidRPr="007C1B57">
        <w:rPr>
          <w:color w:val="000000"/>
        </w:rPr>
        <w:t xml:space="preserve"> для края (загрязнение окружающей среды пестицидами, загрязнение прибрежной зоны морей в курортный период и </w:t>
      </w:r>
      <w:r w:rsidR="0045564D">
        <w:rPr>
          <w:color w:val="000000"/>
        </w:rPr>
        <w:t>др.</w:t>
      </w:r>
      <w:r w:rsidRPr="007C1B57">
        <w:rPr>
          <w:color w:val="000000"/>
        </w:rPr>
        <w:t xml:space="preserve">). </w:t>
      </w:r>
    </w:p>
    <w:p w:rsidR="00120DF1" w:rsidRPr="007C1B57" w:rsidRDefault="00120DF1" w:rsidP="00291F2D">
      <w:pPr>
        <w:spacing w:line="240" w:lineRule="auto"/>
        <w:rPr>
          <w:color w:val="000000"/>
        </w:rPr>
      </w:pPr>
    </w:p>
    <w:p w:rsidR="00120DF1" w:rsidRPr="007C1B57" w:rsidRDefault="00120DF1" w:rsidP="00291F2D">
      <w:pPr>
        <w:pStyle w:val="22"/>
        <w:tabs>
          <w:tab w:val="left" w:pos="851"/>
          <w:tab w:val="left" w:pos="1276"/>
        </w:tabs>
        <w:suppressAutoHyphens/>
        <w:spacing w:before="0" w:after="0" w:line="240" w:lineRule="auto"/>
        <w:rPr>
          <w:rFonts w:ascii="Times New Roman" w:hAnsi="Times New Roman"/>
          <w:b/>
          <w:bCs/>
          <w:color w:val="000000"/>
          <w:sz w:val="24"/>
          <w:szCs w:val="24"/>
          <w:lang w:val="ru-RU"/>
        </w:rPr>
      </w:pPr>
      <w:r w:rsidRPr="007C1B57">
        <w:rPr>
          <w:rFonts w:ascii="Times New Roman" w:hAnsi="Times New Roman"/>
          <w:b/>
          <w:bCs/>
          <w:color w:val="000000"/>
          <w:sz w:val="24"/>
          <w:szCs w:val="24"/>
          <w:lang w:val="ru-RU"/>
        </w:rPr>
        <w:t xml:space="preserve">         </w:t>
      </w:r>
      <w:r w:rsidRPr="007C1B57">
        <w:rPr>
          <w:rFonts w:ascii="Times New Roman" w:hAnsi="Times New Roman"/>
          <w:b/>
          <w:bCs/>
          <w:color w:val="000000"/>
          <w:sz w:val="24"/>
          <w:szCs w:val="24"/>
        </w:rPr>
        <w:t>2.1</w:t>
      </w:r>
      <w:r w:rsidRPr="007C1B57">
        <w:rPr>
          <w:rFonts w:ascii="Times New Roman" w:hAnsi="Times New Roman"/>
          <w:b/>
          <w:bCs/>
          <w:color w:val="000000"/>
          <w:sz w:val="24"/>
          <w:szCs w:val="24"/>
          <w:lang w:val="ru-RU"/>
        </w:rPr>
        <w:t xml:space="preserve"> </w:t>
      </w:r>
      <w:r w:rsidRPr="007C1B57">
        <w:rPr>
          <w:rFonts w:ascii="Times New Roman" w:hAnsi="Times New Roman"/>
          <w:b/>
          <w:bCs/>
          <w:color w:val="000000"/>
          <w:sz w:val="24"/>
          <w:szCs w:val="24"/>
        </w:rPr>
        <w:tab/>
        <w:t>Перечень приоритетных</w:t>
      </w:r>
      <w:r w:rsidR="00006AA7" w:rsidRPr="007C1B57">
        <w:rPr>
          <w:rFonts w:ascii="Times New Roman" w:hAnsi="Times New Roman"/>
          <w:b/>
          <w:bCs/>
          <w:color w:val="000000"/>
          <w:sz w:val="24"/>
          <w:szCs w:val="24"/>
          <w:lang w:val="ru-RU"/>
        </w:rPr>
        <w:t xml:space="preserve"> для края</w:t>
      </w:r>
      <w:r w:rsidRPr="007C1B57">
        <w:rPr>
          <w:rFonts w:ascii="Times New Roman" w:hAnsi="Times New Roman"/>
          <w:b/>
          <w:bCs/>
          <w:color w:val="000000"/>
          <w:sz w:val="24"/>
          <w:szCs w:val="24"/>
        </w:rPr>
        <w:t xml:space="preserve"> экологических проблем</w:t>
      </w:r>
    </w:p>
    <w:p w:rsidR="002B510A" w:rsidRPr="007C1B57" w:rsidRDefault="002B510A" w:rsidP="00291F2D">
      <w:pPr>
        <w:spacing w:line="240" w:lineRule="auto"/>
        <w:rPr>
          <w:lang w:eastAsia="x-none"/>
        </w:rPr>
      </w:pPr>
    </w:p>
    <w:p w:rsidR="0045564D" w:rsidRPr="0045564D" w:rsidRDefault="0045564D" w:rsidP="00291F2D">
      <w:pPr>
        <w:spacing w:line="240" w:lineRule="auto"/>
        <w:rPr>
          <w:rFonts w:eastAsia="Calibri"/>
          <w:color w:val="000000" w:themeColor="text1"/>
          <w:lang w:eastAsia="ru-RU"/>
        </w:rPr>
      </w:pPr>
      <w:r w:rsidRPr="0045564D">
        <w:rPr>
          <w:b/>
          <w:bCs/>
          <w:i/>
          <w:iCs/>
          <w:color w:val="000000" w:themeColor="text1"/>
          <w:lang w:eastAsia="ru-RU"/>
        </w:rPr>
        <w:t>Загрязнение атмосферного воздуха</w:t>
      </w:r>
      <w:r w:rsidRPr="0045564D">
        <w:rPr>
          <w:color w:val="000000" w:themeColor="text1"/>
          <w:lang w:eastAsia="ru-RU"/>
        </w:rPr>
        <w:t xml:space="preserve"> - данная проблема обусловлена, прежде всего, высокой степенью загрязнения воздушного бассейна городов как выбросами автотранспорта,</w:t>
      </w:r>
      <w:r w:rsidRPr="0045564D">
        <w:rPr>
          <w:lang w:eastAsia="ru-RU"/>
        </w:rPr>
        <w:t xml:space="preserve"> так и выбросами загрязняющих веществ от стационарных источников.</w:t>
      </w:r>
      <w:r w:rsidRPr="0045564D">
        <w:rPr>
          <w:rFonts w:eastAsia="Calibri"/>
          <w:color w:val="000000" w:themeColor="text1"/>
          <w:lang w:eastAsia="ru-RU"/>
        </w:rPr>
        <w:t xml:space="preserve"> </w:t>
      </w:r>
    </w:p>
    <w:p w:rsidR="0045564D" w:rsidRPr="0045564D" w:rsidRDefault="0045564D" w:rsidP="00291F2D">
      <w:pPr>
        <w:suppressAutoHyphens/>
        <w:spacing w:line="240" w:lineRule="auto"/>
        <w:rPr>
          <w:color w:val="000000" w:themeColor="text1"/>
          <w:lang w:eastAsia="ru-RU"/>
        </w:rPr>
      </w:pPr>
      <w:r w:rsidRPr="0045564D">
        <w:rPr>
          <w:b/>
          <w:bCs/>
          <w:i/>
          <w:iCs/>
          <w:color w:val="000000" w:themeColor="text1"/>
          <w:lang w:eastAsia="ru-RU"/>
        </w:rPr>
        <w:t>Загрязнение окружающей среды пестицидами</w:t>
      </w:r>
      <w:r w:rsidRPr="0045564D">
        <w:rPr>
          <w:color w:val="000000" w:themeColor="text1"/>
          <w:lang w:eastAsia="ru-RU"/>
        </w:rPr>
        <w:t xml:space="preserve"> - аграрный сектор вносит значительный вклад в загрязнение окружающей среды в результате применения средств защиты растений (пестицидная нагрузка).</w:t>
      </w:r>
    </w:p>
    <w:p w:rsidR="0045564D" w:rsidRPr="0045564D" w:rsidRDefault="0045564D" w:rsidP="00291F2D">
      <w:pPr>
        <w:tabs>
          <w:tab w:val="left" w:pos="1134"/>
        </w:tabs>
        <w:suppressAutoHyphens/>
        <w:spacing w:line="240" w:lineRule="auto"/>
        <w:contextualSpacing/>
        <w:rPr>
          <w:bCs/>
          <w:iCs/>
          <w:color w:val="000000" w:themeColor="text1"/>
          <w:lang w:eastAsia="ru-RU"/>
        </w:rPr>
      </w:pPr>
      <w:r w:rsidRPr="0045564D">
        <w:rPr>
          <w:b/>
          <w:bCs/>
          <w:i/>
          <w:iCs/>
          <w:color w:val="000000" w:themeColor="text1"/>
          <w:lang w:eastAsia="ru-RU"/>
        </w:rPr>
        <w:lastRenderedPageBreak/>
        <w:t xml:space="preserve">Загрязнение окружающей среды отходами производства и потребления – </w:t>
      </w:r>
      <w:r w:rsidRPr="0045564D">
        <w:rPr>
          <w:bCs/>
          <w:iCs/>
          <w:color w:val="000000" w:themeColor="text1"/>
          <w:lang w:eastAsia="ru-RU"/>
        </w:rPr>
        <w:t>в</w:t>
      </w:r>
      <w:r w:rsidRPr="0045564D">
        <w:rPr>
          <w:b/>
          <w:bCs/>
          <w:i/>
          <w:iCs/>
          <w:color w:val="000000" w:themeColor="text1"/>
          <w:lang w:eastAsia="ru-RU"/>
        </w:rPr>
        <w:t xml:space="preserve"> </w:t>
      </w:r>
      <w:r w:rsidRPr="0045564D">
        <w:rPr>
          <w:bCs/>
          <w:iCs/>
          <w:color w:val="000000" w:themeColor="text1"/>
          <w:lang w:eastAsia="ru-RU"/>
        </w:rPr>
        <w:t>крае</w:t>
      </w:r>
      <w:r w:rsidRPr="0045564D">
        <w:rPr>
          <w:b/>
          <w:bCs/>
          <w:i/>
          <w:iCs/>
          <w:color w:val="000000" w:themeColor="text1"/>
          <w:lang w:eastAsia="ru-RU"/>
        </w:rPr>
        <w:t xml:space="preserve"> </w:t>
      </w:r>
      <w:r w:rsidRPr="0045564D">
        <w:rPr>
          <w:bCs/>
          <w:iCs/>
          <w:color w:val="000000" w:themeColor="text1"/>
          <w:lang w:eastAsia="ru-RU"/>
        </w:rPr>
        <w:t>ежегодно образуется более 11 млн. тонн отходов, при этом на объектах их размещения уже накоплено более 90 млн. тонн отходов.</w:t>
      </w:r>
    </w:p>
    <w:p w:rsidR="0045564D" w:rsidRPr="0045564D" w:rsidRDefault="0045564D" w:rsidP="00291F2D">
      <w:pPr>
        <w:spacing w:line="240" w:lineRule="auto"/>
        <w:rPr>
          <w:color w:val="000000" w:themeColor="text1"/>
          <w:spacing w:val="-2"/>
          <w:lang w:eastAsia="ru-RU"/>
        </w:rPr>
      </w:pPr>
      <w:r w:rsidRPr="0045564D">
        <w:rPr>
          <w:b/>
          <w:bCs/>
          <w:i/>
          <w:iCs/>
          <w:color w:val="000000" w:themeColor="text1"/>
          <w:lang w:eastAsia="ru-RU"/>
        </w:rPr>
        <w:t>Загрязнение поверхностных водных объектов</w:t>
      </w:r>
      <w:r w:rsidRPr="0045564D">
        <w:rPr>
          <w:color w:val="000000" w:themeColor="text1"/>
          <w:lang w:eastAsia="ru-RU"/>
        </w:rPr>
        <w:t xml:space="preserve"> – сброс неочищенных и недостаточно очищенных сточных вод является основной причиной антропогенного загрязнения поверхностных и подземных вод, накопления в донных отложениях загрязняющих веществ, деградации водных экосистем. </w:t>
      </w:r>
    </w:p>
    <w:p w:rsidR="0045564D" w:rsidRPr="0045564D" w:rsidRDefault="0045564D" w:rsidP="00291F2D">
      <w:pPr>
        <w:suppressAutoHyphens/>
        <w:spacing w:line="240" w:lineRule="auto"/>
        <w:rPr>
          <w:color w:val="000000" w:themeColor="text1"/>
          <w:lang w:eastAsia="ru-RU"/>
        </w:rPr>
      </w:pPr>
      <w:r w:rsidRPr="0045564D">
        <w:rPr>
          <w:b/>
          <w:bCs/>
          <w:i/>
          <w:iCs/>
          <w:color w:val="000000" w:themeColor="text1"/>
          <w:lang w:eastAsia="ru-RU"/>
        </w:rPr>
        <w:t>Загрязнение окружающей среды нефтью и нефтепродуктами</w:t>
      </w:r>
      <w:r w:rsidRPr="0045564D">
        <w:rPr>
          <w:color w:val="000000" w:themeColor="text1"/>
          <w:lang w:eastAsia="ru-RU"/>
        </w:rPr>
        <w:t xml:space="preserve"> - экологическая проблема высокой степени опасности для здоровья населения и сохранности экосистем. Наличие проблемы в крае обусловлено деятельностью крупных морских портов, осуществляющих отгрузку нефти и нефтепродуктов. </w:t>
      </w:r>
    </w:p>
    <w:p w:rsidR="0045564D" w:rsidRPr="0045564D" w:rsidRDefault="0045564D" w:rsidP="00291F2D">
      <w:pPr>
        <w:suppressAutoHyphens/>
        <w:spacing w:line="240" w:lineRule="auto"/>
        <w:rPr>
          <w:color w:val="000000" w:themeColor="text1"/>
          <w:lang w:eastAsia="ru-RU"/>
        </w:rPr>
      </w:pPr>
      <w:r w:rsidRPr="0045564D">
        <w:rPr>
          <w:b/>
          <w:bCs/>
          <w:i/>
          <w:iCs/>
          <w:color w:val="000000" w:themeColor="text1"/>
          <w:lang w:eastAsia="ru-RU"/>
        </w:rPr>
        <w:t>Сохранение биоразнообразия</w:t>
      </w:r>
      <w:r w:rsidRPr="0045564D">
        <w:rPr>
          <w:color w:val="000000" w:themeColor="text1"/>
          <w:lang w:eastAsia="ru-RU"/>
        </w:rPr>
        <w:t xml:space="preserve"> - угрозу высокому биоразнообразию на  видовом и ценотическом уровнях, характерному для  территории Краснодарского края, представляет интенсивное освоение природных территорий, являющихся местом обитания растений и животных, численность которых в последние десятилетия сокращается. </w:t>
      </w:r>
    </w:p>
    <w:p w:rsidR="0045564D" w:rsidRPr="0045564D" w:rsidRDefault="0045564D" w:rsidP="00291F2D">
      <w:pPr>
        <w:suppressAutoHyphens/>
        <w:spacing w:line="240" w:lineRule="auto"/>
        <w:rPr>
          <w:color w:val="000000" w:themeColor="text1"/>
          <w:lang w:eastAsia="ru-RU"/>
        </w:rPr>
      </w:pPr>
      <w:r w:rsidRPr="0045564D">
        <w:rPr>
          <w:b/>
          <w:bCs/>
          <w:i/>
          <w:iCs/>
          <w:color w:val="000000" w:themeColor="text1"/>
          <w:lang w:eastAsia="ru-RU"/>
        </w:rPr>
        <w:t>Сохранение особо важных природных объектов</w:t>
      </w:r>
      <w:r w:rsidRPr="0045564D">
        <w:rPr>
          <w:color w:val="000000" w:themeColor="text1"/>
          <w:lang w:eastAsia="ru-RU"/>
        </w:rPr>
        <w:t xml:space="preserve"> - важнейшая задача как для края (по причине расположения на территории края природных анклавов, аналогов которым нет нигде в стране), так и для Российской Федерации, в целом. </w:t>
      </w:r>
    </w:p>
    <w:p w:rsidR="0045564D" w:rsidRPr="0045564D" w:rsidRDefault="0045564D" w:rsidP="00291F2D">
      <w:pPr>
        <w:suppressAutoHyphens/>
        <w:spacing w:line="240" w:lineRule="auto"/>
        <w:rPr>
          <w:color w:val="000000" w:themeColor="text1"/>
          <w:lang w:eastAsia="ru-RU"/>
        </w:rPr>
      </w:pPr>
      <w:r w:rsidRPr="0045564D">
        <w:rPr>
          <w:b/>
          <w:bCs/>
          <w:i/>
          <w:iCs/>
          <w:color w:val="000000" w:themeColor="text1"/>
          <w:lang w:eastAsia="ru-RU"/>
        </w:rPr>
        <w:t>Деградация малых рек</w:t>
      </w:r>
      <w:r w:rsidRPr="0045564D">
        <w:rPr>
          <w:color w:val="000000" w:themeColor="text1"/>
          <w:lang w:eastAsia="ru-RU"/>
        </w:rPr>
        <w:t xml:space="preserve"> - с каждым годом возрастает антропогенная нагрузка на речные водные ресурсы, связанная с высокой степенью сельскохозяйственной освоенности водосборных бассейнов и с практически  повсеместным несоблюдением режима водоохранных зон и прибрежных защитных полос, приводящими к заилению рек, резкому снижению водности, интенсивному развитию эрозионных процессов. </w:t>
      </w:r>
    </w:p>
    <w:p w:rsidR="0045564D" w:rsidRDefault="0045564D" w:rsidP="00291F2D">
      <w:pPr>
        <w:suppressAutoHyphens/>
        <w:spacing w:line="240" w:lineRule="auto"/>
        <w:rPr>
          <w:color w:val="000000" w:themeColor="text1"/>
          <w:lang w:eastAsia="ru-RU"/>
        </w:rPr>
      </w:pPr>
      <w:r w:rsidRPr="0045564D">
        <w:rPr>
          <w:b/>
          <w:i/>
          <w:color w:val="000000" w:themeColor="text1"/>
          <w:lang w:eastAsia="ru-RU"/>
        </w:rPr>
        <w:t xml:space="preserve">Деградация почв, </w:t>
      </w:r>
      <w:r w:rsidRPr="0045564D">
        <w:rPr>
          <w:color w:val="000000" w:themeColor="text1"/>
          <w:lang w:eastAsia="ru-RU"/>
        </w:rPr>
        <w:t xml:space="preserve">отмечаемая на значительной части территории  Краснодарского края, обусловлена структурой землепользования, характеризующейся преобладанием земель сельскохозяйственного назначения,  которые занимают 62,5% площади края. </w:t>
      </w:r>
    </w:p>
    <w:p w:rsidR="00B14E6F" w:rsidRDefault="00B14E6F" w:rsidP="00291F2D">
      <w:pPr>
        <w:suppressAutoHyphens/>
        <w:spacing w:line="240" w:lineRule="auto"/>
        <w:rPr>
          <w:color w:val="000000" w:themeColor="text1"/>
          <w:lang w:eastAsia="ru-RU"/>
        </w:rPr>
      </w:pPr>
    </w:p>
    <w:p w:rsidR="00B14E6F" w:rsidRDefault="00B14E6F" w:rsidP="0045564D">
      <w:pPr>
        <w:suppressAutoHyphens/>
        <w:spacing w:line="240" w:lineRule="auto"/>
        <w:rPr>
          <w:color w:val="000000" w:themeColor="text1"/>
          <w:lang w:eastAsia="ru-RU"/>
        </w:rPr>
      </w:pPr>
    </w:p>
    <w:p w:rsidR="0045564D" w:rsidRDefault="0045564D" w:rsidP="0045564D">
      <w:pPr>
        <w:suppressAutoHyphens/>
        <w:spacing w:line="240" w:lineRule="auto"/>
        <w:rPr>
          <w:lang w:eastAsia="ru-RU"/>
        </w:rPr>
      </w:pPr>
    </w:p>
    <w:p w:rsidR="000434A7" w:rsidRPr="007C1B57" w:rsidRDefault="00F064C8" w:rsidP="001C09A0">
      <w:pPr>
        <w:pStyle w:val="22"/>
        <w:pageBreakBefore/>
        <w:tabs>
          <w:tab w:val="left" w:pos="851"/>
        </w:tabs>
        <w:spacing w:before="0" w:after="0"/>
        <w:jc w:val="center"/>
        <w:rPr>
          <w:rFonts w:cs="Arial"/>
          <w:i/>
          <w:iCs/>
          <w:color w:val="000000"/>
          <w:sz w:val="24"/>
          <w:szCs w:val="24"/>
        </w:rPr>
      </w:pPr>
      <w:r>
        <w:rPr>
          <w:rFonts w:ascii="Times New Roman" w:hAnsi="Times New Roman"/>
          <w:b/>
          <w:bCs/>
          <w:color w:val="000000"/>
          <w:sz w:val="24"/>
          <w:szCs w:val="24"/>
          <w:lang w:val="ru-RU"/>
        </w:rPr>
        <w:lastRenderedPageBreak/>
        <w:t xml:space="preserve">2.2. </w:t>
      </w:r>
      <w:r w:rsidR="000A485C" w:rsidRPr="007C1B57">
        <w:rPr>
          <w:rFonts w:ascii="Times New Roman" w:hAnsi="Times New Roman"/>
          <w:b/>
          <w:bCs/>
          <w:color w:val="000000"/>
          <w:sz w:val="24"/>
          <w:szCs w:val="24"/>
        </w:rPr>
        <w:t xml:space="preserve">Картограммы по приоритетным </w:t>
      </w:r>
      <w:r w:rsidR="00C17CD6" w:rsidRPr="007C1B57">
        <w:rPr>
          <w:rFonts w:ascii="Times New Roman" w:hAnsi="Times New Roman"/>
          <w:b/>
          <w:bCs/>
          <w:color w:val="000000"/>
          <w:sz w:val="24"/>
          <w:szCs w:val="24"/>
          <w:lang w:val="ru-RU"/>
        </w:rPr>
        <w:t xml:space="preserve">экологическим </w:t>
      </w:r>
      <w:r w:rsidR="000A485C" w:rsidRPr="007C1B57">
        <w:rPr>
          <w:rFonts w:ascii="Times New Roman" w:hAnsi="Times New Roman"/>
          <w:b/>
          <w:bCs/>
          <w:color w:val="000000"/>
          <w:sz w:val="24"/>
          <w:szCs w:val="24"/>
        </w:rPr>
        <w:t>проблемам</w:t>
      </w:r>
    </w:p>
    <w:p w:rsidR="004B006C" w:rsidRPr="001D1D47" w:rsidRDefault="00F8088C" w:rsidP="004B006C">
      <w:pPr>
        <w:spacing w:line="240" w:lineRule="auto"/>
        <w:ind w:firstLine="0"/>
        <w:jc w:val="center"/>
        <w:rPr>
          <w:b/>
          <w:bCs/>
          <w:sz w:val="28"/>
          <w:szCs w:val="28"/>
        </w:rPr>
      </w:pPr>
      <w:r w:rsidRPr="007C1B57">
        <w:rPr>
          <w:b/>
          <w:bCs/>
          <w:color w:val="000000"/>
        </w:rPr>
        <w:t xml:space="preserve">Картограмма – Оценка актуальности проблемы загрязнения </w:t>
      </w:r>
      <w:r w:rsidRPr="007C1B57">
        <w:rPr>
          <w:b/>
          <w:bCs/>
          <w:color w:val="000000"/>
        </w:rPr>
        <w:br/>
        <w:t>атмосферного воздуха в 201</w:t>
      </w:r>
      <w:r w:rsidR="00F064C8">
        <w:rPr>
          <w:b/>
          <w:bCs/>
          <w:color w:val="000000"/>
        </w:rPr>
        <w:t>9</w:t>
      </w:r>
      <w:r w:rsidRPr="007C1B57">
        <w:rPr>
          <w:b/>
          <w:bCs/>
          <w:color w:val="000000"/>
        </w:rPr>
        <w:t xml:space="preserve"> г</w:t>
      </w:r>
      <w:r w:rsidR="0017682D" w:rsidRPr="007C1B57">
        <w:rPr>
          <w:b/>
          <w:bCs/>
          <w:color w:val="000000"/>
        </w:rPr>
        <w:t>оду</w:t>
      </w:r>
    </w:p>
    <w:p w:rsidR="004B006C" w:rsidRDefault="00672E06" w:rsidP="00672E06">
      <w:pPr>
        <w:spacing w:line="240" w:lineRule="auto"/>
        <w:ind w:firstLine="0"/>
        <w:contextualSpacing/>
        <w:jc w:val="left"/>
        <w:rPr>
          <w:b/>
          <w:bCs/>
          <w:sz w:val="28"/>
          <w:szCs w:val="28"/>
        </w:rPr>
      </w:pPr>
      <w:r w:rsidRPr="00CF64AE">
        <w:rPr>
          <w:noProof/>
          <w:lang w:eastAsia="ru-RU"/>
        </w:rPr>
        <w:drawing>
          <wp:inline distT="0" distB="0" distL="0" distR="0" wp14:anchorId="2D51ACAD" wp14:editId="315A34D3">
            <wp:extent cx="5965825" cy="8430260"/>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3"/>
                    <pic:cNvPicPr>
                      <a:picLocks noChangeAspect="1" noChangeArrowheads="1"/>
                    </pic:cNvPicPr>
                  </pic:nvPicPr>
                  <pic:blipFill>
                    <a:blip r:embed="rId11"/>
                    <a:stretch>
                      <a:fillRect/>
                    </a:stretch>
                  </pic:blipFill>
                  <pic:spPr bwMode="auto">
                    <a:xfrm>
                      <a:off x="0" y="0"/>
                      <a:ext cx="5965825" cy="8430260"/>
                    </a:xfrm>
                    <a:prstGeom prst="rect">
                      <a:avLst/>
                    </a:prstGeom>
                  </pic:spPr>
                </pic:pic>
              </a:graphicData>
            </a:graphic>
          </wp:inline>
        </w:drawing>
      </w:r>
    </w:p>
    <w:p w:rsidR="00371B2D" w:rsidRDefault="00371B2D" w:rsidP="004B006C">
      <w:pPr>
        <w:spacing w:line="240" w:lineRule="auto"/>
        <w:ind w:firstLine="0"/>
        <w:contextualSpacing/>
        <w:jc w:val="center"/>
        <w:rPr>
          <w:b/>
          <w:bCs/>
          <w:sz w:val="28"/>
          <w:szCs w:val="28"/>
        </w:rPr>
      </w:pPr>
    </w:p>
    <w:tbl>
      <w:tblPr>
        <w:tblW w:w="9356" w:type="dxa"/>
        <w:jc w:val="center"/>
        <w:tblCellMar>
          <w:left w:w="28" w:type="dxa"/>
          <w:right w:w="28" w:type="dxa"/>
        </w:tblCellMar>
        <w:tblLook w:val="00A0" w:firstRow="1" w:lastRow="0" w:firstColumn="1" w:lastColumn="0" w:noHBand="0" w:noVBand="0"/>
      </w:tblPr>
      <w:tblGrid>
        <w:gridCol w:w="1787"/>
        <w:gridCol w:w="846"/>
        <w:gridCol w:w="963"/>
        <w:gridCol w:w="5760"/>
      </w:tblGrid>
      <w:tr w:rsidR="00672E06" w:rsidRPr="00672E06" w:rsidTr="006C3A60">
        <w:trPr>
          <w:trHeight w:val="454"/>
          <w:jc w:val="center"/>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Cs w:val="20"/>
                <w:lang w:val="x-none" w:eastAsia="x-none"/>
              </w:rPr>
            </w:pPr>
            <w:r w:rsidRPr="00672E06">
              <w:rPr>
                <w:color w:val="000000" w:themeColor="text1"/>
                <w:szCs w:val="20"/>
                <w:lang w:val="x-none" w:eastAsia="x-none"/>
              </w:rPr>
              <w:lastRenderedPageBreak/>
              <w:t>Группы адм. ед. по оценке актуальности проблемы</w:t>
            </w:r>
          </w:p>
        </w:tc>
        <w:tc>
          <w:tcPr>
            <w:tcW w:w="1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Cs w:val="20"/>
                <w:lang w:val="x-none" w:eastAsia="x-none"/>
              </w:rPr>
            </w:pPr>
            <w:r w:rsidRPr="00672E06">
              <w:rPr>
                <w:color w:val="000000" w:themeColor="text1"/>
                <w:szCs w:val="20"/>
                <w:lang w:val="x-none" w:eastAsia="x-none"/>
              </w:rPr>
              <w:t>Число адм. ед.</w:t>
            </w:r>
          </w:p>
        </w:tc>
        <w:tc>
          <w:tcPr>
            <w:tcW w:w="5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Cs w:val="20"/>
                <w:lang w:val="x-none" w:eastAsia="x-none"/>
              </w:rPr>
            </w:pPr>
            <w:r w:rsidRPr="00672E06">
              <w:rPr>
                <w:color w:val="000000" w:themeColor="text1"/>
                <w:szCs w:val="20"/>
                <w:lang w:val="x-none" w:eastAsia="x-none"/>
              </w:rPr>
              <w:t>Наименование административных единиц</w:t>
            </w:r>
          </w:p>
        </w:tc>
      </w:tr>
      <w:tr w:rsidR="00672E06" w:rsidRPr="00672E06" w:rsidTr="006C3A60">
        <w:trPr>
          <w:trHeight w:val="454"/>
          <w:jc w:val="center"/>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 w:val="20"/>
                <w:szCs w:val="20"/>
                <w:lang w:val="x-none" w:eastAsia="x-non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 w:val="20"/>
                <w:szCs w:val="20"/>
                <w:lang w:val="x-none" w:eastAsia="x-none"/>
              </w:rPr>
            </w:pPr>
            <w:r w:rsidRPr="00672E06">
              <w:rPr>
                <w:color w:val="000000" w:themeColor="text1"/>
                <w:sz w:val="20"/>
                <w:szCs w:val="20"/>
                <w:lang w:val="x-none" w:eastAsia="x-none"/>
              </w:rPr>
              <w:t>единиц</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 w:val="20"/>
                <w:szCs w:val="20"/>
                <w:lang w:val="x-none" w:eastAsia="x-none"/>
              </w:rPr>
            </w:pPr>
            <w:r w:rsidRPr="00672E06">
              <w:rPr>
                <w:color w:val="000000" w:themeColor="text1"/>
                <w:sz w:val="20"/>
                <w:szCs w:val="20"/>
                <w:lang w:val="x-none" w:eastAsia="x-none"/>
              </w:rPr>
              <w:t xml:space="preserve">в % к </w:t>
            </w:r>
            <w:r w:rsidRPr="00672E06">
              <w:rPr>
                <w:color w:val="000000" w:themeColor="text1"/>
                <w:sz w:val="20"/>
                <w:szCs w:val="20"/>
                <w:lang w:val="x-none" w:eastAsia="x-none"/>
              </w:rPr>
              <w:br/>
              <w:t>итогу</w:t>
            </w:r>
          </w:p>
        </w:tc>
        <w:tc>
          <w:tcPr>
            <w:tcW w:w="57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color w:val="000000" w:themeColor="text1"/>
                <w:sz w:val="20"/>
                <w:szCs w:val="20"/>
                <w:lang w:val="x-none" w:eastAsia="x-none"/>
              </w:rPr>
            </w:pPr>
          </w:p>
        </w:tc>
      </w:tr>
      <w:tr w:rsidR="00672E06" w:rsidRPr="00672E06" w:rsidTr="006C3A60">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b/>
                <w:bCs/>
                <w:color w:val="000000" w:themeColor="text1"/>
                <w:sz w:val="22"/>
                <w:szCs w:val="20"/>
                <w:lang w:eastAsia="x-none"/>
              </w:rPr>
            </w:pPr>
            <w:r w:rsidRPr="00672E06">
              <w:rPr>
                <w:b/>
                <w:bCs/>
                <w:noProof/>
                <w:color w:val="000000" w:themeColor="text1"/>
                <w:sz w:val="22"/>
                <w:szCs w:val="20"/>
                <w:lang w:eastAsia="ru-RU"/>
              </w:rPr>
              <mc:AlternateContent>
                <mc:Choice Requires="wps">
                  <w:drawing>
                    <wp:anchor distT="0" distB="0" distL="0" distR="0" simplePos="0" relativeHeight="251750400" behindDoc="0" locked="0" layoutInCell="1" allowOverlap="1" wp14:anchorId="0A1576B5" wp14:editId="7477B247">
                      <wp:simplePos x="0" y="0"/>
                      <wp:positionH relativeFrom="column">
                        <wp:posOffset>222885</wp:posOffset>
                      </wp:positionH>
                      <wp:positionV relativeFrom="paragraph">
                        <wp:posOffset>-13335</wp:posOffset>
                      </wp:positionV>
                      <wp:extent cx="641350" cy="276860"/>
                      <wp:effectExtent l="0" t="0" r="26035" b="28575"/>
                      <wp:wrapNone/>
                      <wp:docPr id="6" name="Прямоугольник 8"/>
                      <wp:cNvGraphicFramePr/>
                      <a:graphic xmlns:a="http://schemas.openxmlformats.org/drawingml/2006/main">
                        <a:graphicData uri="http://schemas.microsoft.com/office/word/2010/wordprocessingShape">
                          <wps:wsp>
                            <wps:cNvSpPr/>
                            <wps:spPr>
                              <a:xfrm>
                                <a:off x="0" y="0"/>
                                <a:ext cx="640800" cy="276120"/>
                              </a:xfrm>
                              <a:prstGeom prst="rect">
                                <a:avLst/>
                              </a:prstGeom>
                              <a:solidFill>
                                <a:srgbClr val="75DBFF"/>
                              </a:solidFill>
                              <a:ln w="9360">
                                <a:solidFill>
                                  <a:srgbClr val="000000"/>
                                </a:solidFill>
                                <a:miter/>
                              </a:ln>
                              <a:effectLst/>
                            </wps:spPr>
                            <wps:bodyPr/>
                          </wps:wsp>
                        </a:graphicData>
                      </a:graphic>
                    </wp:anchor>
                  </w:drawing>
                </mc:Choice>
                <mc:Fallback>
                  <w:pict>
                    <v:rect id="Прямоугольник 8" o:spid="_x0000_s1026" style="position:absolute;margin-left:17.55pt;margin-top:-1.05pt;width:50.5pt;height:21.8pt;z-index:251750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" fillcolor="#75dbff" strokeweight=".26mm"/>
                  </w:pict>
                </mc:Fallback>
              </mc:AlternateContent>
            </w:r>
          </w:p>
          <w:p w:rsidR="00672E06" w:rsidRPr="00672E06" w:rsidRDefault="00672E06" w:rsidP="00672E06">
            <w:pPr>
              <w:spacing w:line="240" w:lineRule="auto"/>
              <w:ind w:firstLine="0"/>
              <w:jc w:val="center"/>
              <w:rPr>
                <w:b/>
                <w:bCs/>
                <w:color w:val="000000" w:themeColor="text1"/>
                <w:sz w:val="22"/>
                <w:szCs w:val="20"/>
                <w:lang w:eastAsia="x-none"/>
              </w:rPr>
            </w:pPr>
          </w:p>
          <w:p w:rsidR="00672E06" w:rsidRPr="00672E06" w:rsidRDefault="00672E06" w:rsidP="00672E06">
            <w:pPr>
              <w:spacing w:line="240" w:lineRule="auto"/>
              <w:ind w:firstLine="0"/>
              <w:jc w:val="center"/>
              <w:rPr>
                <w:b/>
                <w:bCs/>
                <w:color w:val="000000" w:themeColor="text1"/>
                <w:sz w:val="22"/>
                <w:szCs w:val="20"/>
                <w:lang w:eastAsia="x-none"/>
              </w:rPr>
            </w:pPr>
            <w:r w:rsidRPr="00672E06">
              <w:rPr>
                <w:b/>
                <w:bCs/>
                <w:color w:val="000000" w:themeColor="text1"/>
                <w:sz w:val="22"/>
                <w:szCs w:val="20"/>
                <w:lang w:eastAsia="x-none"/>
              </w:rPr>
              <w:t>Средняя</w:t>
            </w:r>
          </w:p>
          <w:p w:rsidR="00672E06" w:rsidRPr="00672E06" w:rsidRDefault="00672E06" w:rsidP="00672E06">
            <w:pPr>
              <w:spacing w:line="240" w:lineRule="auto"/>
              <w:ind w:firstLine="0"/>
              <w:jc w:val="center"/>
              <w:rPr>
                <w:b/>
                <w:bCs/>
                <w:color w:val="000000" w:themeColor="text1"/>
                <w:sz w:val="22"/>
                <w:szCs w:val="20"/>
                <w:lang w:eastAsia="x-non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20" w:lineRule="exact"/>
              <w:ind w:firstLine="0"/>
              <w:jc w:val="center"/>
              <w:rPr>
                <w:b/>
                <w:bCs/>
                <w:color w:val="000000" w:themeColor="text1"/>
                <w:szCs w:val="20"/>
                <w:lang w:val="en-US" w:eastAsia="x-none"/>
              </w:rPr>
            </w:pPr>
            <w:r w:rsidRPr="00672E06">
              <w:rPr>
                <w:b/>
                <w:bCs/>
                <w:color w:val="000000" w:themeColor="text1"/>
                <w:szCs w:val="20"/>
                <w:lang w:val="x-none" w:eastAsia="x-none"/>
              </w:rPr>
              <w:t>11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20" w:lineRule="exact"/>
              <w:ind w:firstLine="0"/>
              <w:jc w:val="center"/>
              <w:rPr>
                <w:b/>
                <w:bCs/>
                <w:color w:val="000000" w:themeColor="text1"/>
                <w:szCs w:val="20"/>
                <w:lang w:val="en-US" w:eastAsia="x-none"/>
              </w:rPr>
            </w:pPr>
            <w:r w:rsidRPr="00672E06">
              <w:rPr>
                <w:b/>
                <w:bCs/>
                <w:color w:val="000000" w:themeColor="text1"/>
                <w:szCs w:val="20"/>
                <w:lang w:val="en-US" w:eastAsia="x-none"/>
              </w:rPr>
              <w:t>25</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72E06" w:rsidRPr="00672E06" w:rsidRDefault="00672E06" w:rsidP="00672E06">
            <w:pPr>
              <w:spacing w:line="240" w:lineRule="auto"/>
              <w:ind w:firstLine="0"/>
              <w:jc w:val="left"/>
              <w:rPr>
                <w:b/>
                <w:bCs/>
                <w:color w:val="000000" w:themeColor="text1"/>
                <w:sz w:val="20"/>
                <w:szCs w:val="20"/>
                <w:lang w:eastAsia="x-none"/>
              </w:rPr>
            </w:pPr>
          </w:p>
          <w:p w:rsidR="00672E06" w:rsidRPr="00672E06" w:rsidRDefault="00684A6C" w:rsidP="00672E06">
            <w:pPr>
              <w:spacing w:line="240" w:lineRule="auto"/>
              <w:ind w:firstLine="0"/>
              <w:jc w:val="left"/>
              <w:rPr>
                <w:b/>
                <w:bCs/>
                <w:color w:val="000000" w:themeColor="text1"/>
                <w:sz w:val="20"/>
                <w:szCs w:val="20"/>
                <w:lang w:eastAsia="x-none"/>
              </w:rPr>
            </w:pPr>
            <w:r>
              <w:rPr>
                <w:b/>
                <w:i/>
                <w:color w:val="000000" w:themeColor="text1"/>
                <w:szCs w:val="20"/>
                <w:lang w:eastAsia="ru-RU"/>
              </w:rPr>
              <w:t xml:space="preserve">    </w:t>
            </w:r>
            <w:r w:rsidR="00672E06" w:rsidRPr="00672E06">
              <w:rPr>
                <w:b/>
                <w:i/>
                <w:color w:val="000000" w:themeColor="text1"/>
                <w:szCs w:val="20"/>
                <w:lang w:eastAsia="ru-RU"/>
              </w:rPr>
              <w:t>районы:</w:t>
            </w:r>
            <w:r w:rsidR="00672E06" w:rsidRPr="00672E06">
              <w:rPr>
                <w:color w:val="000000" w:themeColor="text1"/>
                <w:szCs w:val="20"/>
                <w:lang w:eastAsia="ru-RU"/>
              </w:rPr>
              <w:t>Белоглинский, Ейский, Крыловской, Курганинский, Мостовской, Новокубанский, Новопокровский, Приморско-Ахтарский, Староминской, Туапсинский, Щербиновский</w:t>
            </w:r>
          </w:p>
        </w:tc>
      </w:tr>
      <w:tr w:rsidR="00672E06" w:rsidRPr="00672E06" w:rsidTr="006C3A60">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40" w:lineRule="auto"/>
              <w:ind w:firstLine="0"/>
              <w:jc w:val="center"/>
              <w:rPr>
                <w:b/>
                <w:bCs/>
                <w:color w:val="000000" w:themeColor="text1"/>
                <w:sz w:val="22"/>
                <w:szCs w:val="20"/>
                <w:lang w:eastAsia="x-none"/>
              </w:rPr>
            </w:pPr>
          </w:p>
          <w:p w:rsidR="00672E06" w:rsidRPr="00672E06" w:rsidRDefault="00672E06" w:rsidP="00672E06">
            <w:pPr>
              <w:spacing w:line="240" w:lineRule="auto"/>
              <w:ind w:firstLine="0"/>
              <w:jc w:val="center"/>
              <w:rPr>
                <w:b/>
                <w:bCs/>
                <w:color w:val="000000" w:themeColor="text1"/>
                <w:sz w:val="22"/>
                <w:szCs w:val="20"/>
                <w:lang w:eastAsia="x-none"/>
              </w:rPr>
            </w:pPr>
          </w:p>
          <w:p w:rsidR="00672E06" w:rsidRPr="00672E06" w:rsidRDefault="00672E06" w:rsidP="00672E06">
            <w:pPr>
              <w:spacing w:line="240" w:lineRule="auto"/>
              <w:ind w:firstLine="0"/>
              <w:jc w:val="center"/>
              <w:rPr>
                <w:b/>
                <w:bCs/>
                <w:color w:val="000000" w:themeColor="text1"/>
                <w:sz w:val="22"/>
                <w:szCs w:val="20"/>
                <w:lang w:eastAsia="x-none"/>
              </w:rPr>
            </w:pPr>
            <w:r w:rsidRPr="00672E06">
              <w:rPr>
                <w:b/>
                <w:bCs/>
                <w:noProof/>
                <w:color w:val="000000" w:themeColor="text1"/>
                <w:sz w:val="22"/>
                <w:szCs w:val="20"/>
                <w:lang w:eastAsia="ru-RU"/>
              </w:rPr>
              <mc:AlternateContent>
                <mc:Choice Requires="wps">
                  <w:drawing>
                    <wp:anchor distT="0" distB="0" distL="0" distR="0" simplePos="0" relativeHeight="251749376" behindDoc="0" locked="0" layoutInCell="1" allowOverlap="1" wp14:anchorId="2EFF344C" wp14:editId="0F860DAC">
                      <wp:simplePos x="0" y="0"/>
                      <wp:positionH relativeFrom="column">
                        <wp:posOffset>212090</wp:posOffset>
                      </wp:positionH>
                      <wp:positionV relativeFrom="paragraph">
                        <wp:posOffset>20320</wp:posOffset>
                      </wp:positionV>
                      <wp:extent cx="641350" cy="276860"/>
                      <wp:effectExtent l="0" t="0" r="6985" b="9525"/>
                      <wp:wrapNone/>
                      <wp:docPr id="7" name="Прямоугольник 7"/>
                      <wp:cNvGraphicFramePr/>
                      <a:graphic xmlns:a="http://schemas.openxmlformats.org/drawingml/2006/main">
                        <a:graphicData uri="http://schemas.microsoft.com/office/word/2010/wordprocessingShape">
                          <wps:wsp>
                            <wps:cNvSpPr/>
                            <wps:spPr>
                              <a:xfrm>
                                <a:off x="0" y="0"/>
                                <a:ext cx="640800" cy="276120"/>
                              </a:xfrm>
                              <a:prstGeom prst="rect">
                                <a:avLst/>
                              </a:prstGeom>
                              <a:solidFill>
                                <a:srgbClr val="1199FF"/>
                              </a:solidFill>
                              <a:ln w="9360">
                                <a:solidFill>
                                  <a:srgbClr val="000000"/>
                                </a:solidFill>
                                <a:miter/>
                              </a:ln>
                              <a:effectLst/>
                            </wps:spPr>
                            <wps:bodyPr/>
                          </wps:wsp>
                        </a:graphicData>
                      </a:graphic>
                    </wp:anchor>
                  </w:drawing>
                </mc:Choice>
                <mc:Fallback>
                  <w:pict>
                    <v:rect id="Прямоугольник 7" o:spid="_x0000_s1026" style="position:absolute;margin-left:16.7pt;margin-top:1.6pt;width:50.5pt;height:21.8pt;z-index:251749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" fillcolor="#19f" strokeweight=".26mm"/>
                  </w:pict>
                </mc:Fallback>
              </mc:AlternateContent>
            </w:r>
          </w:p>
          <w:p w:rsidR="00672E06" w:rsidRPr="00672E06" w:rsidRDefault="00672E06" w:rsidP="00672E06">
            <w:pPr>
              <w:spacing w:line="240" w:lineRule="auto"/>
              <w:ind w:firstLine="0"/>
              <w:jc w:val="center"/>
              <w:rPr>
                <w:b/>
                <w:bCs/>
                <w:color w:val="000000" w:themeColor="text1"/>
                <w:sz w:val="22"/>
                <w:szCs w:val="20"/>
                <w:lang w:eastAsia="x-none"/>
              </w:rPr>
            </w:pPr>
          </w:p>
          <w:p w:rsidR="00672E06" w:rsidRPr="00672E06" w:rsidRDefault="00672E06" w:rsidP="00672E06">
            <w:pPr>
              <w:spacing w:line="240" w:lineRule="auto"/>
              <w:ind w:firstLine="0"/>
              <w:jc w:val="center"/>
              <w:rPr>
                <w:b/>
                <w:bCs/>
                <w:color w:val="000000" w:themeColor="text1"/>
                <w:sz w:val="22"/>
                <w:szCs w:val="20"/>
                <w:lang w:eastAsia="x-none"/>
              </w:rPr>
            </w:pPr>
            <w:r w:rsidRPr="00672E06">
              <w:rPr>
                <w:b/>
                <w:bCs/>
                <w:color w:val="000000" w:themeColor="text1"/>
                <w:sz w:val="22"/>
                <w:szCs w:val="20"/>
                <w:lang w:eastAsia="x-none"/>
              </w:rPr>
              <w:t xml:space="preserve">Высокая </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20" w:lineRule="exact"/>
              <w:ind w:firstLine="0"/>
              <w:jc w:val="center"/>
              <w:rPr>
                <w:b/>
                <w:bCs/>
                <w:color w:val="000000" w:themeColor="text1"/>
                <w:szCs w:val="20"/>
                <w:lang w:val="en-US" w:eastAsia="x-none"/>
              </w:rPr>
            </w:pPr>
            <w:r w:rsidRPr="00672E06">
              <w:rPr>
                <w:b/>
                <w:bCs/>
                <w:color w:val="000000" w:themeColor="text1"/>
                <w:szCs w:val="20"/>
                <w:lang w:val="x-none" w:eastAsia="x-none"/>
              </w:rPr>
              <w:t>33</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E06" w:rsidRPr="00672E06" w:rsidRDefault="00672E06" w:rsidP="00672E06">
            <w:pPr>
              <w:spacing w:line="220" w:lineRule="exact"/>
              <w:ind w:firstLine="0"/>
              <w:jc w:val="center"/>
              <w:rPr>
                <w:b/>
                <w:bCs/>
                <w:color w:val="000000" w:themeColor="text1"/>
                <w:szCs w:val="20"/>
                <w:lang w:val="en-US" w:eastAsia="x-none"/>
              </w:rPr>
            </w:pPr>
            <w:r w:rsidRPr="00672E06">
              <w:rPr>
                <w:b/>
                <w:bCs/>
                <w:color w:val="000000" w:themeColor="text1"/>
                <w:szCs w:val="20"/>
                <w:lang w:val="en-US" w:eastAsia="x-none"/>
              </w:rPr>
              <w:t>75</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72E06" w:rsidRPr="00672E06" w:rsidRDefault="00672E06" w:rsidP="00684A6C">
            <w:pPr>
              <w:spacing w:line="240" w:lineRule="auto"/>
              <w:ind w:firstLine="0"/>
              <w:rPr>
                <w:b/>
                <w:bCs/>
                <w:color w:val="000000" w:themeColor="text1"/>
                <w:sz w:val="20"/>
                <w:szCs w:val="20"/>
                <w:lang w:eastAsia="x-none"/>
              </w:rPr>
            </w:pPr>
            <w:r w:rsidRPr="00672E06">
              <w:rPr>
                <w:i/>
                <w:iCs/>
                <w:color w:val="000000" w:themeColor="text1"/>
                <w:sz w:val="20"/>
                <w:szCs w:val="20"/>
                <w:lang w:eastAsia="x-none"/>
              </w:rPr>
              <w:t xml:space="preserve">  </w:t>
            </w:r>
            <w:r w:rsidRPr="00672E06">
              <w:rPr>
                <w:b/>
                <w:i/>
                <w:color w:val="000000" w:themeColor="text1"/>
                <w:szCs w:val="20"/>
                <w:lang w:eastAsia="ru-RU"/>
              </w:rPr>
              <w:t xml:space="preserve">  города:</w:t>
            </w:r>
            <w:r>
              <w:rPr>
                <w:b/>
                <w:i/>
                <w:color w:val="000000" w:themeColor="text1"/>
                <w:szCs w:val="20"/>
                <w:lang w:eastAsia="ru-RU"/>
              </w:rPr>
              <w:t xml:space="preserve"> </w:t>
            </w:r>
            <w:r w:rsidRPr="00672E06">
              <w:rPr>
                <w:color w:val="000000" w:themeColor="text1"/>
                <w:szCs w:val="20"/>
                <w:lang w:eastAsia="ru-RU"/>
              </w:rPr>
              <w:t>Анапа, Армавир, Геленджик, Горячий Ключ, Краснодар,</w:t>
            </w:r>
            <w:r w:rsidR="00684A6C">
              <w:rPr>
                <w:color w:val="000000" w:themeColor="text1"/>
                <w:szCs w:val="20"/>
                <w:lang w:eastAsia="ru-RU"/>
              </w:rPr>
              <w:t xml:space="preserve"> </w:t>
            </w:r>
            <w:r w:rsidRPr="00672E06">
              <w:rPr>
                <w:color w:val="000000" w:themeColor="text1"/>
                <w:szCs w:val="20"/>
                <w:lang w:eastAsia="ru-RU"/>
              </w:rPr>
              <w:t>Новороссийск,</w:t>
            </w:r>
            <w:r w:rsidR="00684A6C">
              <w:rPr>
                <w:color w:val="000000" w:themeColor="text1"/>
                <w:szCs w:val="20"/>
                <w:lang w:eastAsia="ru-RU"/>
              </w:rPr>
              <w:t xml:space="preserve"> </w:t>
            </w:r>
            <w:r w:rsidRPr="00672E06">
              <w:rPr>
                <w:color w:val="000000" w:themeColor="text1"/>
                <w:szCs w:val="20"/>
                <w:lang w:eastAsia="ru-RU"/>
              </w:rPr>
              <w:t>Сочи</w:t>
            </w:r>
            <w:r w:rsidRPr="00672E06">
              <w:rPr>
                <w:color w:val="000000" w:themeColor="text1"/>
                <w:szCs w:val="20"/>
                <w:lang w:eastAsia="ru-RU"/>
              </w:rPr>
              <w:br/>
            </w:r>
            <w:r w:rsidRPr="00672E06">
              <w:rPr>
                <w:b/>
                <w:i/>
                <w:color w:val="000000" w:themeColor="text1"/>
                <w:szCs w:val="20"/>
                <w:lang w:eastAsia="ru-RU"/>
              </w:rPr>
              <w:t xml:space="preserve">  районы:</w:t>
            </w:r>
            <w:r w:rsidRPr="00672E06">
              <w:rPr>
                <w:color w:val="000000" w:themeColor="text1"/>
                <w:szCs w:val="20"/>
                <w:lang w:eastAsia="ru-RU"/>
              </w:rPr>
              <w:t>Абинский, Апшеронский, Белореченский, Брюховецкий, Выселковский, Гулькевичский, Динской, Кавказский, Калининский, Каневской, Кореновский, Красноармейский, Крымский, Кущевский, Лабинский, Ленинградский, Отрадненский, Павловский, Северский, Славянский, Тбилисский, Темрюкский, Тимашевский, Тихорецкий, Успенский, Усть-Лабинский</w:t>
            </w:r>
          </w:p>
        </w:tc>
      </w:tr>
    </w:tbl>
    <w:p w:rsidR="00371B2D" w:rsidRDefault="00371B2D" w:rsidP="00672E06">
      <w:pPr>
        <w:spacing w:line="240" w:lineRule="auto"/>
        <w:ind w:firstLine="0"/>
        <w:contextualSpacing/>
        <w:jc w:val="left"/>
        <w:rPr>
          <w:b/>
          <w:bCs/>
          <w:sz w:val="28"/>
          <w:szCs w:val="28"/>
        </w:rPr>
      </w:pPr>
    </w:p>
    <w:p w:rsidR="004B006C" w:rsidRPr="00291F2D" w:rsidRDefault="004B006C" w:rsidP="00583EBC">
      <w:pPr>
        <w:pStyle w:val="512"/>
        <w:shd w:val="clear" w:color="auto" w:fill="auto"/>
        <w:tabs>
          <w:tab w:val="left" w:pos="215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Для расчёта индикаторов используются следующие параметры:</w:t>
      </w:r>
    </w:p>
    <w:p w:rsidR="004B006C" w:rsidRPr="00291F2D" w:rsidRDefault="004B006C" w:rsidP="00583EBC">
      <w:pPr>
        <w:pStyle w:val="512"/>
        <w:widowControl/>
        <w:shd w:val="clear" w:color="auto" w:fill="auto"/>
        <w:tabs>
          <w:tab w:val="left" w:pos="142"/>
          <w:tab w:val="left" w:pos="2152"/>
        </w:tabs>
        <w:spacing w:after="0" w:line="240" w:lineRule="auto"/>
        <w:ind w:firstLine="0"/>
        <w:jc w:val="both"/>
        <w:rPr>
          <w:rFonts w:ascii="Times New Roman" w:eastAsia="Times New Roman" w:hAnsi="Times New Roman" w:cs="Times New Roman"/>
          <w:b w:val="0"/>
          <w:bCs w:val="0"/>
          <w:sz w:val="24"/>
          <w:szCs w:val="24"/>
          <w:u w:val="single"/>
          <w:lang w:eastAsia="ru-RU"/>
        </w:rPr>
      </w:pPr>
      <w:r w:rsidRPr="00291F2D">
        <w:rPr>
          <w:rFonts w:ascii="Times New Roman" w:eastAsia="Times New Roman" w:hAnsi="Times New Roman" w:cs="Times New Roman"/>
          <w:b w:val="0"/>
          <w:bCs w:val="0"/>
          <w:sz w:val="24"/>
          <w:szCs w:val="24"/>
          <w:u w:val="single"/>
          <w:lang w:eastAsia="ru-RU"/>
        </w:rPr>
        <w:t xml:space="preserve">А – Индикаторы антропогенной нагрузки на территорию края   </w:t>
      </w:r>
    </w:p>
    <w:p w:rsidR="004B006C" w:rsidRPr="00291F2D" w:rsidRDefault="004B006C" w:rsidP="00583EBC">
      <w:pPr>
        <w:pStyle w:val="512"/>
        <w:widowControl/>
        <w:shd w:val="clear" w:color="auto" w:fill="auto"/>
        <w:tabs>
          <w:tab w:val="left" w:pos="142"/>
          <w:tab w:val="left" w:pos="2152"/>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i/>
          <w:sz w:val="24"/>
          <w:szCs w:val="24"/>
          <w:lang w:eastAsia="ru-RU"/>
        </w:rPr>
        <w:t xml:space="preserve">         Плотность населения:</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      Численность населения, чел.</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2.      Площадь территории, км</w:t>
      </w:r>
      <w:r w:rsidRPr="00291F2D">
        <w:rPr>
          <w:rFonts w:ascii="Times New Roman" w:eastAsia="Times New Roman" w:hAnsi="Times New Roman" w:cs="Times New Roman"/>
          <w:b w:val="0"/>
          <w:bCs w:val="0"/>
          <w:sz w:val="24"/>
          <w:szCs w:val="24"/>
          <w:vertAlign w:val="superscript"/>
          <w:lang w:eastAsia="ru-RU"/>
        </w:rPr>
        <w:t>2</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Показатели по ОКВЭД для административных единиц:</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3.      Добыча полезных ископаемых, млн. руб.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4.      Обрабатывающие производства, млн. руб.</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5.      Производство  воды  и  распределение  газа,  воды,   электроэнергии, млн. руб.</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6.      Сельское хозяйство, млн. руб.</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7.      Строительство, млн. руб.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Транспортная нагрузка: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8.       Число зарегистрированных транспортных единиц (легковых, грузовых, автобусов), шт.</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9.       Количество транспортных единиц на 1000 жителей, шт./тыс. чел.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10.     Протяжённость транспортных магистралей, км.</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11.     Густота транспортных магистралей, км / км</w:t>
      </w:r>
      <w:r w:rsidRPr="00291F2D">
        <w:rPr>
          <w:rFonts w:ascii="Times New Roman" w:eastAsia="Times New Roman" w:hAnsi="Times New Roman" w:cs="Times New Roman"/>
          <w:b w:val="0"/>
          <w:bCs w:val="0"/>
          <w:sz w:val="24"/>
          <w:szCs w:val="24"/>
          <w:vertAlign w:val="superscript"/>
          <w:lang w:eastAsia="ru-RU"/>
        </w:rPr>
        <w:t>2</w:t>
      </w:r>
      <w:r w:rsidRPr="00291F2D">
        <w:rPr>
          <w:rFonts w:ascii="Times New Roman" w:eastAsia="Times New Roman" w:hAnsi="Times New Roman" w:cs="Times New Roman"/>
          <w:b w:val="0"/>
          <w:bCs w:val="0"/>
          <w:sz w:val="24"/>
          <w:szCs w:val="24"/>
          <w:lang w:eastAsia="ru-RU"/>
        </w:rPr>
        <w:t xml:space="preserve">.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Сельскохозяйственная нагрузка: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а)</w:t>
      </w: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Пестицидная нагрузка: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12.     Количество применённых пестицидов, в том числе для многолетних насаждений, тонн.</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13.     Площадь агроугодий, в том числе под виноградниками, га.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б)  Распаханность территории:</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14.     Площадь пашни, га.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в) Нагрузка животноводства:</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15.     Количество голов КРС, свиней, овец и коз, лошадей и птицы, шт.</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Нагрузка на природную среду загрязняющих веществ сточных вод:</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16.     Содержание загрязняющих веществ в сточных водах, тонн.</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Нагрузка на природную среду выбросов ЗВ в атмосферу:</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17.     Приведённая масса загрязняющих веществ в выбросах в атмосферу (от стационарных источников и автотранспортных средств),  усл. тонн.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 xml:space="preserve">Нагрузка на окружающую среду за счёт размещения твёрдых бытовых отходов: </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18.</w:t>
      </w:r>
      <w:r w:rsidRPr="00291F2D">
        <w:rPr>
          <w:rFonts w:ascii="Times New Roman" w:eastAsia="Times New Roman" w:hAnsi="Times New Roman" w:cs="Times New Roman"/>
          <w:b w:val="0"/>
          <w:bCs w:val="0"/>
          <w:i/>
          <w:sz w:val="24"/>
          <w:szCs w:val="24"/>
          <w:lang w:eastAsia="ru-RU"/>
        </w:rPr>
        <w:t xml:space="preserve"> </w:t>
      </w: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 xml:space="preserve">  </w:t>
      </w:r>
      <w:r w:rsidRPr="00291F2D">
        <w:rPr>
          <w:rFonts w:ascii="Times New Roman" w:eastAsia="Times New Roman" w:hAnsi="Times New Roman" w:cs="Times New Roman"/>
          <w:b w:val="0"/>
          <w:bCs w:val="0"/>
          <w:sz w:val="24"/>
          <w:szCs w:val="24"/>
          <w:lang w:eastAsia="ru-RU"/>
        </w:rPr>
        <w:t>Объём вывезенных твёрдых бытовых отходов,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Иные показатели нагрузки производственной деятельности:</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19.     Платежи за негативное воздействие на окружающую среду (НВОС), млн. руб.</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20.     Производственная активность, млн. руб.</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i/>
          <w:sz w:val="24"/>
          <w:szCs w:val="24"/>
          <w:lang w:eastAsia="ru-RU"/>
        </w:rPr>
      </w:pPr>
      <w:r w:rsidRPr="00291F2D">
        <w:rPr>
          <w:rFonts w:ascii="Times New Roman" w:eastAsia="Times New Roman" w:hAnsi="Times New Roman" w:cs="Times New Roman"/>
          <w:b w:val="0"/>
          <w:bCs w:val="0"/>
          <w:i/>
          <w:sz w:val="24"/>
          <w:szCs w:val="24"/>
          <w:lang w:eastAsia="ru-RU"/>
        </w:rPr>
        <w:t xml:space="preserve">          Индекс изъятия пресного стока на нужды отраслей экономики:</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21.     Объём воды, забранной на нужды отраслей экономики, млн.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/год</w:t>
      </w:r>
    </w:p>
    <w:p w:rsidR="004B006C" w:rsidRPr="00291F2D" w:rsidRDefault="004B006C" w:rsidP="00583EBC">
      <w:pPr>
        <w:pStyle w:val="512"/>
        <w:widowControl/>
        <w:shd w:val="clear" w:color="auto" w:fill="auto"/>
        <w:tabs>
          <w:tab w:val="left" w:pos="142"/>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22.     Годовой сток рек, млн.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/год.</w:t>
      </w:r>
    </w:p>
    <w:p w:rsidR="004B006C" w:rsidRPr="00291F2D" w:rsidRDefault="004B006C" w:rsidP="00583EBC">
      <w:pPr>
        <w:pStyle w:val="512"/>
        <w:widowControl/>
        <w:shd w:val="clear" w:color="auto" w:fill="auto"/>
        <w:tabs>
          <w:tab w:val="left" w:pos="142"/>
          <w:tab w:val="left" w:pos="284"/>
        </w:tabs>
        <w:spacing w:after="0" w:line="240" w:lineRule="auto"/>
        <w:ind w:firstLine="0"/>
        <w:jc w:val="both"/>
        <w:rPr>
          <w:rFonts w:ascii="Times New Roman" w:eastAsia="Times New Roman" w:hAnsi="Times New Roman" w:cs="Times New Roman"/>
          <w:b w:val="0"/>
          <w:bCs w:val="0"/>
          <w:sz w:val="24"/>
          <w:szCs w:val="24"/>
          <w:u w:val="single"/>
          <w:lang w:eastAsia="ru-RU"/>
        </w:rPr>
      </w:pPr>
      <w:r w:rsidRPr="00291F2D">
        <w:rPr>
          <w:rFonts w:ascii="Times New Roman" w:eastAsia="Times New Roman" w:hAnsi="Times New Roman" w:cs="Times New Roman"/>
          <w:b w:val="0"/>
          <w:bCs w:val="0"/>
          <w:sz w:val="24"/>
          <w:szCs w:val="24"/>
          <w:u w:val="single"/>
          <w:lang w:eastAsia="ru-RU"/>
        </w:rPr>
        <w:t>С - Индикаторы, характеризующие геохимическое состояние среды:</w:t>
      </w:r>
    </w:p>
    <w:p w:rsidR="004B006C" w:rsidRPr="00291F2D" w:rsidRDefault="004B006C" w:rsidP="00583EBC">
      <w:pPr>
        <w:pStyle w:val="512"/>
        <w:widowControl/>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Pr="00291F2D">
        <w:rPr>
          <w:rFonts w:ascii="Times New Roman" w:eastAsia="Times New Roman" w:hAnsi="Times New Roman" w:cs="Times New Roman"/>
          <w:b w:val="0"/>
          <w:bCs w:val="0"/>
          <w:i/>
          <w:sz w:val="24"/>
          <w:szCs w:val="24"/>
          <w:lang w:eastAsia="ru-RU"/>
        </w:rPr>
        <w:t>Индикатор состояния атмосферного  воздуха</w:t>
      </w:r>
    </w:p>
    <w:p w:rsidR="00D2056B" w:rsidRPr="00291F2D" w:rsidRDefault="004B006C" w:rsidP="00583EBC">
      <w:pPr>
        <w:pStyle w:val="512"/>
        <w:widowControl/>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      1.     Содержание примесей в атмосферном воздухе (городах: Краснодар, Новороссийск, </w:t>
      </w:r>
      <w:r w:rsidR="00D2056B" w:rsidRPr="00291F2D">
        <w:rPr>
          <w:rFonts w:ascii="Times New Roman" w:eastAsia="Times New Roman" w:hAnsi="Times New Roman" w:cs="Times New Roman"/>
          <w:b w:val="0"/>
          <w:bCs w:val="0"/>
          <w:sz w:val="24"/>
          <w:szCs w:val="24"/>
          <w:lang w:eastAsia="ru-RU"/>
        </w:rPr>
        <w:t xml:space="preserve">             </w:t>
      </w:r>
    </w:p>
    <w:p w:rsidR="004B006C" w:rsidRPr="00291F2D" w:rsidRDefault="00D2056B" w:rsidP="00583EBC">
      <w:pPr>
        <w:pStyle w:val="512"/>
        <w:widowControl/>
        <w:shd w:val="clear" w:color="auto" w:fill="auto"/>
        <w:tabs>
          <w:tab w:val="left" w:pos="567"/>
          <w:tab w:val="left" w:pos="709"/>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              </w:t>
      </w:r>
      <w:r w:rsidR="004B006C" w:rsidRPr="00291F2D">
        <w:rPr>
          <w:rFonts w:ascii="Times New Roman" w:eastAsia="Times New Roman" w:hAnsi="Times New Roman" w:cs="Times New Roman"/>
          <w:b w:val="0"/>
          <w:bCs w:val="0"/>
          <w:sz w:val="24"/>
          <w:szCs w:val="24"/>
          <w:lang w:eastAsia="ru-RU"/>
        </w:rPr>
        <w:t xml:space="preserve">Сочи). </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u w:val="single"/>
          <w:lang w:eastAsia="ru-RU"/>
        </w:rPr>
      </w:pPr>
      <w:r w:rsidRPr="00291F2D">
        <w:rPr>
          <w:rFonts w:ascii="Times New Roman" w:eastAsia="Times New Roman" w:hAnsi="Times New Roman" w:cs="Times New Roman"/>
          <w:b w:val="0"/>
          <w:bCs w:val="0"/>
          <w:sz w:val="24"/>
          <w:szCs w:val="24"/>
          <w:u w:val="single"/>
          <w:lang w:eastAsia="ru-RU"/>
        </w:rPr>
        <w:t>Е – Индикаторы, характеризующие принимаемые меры по охране окружающей среды:</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     Затраты на природоохранные мероприятия, млн. руб.</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2.     Бюджет на соответствующий год, млн. руб.</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3.     Общий выброс, тонн.</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4.     Количество уловленных и обезвреженных промышленных выбросов, тонн.</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5.     Объём нормативно-очищенных сточных вод, млн.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6.     Объём сточных вод, требующих очистки, млн.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7.     Объём образованных за год бытовых отходов,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8.     Объём утилизированных бытовых отходов, м</w:t>
      </w:r>
      <w:r w:rsidRPr="00291F2D">
        <w:rPr>
          <w:rFonts w:ascii="Times New Roman" w:eastAsia="Times New Roman" w:hAnsi="Times New Roman" w:cs="Times New Roman"/>
          <w:b w:val="0"/>
          <w:bCs w:val="0"/>
          <w:sz w:val="24"/>
          <w:szCs w:val="24"/>
          <w:vertAlign w:val="superscript"/>
          <w:lang w:eastAsia="ru-RU"/>
        </w:rPr>
        <w:t>3</w:t>
      </w:r>
      <w:r w:rsidRPr="00291F2D">
        <w:rPr>
          <w:rFonts w:ascii="Times New Roman" w:eastAsia="Times New Roman" w:hAnsi="Times New Roman" w:cs="Times New Roman"/>
          <w:b w:val="0"/>
          <w:bCs w:val="0"/>
          <w:sz w:val="24"/>
          <w:szCs w:val="24"/>
          <w:lang w:eastAsia="ru-RU"/>
        </w:rPr>
        <w:t>.</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9.     Общее количество образованных промышленных отходов, тонн.</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 xml:space="preserve">10.    Количество утилизированных и обезвреженных промышленных отходов, тонн. </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11.   Площадь залесенных, закустаренных прибрежных полос, га.</w:t>
      </w:r>
    </w:p>
    <w:p w:rsidR="004B006C" w:rsidRPr="00291F2D" w:rsidRDefault="004B006C" w:rsidP="00583EBC">
      <w:pPr>
        <w:pStyle w:val="512"/>
        <w:widowControl/>
        <w:shd w:val="clear" w:color="auto" w:fill="auto"/>
        <w:tabs>
          <w:tab w:val="left" w:pos="142"/>
        </w:tabs>
        <w:spacing w:after="0" w:line="240" w:lineRule="auto"/>
        <w:ind w:firstLine="0"/>
        <w:jc w:val="both"/>
        <w:rPr>
          <w:rFonts w:ascii="Times New Roman" w:eastAsia="Times New Roman" w:hAnsi="Times New Roman" w:cs="Times New Roman"/>
          <w:b w:val="0"/>
          <w:bCs w:val="0"/>
          <w:sz w:val="24"/>
          <w:szCs w:val="24"/>
          <w:lang w:eastAsia="ru-RU"/>
        </w:rPr>
      </w:pPr>
      <w:r w:rsidRPr="00291F2D">
        <w:rPr>
          <w:rFonts w:ascii="Times New Roman" w:eastAsia="Times New Roman" w:hAnsi="Times New Roman" w:cs="Times New Roman"/>
          <w:b w:val="0"/>
          <w:bCs w:val="0"/>
          <w:sz w:val="24"/>
          <w:szCs w:val="24"/>
          <w:lang w:eastAsia="ru-RU"/>
        </w:rPr>
        <w:t>12.   Площадь нуждающихся в облесении прибрежных полос, га.</w:t>
      </w:r>
    </w:p>
    <w:p w:rsidR="004B006C" w:rsidRPr="00291F2D" w:rsidRDefault="004B006C" w:rsidP="00291F2D">
      <w:pPr>
        <w:spacing w:line="240" w:lineRule="auto"/>
      </w:pPr>
    </w:p>
    <w:p w:rsidR="00B73EE5" w:rsidRPr="00B73EE5" w:rsidRDefault="00B73EE5" w:rsidP="00B73EE5">
      <w:pPr>
        <w:spacing w:line="240" w:lineRule="auto"/>
        <w:ind w:left="113"/>
        <w:contextualSpacing/>
        <w:rPr>
          <w:color w:val="000000" w:themeColor="text1"/>
          <w:lang w:eastAsia="ru-RU"/>
        </w:rPr>
      </w:pPr>
      <w:r w:rsidRPr="00B73EE5">
        <w:rPr>
          <w:color w:val="000000" w:themeColor="text1"/>
          <w:lang w:eastAsia="ru-RU"/>
        </w:rPr>
        <w:t>Результаты сравнительного анализа обобщённой оценки актуальности проблемы загрязнения атмосферного воздуха для края, в целом, и для территории каждого муниципального образования в 2019 и в 2018 годах, а также  факторов, определяющих  данную проблему, показали следующее:</w:t>
      </w:r>
    </w:p>
    <w:p w:rsidR="00B73EE5" w:rsidRPr="00B73EE5" w:rsidRDefault="00B73EE5" w:rsidP="00B73EE5">
      <w:pPr>
        <w:spacing w:line="240" w:lineRule="auto"/>
        <w:ind w:left="113"/>
        <w:contextualSpacing/>
        <w:rPr>
          <w:color w:val="000000" w:themeColor="text1"/>
          <w:lang w:eastAsia="ru-RU"/>
        </w:rPr>
      </w:pPr>
      <w:r w:rsidRPr="00B73EE5">
        <w:rPr>
          <w:color w:val="000000" w:themeColor="text1"/>
          <w:lang w:eastAsia="ru-RU"/>
        </w:rPr>
        <w:t xml:space="preserve">• в целом по краю ситуация, связанная с загрязнением атмосферного воздуха, в 2019 году, по сравнению с годом предыдущим, значительно  ухудшилась: актуальность данной проблемы для всех муниципальных образований края в 2019 году оценивалась двумя категориями: «средняя» и «высокая» (в 2018 году оценивалась тремя категориями: «очень низкая», «низкая» и «средняя»). Актуальность  проблемы с оценкой «средняя» была характерна для 11-и муниципальных образований (в 2018 году – для 24-х), с оценкой «высокая» – для 33-х муниципальных образований (в 2018 году муниципальных образований с такой оценкой не было, а из оставшихся 20-и для 18-и актуальность проблемы оценивалась как «низкая», для 2-х – как «очень низкая»); </w:t>
      </w:r>
    </w:p>
    <w:p w:rsidR="00B73EE5" w:rsidRPr="00B73EE5" w:rsidRDefault="00B73EE5" w:rsidP="00B73EE5">
      <w:pPr>
        <w:spacing w:line="240" w:lineRule="auto"/>
        <w:ind w:left="113"/>
        <w:contextualSpacing/>
        <w:rPr>
          <w:color w:val="000000" w:themeColor="text1"/>
          <w:lang w:eastAsia="ru-RU"/>
        </w:rPr>
      </w:pPr>
      <w:r w:rsidRPr="00B73EE5">
        <w:rPr>
          <w:color w:val="000000" w:themeColor="text1"/>
          <w:lang w:eastAsia="ru-RU"/>
        </w:rPr>
        <w:t xml:space="preserve">  • возросла острота  проблемы на территории 43-х муниципальных образований: Мостовский, Приморско-Ахтарский районы (степень актуальности проблемы изменилась с «очень низкой»  в 2018 году до «средней» в 2019 году), Белоглинский, Ейский, Новокубанский, Крыловский, Курганинский, Староминский, Туапсинский, Щербиновский  районы (степень актуальности проблемы изменилась с «низкой»  в 2018 году до «средней» в 2019 году), г. Геленджик, г. Сочи, Апшеронский, Белореченский, Брюховецкий, Выселковский, Лабинский, Ленинградский, Отрадненский, Северский, Тихорецкий районы (степень актуальности проблемы изменилась с «низкой» в 2018 году до «высокой» в 2019 году), города: Анапа, Армавир, Горячий Ключ, Краснодар, Новороссийск, Абинский, Динской, Гулькевичский, Кавказский, Калининский, Каневский, Кореновский, Красноармейский, Крымский, Кущевский, Павловский, Славянский, Тбилисский, Темрюкский, Тимашевский, Успенский, Усть-Лабинский районы (степень актуальности проблемы изменилась со «средней» в 2018 году до «высокой» в 2019 году).  Возросла острота  проблемы, в основном, по причине увеличения массы загрязняющих веществ, выбрасываемых в атмосферный воздух, роста производственной активности, а также изменения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rsidR="00B73EE5" w:rsidRPr="00B73EE5" w:rsidRDefault="00B73EE5" w:rsidP="00B73EE5">
      <w:pPr>
        <w:spacing w:line="240" w:lineRule="auto"/>
        <w:ind w:left="113"/>
        <w:contextualSpacing/>
        <w:rPr>
          <w:color w:val="000000" w:themeColor="text1"/>
          <w:lang w:eastAsia="ru-RU"/>
        </w:rPr>
      </w:pPr>
      <w:r w:rsidRPr="00B73EE5">
        <w:rPr>
          <w:color w:val="000000" w:themeColor="text1"/>
          <w:lang w:eastAsia="ru-RU"/>
        </w:rPr>
        <w:t xml:space="preserve">• степень актуальности проблемы загрязнения атмосферного воздуха для 1-го муниципального образования (Новопокровский район) сохранилась в 2019 году на уровне  предыдущего года.    </w:t>
      </w:r>
    </w:p>
    <w:p w:rsidR="00B73EE5" w:rsidRPr="00B73EE5" w:rsidRDefault="00B73EE5" w:rsidP="00B73EE5">
      <w:pPr>
        <w:spacing w:line="240" w:lineRule="auto"/>
        <w:ind w:firstLine="0"/>
        <w:jc w:val="left"/>
        <w:rPr>
          <w:rFonts w:ascii="Arial" w:hAnsi="Arial" w:cs="Arial"/>
          <w:b/>
          <w:bCs/>
          <w:i/>
          <w:iCs/>
          <w:color w:val="000000" w:themeColor="text1"/>
          <w:lang w:eastAsia="x-none"/>
        </w:rPr>
      </w:pPr>
    </w:p>
    <w:p w:rsidR="004B006C" w:rsidRPr="00B73EE5" w:rsidRDefault="004B006C" w:rsidP="004B006C">
      <w:pPr>
        <w:pStyle w:val="18"/>
        <w:spacing w:line="240" w:lineRule="auto"/>
        <w:jc w:val="left"/>
        <w:rPr>
          <w:rFonts w:ascii="Arial" w:hAnsi="Arial" w:cs="Arial"/>
          <w:i/>
          <w:iCs/>
          <w:sz w:val="24"/>
          <w:szCs w:val="24"/>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583EBC" w:rsidRDefault="00583EBC" w:rsidP="004B006C">
      <w:pPr>
        <w:pStyle w:val="18"/>
        <w:spacing w:line="240" w:lineRule="auto"/>
        <w:jc w:val="left"/>
        <w:rPr>
          <w:rFonts w:ascii="Arial" w:hAnsi="Arial" w:cs="Arial"/>
          <w:i/>
          <w:iCs/>
          <w:lang w:val="ru-RU"/>
        </w:rPr>
      </w:pPr>
    </w:p>
    <w:p w:rsidR="00D13FAE" w:rsidRDefault="00D13FAE" w:rsidP="004B006C">
      <w:pPr>
        <w:pStyle w:val="18"/>
        <w:spacing w:line="240" w:lineRule="auto"/>
        <w:jc w:val="left"/>
        <w:rPr>
          <w:rFonts w:ascii="Arial" w:hAnsi="Arial" w:cs="Arial"/>
          <w:i/>
          <w:iCs/>
          <w:lang w:val="ru-RU"/>
        </w:rPr>
      </w:pPr>
    </w:p>
    <w:p w:rsidR="00876D48" w:rsidRDefault="00876D48" w:rsidP="004B006C">
      <w:pPr>
        <w:spacing w:line="240" w:lineRule="auto"/>
        <w:ind w:firstLine="0"/>
        <w:jc w:val="center"/>
        <w:rPr>
          <w:b/>
          <w:bCs/>
          <w:sz w:val="28"/>
          <w:szCs w:val="28"/>
        </w:rPr>
      </w:pPr>
    </w:p>
    <w:p w:rsidR="003017AC" w:rsidRPr="00D13FAE" w:rsidRDefault="003017AC" w:rsidP="004B006C">
      <w:pPr>
        <w:spacing w:line="240" w:lineRule="auto"/>
        <w:ind w:firstLine="0"/>
        <w:jc w:val="center"/>
        <w:rPr>
          <w:b/>
          <w:bCs/>
        </w:rPr>
      </w:pPr>
      <w:r w:rsidRPr="00D13FAE">
        <w:rPr>
          <w:b/>
          <w:bCs/>
        </w:rPr>
        <w:t xml:space="preserve">Картограмма – Оценка актуальности проблемы загрязнения </w:t>
      </w:r>
      <w:r w:rsidRPr="00D13FAE">
        <w:rPr>
          <w:b/>
          <w:bCs/>
        </w:rPr>
        <w:br/>
        <w:t>окружающей среды пестицидами в 2019 году</w:t>
      </w:r>
    </w:p>
    <w:p w:rsidR="008746FF" w:rsidRPr="00B53107" w:rsidRDefault="00D13FAE" w:rsidP="00643EA1">
      <w:pPr>
        <w:spacing w:line="240" w:lineRule="auto"/>
        <w:ind w:firstLine="0"/>
        <w:jc w:val="center"/>
        <w:rPr>
          <w:rFonts w:ascii="Arial" w:hAnsi="Arial" w:cs="Arial"/>
          <w:bCs/>
          <w:i/>
          <w:iCs/>
          <w:sz w:val="20"/>
          <w:szCs w:val="20"/>
          <w:lang w:eastAsia="x-none"/>
        </w:rPr>
      </w:pPr>
      <w:r w:rsidRPr="00B53107">
        <w:rPr>
          <w:noProof/>
          <w:lang w:eastAsia="ru-RU"/>
        </w:rPr>
        <w:drawing>
          <wp:anchor distT="0" distB="0" distL="114300" distR="114300" simplePos="0" relativeHeight="251752448" behindDoc="0" locked="0" layoutInCell="1" allowOverlap="1" wp14:anchorId="5166B0DE" wp14:editId="6B9C1647">
            <wp:simplePos x="0" y="0"/>
            <wp:positionH relativeFrom="column">
              <wp:posOffset>213360</wp:posOffset>
            </wp:positionH>
            <wp:positionV relativeFrom="paragraph">
              <wp:posOffset>181610</wp:posOffset>
            </wp:positionV>
            <wp:extent cx="5795645" cy="8643620"/>
            <wp:effectExtent l="0" t="0" r="0" b="5080"/>
            <wp:wrapSquare wrapText="bothSides"/>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4"/>
                    <pic:cNvPicPr>
                      <a:picLocks noChangeAspect="1" noChangeArrowheads="1"/>
                    </pic:cNvPicPr>
                  </pic:nvPicPr>
                  <pic:blipFill>
                    <a:blip r:embed="rId12"/>
                    <a:stretch>
                      <a:fillRect/>
                    </a:stretch>
                  </pic:blipFill>
                  <pic:spPr bwMode="auto">
                    <a:xfrm>
                      <a:off x="0" y="0"/>
                      <a:ext cx="5795645" cy="864362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1413"/>
        <w:tblW w:w="9551" w:type="dxa"/>
        <w:tblCellMar>
          <w:left w:w="28" w:type="dxa"/>
          <w:right w:w="28" w:type="dxa"/>
        </w:tblCellMar>
        <w:tblLook w:val="00A0" w:firstRow="1" w:lastRow="0" w:firstColumn="1" w:lastColumn="0" w:noHBand="0" w:noVBand="0"/>
      </w:tblPr>
      <w:tblGrid>
        <w:gridCol w:w="1650"/>
        <w:gridCol w:w="799"/>
        <w:gridCol w:w="848"/>
        <w:gridCol w:w="6254"/>
      </w:tblGrid>
      <w:tr w:rsidR="0020791D" w:rsidRPr="0020791D" w:rsidTr="00D7403D">
        <w:trPr>
          <w:trHeight w:val="389"/>
        </w:trPr>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4A1E2A" w:rsidP="00D7403D">
            <w:pPr>
              <w:spacing w:line="240" w:lineRule="auto"/>
              <w:ind w:firstLine="0"/>
              <w:jc w:val="center"/>
              <w:rPr>
                <w:color w:val="000000" w:themeColor="text1"/>
                <w:szCs w:val="20"/>
                <w:lang w:val="x-none" w:eastAsia="x-none"/>
              </w:rPr>
            </w:pPr>
            <w:r>
              <w:rPr>
                <w:color w:val="000000" w:themeColor="text1"/>
                <w:szCs w:val="20"/>
                <w:lang w:eastAsia="x-none"/>
              </w:rPr>
              <w:t>Г</w:t>
            </w:r>
            <w:r w:rsidR="0020791D" w:rsidRPr="0020791D">
              <w:rPr>
                <w:color w:val="000000" w:themeColor="text1"/>
                <w:szCs w:val="20"/>
                <w:lang w:val="x-none" w:eastAsia="x-none"/>
              </w:rPr>
              <w:t>руппы адм. ед. по оценке актуальности проблемы</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r w:rsidRPr="0020791D">
              <w:rPr>
                <w:color w:val="000000" w:themeColor="text1"/>
                <w:szCs w:val="20"/>
                <w:lang w:val="x-none" w:eastAsia="x-none"/>
              </w:rPr>
              <w:t>Число адм. ед.</w:t>
            </w:r>
          </w:p>
        </w:tc>
        <w:tc>
          <w:tcPr>
            <w:tcW w:w="6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r w:rsidRPr="0020791D">
              <w:rPr>
                <w:color w:val="000000" w:themeColor="text1"/>
                <w:szCs w:val="20"/>
                <w:lang w:val="x-none" w:eastAsia="x-none"/>
              </w:rPr>
              <w:t>Наименование административных единиц</w:t>
            </w:r>
          </w:p>
        </w:tc>
      </w:tr>
      <w:tr w:rsidR="0020791D" w:rsidRPr="0020791D" w:rsidTr="00D7403D">
        <w:trPr>
          <w:trHeight w:val="456"/>
        </w:trPr>
        <w:tc>
          <w:tcPr>
            <w:tcW w:w="16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r w:rsidRPr="0020791D">
              <w:rPr>
                <w:color w:val="000000" w:themeColor="text1"/>
                <w:szCs w:val="20"/>
                <w:lang w:val="x-none" w:eastAsia="x-none"/>
              </w:rPr>
              <w:t>единиц</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r w:rsidRPr="0020791D">
              <w:rPr>
                <w:color w:val="000000" w:themeColor="text1"/>
                <w:szCs w:val="20"/>
                <w:lang w:val="x-none" w:eastAsia="x-none"/>
              </w:rPr>
              <w:t xml:space="preserve">в % к </w:t>
            </w:r>
            <w:r w:rsidRPr="0020791D">
              <w:rPr>
                <w:color w:val="000000" w:themeColor="text1"/>
                <w:szCs w:val="20"/>
                <w:lang w:val="x-none" w:eastAsia="x-none"/>
              </w:rPr>
              <w:br/>
              <w:t>итогу</w:t>
            </w:r>
          </w:p>
        </w:tc>
        <w:tc>
          <w:tcPr>
            <w:tcW w:w="62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color w:val="000000" w:themeColor="text1"/>
                <w:szCs w:val="20"/>
                <w:lang w:val="x-none" w:eastAsia="x-none"/>
              </w:rPr>
            </w:pPr>
          </w:p>
        </w:tc>
      </w:tr>
      <w:tr w:rsidR="0020791D" w:rsidRPr="0020791D" w:rsidTr="00D7403D">
        <w:trPr>
          <w:trHeight w:val="45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b/>
                <w:bCs/>
                <w:color w:val="000000" w:themeColor="text1"/>
                <w:szCs w:val="20"/>
                <w:lang w:eastAsia="x-none"/>
              </w:rPr>
            </w:pPr>
            <w:r w:rsidRPr="0020791D">
              <w:rPr>
                <w:b/>
                <w:bCs/>
                <w:noProof/>
                <w:color w:val="000000" w:themeColor="text1"/>
                <w:szCs w:val="20"/>
                <w:lang w:eastAsia="ru-RU"/>
              </w:rPr>
              <mc:AlternateContent>
                <mc:Choice Requires="wps">
                  <w:drawing>
                    <wp:anchor distT="0" distB="0" distL="0" distR="0" simplePos="0" relativeHeight="251754496" behindDoc="0" locked="0" layoutInCell="1" allowOverlap="1" wp14:anchorId="4CB49032" wp14:editId="460CB32B">
                      <wp:simplePos x="0" y="0"/>
                      <wp:positionH relativeFrom="column">
                        <wp:posOffset>221615</wp:posOffset>
                      </wp:positionH>
                      <wp:positionV relativeFrom="paragraph">
                        <wp:posOffset>96520</wp:posOffset>
                      </wp:positionV>
                      <wp:extent cx="553085" cy="267335"/>
                      <wp:effectExtent l="0" t="0" r="19050" b="19050"/>
                      <wp:wrapNone/>
                      <wp:docPr id="9" name="Rectangle 11"/>
                      <wp:cNvGraphicFramePr/>
                      <a:graphic xmlns:a="http://schemas.openxmlformats.org/drawingml/2006/main">
                        <a:graphicData uri="http://schemas.microsoft.com/office/word/2010/wordprocessingShape">
                          <wps:wsp>
                            <wps:cNvSpPr/>
                            <wps:spPr>
                              <a:xfrm>
                                <a:off x="0" y="0"/>
                                <a:ext cx="552600" cy="266760"/>
                              </a:xfrm>
                              <a:prstGeom prst="rect">
                                <a:avLst/>
                              </a:prstGeom>
                              <a:solidFill>
                                <a:srgbClr val="42F899"/>
                              </a:solidFill>
                              <a:ln w="9360">
                                <a:solidFill>
                                  <a:srgbClr val="000000"/>
                                </a:solidFill>
                                <a:miter/>
                              </a:ln>
                              <a:effectLst/>
                            </wps:spPr>
                            <wps:bodyPr/>
                          </wps:wsp>
                        </a:graphicData>
                      </a:graphic>
                    </wp:anchor>
                  </w:drawing>
                </mc:Choice>
                <mc:Fallback>
                  <w:pict>
                    <v:rect id="Rectangle 11" o:spid="_x0000_s1026" style="position:absolute;margin-left:17.45pt;margin-top:7.6pt;width:43.55pt;height:21.05pt;z-index:251754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" fillcolor="#42f899" strokeweight=".26mm"/>
                  </w:pict>
                </mc:Fallback>
              </mc:AlternateContent>
            </w:r>
          </w:p>
          <w:p w:rsidR="0020791D" w:rsidRPr="0020791D" w:rsidRDefault="0020791D" w:rsidP="00D7403D">
            <w:pPr>
              <w:spacing w:line="240" w:lineRule="auto"/>
              <w:ind w:firstLine="0"/>
              <w:jc w:val="center"/>
              <w:rPr>
                <w:b/>
                <w:bCs/>
                <w:color w:val="000000" w:themeColor="text1"/>
                <w:szCs w:val="20"/>
                <w:lang w:eastAsia="x-none"/>
              </w:rPr>
            </w:pPr>
          </w:p>
          <w:p w:rsidR="0020791D" w:rsidRPr="0020791D" w:rsidRDefault="0020791D" w:rsidP="00D7403D">
            <w:pPr>
              <w:spacing w:line="240" w:lineRule="auto"/>
              <w:ind w:firstLine="0"/>
              <w:jc w:val="center"/>
              <w:rPr>
                <w:b/>
                <w:bCs/>
                <w:color w:val="000000" w:themeColor="text1"/>
                <w:szCs w:val="20"/>
                <w:lang w:eastAsia="x-none"/>
              </w:rPr>
            </w:pPr>
          </w:p>
          <w:p w:rsidR="0020791D" w:rsidRPr="0020791D" w:rsidRDefault="0020791D" w:rsidP="00D7403D">
            <w:pPr>
              <w:spacing w:line="240" w:lineRule="auto"/>
              <w:ind w:firstLine="0"/>
              <w:jc w:val="center"/>
              <w:rPr>
                <w:b/>
                <w:bCs/>
                <w:iCs/>
                <w:color w:val="000000" w:themeColor="text1"/>
                <w:szCs w:val="20"/>
                <w:lang w:eastAsia="x-none"/>
              </w:rPr>
            </w:pPr>
            <w:r w:rsidRPr="0020791D">
              <w:rPr>
                <w:b/>
                <w:bCs/>
                <w:color w:val="000000" w:themeColor="text1"/>
                <w:szCs w:val="20"/>
                <w:lang w:eastAsia="x-none"/>
              </w:rPr>
              <w:t>низкая</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val="en-US" w:eastAsia="x-none"/>
              </w:rPr>
            </w:pPr>
            <w:r w:rsidRPr="0020791D">
              <w:rPr>
                <w:b/>
                <w:bCs/>
                <w:color w:val="000000" w:themeColor="text1"/>
                <w:szCs w:val="20"/>
                <w:lang w:val="x-none" w:eastAsia="x-none"/>
              </w:rPr>
              <w:t>12</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eastAsia="x-none"/>
              </w:rPr>
            </w:pPr>
            <w:r w:rsidRPr="0020791D">
              <w:rPr>
                <w:b/>
                <w:bCs/>
                <w:color w:val="000000" w:themeColor="text1"/>
                <w:szCs w:val="20"/>
                <w:lang w:val="en-US" w:eastAsia="x-none"/>
              </w:rPr>
              <w:t>27</w:t>
            </w:r>
            <w:r w:rsidRPr="0020791D">
              <w:rPr>
                <w:b/>
                <w:bCs/>
                <w:color w:val="000000" w:themeColor="text1"/>
                <w:szCs w:val="20"/>
                <w:lang w:eastAsia="x-none"/>
              </w:rPr>
              <w:t>,3</w:t>
            </w:r>
          </w:p>
        </w:tc>
        <w:tc>
          <w:tcPr>
            <w:tcW w:w="6254" w:type="dxa"/>
            <w:tcBorders>
              <w:top w:val="single" w:sz="4" w:space="0" w:color="000000"/>
              <w:left w:val="single" w:sz="4" w:space="0" w:color="000000"/>
              <w:bottom w:val="single" w:sz="4" w:space="0" w:color="000000"/>
              <w:right w:val="single" w:sz="4" w:space="0" w:color="000000"/>
            </w:tcBorders>
            <w:shd w:val="clear" w:color="auto" w:fill="auto"/>
          </w:tcPr>
          <w:p w:rsidR="0020791D" w:rsidRPr="0020791D" w:rsidRDefault="0020791D" w:rsidP="00D7403D">
            <w:pPr>
              <w:spacing w:line="240" w:lineRule="auto"/>
              <w:ind w:firstLine="0"/>
              <w:jc w:val="left"/>
              <w:rPr>
                <w:iCs/>
                <w:color w:val="000000" w:themeColor="text1"/>
                <w:szCs w:val="20"/>
                <w:lang w:eastAsia="x-none"/>
              </w:rPr>
            </w:pPr>
            <w:r w:rsidRPr="0020791D">
              <w:rPr>
                <w:iCs/>
                <w:color w:val="000000" w:themeColor="text1"/>
                <w:szCs w:val="20"/>
                <w:lang w:eastAsia="x-none"/>
              </w:rPr>
              <w:t xml:space="preserve">  </w:t>
            </w:r>
            <w:r w:rsidRPr="0020791D">
              <w:rPr>
                <w:b/>
                <w:iCs/>
                <w:color w:val="000000" w:themeColor="text1"/>
                <w:szCs w:val="20"/>
                <w:lang w:eastAsia="x-none"/>
              </w:rPr>
              <w:t>города:</w:t>
            </w:r>
            <w:r>
              <w:rPr>
                <w:b/>
                <w:iCs/>
                <w:color w:val="000000" w:themeColor="text1"/>
                <w:szCs w:val="20"/>
                <w:lang w:eastAsia="x-none"/>
              </w:rPr>
              <w:t xml:space="preserve"> </w:t>
            </w:r>
            <w:r w:rsidRPr="0020791D">
              <w:rPr>
                <w:iCs/>
                <w:color w:val="000000" w:themeColor="text1"/>
                <w:szCs w:val="20"/>
                <w:lang w:eastAsia="x-none"/>
              </w:rPr>
              <w:t>Анапа, Сочи</w:t>
            </w:r>
            <w:r w:rsidRPr="0020791D">
              <w:rPr>
                <w:iCs/>
                <w:color w:val="000000" w:themeColor="text1"/>
                <w:szCs w:val="20"/>
                <w:lang w:eastAsia="x-none"/>
              </w:rPr>
              <w:br/>
              <w:t xml:space="preserve">  </w:t>
            </w:r>
            <w:r w:rsidRPr="0020791D">
              <w:rPr>
                <w:b/>
                <w:iCs/>
                <w:color w:val="000000" w:themeColor="text1"/>
                <w:szCs w:val="20"/>
                <w:lang w:eastAsia="x-none"/>
              </w:rPr>
              <w:t>районы:</w:t>
            </w:r>
            <w:r>
              <w:rPr>
                <w:b/>
                <w:iCs/>
                <w:color w:val="000000" w:themeColor="text1"/>
                <w:szCs w:val="20"/>
                <w:lang w:eastAsia="x-none"/>
              </w:rPr>
              <w:t xml:space="preserve"> </w:t>
            </w:r>
            <w:r w:rsidRPr="0020791D">
              <w:rPr>
                <w:iCs/>
                <w:color w:val="000000" w:themeColor="text1"/>
                <w:szCs w:val="20"/>
                <w:lang w:eastAsia="x-none"/>
              </w:rPr>
              <w:t>Белореченский, Брюховецкий, Ейский, Кавказский, Крымский, Лабинский, Ленинградский, Мостовской, Новокубанский, Приморско-Ахтарский</w:t>
            </w:r>
          </w:p>
        </w:tc>
      </w:tr>
      <w:tr w:rsidR="0020791D" w:rsidRPr="0020791D" w:rsidTr="00D7403D">
        <w:trPr>
          <w:trHeight w:val="45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b/>
                <w:bCs/>
                <w:color w:val="000000" w:themeColor="text1"/>
                <w:szCs w:val="20"/>
                <w:lang w:eastAsia="x-none"/>
              </w:rPr>
            </w:pPr>
            <w:r w:rsidRPr="0020791D">
              <w:rPr>
                <w:b/>
                <w:bCs/>
                <w:noProof/>
                <w:color w:val="000000" w:themeColor="text1"/>
                <w:szCs w:val="20"/>
                <w:lang w:eastAsia="ru-RU"/>
              </w:rPr>
              <mc:AlternateContent>
                <mc:Choice Requires="wps">
                  <w:drawing>
                    <wp:anchor distT="0" distB="0" distL="0" distR="0" simplePos="0" relativeHeight="251755520" behindDoc="0" locked="0" layoutInCell="1" allowOverlap="1" wp14:anchorId="70424CC3" wp14:editId="3A87D45E">
                      <wp:simplePos x="0" y="0"/>
                      <wp:positionH relativeFrom="column">
                        <wp:posOffset>224155</wp:posOffset>
                      </wp:positionH>
                      <wp:positionV relativeFrom="paragraph">
                        <wp:posOffset>34290</wp:posOffset>
                      </wp:positionV>
                      <wp:extent cx="624840" cy="219710"/>
                      <wp:effectExtent l="0" t="0" r="23495" b="28575"/>
                      <wp:wrapNone/>
                      <wp:docPr id="10" name="Rectangle 12"/>
                      <wp:cNvGraphicFramePr/>
                      <a:graphic xmlns:a="http://schemas.openxmlformats.org/drawingml/2006/main">
                        <a:graphicData uri="http://schemas.microsoft.com/office/word/2010/wordprocessingShape">
                          <wps:wsp>
                            <wps:cNvSpPr/>
                            <wps:spPr>
                              <a:xfrm>
                                <a:off x="0" y="0"/>
                                <a:ext cx="624240" cy="219240"/>
                              </a:xfrm>
                              <a:prstGeom prst="rect">
                                <a:avLst/>
                              </a:prstGeom>
                              <a:solidFill>
                                <a:srgbClr val="B875EF"/>
                              </a:solidFill>
                              <a:ln w="9360">
                                <a:solidFill>
                                  <a:srgbClr val="000000"/>
                                </a:solidFill>
                                <a:miter/>
                              </a:ln>
                              <a:effectLst/>
                            </wps:spPr>
                            <wps:bodyPr/>
                          </wps:wsp>
                        </a:graphicData>
                      </a:graphic>
                    </wp:anchor>
                  </w:drawing>
                </mc:Choice>
                <mc:Fallback>
                  <w:pict>
                    <v:rect id="Rectangle 12" o:spid="_x0000_s1026" style="position:absolute;margin-left:17.65pt;margin-top:2.7pt;width:49.2pt;height:17.3pt;z-index:251755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" fillcolor="#b875ef" strokeweight=".26mm"/>
                  </w:pict>
                </mc:Fallback>
              </mc:AlternateContent>
            </w:r>
          </w:p>
          <w:p w:rsidR="0020791D" w:rsidRPr="0020791D" w:rsidRDefault="0020791D" w:rsidP="00D7403D">
            <w:pPr>
              <w:spacing w:line="240" w:lineRule="auto"/>
              <w:ind w:firstLine="0"/>
              <w:jc w:val="center"/>
              <w:rPr>
                <w:b/>
                <w:bCs/>
                <w:color w:val="000000" w:themeColor="text1"/>
                <w:szCs w:val="20"/>
                <w:lang w:eastAsia="x-none"/>
              </w:rPr>
            </w:pPr>
          </w:p>
          <w:p w:rsidR="0020791D" w:rsidRPr="0020791D" w:rsidRDefault="0020791D" w:rsidP="00D7403D">
            <w:pPr>
              <w:spacing w:line="240" w:lineRule="auto"/>
              <w:ind w:firstLine="0"/>
              <w:jc w:val="center"/>
              <w:rPr>
                <w:b/>
                <w:bCs/>
                <w:color w:val="000000" w:themeColor="text1"/>
                <w:szCs w:val="20"/>
                <w:lang w:val="x-none" w:eastAsia="x-none"/>
              </w:rPr>
            </w:pPr>
            <w:r w:rsidRPr="0020791D">
              <w:rPr>
                <w:b/>
                <w:bCs/>
                <w:color w:val="000000" w:themeColor="text1"/>
                <w:szCs w:val="20"/>
                <w:lang w:eastAsia="x-none"/>
              </w:rPr>
              <w:t>средняя</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val="en-US" w:eastAsia="x-none"/>
              </w:rPr>
            </w:pPr>
            <w:r w:rsidRPr="0020791D">
              <w:rPr>
                <w:b/>
                <w:bCs/>
                <w:color w:val="000000" w:themeColor="text1"/>
                <w:szCs w:val="20"/>
                <w:lang w:val="x-none" w:eastAsia="x-none"/>
              </w:rPr>
              <w:t>23</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eastAsia="x-none"/>
              </w:rPr>
            </w:pPr>
            <w:r w:rsidRPr="0020791D">
              <w:rPr>
                <w:b/>
                <w:bCs/>
                <w:color w:val="000000" w:themeColor="text1"/>
                <w:szCs w:val="20"/>
                <w:lang w:val="en-US" w:eastAsia="x-none"/>
              </w:rPr>
              <w:t>52</w:t>
            </w:r>
            <w:r w:rsidRPr="0020791D">
              <w:rPr>
                <w:b/>
                <w:bCs/>
                <w:color w:val="000000" w:themeColor="text1"/>
                <w:szCs w:val="20"/>
                <w:lang w:eastAsia="x-none"/>
              </w:rPr>
              <w:t>,3</w:t>
            </w:r>
          </w:p>
        </w:tc>
        <w:tc>
          <w:tcPr>
            <w:tcW w:w="6254" w:type="dxa"/>
            <w:tcBorders>
              <w:top w:val="single" w:sz="4" w:space="0" w:color="000000"/>
              <w:left w:val="single" w:sz="4" w:space="0" w:color="000000"/>
              <w:bottom w:val="single" w:sz="4" w:space="0" w:color="000000"/>
              <w:right w:val="single" w:sz="4" w:space="0" w:color="000000"/>
            </w:tcBorders>
            <w:shd w:val="clear" w:color="auto" w:fill="auto"/>
          </w:tcPr>
          <w:p w:rsidR="0020791D" w:rsidRPr="0020791D" w:rsidRDefault="0020791D" w:rsidP="00D7403D">
            <w:pPr>
              <w:spacing w:line="240" w:lineRule="auto"/>
              <w:ind w:firstLine="0"/>
              <w:jc w:val="left"/>
              <w:rPr>
                <w:iCs/>
                <w:color w:val="000000" w:themeColor="text1"/>
                <w:szCs w:val="20"/>
                <w:lang w:eastAsia="x-none"/>
              </w:rPr>
            </w:pPr>
            <w:r w:rsidRPr="0020791D">
              <w:rPr>
                <w:iCs/>
                <w:color w:val="000000" w:themeColor="text1"/>
                <w:szCs w:val="20"/>
                <w:lang w:eastAsia="x-none"/>
              </w:rPr>
              <w:t xml:space="preserve">  </w:t>
            </w:r>
            <w:r w:rsidRPr="0020791D">
              <w:rPr>
                <w:b/>
                <w:iCs/>
                <w:color w:val="000000" w:themeColor="text1"/>
                <w:szCs w:val="20"/>
                <w:lang w:eastAsia="x-none"/>
              </w:rPr>
              <w:t>города</w:t>
            </w:r>
            <w:r w:rsidRPr="0020791D">
              <w:rPr>
                <w:iCs/>
                <w:color w:val="000000" w:themeColor="text1"/>
                <w:szCs w:val="20"/>
                <w:lang w:eastAsia="x-none"/>
              </w:rPr>
              <w:t>:</w:t>
            </w:r>
            <w:r>
              <w:rPr>
                <w:iCs/>
                <w:color w:val="000000" w:themeColor="text1"/>
                <w:szCs w:val="20"/>
                <w:lang w:eastAsia="x-none"/>
              </w:rPr>
              <w:t xml:space="preserve"> </w:t>
            </w:r>
            <w:r w:rsidRPr="0020791D">
              <w:rPr>
                <w:iCs/>
                <w:color w:val="000000" w:themeColor="text1"/>
                <w:szCs w:val="20"/>
                <w:lang w:eastAsia="x-none"/>
              </w:rPr>
              <w:t>Армавир, Геленджик, Краснодар</w:t>
            </w:r>
            <w:r w:rsidRPr="0020791D">
              <w:rPr>
                <w:iCs/>
                <w:color w:val="000000" w:themeColor="text1"/>
                <w:szCs w:val="20"/>
                <w:lang w:eastAsia="x-none"/>
              </w:rPr>
              <w:br/>
              <w:t xml:space="preserve">  </w:t>
            </w:r>
            <w:r w:rsidRPr="0020791D">
              <w:rPr>
                <w:b/>
                <w:iCs/>
                <w:color w:val="000000" w:themeColor="text1"/>
                <w:szCs w:val="20"/>
                <w:lang w:eastAsia="x-none"/>
              </w:rPr>
              <w:t>районы:</w:t>
            </w:r>
            <w:r>
              <w:rPr>
                <w:b/>
                <w:iCs/>
                <w:color w:val="000000" w:themeColor="text1"/>
                <w:szCs w:val="20"/>
                <w:lang w:eastAsia="x-none"/>
              </w:rPr>
              <w:t xml:space="preserve"> </w:t>
            </w:r>
            <w:r w:rsidRPr="0020791D">
              <w:rPr>
                <w:iCs/>
                <w:color w:val="000000" w:themeColor="text1"/>
                <w:szCs w:val="20"/>
                <w:lang w:eastAsia="x-none"/>
              </w:rPr>
              <w:t>Абинский, Апшеронский, Белоглинский, Выселковский, Динской, Каневской, Кореновский, Красноармейский, Крыловской, Курганинский, Кущевский, Новопокровский, Северский, Староминской, Темрюкский, Тимашевский, Тихорецкий, Туапсинский, Усть-Лабинский, Щербиновский</w:t>
            </w:r>
          </w:p>
        </w:tc>
      </w:tr>
      <w:tr w:rsidR="0020791D" w:rsidRPr="0020791D" w:rsidTr="00D7403D">
        <w:trPr>
          <w:trHeight w:val="45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40" w:lineRule="auto"/>
              <w:ind w:firstLine="0"/>
              <w:jc w:val="center"/>
              <w:rPr>
                <w:b/>
                <w:bCs/>
                <w:color w:val="000000" w:themeColor="text1"/>
                <w:szCs w:val="20"/>
                <w:lang w:eastAsia="x-none"/>
              </w:rPr>
            </w:pPr>
            <w:r w:rsidRPr="0020791D">
              <w:rPr>
                <w:b/>
                <w:bCs/>
                <w:noProof/>
                <w:color w:val="000000" w:themeColor="text1"/>
                <w:szCs w:val="20"/>
                <w:lang w:eastAsia="ru-RU"/>
              </w:rPr>
              <mc:AlternateContent>
                <mc:Choice Requires="wps">
                  <w:drawing>
                    <wp:anchor distT="0" distB="0" distL="0" distR="0" simplePos="0" relativeHeight="251756544" behindDoc="0" locked="0" layoutInCell="1" allowOverlap="1" wp14:anchorId="07EAF9FC" wp14:editId="5C84F83C">
                      <wp:simplePos x="0" y="0"/>
                      <wp:positionH relativeFrom="column">
                        <wp:posOffset>226695</wp:posOffset>
                      </wp:positionH>
                      <wp:positionV relativeFrom="paragraph">
                        <wp:posOffset>110490</wp:posOffset>
                      </wp:positionV>
                      <wp:extent cx="624840" cy="219710"/>
                      <wp:effectExtent l="0" t="0" r="23495" b="28575"/>
                      <wp:wrapNone/>
                      <wp:docPr id="11" name="Rectangle 13"/>
                      <wp:cNvGraphicFramePr/>
                      <a:graphic xmlns:a="http://schemas.openxmlformats.org/drawingml/2006/main">
                        <a:graphicData uri="http://schemas.microsoft.com/office/word/2010/wordprocessingShape">
                          <wps:wsp>
                            <wps:cNvSpPr/>
                            <wps:spPr>
                              <a:xfrm>
                                <a:off x="0" y="0"/>
                                <a:ext cx="624240" cy="219240"/>
                              </a:xfrm>
                              <a:prstGeom prst="rect">
                                <a:avLst/>
                              </a:prstGeom>
                              <a:solidFill>
                                <a:srgbClr val="E943C9"/>
                              </a:solidFill>
                              <a:ln w="9360">
                                <a:solidFill>
                                  <a:srgbClr val="000000"/>
                                </a:solidFill>
                                <a:miter/>
                              </a:ln>
                              <a:effectLst/>
                            </wps:spPr>
                            <wps:bodyPr/>
                          </wps:wsp>
                        </a:graphicData>
                      </a:graphic>
                    </wp:anchor>
                  </w:drawing>
                </mc:Choice>
                <mc:Fallback>
                  <w:pict>
                    <v:rect id="Rectangle 13" o:spid="_x0000_s1026" style="position:absolute;margin-left:17.85pt;margin-top:8.7pt;width:49.2pt;height:17.3pt;z-index:251756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" fillcolor="#e943c9" strokeweight=".26mm"/>
                  </w:pict>
                </mc:Fallback>
              </mc:AlternateContent>
            </w:r>
          </w:p>
          <w:p w:rsidR="0020791D" w:rsidRPr="0020791D" w:rsidRDefault="0020791D" w:rsidP="00D7403D">
            <w:pPr>
              <w:spacing w:line="240" w:lineRule="auto"/>
              <w:ind w:firstLine="0"/>
              <w:jc w:val="center"/>
              <w:rPr>
                <w:b/>
                <w:bCs/>
                <w:color w:val="000000" w:themeColor="text1"/>
                <w:szCs w:val="20"/>
                <w:lang w:eastAsia="x-none"/>
              </w:rPr>
            </w:pPr>
          </w:p>
          <w:p w:rsidR="0020791D" w:rsidRPr="0020791D" w:rsidRDefault="0020791D" w:rsidP="00D7403D">
            <w:pPr>
              <w:spacing w:line="240" w:lineRule="auto"/>
              <w:ind w:firstLine="0"/>
              <w:jc w:val="center"/>
              <w:rPr>
                <w:b/>
                <w:bCs/>
                <w:color w:val="000000" w:themeColor="text1"/>
                <w:szCs w:val="20"/>
                <w:lang w:val="x-none" w:eastAsia="x-none"/>
              </w:rPr>
            </w:pPr>
            <w:r w:rsidRPr="0020791D">
              <w:rPr>
                <w:b/>
                <w:bCs/>
                <w:color w:val="000000" w:themeColor="text1"/>
                <w:szCs w:val="20"/>
                <w:lang w:eastAsia="x-none"/>
              </w:rPr>
              <w:t>высокая</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val="en-US" w:eastAsia="x-none"/>
              </w:rPr>
            </w:pPr>
            <w:r w:rsidRPr="0020791D">
              <w:rPr>
                <w:b/>
                <w:bCs/>
                <w:color w:val="000000" w:themeColor="text1"/>
                <w:szCs w:val="20"/>
                <w:lang w:val="x-none" w:eastAsia="x-none"/>
              </w:rPr>
              <w:t>9</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91D" w:rsidRPr="0020791D" w:rsidRDefault="0020791D" w:rsidP="00D7403D">
            <w:pPr>
              <w:spacing w:line="220" w:lineRule="exact"/>
              <w:ind w:firstLine="0"/>
              <w:jc w:val="center"/>
              <w:rPr>
                <w:b/>
                <w:bCs/>
                <w:color w:val="000000" w:themeColor="text1"/>
                <w:szCs w:val="20"/>
                <w:lang w:eastAsia="x-none"/>
              </w:rPr>
            </w:pPr>
            <w:r w:rsidRPr="0020791D">
              <w:rPr>
                <w:b/>
                <w:bCs/>
                <w:color w:val="000000" w:themeColor="text1"/>
                <w:szCs w:val="20"/>
                <w:lang w:val="en-US" w:eastAsia="x-none"/>
              </w:rPr>
              <w:t>20</w:t>
            </w:r>
            <w:r w:rsidRPr="0020791D">
              <w:rPr>
                <w:b/>
                <w:bCs/>
                <w:color w:val="000000" w:themeColor="text1"/>
                <w:szCs w:val="20"/>
                <w:lang w:eastAsia="x-none"/>
              </w:rPr>
              <w:t>,4</w:t>
            </w:r>
          </w:p>
        </w:tc>
        <w:tc>
          <w:tcPr>
            <w:tcW w:w="6254" w:type="dxa"/>
            <w:tcBorders>
              <w:top w:val="single" w:sz="4" w:space="0" w:color="000000"/>
              <w:left w:val="single" w:sz="4" w:space="0" w:color="000000"/>
              <w:bottom w:val="single" w:sz="4" w:space="0" w:color="000000"/>
              <w:right w:val="single" w:sz="4" w:space="0" w:color="000000"/>
            </w:tcBorders>
            <w:shd w:val="clear" w:color="auto" w:fill="auto"/>
          </w:tcPr>
          <w:p w:rsidR="0020791D" w:rsidRPr="0020791D" w:rsidRDefault="0020791D" w:rsidP="00D7403D">
            <w:pPr>
              <w:spacing w:line="240" w:lineRule="auto"/>
              <w:ind w:firstLine="0"/>
              <w:jc w:val="left"/>
              <w:rPr>
                <w:iCs/>
                <w:color w:val="000000" w:themeColor="text1"/>
                <w:szCs w:val="20"/>
                <w:lang w:eastAsia="x-none"/>
              </w:rPr>
            </w:pPr>
            <w:r w:rsidRPr="0020791D">
              <w:rPr>
                <w:iCs/>
                <w:color w:val="000000" w:themeColor="text1"/>
                <w:szCs w:val="20"/>
                <w:lang w:eastAsia="x-none"/>
              </w:rPr>
              <w:t xml:space="preserve">  </w:t>
            </w:r>
            <w:r w:rsidRPr="0020791D">
              <w:rPr>
                <w:b/>
                <w:iCs/>
                <w:color w:val="000000" w:themeColor="text1"/>
                <w:szCs w:val="20"/>
                <w:lang w:eastAsia="x-none"/>
              </w:rPr>
              <w:t>города:</w:t>
            </w:r>
            <w:r>
              <w:rPr>
                <w:b/>
                <w:iCs/>
                <w:color w:val="000000" w:themeColor="text1"/>
                <w:szCs w:val="20"/>
                <w:lang w:eastAsia="x-none"/>
              </w:rPr>
              <w:t xml:space="preserve"> </w:t>
            </w:r>
            <w:r w:rsidRPr="0020791D">
              <w:rPr>
                <w:iCs/>
                <w:color w:val="000000" w:themeColor="text1"/>
                <w:szCs w:val="20"/>
                <w:lang w:eastAsia="x-none"/>
              </w:rPr>
              <w:t>Горячий Ключ, Новороссийск</w:t>
            </w:r>
            <w:r w:rsidRPr="0020791D">
              <w:rPr>
                <w:iCs/>
                <w:color w:val="000000" w:themeColor="text1"/>
                <w:szCs w:val="20"/>
                <w:lang w:eastAsia="x-none"/>
              </w:rPr>
              <w:br/>
              <w:t xml:space="preserve">  </w:t>
            </w:r>
            <w:r w:rsidRPr="0020791D">
              <w:rPr>
                <w:b/>
                <w:iCs/>
                <w:color w:val="000000" w:themeColor="text1"/>
                <w:szCs w:val="20"/>
                <w:lang w:eastAsia="x-none"/>
              </w:rPr>
              <w:t>районы:</w:t>
            </w:r>
            <w:r>
              <w:rPr>
                <w:b/>
                <w:iCs/>
                <w:color w:val="000000" w:themeColor="text1"/>
                <w:szCs w:val="20"/>
                <w:lang w:eastAsia="x-none"/>
              </w:rPr>
              <w:t xml:space="preserve"> </w:t>
            </w:r>
            <w:r w:rsidRPr="0020791D">
              <w:rPr>
                <w:iCs/>
                <w:color w:val="000000" w:themeColor="text1"/>
                <w:szCs w:val="20"/>
                <w:lang w:eastAsia="x-none"/>
              </w:rPr>
              <w:t>Гулькевичский, Калининский, Отрадненский, Павловский, Славянский, Тбилисский, Успенский</w:t>
            </w:r>
          </w:p>
        </w:tc>
      </w:tr>
    </w:tbl>
    <w:p w:rsidR="00221FF0" w:rsidRDefault="00221FF0" w:rsidP="004B006C">
      <w:pPr>
        <w:spacing w:line="240" w:lineRule="auto"/>
        <w:ind w:firstLine="0"/>
        <w:jc w:val="left"/>
        <w:rPr>
          <w:rFonts w:ascii="Arial" w:hAnsi="Arial" w:cs="Arial"/>
          <w:b/>
          <w:bCs/>
          <w:i/>
          <w:iCs/>
          <w:sz w:val="20"/>
          <w:szCs w:val="20"/>
          <w:lang w:eastAsia="x-none"/>
        </w:rPr>
      </w:pPr>
    </w:p>
    <w:p w:rsidR="00221FF0" w:rsidRDefault="00221FF0" w:rsidP="004B006C">
      <w:pPr>
        <w:spacing w:line="240" w:lineRule="auto"/>
        <w:ind w:firstLine="0"/>
        <w:jc w:val="left"/>
        <w:rPr>
          <w:rFonts w:ascii="Arial" w:hAnsi="Arial" w:cs="Arial"/>
          <w:b/>
          <w:bCs/>
          <w:i/>
          <w:iCs/>
          <w:sz w:val="20"/>
          <w:szCs w:val="20"/>
          <w:lang w:eastAsia="x-none"/>
        </w:rPr>
      </w:pPr>
    </w:p>
    <w:p w:rsidR="004B006C" w:rsidRPr="004B006C" w:rsidRDefault="004B006C" w:rsidP="004B006C">
      <w:pPr>
        <w:widowControl w:val="0"/>
        <w:tabs>
          <w:tab w:val="left" w:pos="2152"/>
        </w:tabs>
        <w:spacing w:line="240" w:lineRule="auto"/>
        <w:rPr>
          <w:szCs w:val="28"/>
          <w:lang w:eastAsia="ru-RU"/>
        </w:rPr>
      </w:pPr>
      <w:r w:rsidRPr="004B006C">
        <w:rPr>
          <w:szCs w:val="28"/>
          <w:lang w:eastAsia="ru-RU"/>
        </w:rPr>
        <w:t>Для расчёта индикаторов используются следующие параметры:</w:t>
      </w:r>
    </w:p>
    <w:p w:rsidR="006C3A60" w:rsidRDefault="004B006C" w:rsidP="004B006C">
      <w:pPr>
        <w:tabs>
          <w:tab w:val="left" w:pos="142"/>
          <w:tab w:val="left" w:pos="2152"/>
        </w:tabs>
        <w:spacing w:line="240" w:lineRule="auto"/>
        <w:ind w:firstLine="0"/>
        <w:rPr>
          <w:i/>
          <w:szCs w:val="28"/>
          <w:lang w:eastAsia="ru-RU"/>
        </w:rPr>
      </w:pPr>
      <w:r w:rsidRPr="004B006C">
        <w:rPr>
          <w:i/>
          <w:szCs w:val="28"/>
          <w:lang w:eastAsia="ru-RU"/>
        </w:rPr>
        <w:t xml:space="preserve">         </w:t>
      </w:r>
      <w:r w:rsidR="00984CDA">
        <w:rPr>
          <w:i/>
          <w:szCs w:val="28"/>
          <w:lang w:eastAsia="ru-RU"/>
        </w:rPr>
        <w:t xml:space="preserve"> </w:t>
      </w:r>
      <w:r w:rsidRPr="004B006C">
        <w:rPr>
          <w:i/>
          <w:szCs w:val="28"/>
          <w:lang w:eastAsia="ru-RU"/>
        </w:rPr>
        <w:t>Плотность населения</w:t>
      </w:r>
    </w:p>
    <w:p w:rsidR="006C3A60" w:rsidRPr="006C3A60" w:rsidRDefault="006C3A60" w:rsidP="006C3A60">
      <w:pPr>
        <w:widowControl w:val="0"/>
        <w:tabs>
          <w:tab w:val="left" w:pos="5976"/>
          <w:tab w:val="left" w:pos="8136"/>
        </w:tabs>
        <w:suppressAutoHyphens/>
        <w:spacing w:line="240" w:lineRule="auto"/>
        <w:ind w:firstLine="0"/>
        <w:jc w:val="left"/>
        <w:rPr>
          <w:color w:val="000000" w:themeColor="text1"/>
          <w:kern w:val="2"/>
          <w:lang w:val="x-none" w:eastAsia="ru-RU"/>
        </w:rPr>
      </w:pPr>
      <w:r w:rsidRPr="006C3A60">
        <w:rPr>
          <w:color w:val="000000" w:themeColor="text1"/>
          <w:kern w:val="2"/>
          <w:lang w:val="x-none" w:eastAsia="ru-RU"/>
        </w:rPr>
        <w:t xml:space="preserve">1. </w:t>
      </w:r>
      <w:r>
        <w:rPr>
          <w:color w:val="000000" w:themeColor="text1"/>
          <w:kern w:val="2"/>
          <w:lang w:eastAsia="ru-RU"/>
        </w:rPr>
        <w:t xml:space="preserve">      </w:t>
      </w:r>
      <w:r w:rsidR="00984CDA">
        <w:rPr>
          <w:color w:val="000000" w:themeColor="text1"/>
          <w:kern w:val="2"/>
          <w:lang w:eastAsia="ru-RU"/>
        </w:rPr>
        <w:t xml:space="preserve"> </w:t>
      </w:r>
      <w:r w:rsidRPr="006C3A60">
        <w:rPr>
          <w:color w:val="000000" w:themeColor="text1"/>
          <w:kern w:val="2"/>
          <w:lang w:val="x-none" w:eastAsia="ru-RU"/>
        </w:rPr>
        <w:t>Численность населения, чел.</w:t>
      </w:r>
    </w:p>
    <w:p w:rsidR="004B006C" w:rsidRPr="004B006C" w:rsidRDefault="006C3A60" w:rsidP="004B006C">
      <w:pPr>
        <w:tabs>
          <w:tab w:val="left" w:pos="142"/>
          <w:tab w:val="left" w:pos="709"/>
        </w:tabs>
        <w:spacing w:line="240" w:lineRule="auto"/>
        <w:ind w:firstLine="0"/>
        <w:rPr>
          <w:szCs w:val="28"/>
          <w:lang w:eastAsia="ru-RU"/>
        </w:rPr>
      </w:pPr>
      <w:r>
        <w:rPr>
          <w:szCs w:val="28"/>
          <w:lang w:eastAsia="ru-RU"/>
        </w:rPr>
        <w:t>2</w:t>
      </w:r>
      <w:r w:rsidR="004B006C" w:rsidRPr="004B006C">
        <w:rPr>
          <w:szCs w:val="28"/>
          <w:lang w:eastAsia="ru-RU"/>
        </w:rPr>
        <w:t xml:space="preserve">.     </w:t>
      </w:r>
      <w:r w:rsidR="00984CDA">
        <w:rPr>
          <w:szCs w:val="28"/>
          <w:lang w:eastAsia="ru-RU"/>
        </w:rPr>
        <w:t xml:space="preserve"> </w:t>
      </w:r>
      <w:r w:rsidR="004B006C" w:rsidRPr="004B006C">
        <w:rPr>
          <w:szCs w:val="28"/>
          <w:lang w:eastAsia="ru-RU"/>
        </w:rPr>
        <w:t xml:space="preserve"> Площадь территории, км</w:t>
      </w:r>
      <w:r w:rsidR="004B006C" w:rsidRPr="004B006C">
        <w:rPr>
          <w:szCs w:val="28"/>
          <w:vertAlign w:val="superscript"/>
          <w:lang w:eastAsia="ru-RU"/>
        </w:rPr>
        <w:t>2</w:t>
      </w:r>
      <w:r w:rsidR="004B006C" w:rsidRPr="004B006C">
        <w:rPr>
          <w:szCs w:val="28"/>
          <w:lang w:eastAsia="ru-RU"/>
        </w:rPr>
        <w:t>.</w:t>
      </w:r>
    </w:p>
    <w:p w:rsidR="004B006C" w:rsidRPr="004B006C" w:rsidRDefault="004B006C" w:rsidP="004B006C">
      <w:pPr>
        <w:tabs>
          <w:tab w:val="left" w:pos="142"/>
          <w:tab w:val="left" w:pos="709"/>
        </w:tabs>
        <w:spacing w:line="240" w:lineRule="auto"/>
        <w:ind w:firstLine="0"/>
        <w:rPr>
          <w:i/>
          <w:szCs w:val="28"/>
          <w:lang w:eastAsia="ru-RU"/>
        </w:rPr>
      </w:pPr>
      <w:r w:rsidRPr="004B006C">
        <w:rPr>
          <w:szCs w:val="28"/>
          <w:lang w:eastAsia="ru-RU"/>
        </w:rPr>
        <w:t xml:space="preserve">          </w:t>
      </w:r>
      <w:r w:rsidRPr="004B006C">
        <w:rPr>
          <w:i/>
          <w:szCs w:val="28"/>
          <w:lang w:eastAsia="ru-RU"/>
        </w:rPr>
        <w:t>Сельскохозяйственная нагрузка:</w:t>
      </w:r>
    </w:p>
    <w:p w:rsidR="004B006C" w:rsidRPr="004B006C" w:rsidRDefault="004B006C" w:rsidP="004B006C">
      <w:pPr>
        <w:tabs>
          <w:tab w:val="left" w:pos="142"/>
          <w:tab w:val="left" w:pos="709"/>
        </w:tabs>
        <w:spacing w:line="240" w:lineRule="auto"/>
        <w:ind w:firstLine="0"/>
        <w:rPr>
          <w:i/>
          <w:szCs w:val="28"/>
          <w:lang w:eastAsia="ru-RU"/>
        </w:rPr>
      </w:pPr>
      <w:r w:rsidRPr="004B006C">
        <w:rPr>
          <w:szCs w:val="28"/>
          <w:lang w:eastAsia="ru-RU"/>
        </w:rPr>
        <w:t xml:space="preserve">          </w:t>
      </w:r>
      <w:r w:rsidRPr="004B006C">
        <w:rPr>
          <w:i/>
          <w:szCs w:val="28"/>
          <w:lang w:eastAsia="ru-RU"/>
        </w:rPr>
        <w:t>а)</w:t>
      </w:r>
      <w:r w:rsidRPr="004B006C">
        <w:rPr>
          <w:szCs w:val="28"/>
          <w:lang w:eastAsia="ru-RU"/>
        </w:rPr>
        <w:t xml:space="preserve"> </w:t>
      </w:r>
      <w:r w:rsidRPr="004B006C">
        <w:rPr>
          <w:i/>
          <w:szCs w:val="28"/>
          <w:lang w:eastAsia="ru-RU"/>
        </w:rPr>
        <w:t>Пестицидная нагрузка:</w:t>
      </w:r>
    </w:p>
    <w:p w:rsidR="004B006C" w:rsidRPr="004B006C" w:rsidRDefault="006C3A60" w:rsidP="004B006C">
      <w:pPr>
        <w:tabs>
          <w:tab w:val="left" w:pos="142"/>
          <w:tab w:val="left" w:pos="709"/>
        </w:tabs>
        <w:spacing w:line="240" w:lineRule="auto"/>
        <w:ind w:firstLine="0"/>
        <w:rPr>
          <w:szCs w:val="28"/>
          <w:lang w:eastAsia="ru-RU"/>
        </w:rPr>
      </w:pPr>
      <w:r>
        <w:rPr>
          <w:szCs w:val="28"/>
          <w:lang w:eastAsia="ru-RU"/>
        </w:rPr>
        <w:t>3</w:t>
      </w:r>
      <w:r w:rsidR="004B006C" w:rsidRPr="004B006C">
        <w:rPr>
          <w:szCs w:val="28"/>
          <w:lang w:eastAsia="ru-RU"/>
        </w:rPr>
        <w:t xml:space="preserve">.    </w:t>
      </w:r>
      <w:r w:rsidR="00984CDA">
        <w:rPr>
          <w:szCs w:val="28"/>
          <w:lang w:eastAsia="ru-RU"/>
        </w:rPr>
        <w:t xml:space="preserve"> </w:t>
      </w:r>
      <w:r w:rsidR="004B006C" w:rsidRPr="004B006C">
        <w:rPr>
          <w:szCs w:val="28"/>
          <w:lang w:eastAsia="ru-RU"/>
        </w:rPr>
        <w:t xml:space="preserve"> Количество применённых пестицидов, в том числе для многолетних насаждений, тонн.</w:t>
      </w:r>
    </w:p>
    <w:p w:rsidR="004B006C" w:rsidRPr="004B006C" w:rsidRDefault="006C3A60" w:rsidP="004B006C">
      <w:pPr>
        <w:tabs>
          <w:tab w:val="left" w:pos="142"/>
          <w:tab w:val="left" w:pos="709"/>
        </w:tabs>
        <w:spacing w:line="240" w:lineRule="auto"/>
        <w:ind w:firstLine="0"/>
        <w:rPr>
          <w:szCs w:val="28"/>
          <w:lang w:eastAsia="ru-RU"/>
        </w:rPr>
      </w:pPr>
      <w:r>
        <w:rPr>
          <w:szCs w:val="28"/>
          <w:lang w:eastAsia="ru-RU"/>
        </w:rPr>
        <w:t>4</w:t>
      </w:r>
      <w:r w:rsidR="004B006C" w:rsidRPr="004B006C">
        <w:rPr>
          <w:szCs w:val="28"/>
          <w:lang w:eastAsia="ru-RU"/>
        </w:rPr>
        <w:t xml:space="preserve">.     </w:t>
      </w:r>
      <w:r w:rsidR="00984CDA">
        <w:rPr>
          <w:szCs w:val="28"/>
          <w:lang w:eastAsia="ru-RU"/>
        </w:rPr>
        <w:t xml:space="preserve"> </w:t>
      </w:r>
      <w:r w:rsidR="004B006C" w:rsidRPr="004B006C">
        <w:rPr>
          <w:szCs w:val="28"/>
          <w:lang w:eastAsia="ru-RU"/>
        </w:rPr>
        <w:t>Площадь агроугодий, в том числе под виноградниками, га.</w:t>
      </w:r>
    </w:p>
    <w:p w:rsidR="004B006C" w:rsidRPr="004B006C" w:rsidRDefault="004B006C" w:rsidP="004B006C">
      <w:pPr>
        <w:tabs>
          <w:tab w:val="left" w:pos="142"/>
          <w:tab w:val="left" w:pos="709"/>
        </w:tabs>
        <w:spacing w:line="240" w:lineRule="auto"/>
        <w:ind w:firstLine="0"/>
        <w:rPr>
          <w:szCs w:val="28"/>
          <w:lang w:eastAsia="ru-RU"/>
        </w:rPr>
      </w:pPr>
      <w:r w:rsidRPr="004B006C">
        <w:rPr>
          <w:szCs w:val="28"/>
          <w:lang w:eastAsia="ru-RU"/>
        </w:rPr>
        <w:t xml:space="preserve">          </w:t>
      </w:r>
      <w:r w:rsidRPr="004B006C">
        <w:rPr>
          <w:i/>
          <w:szCs w:val="28"/>
          <w:lang w:eastAsia="ru-RU"/>
        </w:rPr>
        <w:t>б)  Распаханность территории:</w:t>
      </w:r>
    </w:p>
    <w:p w:rsidR="004B006C" w:rsidRPr="004B006C" w:rsidRDefault="006C3A60" w:rsidP="004B006C">
      <w:pPr>
        <w:tabs>
          <w:tab w:val="left" w:pos="142"/>
          <w:tab w:val="left" w:pos="709"/>
        </w:tabs>
        <w:spacing w:line="240" w:lineRule="auto"/>
        <w:ind w:firstLine="0"/>
        <w:rPr>
          <w:szCs w:val="28"/>
          <w:lang w:eastAsia="ru-RU"/>
        </w:rPr>
      </w:pPr>
      <w:r>
        <w:rPr>
          <w:szCs w:val="28"/>
          <w:lang w:eastAsia="ru-RU"/>
        </w:rPr>
        <w:t>5</w:t>
      </w:r>
      <w:r w:rsidR="004B006C" w:rsidRPr="004B006C">
        <w:rPr>
          <w:szCs w:val="28"/>
          <w:lang w:eastAsia="ru-RU"/>
        </w:rPr>
        <w:t xml:space="preserve">.     </w:t>
      </w:r>
      <w:r w:rsidR="00984CDA">
        <w:rPr>
          <w:szCs w:val="28"/>
          <w:lang w:eastAsia="ru-RU"/>
        </w:rPr>
        <w:t xml:space="preserve"> </w:t>
      </w:r>
      <w:r w:rsidR="004B006C" w:rsidRPr="004B006C">
        <w:rPr>
          <w:szCs w:val="28"/>
          <w:lang w:eastAsia="ru-RU"/>
        </w:rPr>
        <w:t>Площадь пашни, га.</w:t>
      </w:r>
    </w:p>
    <w:p w:rsidR="004B006C" w:rsidRPr="004B006C" w:rsidRDefault="004B006C" w:rsidP="004B006C">
      <w:pPr>
        <w:tabs>
          <w:tab w:val="left" w:pos="142"/>
          <w:tab w:val="left" w:pos="709"/>
        </w:tabs>
        <w:spacing w:line="240" w:lineRule="auto"/>
        <w:ind w:firstLine="0"/>
        <w:rPr>
          <w:i/>
          <w:szCs w:val="28"/>
          <w:lang w:eastAsia="ru-RU"/>
        </w:rPr>
      </w:pPr>
      <w:r w:rsidRPr="004B006C">
        <w:rPr>
          <w:szCs w:val="28"/>
          <w:lang w:eastAsia="ru-RU"/>
        </w:rPr>
        <w:t xml:space="preserve">          </w:t>
      </w:r>
      <w:r w:rsidRPr="004B006C">
        <w:rPr>
          <w:i/>
          <w:szCs w:val="28"/>
          <w:lang w:eastAsia="ru-RU"/>
        </w:rPr>
        <w:t>в) Нагрузка животноводства:</w:t>
      </w:r>
    </w:p>
    <w:p w:rsidR="004B006C" w:rsidRPr="004B006C" w:rsidRDefault="006C3A60" w:rsidP="004B006C">
      <w:pPr>
        <w:tabs>
          <w:tab w:val="left" w:pos="142"/>
          <w:tab w:val="left" w:pos="709"/>
        </w:tabs>
        <w:spacing w:line="240" w:lineRule="auto"/>
        <w:ind w:firstLine="0"/>
        <w:rPr>
          <w:szCs w:val="28"/>
          <w:lang w:eastAsia="ru-RU"/>
        </w:rPr>
      </w:pPr>
      <w:r>
        <w:rPr>
          <w:szCs w:val="28"/>
          <w:lang w:eastAsia="ru-RU"/>
        </w:rPr>
        <w:t>6</w:t>
      </w:r>
      <w:r w:rsidR="004B006C" w:rsidRPr="004B006C">
        <w:rPr>
          <w:szCs w:val="28"/>
          <w:lang w:eastAsia="ru-RU"/>
        </w:rPr>
        <w:t xml:space="preserve">.    </w:t>
      </w:r>
      <w:r w:rsidR="00984CDA">
        <w:rPr>
          <w:szCs w:val="28"/>
          <w:lang w:eastAsia="ru-RU"/>
        </w:rPr>
        <w:t xml:space="preserve"> </w:t>
      </w:r>
      <w:r w:rsidR="004B006C" w:rsidRPr="004B006C">
        <w:rPr>
          <w:szCs w:val="28"/>
          <w:lang w:eastAsia="ru-RU"/>
        </w:rPr>
        <w:t xml:space="preserve"> Количество голов КРС, свиней, овец и коз, лошадей и птицы, шт.</w:t>
      </w:r>
    </w:p>
    <w:p w:rsidR="004B006C" w:rsidRDefault="004B006C" w:rsidP="00984CDA">
      <w:pPr>
        <w:tabs>
          <w:tab w:val="left" w:pos="142"/>
          <w:tab w:val="left" w:pos="709"/>
        </w:tabs>
        <w:spacing w:line="240" w:lineRule="auto"/>
        <w:ind w:firstLine="0"/>
        <w:rPr>
          <w:i/>
          <w:szCs w:val="28"/>
          <w:lang w:eastAsia="ru-RU"/>
        </w:rPr>
      </w:pPr>
      <w:r w:rsidRPr="004B006C">
        <w:rPr>
          <w:szCs w:val="28"/>
          <w:lang w:eastAsia="ru-RU"/>
        </w:rPr>
        <w:t xml:space="preserve">        </w:t>
      </w:r>
      <w:r w:rsidR="00984CDA">
        <w:rPr>
          <w:szCs w:val="28"/>
          <w:lang w:eastAsia="ru-RU"/>
        </w:rPr>
        <w:t xml:space="preserve"> </w:t>
      </w:r>
      <w:r w:rsidRPr="004B006C">
        <w:rPr>
          <w:i/>
          <w:szCs w:val="28"/>
          <w:lang w:eastAsia="ru-RU"/>
        </w:rPr>
        <w:t>Нагрузка на природную среду загрязняющих веществ сточных вод</w:t>
      </w:r>
    </w:p>
    <w:p w:rsidR="00984CDA" w:rsidRPr="000175A0" w:rsidRDefault="00984CDA" w:rsidP="00984CDA">
      <w:pPr>
        <w:tabs>
          <w:tab w:val="left" w:pos="142"/>
          <w:tab w:val="left" w:pos="709"/>
        </w:tabs>
        <w:ind w:firstLine="0"/>
        <w:rPr>
          <w:color w:val="000000" w:themeColor="text1"/>
          <w:lang w:eastAsia="ru-RU"/>
        </w:rPr>
      </w:pPr>
      <w:r>
        <w:rPr>
          <w:i/>
          <w:szCs w:val="28"/>
          <w:lang w:eastAsia="ru-RU"/>
        </w:rPr>
        <w:t>7</w:t>
      </w:r>
      <w:r w:rsidRPr="000175A0">
        <w:rPr>
          <w:i/>
          <w:lang w:eastAsia="ru-RU"/>
        </w:rPr>
        <w:t xml:space="preserve">.      </w:t>
      </w:r>
      <w:r w:rsidRPr="000175A0">
        <w:rPr>
          <w:color w:val="000000" w:themeColor="text1"/>
          <w:lang w:eastAsia="ru-RU"/>
        </w:rPr>
        <w:t>Содержание загрязняющих веществ в сточных водах, тонн.</w:t>
      </w:r>
    </w:p>
    <w:p w:rsidR="004B006C" w:rsidRPr="004B006C" w:rsidRDefault="004B006C" w:rsidP="004B006C">
      <w:pPr>
        <w:tabs>
          <w:tab w:val="left" w:pos="142"/>
        </w:tabs>
        <w:spacing w:line="240" w:lineRule="auto"/>
        <w:ind w:firstLine="0"/>
        <w:rPr>
          <w:szCs w:val="28"/>
          <w:u w:val="single"/>
          <w:lang w:eastAsia="ru-RU"/>
        </w:rPr>
      </w:pPr>
      <w:r w:rsidRPr="004B006C">
        <w:rPr>
          <w:szCs w:val="28"/>
          <w:u w:val="single"/>
          <w:lang w:eastAsia="ru-RU"/>
        </w:rPr>
        <w:t>Е – Индикаторы, характеризующие принимаемые меры по охране окружающей среды:</w:t>
      </w:r>
    </w:p>
    <w:p w:rsidR="004B006C" w:rsidRPr="004B006C" w:rsidRDefault="00E67BD9" w:rsidP="004B006C">
      <w:pPr>
        <w:tabs>
          <w:tab w:val="left" w:pos="142"/>
        </w:tabs>
        <w:spacing w:line="240" w:lineRule="auto"/>
        <w:ind w:firstLine="0"/>
        <w:rPr>
          <w:szCs w:val="28"/>
          <w:lang w:eastAsia="ru-RU"/>
        </w:rPr>
      </w:pPr>
      <w:r>
        <w:rPr>
          <w:szCs w:val="28"/>
          <w:lang w:eastAsia="ru-RU"/>
        </w:rPr>
        <w:t>1</w:t>
      </w:r>
      <w:r w:rsidR="004B006C" w:rsidRPr="004B006C">
        <w:rPr>
          <w:szCs w:val="28"/>
          <w:lang w:eastAsia="ru-RU"/>
        </w:rPr>
        <w:t>.     Затраты на природоохранные мероприятия, млн. руб.</w:t>
      </w:r>
    </w:p>
    <w:p w:rsidR="004B006C" w:rsidRPr="003F21CF" w:rsidRDefault="004B006C" w:rsidP="004B006C">
      <w:pPr>
        <w:tabs>
          <w:tab w:val="left" w:pos="142"/>
        </w:tabs>
        <w:spacing w:line="240" w:lineRule="auto"/>
        <w:ind w:firstLine="0"/>
        <w:rPr>
          <w:lang w:eastAsia="ru-RU"/>
        </w:rPr>
      </w:pPr>
    </w:p>
    <w:p w:rsidR="00164972" w:rsidRPr="00164972" w:rsidRDefault="00164972" w:rsidP="00164972">
      <w:pPr>
        <w:spacing w:line="240" w:lineRule="auto"/>
        <w:ind w:left="113"/>
        <w:rPr>
          <w:color w:val="000000" w:themeColor="text1"/>
          <w:lang w:eastAsia="ru-RU"/>
        </w:rPr>
      </w:pPr>
      <w:r w:rsidRPr="00164972">
        <w:rPr>
          <w:color w:val="000000" w:themeColor="text1"/>
          <w:lang w:eastAsia="ru-RU"/>
        </w:rPr>
        <w:t xml:space="preserve">Учитывая высокую значимость агропромышленного комплекса в  многоотраслевой экономической структуре Краснодарского края, проблема пестицидной нагрузки на окружающую среду в крае является наиболее значимой при оценке проблемы загрязнения агрохимикатами почвы и выращиваемой на ней сельскохозяйственной продукции. </w:t>
      </w:r>
    </w:p>
    <w:p w:rsidR="00164972" w:rsidRPr="00164972" w:rsidRDefault="00164972" w:rsidP="00164972">
      <w:pPr>
        <w:spacing w:line="240" w:lineRule="auto"/>
        <w:ind w:left="113"/>
        <w:rPr>
          <w:color w:val="000000" w:themeColor="text1"/>
          <w:lang w:eastAsia="ru-RU"/>
        </w:rPr>
      </w:pPr>
      <w:r w:rsidRPr="00164972">
        <w:rPr>
          <w:color w:val="000000" w:themeColor="text1"/>
          <w:lang w:eastAsia="ru-RU"/>
        </w:rPr>
        <w:t>Результаты сравнительного анализа обобщённой оценки актуальности проблемы загрязнения окружающей среды пестицидами для края, в целом, и для территории каждого муниципального образования в 2019 и в 2018 годах, а также  факторов, определяющих  данную проблему, показали следующее:</w:t>
      </w:r>
    </w:p>
    <w:p w:rsidR="00164972" w:rsidRPr="00164972" w:rsidRDefault="00164972" w:rsidP="00164972">
      <w:pPr>
        <w:spacing w:line="240" w:lineRule="auto"/>
        <w:ind w:left="113"/>
        <w:rPr>
          <w:color w:val="000000" w:themeColor="text1"/>
          <w:lang w:eastAsia="ru-RU"/>
        </w:rPr>
      </w:pPr>
      <w:r w:rsidRPr="00164972">
        <w:rPr>
          <w:color w:val="000000" w:themeColor="text1"/>
          <w:lang w:eastAsia="ru-RU"/>
        </w:rPr>
        <w:t>• в целом по краю актуальность проблемы, связанной с загрязнением окружающей среды пестицидами и оцениваемой по интегральному показателю, в 2019 году, по сравнению с предыдущим годом, возросла. Так, согласно выполненным расчётам, нагрузка на окружающую среду в результате использования пестицидов (по натуральным значениям показателей, используемых для расчёта индикатора) в 201</w:t>
      </w:r>
      <w:r w:rsidR="00B26FF7">
        <w:rPr>
          <w:color w:val="000000" w:themeColor="text1"/>
          <w:lang w:eastAsia="ru-RU"/>
        </w:rPr>
        <w:t>9</w:t>
      </w:r>
      <w:r w:rsidRPr="00164972">
        <w:rPr>
          <w:color w:val="000000" w:themeColor="text1"/>
          <w:lang w:eastAsia="ru-RU"/>
        </w:rPr>
        <w:t xml:space="preserve"> году, по сравнению с предыдущим годом, увеличилась на 78,4%. </w:t>
      </w:r>
    </w:p>
    <w:p w:rsidR="00164972" w:rsidRPr="00164972" w:rsidRDefault="00164972" w:rsidP="00D93A58">
      <w:pPr>
        <w:spacing w:line="240" w:lineRule="auto"/>
        <w:rPr>
          <w:color w:val="000000" w:themeColor="text1"/>
          <w:lang w:eastAsia="ru-RU"/>
        </w:rPr>
      </w:pPr>
      <w:r w:rsidRPr="00164972">
        <w:rPr>
          <w:color w:val="000000" w:themeColor="text1"/>
          <w:lang w:eastAsia="ru-RU"/>
        </w:rPr>
        <w:t>В то же время, результаты оценки остроты проблемы, выполненной по каждому муниципальному образованию с учётом других факторов, используемых при выполнении расчётов, показали: количество муниципальных образований, актуальность данной проблемы для которых оценивалась как «низкая», увеличилась с  9-и в 2018 году до 12-и в 2019 году, с оценкой «средняя» – увеличилась с 20-и до 23-х, соответственно, с оценкой «высокая» – уменьшилась с 15-и до 9-и, соответственно;</w:t>
      </w:r>
    </w:p>
    <w:p w:rsidR="00164972" w:rsidRPr="00164972" w:rsidRDefault="00164972" w:rsidP="00D93A58">
      <w:pPr>
        <w:spacing w:line="240" w:lineRule="auto"/>
        <w:rPr>
          <w:color w:val="000000" w:themeColor="text1"/>
          <w:lang w:eastAsia="ru-RU"/>
        </w:rPr>
      </w:pPr>
      <w:r w:rsidRPr="00164972">
        <w:rPr>
          <w:color w:val="000000" w:themeColor="text1"/>
          <w:lang w:eastAsia="ru-RU"/>
        </w:rPr>
        <w:t xml:space="preserve">• возросла  острота  проблемы на территории 11-и муниципальных образований края: Кореновский, Староминский районы (степень актуальности проблемы возросла с «низкой» в 2018 году до «средней» в 2019 году), Гулькевичский, Отрадненский и Славянский районы (степень актуальности проблемы возросла со «средней» в 2018 году до «высокой» в 2019 году), г. Горячий Ключ, г. Новороссийск, Калининский, Павловский, Тбилисский, Успенский районы (степень актуальности проблемы возросла с «низкой» в 2018 году до «высокой» в 2019 году) в основном по причине увеличения количества используемых пестицидов, сокращения затрат муниципальных образований на улучшение состояния окружающей среды, а также изменения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rsidR="00164972" w:rsidRPr="00164972" w:rsidRDefault="00164972" w:rsidP="00D93A58">
      <w:pPr>
        <w:spacing w:line="240" w:lineRule="auto"/>
        <w:rPr>
          <w:color w:val="000000" w:themeColor="text1"/>
          <w:lang w:eastAsia="ru-RU"/>
        </w:rPr>
      </w:pPr>
      <w:r w:rsidRPr="00164972">
        <w:rPr>
          <w:color w:val="000000" w:themeColor="text1"/>
          <w:lang w:eastAsia="ru-RU"/>
        </w:rPr>
        <w:t xml:space="preserve">• снизилась острота проблемы на территории 18-и муниципальных образований края: г. Геленджик, Абинский, Динской, Красноармейский, Крыловский, Курганинский, Северский районы (степень актуальности проблемы снизилась с «высокой» в 2018 году до «средней» в 2019 году), г. Анапа, Брюховецкий, Ейский, Крымский, Лабинский, Ленинградский, Мостовский, Приморско-Ахтарский районы (степень актуальности проблемы снизилась с «высокой»  в 2018 году до «низкой» в 2019 году), г. Сочи, Белореченский, Новокубанский районы (степень актуальности проблемы снизилась со «средней »  в 2018 году до «низкой» в 2019 году) в основном по причине уменьшения количества используемых пестицидов, сокращения нагрузки от животноводства, увеличения затрат муниципальных образований на улучшение состояния окружающей среды, а также изменения дисперсии данных, используемых при расчёте значений индикаторов, приводящие к изменению как граничных фактических натуральных значений индикаторов, так и «условных» граничных значений, используемых для расчёта функции желательности;    </w:t>
      </w:r>
    </w:p>
    <w:p w:rsidR="00164972" w:rsidRPr="00164972" w:rsidRDefault="00164972" w:rsidP="00D93A58">
      <w:pPr>
        <w:spacing w:line="240" w:lineRule="auto"/>
        <w:rPr>
          <w:color w:val="000000" w:themeColor="text1"/>
          <w:lang w:eastAsia="ru-RU"/>
        </w:rPr>
      </w:pPr>
      <w:r w:rsidRPr="00164972">
        <w:rPr>
          <w:color w:val="000000" w:themeColor="text1"/>
          <w:lang w:eastAsia="ru-RU"/>
        </w:rPr>
        <w:t>• актуальность проблемы загрязнения окружающей среды пестицидами  для 15-и муниципальных образований сохранилась в 2019 году на уровне  предыдущего года.</w:t>
      </w:r>
    </w:p>
    <w:p w:rsidR="004B006C" w:rsidRPr="001D1D47" w:rsidRDefault="004B006C" w:rsidP="00D93A58">
      <w:pPr>
        <w:spacing w:line="240" w:lineRule="auto"/>
        <w:rPr>
          <w:sz w:val="28"/>
          <w:szCs w:val="28"/>
        </w:rPr>
      </w:pPr>
    </w:p>
    <w:p w:rsidR="004B006C" w:rsidRPr="001D1D47" w:rsidRDefault="004B006C" w:rsidP="004B006C">
      <w:pPr>
        <w:spacing w:line="240" w:lineRule="auto"/>
        <w:rPr>
          <w:sz w:val="28"/>
          <w:szCs w:val="28"/>
        </w:rPr>
      </w:pPr>
    </w:p>
    <w:p w:rsidR="004B006C" w:rsidRPr="001D1D47"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462E70" w:rsidRDefault="00462E70" w:rsidP="004B006C">
      <w:pPr>
        <w:spacing w:line="240" w:lineRule="auto"/>
        <w:rPr>
          <w:sz w:val="28"/>
          <w:szCs w:val="28"/>
        </w:rPr>
      </w:pPr>
    </w:p>
    <w:p w:rsidR="004B006C" w:rsidRDefault="004B006C" w:rsidP="004B006C">
      <w:pPr>
        <w:spacing w:line="240" w:lineRule="auto"/>
        <w:rPr>
          <w:sz w:val="28"/>
          <w:szCs w:val="28"/>
        </w:rPr>
      </w:pPr>
    </w:p>
    <w:p w:rsidR="004B006C" w:rsidRDefault="004B006C" w:rsidP="004B006C">
      <w:pPr>
        <w:spacing w:line="240" w:lineRule="auto"/>
        <w:rPr>
          <w:sz w:val="28"/>
          <w:szCs w:val="28"/>
        </w:rPr>
      </w:pPr>
    </w:p>
    <w:p w:rsidR="00302A7E" w:rsidRDefault="00302A7E" w:rsidP="004B006C">
      <w:pPr>
        <w:spacing w:line="240" w:lineRule="auto"/>
        <w:rPr>
          <w:sz w:val="28"/>
          <w:szCs w:val="28"/>
        </w:rPr>
      </w:pPr>
    </w:p>
    <w:p w:rsidR="003F21CF" w:rsidRPr="00462E70" w:rsidRDefault="003F21CF" w:rsidP="003F21CF">
      <w:pPr>
        <w:spacing w:line="240" w:lineRule="auto"/>
        <w:ind w:firstLine="0"/>
        <w:jc w:val="center"/>
        <w:rPr>
          <w:b/>
          <w:bCs/>
          <w:color w:val="000000" w:themeColor="text1"/>
          <w:lang w:eastAsia="ru-RU"/>
        </w:rPr>
      </w:pPr>
      <w:r w:rsidRPr="00462E70">
        <w:rPr>
          <w:b/>
          <w:bCs/>
          <w:color w:val="000000" w:themeColor="text1"/>
          <w:lang w:eastAsia="ru-RU"/>
        </w:rPr>
        <w:t xml:space="preserve">Картограмма – Оценка актуальности проблемы загрязнения </w:t>
      </w:r>
      <w:r w:rsidRPr="00462E70">
        <w:rPr>
          <w:b/>
          <w:bCs/>
          <w:color w:val="000000" w:themeColor="text1"/>
          <w:lang w:eastAsia="ru-RU"/>
        </w:rPr>
        <w:br/>
        <w:t>окружающей среды твёрдыми коммунальными отходами в 2019 году</w:t>
      </w:r>
    </w:p>
    <w:p w:rsidR="003F21CF" w:rsidRPr="003F21CF" w:rsidRDefault="003F21CF" w:rsidP="003F21CF">
      <w:pPr>
        <w:spacing w:line="240" w:lineRule="auto"/>
        <w:ind w:firstLine="0"/>
        <w:jc w:val="center"/>
        <w:rPr>
          <w:b/>
          <w:bCs/>
          <w:color w:val="000000" w:themeColor="text1"/>
          <w:sz w:val="28"/>
          <w:szCs w:val="28"/>
          <w:lang w:eastAsia="ru-RU"/>
        </w:rPr>
      </w:pPr>
      <w:r w:rsidRPr="003F21CF">
        <w:rPr>
          <w:noProof/>
          <w:lang w:eastAsia="ru-RU"/>
        </w:rPr>
        <w:drawing>
          <wp:inline distT="0" distB="0" distL="0" distR="0" wp14:anchorId="1186BE71" wp14:editId="7944ADD8">
            <wp:extent cx="6120765" cy="8649335"/>
            <wp:effectExtent l="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5"/>
                    <pic:cNvPicPr>
                      <a:picLocks noChangeAspect="1" noChangeArrowheads="1"/>
                    </pic:cNvPicPr>
                  </pic:nvPicPr>
                  <pic:blipFill>
                    <a:blip r:embed="rId13"/>
                    <a:stretch>
                      <a:fillRect/>
                    </a:stretch>
                  </pic:blipFill>
                  <pic:spPr bwMode="auto">
                    <a:xfrm>
                      <a:off x="0" y="0"/>
                      <a:ext cx="6120765" cy="8649335"/>
                    </a:xfrm>
                    <a:prstGeom prst="rect">
                      <a:avLst/>
                    </a:prstGeom>
                  </pic:spPr>
                </pic:pic>
              </a:graphicData>
            </a:graphic>
          </wp:inline>
        </w:drawing>
      </w:r>
    </w:p>
    <w:p w:rsidR="003F21CF" w:rsidRPr="003F21CF" w:rsidRDefault="003F21CF" w:rsidP="003F21CF">
      <w:pPr>
        <w:spacing w:line="240" w:lineRule="auto"/>
        <w:ind w:firstLine="0"/>
        <w:jc w:val="center"/>
        <w:rPr>
          <w:color w:val="000000" w:themeColor="text1"/>
          <w:sz w:val="16"/>
          <w:szCs w:val="16"/>
          <w:lang w:eastAsia="ru-RU"/>
        </w:rPr>
      </w:pPr>
    </w:p>
    <w:p w:rsidR="003F21CF" w:rsidRPr="003F21CF" w:rsidRDefault="003F21CF" w:rsidP="003F21CF">
      <w:pPr>
        <w:spacing w:line="240" w:lineRule="auto"/>
        <w:ind w:firstLine="0"/>
        <w:jc w:val="center"/>
        <w:rPr>
          <w:color w:val="000000" w:themeColor="text1"/>
          <w:sz w:val="16"/>
          <w:szCs w:val="16"/>
          <w:lang w:eastAsia="ru-RU"/>
        </w:rPr>
      </w:pPr>
    </w:p>
    <w:tbl>
      <w:tblPr>
        <w:tblW w:w="9360" w:type="dxa"/>
        <w:jc w:val="center"/>
        <w:tblCellMar>
          <w:left w:w="28" w:type="dxa"/>
          <w:right w:w="28" w:type="dxa"/>
        </w:tblCellMar>
        <w:tblLook w:val="00A0" w:firstRow="1" w:lastRow="0" w:firstColumn="1" w:lastColumn="0" w:noHBand="0" w:noVBand="0"/>
      </w:tblPr>
      <w:tblGrid>
        <w:gridCol w:w="1789"/>
        <w:gridCol w:w="846"/>
        <w:gridCol w:w="962"/>
        <w:gridCol w:w="5763"/>
      </w:tblGrid>
      <w:tr w:rsidR="003F21CF" w:rsidRPr="003F21CF" w:rsidTr="00302A7E">
        <w:trPr>
          <w:trHeight w:val="454"/>
          <w:jc w:val="center"/>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r w:rsidRPr="003F21CF">
              <w:rPr>
                <w:color w:val="000000" w:themeColor="text1"/>
                <w:lang w:val="x-none" w:eastAsia="x-none"/>
              </w:rPr>
              <w:t>Группы адм. ед. по оценке актуальности проблемы</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r w:rsidRPr="003F21CF">
              <w:rPr>
                <w:color w:val="000000" w:themeColor="text1"/>
                <w:lang w:val="x-none" w:eastAsia="x-none"/>
              </w:rPr>
              <w:t>Число адм. ед.</w:t>
            </w:r>
          </w:p>
        </w:tc>
        <w:tc>
          <w:tcPr>
            <w:tcW w:w="57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r w:rsidRPr="003F21CF">
              <w:rPr>
                <w:color w:val="000000" w:themeColor="text1"/>
                <w:lang w:val="x-none" w:eastAsia="x-none"/>
              </w:rPr>
              <w:t>Наименование административных единиц</w:t>
            </w:r>
          </w:p>
        </w:tc>
      </w:tr>
      <w:tr w:rsidR="003F21CF" w:rsidRPr="003F21CF" w:rsidTr="00302A7E">
        <w:trPr>
          <w:trHeight w:val="454"/>
          <w:jc w:val="center"/>
        </w:trPr>
        <w:tc>
          <w:tcPr>
            <w:tcW w:w="1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r w:rsidRPr="003F21CF">
              <w:rPr>
                <w:color w:val="000000" w:themeColor="text1"/>
                <w:lang w:val="x-none" w:eastAsia="x-none"/>
              </w:rPr>
              <w:t>единиц</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r w:rsidRPr="003F21CF">
              <w:rPr>
                <w:color w:val="000000" w:themeColor="text1"/>
                <w:lang w:val="x-none" w:eastAsia="x-none"/>
              </w:rPr>
              <w:t xml:space="preserve">в % к </w:t>
            </w:r>
            <w:r w:rsidRPr="003F21CF">
              <w:rPr>
                <w:color w:val="000000" w:themeColor="text1"/>
                <w:lang w:val="x-none" w:eastAsia="x-none"/>
              </w:rPr>
              <w:br/>
              <w:t>итогу</w:t>
            </w:r>
          </w:p>
        </w:tc>
        <w:tc>
          <w:tcPr>
            <w:tcW w:w="57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color w:val="000000" w:themeColor="text1"/>
                <w:lang w:val="x-none" w:eastAsia="x-none"/>
              </w:rPr>
            </w:pPr>
          </w:p>
        </w:tc>
      </w:tr>
      <w:tr w:rsidR="003F21CF" w:rsidRPr="003F21CF" w:rsidTr="00302A7E">
        <w:trPr>
          <w:trHeight w:val="45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eastAsia="x-none"/>
              </w:rPr>
            </w:pPr>
            <w:r w:rsidRPr="003F21CF">
              <w:rPr>
                <w:b/>
                <w:bCs/>
                <w:noProof/>
                <w:color w:val="000000" w:themeColor="text1"/>
                <w:lang w:eastAsia="ru-RU"/>
              </w:rPr>
              <mc:AlternateContent>
                <mc:Choice Requires="wps">
                  <w:drawing>
                    <wp:anchor distT="0" distB="0" distL="0" distR="0" simplePos="0" relativeHeight="251758592" behindDoc="0" locked="0" layoutInCell="1" allowOverlap="1" wp14:anchorId="79A24CF2" wp14:editId="626ED7DF">
                      <wp:simplePos x="0" y="0"/>
                      <wp:positionH relativeFrom="column">
                        <wp:posOffset>254000</wp:posOffset>
                      </wp:positionH>
                      <wp:positionV relativeFrom="paragraph">
                        <wp:posOffset>69215</wp:posOffset>
                      </wp:positionV>
                      <wp:extent cx="591185" cy="248285"/>
                      <wp:effectExtent l="6350" t="12065" r="12700" b="6985"/>
                      <wp:wrapNone/>
                      <wp:docPr id="13" name="Rectangle 14"/>
                      <wp:cNvGraphicFramePr/>
                      <a:graphic xmlns:a="http://schemas.openxmlformats.org/drawingml/2006/main">
                        <a:graphicData uri="http://schemas.microsoft.com/office/word/2010/wordprocessingShape">
                          <wps:wsp>
                            <wps:cNvSpPr/>
                            <wps:spPr>
                              <a:xfrm>
                                <a:off x="0" y="0"/>
                                <a:ext cx="590400" cy="247680"/>
                              </a:xfrm>
                              <a:prstGeom prst="rect">
                                <a:avLst/>
                              </a:prstGeom>
                              <a:solidFill>
                                <a:srgbClr val="FF7C80"/>
                              </a:solidFill>
                              <a:ln w="9360">
                                <a:solidFill>
                                  <a:srgbClr val="000000"/>
                                </a:solidFill>
                                <a:miter/>
                              </a:ln>
                              <a:effectLst/>
                            </wps:spPr>
                            <wps:bodyPr/>
                          </wps:wsp>
                        </a:graphicData>
                      </a:graphic>
                    </wp:anchor>
                  </w:drawing>
                </mc:Choice>
                <mc:Fallback>
                  <w:pict>
                    <v:rect id="Rectangle 14" o:spid="_x0000_s1026" style="position:absolute;margin-left:20pt;margin-top:5.45pt;width:46.55pt;height:19.55pt;z-index:251758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" fillcolor="#ff7c80" strokeweight=".26mm"/>
                  </w:pict>
                </mc:Fallback>
              </mc:AlternateContent>
            </w:r>
          </w:p>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eastAsia="x-none"/>
              </w:rPr>
            </w:pPr>
            <w:r w:rsidRPr="003F21CF">
              <w:rPr>
                <w:b/>
                <w:bCs/>
                <w:color w:val="000000" w:themeColor="text1"/>
                <w:lang w:eastAsia="x-none"/>
              </w:rPr>
              <w:t>низкая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
                <w:bCs/>
                <w:color w:val="000000" w:themeColor="text1"/>
                <w:lang w:val="en-US" w:eastAsia="x-none"/>
              </w:rPr>
            </w:pPr>
            <w:r w:rsidRPr="003F21CF">
              <w:rPr>
                <w:b/>
                <w:bCs/>
                <w:color w:val="000000" w:themeColor="text1"/>
                <w:lang w:val="x-none" w:eastAsia="x-none"/>
              </w:rPr>
              <w:t>9</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
                <w:bCs/>
                <w:color w:val="000000" w:themeColor="text1"/>
                <w:lang w:eastAsia="x-none"/>
              </w:rPr>
            </w:pPr>
            <w:r w:rsidRPr="003F21CF">
              <w:rPr>
                <w:b/>
                <w:bCs/>
                <w:color w:val="000000" w:themeColor="text1"/>
                <w:lang w:val="en-US" w:eastAsia="x-none"/>
              </w:rPr>
              <w:t>20</w:t>
            </w:r>
            <w:r w:rsidRPr="003F21CF">
              <w:rPr>
                <w:b/>
                <w:bCs/>
                <w:color w:val="000000" w:themeColor="text1"/>
                <w:lang w:eastAsia="x-none"/>
              </w:rPr>
              <w:t>,4</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rsidR="003F21CF" w:rsidRPr="003F21CF" w:rsidRDefault="003F21CF" w:rsidP="003F21CF">
            <w:pPr>
              <w:spacing w:line="240" w:lineRule="auto"/>
              <w:ind w:firstLine="0"/>
              <w:jc w:val="left"/>
              <w:rPr>
                <w:iCs/>
                <w:color w:val="000000" w:themeColor="text1"/>
                <w:lang w:eastAsia="x-none"/>
              </w:rPr>
            </w:pPr>
            <w:r w:rsidRPr="003F21CF">
              <w:rPr>
                <w:b/>
                <w:iCs/>
                <w:color w:val="000000" w:themeColor="text1"/>
                <w:lang w:eastAsia="x-none"/>
              </w:rPr>
              <w:t>районы:</w:t>
            </w:r>
            <w:r w:rsidR="00BC38A6">
              <w:rPr>
                <w:b/>
                <w:iCs/>
                <w:color w:val="000000" w:themeColor="text1"/>
                <w:lang w:eastAsia="x-none"/>
              </w:rPr>
              <w:t xml:space="preserve"> </w:t>
            </w:r>
            <w:r w:rsidRPr="003F21CF">
              <w:rPr>
                <w:iCs/>
                <w:color w:val="000000" w:themeColor="text1"/>
                <w:lang w:eastAsia="x-none"/>
              </w:rPr>
              <w:t>Брюховецкий, Ейский, Кавказский, Крыловской, Крымский, Лабинский, Мостовской, Новокубанский, Приморско-Ахтарский</w:t>
            </w:r>
          </w:p>
        </w:tc>
      </w:tr>
      <w:tr w:rsidR="003F21CF" w:rsidRPr="003F21CF" w:rsidTr="00302A7E">
        <w:trPr>
          <w:trHeight w:val="45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eastAsia="x-none"/>
              </w:rPr>
            </w:pPr>
            <w:r w:rsidRPr="003F21CF">
              <w:rPr>
                <w:b/>
                <w:bCs/>
                <w:noProof/>
                <w:color w:val="000000" w:themeColor="text1"/>
                <w:lang w:eastAsia="ru-RU"/>
              </w:rPr>
              <mc:AlternateContent>
                <mc:Choice Requires="wps">
                  <w:drawing>
                    <wp:anchor distT="0" distB="0" distL="0" distR="0" simplePos="0" relativeHeight="251759616" behindDoc="0" locked="0" layoutInCell="1" allowOverlap="1" wp14:anchorId="4A753EF1" wp14:editId="0EFC79CC">
                      <wp:simplePos x="0" y="0"/>
                      <wp:positionH relativeFrom="column">
                        <wp:posOffset>265430</wp:posOffset>
                      </wp:positionH>
                      <wp:positionV relativeFrom="paragraph">
                        <wp:posOffset>135890</wp:posOffset>
                      </wp:positionV>
                      <wp:extent cx="585470" cy="260985"/>
                      <wp:effectExtent l="8255" t="12065" r="6985" b="13335"/>
                      <wp:wrapNone/>
                      <wp:docPr id="1" name="Rectangle 15"/>
                      <wp:cNvGraphicFramePr/>
                      <a:graphic xmlns:a="http://schemas.openxmlformats.org/drawingml/2006/main">
                        <a:graphicData uri="http://schemas.microsoft.com/office/word/2010/wordprocessingShape">
                          <wps:wsp>
                            <wps:cNvSpPr/>
                            <wps:spPr>
                              <a:xfrm>
                                <a:off x="0" y="0"/>
                                <a:ext cx="585000" cy="260280"/>
                              </a:xfrm>
                              <a:prstGeom prst="rect">
                                <a:avLst/>
                              </a:prstGeom>
                              <a:solidFill>
                                <a:srgbClr val="FABF8F"/>
                              </a:solidFill>
                              <a:ln w="9360">
                                <a:solidFill>
                                  <a:srgbClr val="000000"/>
                                </a:solidFill>
                                <a:miter/>
                              </a:ln>
                              <a:effectLst/>
                            </wps:spPr>
                            <wps:bodyPr/>
                          </wps:wsp>
                        </a:graphicData>
                      </a:graphic>
                    </wp:anchor>
                  </w:drawing>
                </mc:Choice>
                <mc:Fallback>
                  <w:pict>
                    <v:rect id="Rectangle 15" o:spid="_x0000_s1026" style="position:absolute;margin-left:20.9pt;margin-top:10.7pt;width:46.1pt;height:20.55pt;z-index:251759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" fillcolor="#fabf8f" strokeweight=".26mm"/>
                  </w:pict>
                </mc:Fallback>
              </mc:AlternateContent>
            </w:r>
          </w:p>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rFonts w:ascii="Arial" w:hAnsi="Arial" w:cs="Arial"/>
                <w:b/>
                <w:bCs/>
                <w:i/>
                <w:iCs/>
                <w:color w:val="000000" w:themeColor="text1"/>
                <w:lang w:val="x-none" w:eastAsia="x-none"/>
              </w:rPr>
            </w:pPr>
            <w:r w:rsidRPr="003F21CF">
              <w:rPr>
                <w:b/>
                <w:bCs/>
                <w:color w:val="000000" w:themeColor="text1"/>
                <w:lang w:eastAsia="x-none"/>
              </w:rPr>
              <w:t>с</w:t>
            </w:r>
            <w:r w:rsidRPr="003F21CF">
              <w:rPr>
                <w:b/>
                <w:bCs/>
                <w:color w:val="000000" w:themeColor="text1"/>
                <w:lang w:val="en-US" w:eastAsia="x-none"/>
              </w:rPr>
              <w:t>редн</w:t>
            </w:r>
            <w:r w:rsidRPr="003F21CF">
              <w:rPr>
                <w:b/>
                <w:bCs/>
                <w:color w:val="000000" w:themeColor="text1"/>
                <w:lang w:eastAsia="x-none"/>
              </w:rPr>
              <w:t>яя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
                <w:bCs/>
                <w:color w:val="000000" w:themeColor="text1"/>
                <w:lang w:val="en-US" w:eastAsia="x-none"/>
              </w:rPr>
            </w:pPr>
            <w:r w:rsidRPr="003F21CF">
              <w:rPr>
                <w:b/>
                <w:bCs/>
                <w:color w:val="000000" w:themeColor="text1"/>
                <w:lang w:val="x-none" w:eastAsia="x-none"/>
              </w:rPr>
              <w:t>27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Cs/>
                <w:color w:val="000000" w:themeColor="text1"/>
                <w:lang w:eastAsia="x-none"/>
              </w:rPr>
            </w:pPr>
            <w:r w:rsidRPr="003F21CF">
              <w:rPr>
                <w:bCs/>
                <w:color w:val="000000" w:themeColor="text1"/>
                <w:lang w:val="en-US" w:eastAsia="x-none"/>
              </w:rPr>
              <w:t>61</w:t>
            </w:r>
            <w:r w:rsidRPr="003F21CF">
              <w:rPr>
                <w:bCs/>
                <w:color w:val="000000" w:themeColor="text1"/>
                <w:lang w:eastAsia="x-none"/>
              </w:rPr>
              <w:t>,4</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rsidR="003F21CF" w:rsidRPr="003F21CF" w:rsidRDefault="003F21CF" w:rsidP="003F21CF">
            <w:pPr>
              <w:spacing w:line="240" w:lineRule="auto"/>
              <w:ind w:firstLine="0"/>
              <w:jc w:val="left"/>
              <w:rPr>
                <w:iCs/>
                <w:color w:val="000000" w:themeColor="text1"/>
                <w:lang w:eastAsia="x-none"/>
              </w:rPr>
            </w:pPr>
            <w:r w:rsidRPr="003F21CF">
              <w:rPr>
                <w:b/>
                <w:iCs/>
                <w:color w:val="000000" w:themeColor="text1"/>
                <w:lang w:eastAsia="x-none"/>
              </w:rPr>
              <w:t>города:</w:t>
            </w:r>
            <w:r w:rsidR="00BC38A6">
              <w:rPr>
                <w:b/>
                <w:iCs/>
                <w:color w:val="000000" w:themeColor="text1"/>
                <w:lang w:eastAsia="x-none"/>
              </w:rPr>
              <w:t xml:space="preserve"> </w:t>
            </w:r>
            <w:r w:rsidRPr="003F21CF">
              <w:rPr>
                <w:iCs/>
                <w:color w:val="000000" w:themeColor="text1"/>
                <w:lang w:eastAsia="x-none"/>
              </w:rPr>
              <w:t>Анапа, Геленджик, Горячий Ключ, Сочи</w:t>
            </w:r>
            <w:r w:rsidRPr="003F21CF">
              <w:rPr>
                <w:iCs/>
                <w:color w:val="000000" w:themeColor="text1"/>
                <w:lang w:eastAsia="x-none"/>
              </w:rPr>
              <w:br/>
            </w:r>
            <w:r w:rsidRPr="003F21CF">
              <w:rPr>
                <w:b/>
                <w:iCs/>
                <w:color w:val="000000" w:themeColor="text1"/>
                <w:lang w:eastAsia="x-none"/>
              </w:rPr>
              <w:t>районы:</w:t>
            </w:r>
            <w:r w:rsidR="00BC38A6">
              <w:rPr>
                <w:b/>
                <w:iCs/>
                <w:color w:val="000000" w:themeColor="text1"/>
                <w:lang w:eastAsia="x-none"/>
              </w:rPr>
              <w:t xml:space="preserve"> </w:t>
            </w:r>
            <w:r w:rsidRPr="003F21CF">
              <w:rPr>
                <w:iCs/>
                <w:color w:val="000000" w:themeColor="text1"/>
                <w:lang w:eastAsia="x-none"/>
              </w:rPr>
              <w:t>Абинский, Апшеронский, Белоглинский, Белореченский, Выселковский, Динской, Калининский, Каневской, Красноармейский, Курганинский, Кущевский, Ленинградский, Новопокровский, Северский, Славянский, Староминской, Тбилисский, Темрюкский, Тимашевский, Тихорецкий, Туапсинский, Усть-Лабинский, Щербиновский</w:t>
            </w:r>
          </w:p>
        </w:tc>
      </w:tr>
      <w:tr w:rsidR="003F21CF" w:rsidRPr="003F21CF" w:rsidTr="00302A7E">
        <w:trPr>
          <w:trHeight w:val="45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eastAsia="x-none"/>
              </w:rPr>
            </w:pPr>
            <w:r w:rsidRPr="003F21CF">
              <w:rPr>
                <w:b/>
                <w:bCs/>
                <w:noProof/>
                <w:color w:val="000000" w:themeColor="text1"/>
                <w:lang w:eastAsia="ru-RU"/>
              </w:rPr>
              <mc:AlternateContent>
                <mc:Choice Requires="wps">
                  <w:drawing>
                    <wp:anchor distT="0" distB="0" distL="0" distR="0" simplePos="0" relativeHeight="251760640" behindDoc="0" locked="0" layoutInCell="1" allowOverlap="1" wp14:anchorId="69893816" wp14:editId="5039A34B">
                      <wp:simplePos x="0" y="0"/>
                      <wp:positionH relativeFrom="column">
                        <wp:posOffset>266065</wp:posOffset>
                      </wp:positionH>
                      <wp:positionV relativeFrom="paragraph">
                        <wp:posOffset>33020</wp:posOffset>
                      </wp:positionV>
                      <wp:extent cx="562610" cy="238760"/>
                      <wp:effectExtent l="8890" t="13970" r="10160" b="5080"/>
                      <wp:wrapNone/>
                      <wp:docPr id="15" name="Rectangle 16"/>
                      <wp:cNvGraphicFramePr/>
                      <a:graphic xmlns:a="http://schemas.openxmlformats.org/drawingml/2006/main">
                        <a:graphicData uri="http://schemas.microsoft.com/office/word/2010/wordprocessingShape">
                          <wps:wsp>
                            <wps:cNvSpPr/>
                            <wps:spPr>
                              <a:xfrm>
                                <a:off x="0" y="0"/>
                                <a:ext cx="561960" cy="237960"/>
                              </a:xfrm>
                              <a:prstGeom prst="rect">
                                <a:avLst/>
                              </a:prstGeom>
                              <a:solidFill>
                                <a:srgbClr val="76923C"/>
                              </a:solidFill>
                              <a:ln w="9360">
                                <a:solidFill>
                                  <a:srgbClr val="000000"/>
                                </a:solidFill>
                                <a:miter/>
                              </a:ln>
                              <a:effectLst/>
                            </wps:spPr>
                            <wps:bodyPr/>
                          </wps:wsp>
                        </a:graphicData>
                      </a:graphic>
                    </wp:anchor>
                  </w:drawing>
                </mc:Choice>
                <mc:Fallback>
                  <w:pict>
                    <v:rect id="Rectangle 16" o:spid="_x0000_s1026" style="position:absolute;margin-left:20.95pt;margin-top:2.6pt;width:44.3pt;height:18.8pt;z-index:251760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" fillcolor="#76923c" strokeweight=".26mm"/>
                  </w:pict>
                </mc:Fallback>
              </mc:AlternateContent>
            </w:r>
          </w:p>
          <w:p w:rsidR="003F21CF" w:rsidRPr="003F21CF" w:rsidRDefault="003F21CF" w:rsidP="003F21CF">
            <w:pPr>
              <w:spacing w:line="240" w:lineRule="auto"/>
              <w:ind w:firstLine="0"/>
              <w:jc w:val="center"/>
              <w:rPr>
                <w:b/>
                <w:bCs/>
                <w:color w:val="000000" w:themeColor="text1"/>
                <w:lang w:eastAsia="x-none"/>
              </w:rPr>
            </w:pPr>
          </w:p>
          <w:p w:rsidR="003F21CF" w:rsidRPr="003F21CF" w:rsidRDefault="003F21CF" w:rsidP="003F21CF">
            <w:pPr>
              <w:spacing w:line="240" w:lineRule="auto"/>
              <w:ind w:firstLine="0"/>
              <w:jc w:val="center"/>
              <w:rPr>
                <w:b/>
                <w:bCs/>
                <w:color w:val="000000" w:themeColor="text1"/>
                <w:lang w:val="x-none" w:eastAsia="x-none"/>
              </w:rPr>
            </w:pPr>
            <w:r w:rsidRPr="003F21CF">
              <w:rPr>
                <w:b/>
                <w:bCs/>
                <w:color w:val="000000" w:themeColor="text1"/>
                <w:lang w:eastAsia="x-none"/>
              </w:rPr>
              <w:t>высокая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
                <w:bCs/>
                <w:color w:val="000000" w:themeColor="text1"/>
                <w:lang w:eastAsia="x-none"/>
              </w:rPr>
            </w:pPr>
            <w:r w:rsidRPr="003F21CF">
              <w:rPr>
                <w:b/>
                <w:bCs/>
                <w:color w:val="000000" w:themeColor="text1"/>
                <w:lang w:val="x-none" w:eastAsia="x-none"/>
              </w:rPr>
              <w:t>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1CF" w:rsidRPr="003F21CF" w:rsidRDefault="003F21CF" w:rsidP="003F21CF">
            <w:pPr>
              <w:spacing w:line="220" w:lineRule="exact"/>
              <w:ind w:firstLine="0"/>
              <w:jc w:val="center"/>
              <w:rPr>
                <w:b/>
                <w:bCs/>
                <w:color w:val="000000" w:themeColor="text1"/>
                <w:lang w:eastAsia="x-none"/>
              </w:rPr>
            </w:pPr>
            <w:r w:rsidRPr="003F21CF">
              <w:rPr>
                <w:b/>
                <w:bCs/>
                <w:color w:val="000000" w:themeColor="text1"/>
                <w:lang w:eastAsia="x-none"/>
              </w:rPr>
              <w:t>18,2</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rsidR="003F21CF" w:rsidRPr="003F21CF" w:rsidRDefault="003F21CF" w:rsidP="003F21CF">
            <w:pPr>
              <w:spacing w:line="240" w:lineRule="auto"/>
              <w:ind w:firstLine="0"/>
              <w:jc w:val="left"/>
              <w:rPr>
                <w:iCs/>
                <w:color w:val="000000" w:themeColor="text1"/>
                <w:lang w:eastAsia="x-none"/>
              </w:rPr>
            </w:pPr>
            <w:r w:rsidRPr="003F21CF">
              <w:rPr>
                <w:b/>
                <w:iCs/>
                <w:color w:val="000000" w:themeColor="text1"/>
                <w:lang w:eastAsia="x-none"/>
              </w:rPr>
              <w:t>города:</w:t>
            </w:r>
            <w:r w:rsidR="00BC38A6">
              <w:rPr>
                <w:b/>
                <w:iCs/>
                <w:color w:val="000000" w:themeColor="text1"/>
                <w:lang w:eastAsia="x-none"/>
              </w:rPr>
              <w:t xml:space="preserve"> </w:t>
            </w:r>
            <w:r w:rsidRPr="003F21CF">
              <w:rPr>
                <w:iCs/>
                <w:color w:val="000000" w:themeColor="text1"/>
                <w:lang w:eastAsia="x-none"/>
              </w:rPr>
              <w:t>Армавир, Краснодар, Новороссийск</w:t>
            </w:r>
            <w:r w:rsidRPr="003F21CF">
              <w:rPr>
                <w:iCs/>
                <w:color w:val="000000" w:themeColor="text1"/>
                <w:lang w:eastAsia="x-none"/>
              </w:rPr>
              <w:br/>
            </w:r>
            <w:r w:rsidRPr="003F21CF">
              <w:rPr>
                <w:b/>
                <w:iCs/>
                <w:color w:val="000000" w:themeColor="text1"/>
                <w:lang w:eastAsia="x-none"/>
              </w:rPr>
              <w:t>районы:</w:t>
            </w:r>
            <w:r w:rsidR="00BC38A6">
              <w:rPr>
                <w:b/>
                <w:iCs/>
                <w:color w:val="000000" w:themeColor="text1"/>
                <w:lang w:eastAsia="x-none"/>
              </w:rPr>
              <w:t xml:space="preserve"> </w:t>
            </w:r>
            <w:r w:rsidRPr="003F21CF">
              <w:rPr>
                <w:iCs/>
                <w:color w:val="000000" w:themeColor="text1"/>
                <w:lang w:eastAsia="x-none"/>
              </w:rPr>
              <w:t>Гулькевичский, Кореновский, Отрадненский, Павловский, Успенский</w:t>
            </w:r>
          </w:p>
        </w:tc>
      </w:tr>
    </w:tbl>
    <w:p w:rsidR="003F21CF" w:rsidRPr="003F21CF" w:rsidRDefault="003F21CF" w:rsidP="003F21CF">
      <w:pPr>
        <w:spacing w:line="240" w:lineRule="auto"/>
        <w:ind w:firstLine="0"/>
        <w:jc w:val="left"/>
        <w:rPr>
          <w:rFonts w:ascii="Arial" w:hAnsi="Arial" w:cs="Arial"/>
          <w:b/>
          <w:bCs/>
          <w:i/>
          <w:iCs/>
          <w:color w:val="000000" w:themeColor="text1"/>
          <w:sz w:val="20"/>
          <w:szCs w:val="20"/>
          <w:lang w:eastAsia="x-none"/>
        </w:rPr>
      </w:pPr>
    </w:p>
    <w:p w:rsidR="003F21CF" w:rsidRPr="003F21CF" w:rsidRDefault="003F21CF" w:rsidP="003F21CF">
      <w:pPr>
        <w:tabs>
          <w:tab w:val="left" w:pos="2152"/>
        </w:tabs>
        <w:spacing w:line="240" w:lineRule="auto"/>
        <w:ind w:firstLine="0"/>
        <w:rPr>
          <w:color w:val="000000" w:themeColor="text1"/>
          <w:lang w:eastAsia="ru-RU"/>
        </w:rPr>
      </w:pPr>
      <w:r w:rsidRPr="003F21CF">
        <w:rPr>
          <w:color w:val="000000" w:themeColor="text1"/>
          <w:lang w:eastAsia="ru-RU"/>
        </w:rPr>
        <w:t>Для расчёта индикаторов используются следующие параметры:</w:t>
      </w:r>
    </w:p>
    <w:p w:rsidR="003F21CF" w:rsidRPr="003F21CF" w:rsidRDefault="003F21CF" w:rsidP="003F21CF">
      <w:pPr>
        <w:tabs>
          <w:tab w:val="left" w:pos="142"/>
          <w:tab w:val="left" w:pos="2152"/>
        </w:tabs>
        <w:spacing w:line="240" w:lineRule="auto"/>
        <w:ind w:firstLine="0"/>
        <w:rPr>
          <w:color w:val="000000" w:themeColor="text1"/>
          <w:u w:val="single"/>
          <w:lang w:eastAsia="ru-RU"/>
        </w:rPr>
      </w:pPr>
      <w:r w:rsidRPr="003F21CF">
        <w:rPr>
          <w:color w:val="000000" w:themeColor="text1"/>
          <w:u w:val="single"/>
          <w:lang w:eastAsia="ru-RU"/>
        </w:rPr>
        <w:t>А – Индикаторы антропогенной нагрузки на территорию края</w:t>
      </w:r>
    </w:p>
    <w:p w:rsidR="00BC38A6" w:rsidRPr="00BC38A6" w:rsidRDefault="00BC38A6" w:rsidP="00BC38A6">
      <w:pPr>
        <w:tabs>
          <w:tab w:val="left" w:pos="142"/>
          <w:tab w:val="left" w:pos="2152"/>
        </w:tabs>
        <w:spacing w:line="240" w:lineRule="auto"/>
        <w:ind w:firstLine="0"/>
        <w:rPr>
          <w:i/>
          <w:color w:val="000000" w:themeColor="text1"/>
          <w:lang w:eastAsia="ru-RU"/>
        </w:rPr>
      </w:pPr>
      <w:r w:rsidRPr="00BC38A6">
        <w:rPr>
          <w:i/>
          <w:color w:val="000000" w:themeColor="text1"/>
          <w:lang w:eastAsia="ru-RU"/>
        </w:rPr>
        <w:t xml:space="preserve">         Плотность населения:</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      Численность населения, чел.</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2.      Площадь территории, км</w:t>
      </w:r>
      <w:r w:rsidRPr="00BC38A6">
        <w:rPr>
          <w:color w:val="000000" w:themeColor="text1"/>
          <w:vertAlign w:val="superscript"/>
          <w:lang w:eastAsia="ru-RU"/>
        </w:rPr>
        <w:t>2</w:t>
      </w:r>
      <w:r w:rsidRPr="00BC38A6">
        <w:rPr>
          <w:color w:val="000000" w:themeColor="text1"/>
          <w:lang w:eastAsia="ru-RU"/>
        </w:rPr>
        <w:t>.</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Показатели по ОКВЭД для административных единиц:</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3.      Добыча полезных ископаемых, млн. руб. </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4.      Обрабатывающие производства, млн. руб.</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5.      Производство  воды  и  распределение  газа,  воды,   электроэнергии, млн. руб.</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6.      Сельское хозяйство, млн. руб.</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7.      Строительство, млн. руб. </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Транспортная нагрузка:</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8.       Число зарегистрированных транспортных единиц (легковых, грузовых, автобусов), шт.</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9.       Количество транспортных единиц на 1000 жителей, шт./тыс. чел.  </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10.     Протяжённость транспортных магистралей, км.</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11.     Густота транспортных магистралей, км / км</w:t>
      </w:r>
      <w:r w:rsidRPr="00BC38A6">
        <w:rPr>
          <w:color w:val="000000" w:themeColor="text1"/>
          <w:vertAlign w:val="superscript"/>
          <w:lang w:eastAsia="ru-RU"/>
        </w:rPr>
        <w:t>2</w:t>
      </w:r>
      <w:r w:rsidRPr="00BC38A6">
        <w:rPr>
          <w:color w:val="000000" w:themeColor="text1"/>
          <w:lang w:eastAsia="ru-RU"/>
        </w:rPr>
        <w:t xml:space="preserve">.   </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Сельскохозяйственная нагрузка:</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а)</w:t>
      </w:r>
      <w:r w:rsidRPr="00BC38A6">
        <w:rPr>
          <w:color w:val="000000" w:themeColor="text1"/>
          <w:lang w:eastAsia="ru-RU"/>
        </w:rPr>
        <w:t xml:space="preserve"> </w:t>
      </w:r>
      <w:r w:rsidRPr="00BC38A6">
        <w:rPr>
          <w:i/>
          <w:color w:val="000000" w:themeColor="text1"/>
          <w:lang w:eastAsia="ru-RU"/>
        </w:rPr>
        <w:t>Пестицидная нагрузка:</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12.     Количество применённых пестицидов, в том числе для многолетних насаждений, тонн.</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13.     Площадь агроугодий, в том числе под виноградниками, га.</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          </w:t>
      </w:r>
      <w:r w:rsidRPr="00BC38A6">
        <w:rPr>
          <w:i/>
          <w:color w:val="000000" w:themeColor="text1"/>
          <w:lang w:eastAsia="ru-RU"/>
        </w:rPr>
        <w:t>б)  Распаханность территории:</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14.     Площадь пашни, га.</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в) Нагрузка животноводства:</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15.     Количество голов КРС, свиней, овец и коз, лошадей и птицы, шт.</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Нагрузка на природную среду загрязняющих веществ сточных вод:</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16.     Содержание загрязняющих веществ в сточных водах, тонн.</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          </w:t>
      </w:r>
      <w:r w:rsidRPr="00BC38A6">
        <w:rPr>
          <w:i/>
          <w:color w:val="000000" w:themeColor="text1"/>
          <w:lang w:eastAsia="ru-RU"/>
        </w:rPr>
        <w:t>Нагрузка на природную среду выбросов ЗВ в атмосферу:</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 xml:space="preserve">17.     Приведённая масса загрязняющих веществ в выбросах в атмосферу, усл. тонн. </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 xml:space="preserve">Нагрузка на окружающую среду за счёт размещения твёрдых бытовых отходов: </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18.</w:t>
      </w:r>
      <w:r w:rsidRPr="00BC38A6">
        <w:rPr>
          <w:i/>
          <w:color w:val="000000" w:themeColor="text1"/>
          <w:lang w:eastAsia="ru-RU"/>
        </w:rPr>
        <w:t xml:space="preserve"> </w:t>
      </w:r>
      <w:r w:rsidRPr="00BC38A6">
        <w:rPr>
          <w:color w:val="000000" w:themeColor="text1"/>
          <w:lang w:eastAsia="ru-RU"/>
        </w:rPr>
        <w:t xml:space="preserve">  </w:t>
      </w:r>
      <w:r w:rsidRPr="00BC38A6">
        <w:rPr>
          <w:i/>
          <w:color w:val="000000" w:themeColor="text1"/>
          <w:lang w:eastAsia="ru-RU"/>
        </w:rPr>
        <w:t xml:space="preserve">  </w:t>
      </w:r>
      <w:r w:rsidRPr="00BC38A6">
        <w:rPr>
          <w:color w:val="000000" w:themeColor="text1"/>
          <w:lang w:eastAsia="ru-RU"/>
        </w:rPr>
        <w:t>Объём вывезенных твёрдых бытовых отходов, м</w:t>
      </w:r>
      <w:r w:rsidRPr="00BC38A6">
        <w:rPr>
          <w:color w:val="000000" w:themeColor="text1"/>
          <w:vertAlign w:val="superscript"/>
          <w:lang w:eastAsia="ru-RU"/>
        </w:rPr>
        <w:t>3</w:t>
      </w:r>
      <w:r w:rsidRPr="00BC38A6">
        <w:rPr>
          <w:color w:val="000000" w:themeColor="text1"/>
          <w:lang w:eastAsia="ru-RU"/>
        </w:rPr>
        <w:t>.</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color w:val="000000" w:themeColor="text1"/>
          <w:lang w:eastAsia="ru-RU"/>
        </w:rPr>
        <w:t xml:space="preserve">          </w:t>
      </w:r>
      <w:r w:rsidRPr="00BC38A6">
        <w:rPr>
          <w:i/>
          <w:color w:val="000000" w:themeColor="text1"/>
          <w:lang w:eastAsia="ru-RU"/>
        </w:rPr>
        <w:t>Иные показатели нагрузки производственной деятельности:</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19.     Платежи за негативное воздействие на окружающую среду (НВОС), млн. руб.</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20.     Производственная активность, млн. руб.</w:t>
      </w:r>
    </w:p>
    <w:p w:rsidR="00BC38A6" w:rsidRPr="00BC38A6" w:rsidRDefault="00BC38A6" w:rsidP="00BC38A6">
      <w:pPr>
        <w:tabs>
          <w:tab w:val="left" w:pos="142"/>
          <w:tab w:val="left" w:pos="709"/>
        </w:tabs>
        <w:spacing w:line="240" w:lineRule="auto"/>
        <w:ind w:firstLine="0"/>
        <w:rPr>
          <w:i/>
          <w:color w:val="000000" w:themeColor="text1"/>
          <w:lang w:eastAsia="ru-RU"/>
        </w:rPr>
      </w:pPr>
      <w:r w:rsidRPr="00BC38A6">
        <w:rPr>
          <w:i/>
          <w:color w:val="000000" w:themeColor="text1"/>
          <w:lang w:eastAsia="ru-RU"/>
        </w:rPr>
        <w:t xml:space="preserve">          Индекс изъятия пресного стока на нужды отраслей экономики:</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21.     Объём воды, забранной на нужды отраслей экономики, млн. м</w:t>
      </w:r>
      <w:r w:rsidRPr="00BC38A6">
        <w:rPr>
          <w:color w:val="000000" w:themeColor="text1"/>
          <w:vertAlign w:val="superscript"/>
          <w:lang w:eastAsia="ru-RU"/>
        </w:rPr>
        <w:t>3</w:t>
      </w:r>
      <w:r w:rsidRPr="00BC38A6">
        <w:rPr>
          <w:color w:val="000000" w:themeColor="text1"/>
          <w:lang w:eastAsia="ru-RU"/>
        </w:rPr>
        <w:t>/год</w:t>
      </w:r>
    </w:p>
    <w:p w:rsidR="00BC38A6" w:rsidRPr="00BC38A6" w:rsidRDefault="00BC38A6" w:rsidP="00BC38A6">
      <w:pPr>
        <w:tabs>
          <w:tab w:val="left" w:pos="142"/>
          <w:tab w:val="left" w:pos="709"/>
        </w:tabs>
        <w:spacing w:line="240" w:lineRule="auto"/>
        <w:ind w:firstLine="0"/>
        <w:rPr>
          <w:color w:val="000000" w:themeColor="text1"/>
          <w:lang w:eastAsia="ru-RU"/>
        </w:rPr>
      </w:pPr>
      <w:r w:rsidRPr="00BC38A6">
        <w:rPr>
          <w:color w:val="000000" w:themeColor="text1"/>
          <w:lang w:eastAsia="ru-RU"/>
        </w:rPr>
        <w:t>22.     Годовой сток рек, млн. м</w:t>
      </w:r>
      <w:r w:rsidRPr="00BC38A6">
        <w:rPr>
          <w:color w:val="000000" w:themeColor="text1"/>
          <w:vertAlign w:val="superscript"/>
          <w:lang w:eastAsia="ru-RU"/>
        </w:rPr>
        <w:t>3</w:t>
      </w:r>
      <w:r w:rsidRPr="00BC38A6">
        <w:rPr>
          <w:color w:val="000000" w:themeColor="text1"/>
          <w:lang w:eastAsia="ru-RU"/>
        </w:rPr>
        <w:t>/год.</w:t>
      </w:r>
    </w:p>
    <w:p w:rsidR="00BC38A6" w:rsidRPr="00BC38A6" w:rsidRDefault="00BC38A6" w:rsidP="00BC38A6">
      <w:pPr>
        <w:tabs>
          <w:tab w:val="left" w:pos="142"/>
        </w:tabs>
        <w:spacing w:line="240" w:lineRule="auto"/>
        <w:ind w:firstLine="0"/>
        <w:rPr>
          <w:color w:val="000000" w:themeColor="text1"/>
          <w:u w:val="single"/>
          <w:lang w:eastAsia="ru-RU"/>
        </w:rPr>
      </w:pPr>
      <w:r w:rsidRPr="00BC38A6">
        <w:rPr>
          <w:color w:val="000000" w:themeColor="text1"/>
          <w:u w:val="single"/>
          <w:lang w:eastAsia="ru-RU"/>
        </w:rPr>
        <w:t>Е – Индикаторы, характеризующие принимаемые меры по охране окружающей среды:</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1.      Затраты на природоохранные мероприятия, млн. руб.</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2.      Бюджет на соответствующий год, млн. руб.</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3.      Общий выброс загрязняющих веществ, тонн.</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4.      Количество уловленных и обезвреженных промышленных выбросов, тонн,</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5.      Объём нормативно-очищенных сточных вод, млн. м</w:t>
      </w:r>
      <w:r w:rsidRPr="00BC38A6">
        <w:rPr>
          <w:color w:val="000000" w:themeColor="text1"/>
          <w:vertAlign w:val="superscript"/>
          <w:lang w:eastAsia="ru-RU"/>
        </w:rPr>
        <w:t>3</w:t>
      </w:r>
      <w:r w:rsidRPr="00BC38A6">
        <w:rPr>
          <w:color w:val="000000" w:themeColor="text1"/>
          <w:lang w:eastAsia="ru-RU"/>
        </w:rPr>
        <w:t>.</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6.      Объём сточных вод, требующих очистки, млн. м</w:t>
      </w:r>
      <w:r w:rsidRPr="00BC38A6">
        <w:rPr>
          <w:color w:val="000000" w:themeColor="text1"/>
          <w:vertAlign w:val="superscript"/>
          <w:lang w:eastAsia="ru-RU"/>
        </w:rPr>
        <w:t>3</w:t>
      </w:r>
      <w:r w:rsidRPr="00BC38A6">
        <w:rPr>
          <w:color w:val="000000" w:themeColor="text1"/>
          <w:lang w:eastAsia="ru-RU"/>
        </w:rPr>
        <w:t>.</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7.      Объём образованных за год бытовых отходов, м</w:t>
      </w:r>
      <w:r w:rsidRPr="00BC38A6">
        <w:rPr>
          <w:color w:val="000000" w:themeColor="text1"/>
          <w:vertAlign w:val="superscript"/>
          <w:lang w:eastAsia="ru-RU"/>
        </w:rPr>
        <w:t>3</w:t>
      </w:r>
      <w:r w:rsidRPr="00BC38A6">
        <w:rPr>
          <w:color w:val="000000" w:themeColor="text1"/>
          <w:lang w:eastAsia="ru-RU"/>
        </w:rPr>
        <w:t>.</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8.      Объём утилизированных бытовых отходов, м</w:t>
      </w:r>
      <w:r w:rsidRPr="00BC38A6">
        <w:rPr>
          <w:color w:val="000000" w:themeColor="text1"/>
          <w:vertAlign w:val="superscript"/>
          <w:lang w:eastAsia="ru-RU"/>
        </w:rPr>
        <w:t>3</w:t>
      </w:r>
      <w:r w:rsidRPr="00BC38A6">
        <w:rPr>
          <w:color w:val="000000" w:themeColor="text1"/>
          <w:lang w:eastAsia="ru-RU"/>
        </w:rPr>
        <w:t>.</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9.      Общее количество образованных промышленных отходов, тонн.</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 xml:space="preserve">10.    Количество утилизированных и обезвреженных промышленных отходов, тонн. </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11.    Площадь залесенных, закустаренных прибрежных полос, га.</w:t>
      </w:r>
    </w:p>
    <w:p w:rsidR="00BC38A6" w:rsidRPr="00BC38A6" w:rsidRDefault="00BC38A6" w:rsidP="00BC38A6">
      <w:pPr>
        <w:tabs>
          <w:tab w:val="left" w:pos="142"/>
        </w:tabs>
        <w:spacing w:line="240" w:lineRule="auto"/>
        <w:ind w:firstLine="0"/>
        <w:rPr>
          <w:color w:val="000000" w:themeColor="text1"/>
          <w:lang w:eastAsia="ru-RU"/>
        </w:rPr>
      </w:pPr>
      <w:r w:rsidRPr="00BC38A6">
        <w:rPr>
          <w:color w:val="000000" w:themeColor="text1"/>
          <w:lang w:eastAsia="ru-RU"/>
        </w:rPr>
        <w:t>12.    Площадь нуждающихся в облесении прибрежных полос, га.</w:t>
      </w:r>
    </w:p>
    <w:p w:rsidR="004B006C" w:rsidRDefault="004B006C" w:rsidP="00BC38A6">
      <w:pPr>
        <w:spacing w:line="240" w:lineRule="auto"/>
      </w:pPr>
    </w:p>
    <w:p w:rsidR="006471FC" w:rsidRPr="006471FC" w:rsidRDefault="006471FC" w:rsidP="002841B9">
      <w:pPr>
        <w:spacing w:line="240" w:lineRule="auto"/>
        <w:rPr>
          <w:color w:val="000000" w:themeColor="text1"/>
          <w:lang w:eastAsia="ru-RU"/>
        </w:rPr>
      </w:pPr>
      <w:r w:rsidRPr="006471FC">
        <w:rPr>
          <w:color w:val="000000" w:themeColor="text1"/>
          <w:lang w:eastAsia="ru-RU"/>
        </w:rPr>
        <w:t>Результаты сравнительного анализа обобщённой оценки актуальности проблемы загрязнения окружающей среды твёрдыми коммунальными отходами (ТКО) для края, в целом, и для территории каждого муниципального образования в 2019 и в 2018 годах, а также  факторов, определяющих  данную проблему, показали следующее:</w:t>
      </w:r>
    </w:p>
    <w:p w:rsidR="006471FC" w:rsidRPr="006471FC" w:rsidRDefault="006471FC" w:rsidP="002841B9">
      <w:pPr>
        <w:spacing w:line="240" w:lineRule="auto"/>
        <w:rPr>
          <w:color w:val="000000" w:themeColor="text1"/>
          <w:lang w:eastAsia="ru-RU"/>
        </w:rPr>
      </w:pPr>
      <w:r w:rsidRPr="006471FC">
        <w:rPr>
          <w:color w:val="000000" w:themeColor="text1"/>
          <w:lang w:eastAsia="ru-RU"/>
        </w:rPr>
        <w:t xml:space="preserve">• в целом по краю актуальность проблемы, связанной с загрязнением окружающей среды твёрдыми коммунальными отходами и оцениваемой по интегральному показателю, в 2019 году, по сравнению с предыдущим годом, значительно не изменилась; </w:t>
      </w:r>
    </w:p>
    <w:p w:rsidR="006471FC" w:rsidRPr="006471FC" w:rsidRDefault="006471FC" w:rsidP="002841B9">
      <w:pPr>
        <w:spacing w:line="240" w:lineRule="auto"/>
        <w:rPr>
          <w:color w:val="000000" w:themeColor="text1"/>
          <w:lang w:eastAsia="ru-RU"/>
        </w:rPr>
      </w:pPr>
      <w:r w:rsidRPr="006471FC">
        <w:rPr>
          <w:color w:val="000000" w:themeColor="text1"/>
          <w:lang w:eastAsia="ru-RU"/>
        </w:rPr>
        <w:t>• рост актуальности проблемы отмечается  на территории 11 муниципальных образований: г. Геленджик, Апшеронский, Красноармейский, Курганинский, Ленинградский, Северский районы (степень актуальности проблемы возросла с «низкой» в 2018 году до «средней» в 2019 году), г. Армавир, Гулькевичский, Кореновский, Отрадненский и Павловский районы (степень актуальности проблемы возросла со «средней» в 2018 году до «высокой» в 2019 году)  в основном  за счёт увеличения количества образованных коммунальных отходов,  сокращения затрат муниципальных образований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rsidR="006471FC" w:rsidRPr="006471FC" w:rsidRDefault="006471FC" w:rsidP="002841B9">
      <w:pPr>
        <w:spacing w:line="240" w:lineRule="auto"/>
        <w:rPr>
          <w:color w:val="000000" w:themeColor="text1"/>
          <w:lang w:eastAsia="ru-RU"/>
        </w:rPr>
      </w:pPr>
      <w:r w:rsidRPr="006471FC">
        <w:rPr>
          <w:color w:val="000000" w:themeColor="text1"/>
          <w:lang w:eastAsia="ru-RU"/>
        </w:rPr>
        <w:t xml:space="preserve">• снизилась </w:t>
      </w:r>
      <w:r w:rsidR="004A1E2A">
        <w:rPr>
          <w:color w:val="000000" w:themeColor="text1"/>
          <w:lang w:eastAsia="ru-RU"/>
        </w:rPr>
        <w:t xml:space="preserve"> </w:t>
      </w:r>
      <w:r w:rsidRPr="006471FC">
        <w:rPr>
          <w:color w:val="000000" w:themeColor="text1"/>
          <w:lang w:eastAsia="ru-RU"/>
        </w:rPr>
        <w:t xml:space="preserve">острота </w:t>
      </w:r>
      <w:r w:rsidR="004A1E2A">
        <w:rPr>
          <w:color w:val="000000" w:themeColor="text1"/>
          <w:lang w:eastAsia="ru-RU"/>
        </w:rPr>
        <w:t xml:space="preserve"> </w:t>
      </w:r>
      <w:r w:rsidRPr="006471FC">
        <w:rPr>
          <w:color w:val="000000" w:themeColor="text1"/>
          <w:lang w:eastAsia="ru-RU"/>
        </w:rPr>
        <w:t>проблемы на территории 3-х муниципальных образований:</w:t>
      </w:r>
      <w:r w:rsidR="00355028">
        <w:rPr>
          <w:color w:val="000000" w:themeColor="text1"/>
          <w:lang w:eastAsia="ru-RU"/>
        </w:rPr>
        <w:t xml:space="preserve">        </w:t>
      </w:r>
      <w:r w:rsidRPr="006471FC">
        <w:rPr>
          <w:color w:val="000000" w:themeColor="text1"/>
          <w:lang w:eastAsia="ru-RU"/>
        </w:rPr>
        <w:t xml:space="preserve"> г. Горячий Ключ (степень актуальности проблемы снизилась с «высокой» в 2018 году до «средней» в 2019 году), Кавказский и Новокубанский районы (степень актуальности проблемы снизилась со «средней» в 2018 году до «низкой» в 2019 году) в основном  за счёт уменьшения нагрузки на окружающую среду в результате размещения твёрдых коммунальных отходов, а также за счёт увеличения затрат муниципальных образований и природопользователей на природоохранные мероприятия; </w:t>
      </w:r>
    </w:p>
    <w:p w:rsidR="006471FC" w:rsidRPr="006471FC" w:rsidRDefault="006471FC" w:rsidP="002841B9">
      <w:pPr>
        <w:spacing w:line="240" w:lineRule="auto"/>
        <w:rPr>
          <w:color w:val="000000" w:themeColor="text1"/>
          <w:lang w:eastAsia="ru-RU"/>
        </w:rPr>
      </w:pPr>
      <w:r w:rsidRPr="006471FC">
        <w:rPr>
          <w:color w:val="000000" w:themeColor="text1"/>
          <w:lang w:eastAsia="ru-RU"/>
        </w:rPr>
        <w:t>• актуальность проблемы загрязнения окружающей среды твёрдыми коммунальными отходами для 30-и остальных муниципальных образований сохранилась в 2019 году на уровне  предыдущего года;</w:t>
      </w:r>
    </w:p>
    <w:p w:rsidR="006471FC" w:rsidRDefault="006471FC" w:rsidP="002841B9">
      <w:pPr>
        <w:spacing w:line="240" w:lineRule="auto"/>
        <w:rPr>
          <w:color w:val="000000" w:themeColor="text1"/>
          <w:lang w:eastAsia="ru-RU"/>
        </w:rPr>
      </w:pPr>
      <w:r w:rsidRPr="006471FC">
        <w:rPr>
          <w:color w:val="000000" w:themeColor="text1"/>
          <w:lang w:eastAsia="ru-RU"/>
        </w:rPr>
        <w:t>• высокая актуальность проблемы загрязнения окружающей среды ТКО продолжает сохраняться в муниципальных образованиях: г. Краснодар,    г. Новороссийск, Успенский район.</w:t>
      </w:r>
    </w:p>
    <w:p w:rsidR="00355028" w:rsidRDefault="00355028" w:rsidP="006471FC">
      <w:pPr>
        <w:spacing w:line="240" w:lineRule="auto"/>
        <w:ind w:left="113"/>
        <w:rPr>
          <w:color w:val="000000" w:themeColor="text1"/>
          <w:lang w:eastAsia="ru-RU"/>
        </w:rPr>
      </w:pPr>
    </w:p>
    <w:p w:rsidR="006B43C9" w:rsidRPr="006471FC" w:rsidRDefault="006B43C9" w:rsidP="006471FC">
      <w:pPr>
        <w:spacing w:line="240" w:lineRule="auto"/>
        <w:ind w:left="113"/>
        <w:rPr>
          <w:color w:val="000000" w:themeColor="text1"/>
          <w:lang w:eastAsia="ru-RU"/>
        </w:rPr>
      </w:pPr>
    </w:p>
    <w:p w:rsidR="00930800" w:rsidRPr="006B43C9" w:rsidRDefault="00930800" w:rsidP="006B43C9">
      <w:pPr>
        <w:tabs>
          <w:tab w:val="left" w:pos="915"/>
        </w:tabs>
        <w:spacing w:line="240" w:lineRule="auto"/>
        <w:ind w:firstLine="0"/>
        <w:jc w:val="center"/>
        <w:rPr>
          <w:rFonts w:eastAsiaTheme="minorHAnsi"/>
          <w:b/>
          <w:color w:val="000000" w:themeColor="text1"/>
        </w:rPr>
      </w:pPr>
      <w:r w:rsidRPr="006B43C9">
        <w:rPr>
          <w:rFonts w:eastAsiaTheme="minorHAnsi"/>
          <w:b/>
          <w:color w:val="000000" w:themeColor="text1"/>
        </w:rPr>
        <w:t xml:space="preserve">Картограмма – Оценка актуальности проблемы загрязнения </w:t>
      </w:r>
      <w:r w:rsidRPr="006B43C9">
        <w:rPr>
          <w:rFonts w:eastAsiaTheme="minorHAnsi"/>
          <w:b/>
          <w:color w:val="000000" w:themeColor="text1"/>
        </w:rPr>
        <w:br/>
        <w:t>поверхностных водных объектов в 2019 году</w:t>
      </w:r>
    </w:p>
    <w:p w:rsidR="00930800" w:rsidRPr="00930800" w:rsidRDefault="00930800" w:rsidP="00930800">
      <w:pPr>
        <w:tabs>
          <w:tab w:val="left" w:pos="915"/>
        </w:tabs>
        <w:spacing w:line="240" w:lineRule="auto"/>
        <w:ind w:firstLine="0"/>
        <w:jc w:val="left"/>
        <w:rPr>
          <w:rFonts w:eastAsiaTheme="minorHAnsi"/>
          <w:color w:val="000000" w:themeColor="text1"/>
          <w:sz w:val="28"/>
          <w:szCs w:val="28"/>
        </w:rPr>
      </w:pPr>
      <w:r w:rsidRPr="00930800">
        <w:rPr>
          <w:rFonts w:asciiTheme="minorHAnsi" w:eastAsiaTheme="minorHAnsi" w:hAnsiTheme="minorHAnsi" w:cstheme="minorBidi"/>
          <w:noProof/>
          <w:sz w:val="20"/>
          <w:szCs w:val="22"/>
          <w:lang w:eastAsia="ru-RU"/>
        </w:rPr>
        <w:drawing>
          <wp:inline distT="0" distB="0" distL="0" distR="0" wp14:anchorId="43D3F128" wp14:editId="34D75B55">
            <wp:extent cx="6120765" cy="8649335"/>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14"/>
                    <a:stretch>
                      <a:fillRect/>
                    </a:stretch>
                  </pic:blipFill>
                  <pic:spPr bwMode="auto">
                    <a:xfrm>
                      <a:off x="0" y="0"/>
                      <a:ext cx="6120765" cy="8649335"/>
                    </a:xfrm>
                    <a:prstGeom prst="rect">
                      <a:avLst/>
                    </a:prstGeom>
                  </pic:spPr>
                </pic:pic>
              </a:graphicData>
            </a:graphic>
          </wp:inline>
        </w:drawing>
      </w:r>
    </w:p>
    <w:p w:rsidR="00930800" w:rsidRPr="00930800" w:rsidRDefault="00930800" w:rsidP="00930800">
      <w:pPr>
        <w:spacing w:line="240" w:lineRule="auto"/>
        <w:ind w:firstLine="0"/>
        <w:jc w:val="left"/>
        <w:rPr>
          <w:rFonts w:ascii="Arial" w:hAnsi="Arial" w:cs="Arial"/>
          <w:b/>
          <w:bCs/>
          <w:i/>
          <w:iCs/>
          <w:color w:val="000000" w:themeColor="text1"/>
          <w:sz w:val="20"/>
          <w:szCs w:val="20"/>
          <w:lang w:eastAsia="x-none"/>
        </w:rPr>
      </w:pPr>
    </w:p>
    <w:p w:rsidR="00930800" w:rsidRPr="00930800" w:rsidRDefault="00930800" w:rsidP="00930800">
      <w:pPr>
        <w:spacing w:line="240" w:lineRule="auto"/>
        <w:ind w:firstLine="0"/>
        <w:jc w:val="center"/>
        <w:rPr>
          <w:b/>
          <w:bCs/>
          <w:color w:val="000000" w:themeColor="text1"/>
          <w:sz w:val="16"/>
          <w:szCs w:val="16"/>
          <w:lang w:eastAsia="ru-RU"/>
        </w:rPr>
      </w:pPr>
    </w:p>
    <w:p w:rsidR="00930800" w:rsidRPr="00930800" w:rsidRDefault="00930800" w:rsidP="00930800">
      <w:pPr>
        <w:spacing w:line="240" w:lineRule="auto"/>
        <w:ind w:firstLine="0"/>
        <w:jc w:val="center"/>
        <w:rPr>
          <w:b/>
          <w:bCs/>
          <w:color w:val="000000" w:themeColor="text1"/>
          <w:sz w:val="16"/>
          <w:szCs w:val="16"/>
          <w:lang w:eastAsia="ru-RU"/>
        </w:rPr>
      </w:pPr>
    </w:p>
    <w:tbl>
      <w:tblPr>
        <w:tblW w:w="9360" w:type="dxa"/>
        <w:jc w:val="center"/>
        <w:tblCellMar>
          <w:left w:w="28" w:type="dxa"/>
          <w:right w:w="28" w:type="dxa"/>
        </w:tblCellMar>
        <w:tblLook w:val="00A0" w:firstRow="1" w:lastRow="0" w:firstColumn="1" w:lastColumn="0" w:noHBand="0" w:noVBand="0"/>
      </w:tblPr>
      <w:tblGrid>
        <w:gridCol w:w="1704"/>
        <w:gridCol w:w="931"/>
        <w:gridCol w:w="962"/>
        <w:gridCol w:w="5763"/>
      </w:tblGrid>
      <w:tr w:rsidR="00930800" w:rsidRPr="00930800" w:rsidTr="00454809">
        <w:trPr>
          <w:trHeight w:val="454"/>
          <w:jc w:val="center"/>
        </w:trPr>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b/>
                <w:color w:val="000000" w:themeColor="text1"/>
                <w:lang w:val="x-none" w:eastAsia="x-none"/>
              </w:rPr>
            </w:pPr>
            <w:r w:rsidRPr="00930800">
              <w:rPr>
                <w:b/>
                <w:color w:val="000000" w:themeColor="text1"/>
                <w:lang w:val="x-none" w:eastAsia="x-none"/>
              </w:rPr>
              <w:t>Группы адм. ед. по оценке актуальности проблемы</w:t>
            </w:r>
          </w:p>
        </w:tc>
        <w:tc>
          <w:tcPr>
            <w:tcW w:w="18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r w:rsidRPr="00930800">
              <w:rPr>
                <w:color w:val="000000" w:themeColor="text1"/>
                <w:lang w:val="x-none" w:eastAsia="x-none"/>
              </w:rPr>
              <w:t>Число адм. ед.</w:t>
            </w:r>
          </w:p>
        </w:tc>
        <w:tc>
          <w:tcPr>
            <w:tcW w:w="57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r w:rsidRPr="00930800">
              <w:rPr>
                <w:color w:val="000000" w:themeColor="text1"/>
                <w:lang w:val="x-none" w:eastAsia="x-none"/>
              </w:rPr>
              <w:t>Наименование административных единиц</w:t>
            </w:r>
          </w:p>
        </w:tc>
      </w:tr>
      <w:tr w:rsidR="00930800" w:rsidRPr="00930800" w:rsidTr="00454809">
        <w:trPr>
          <w:trHeight w:val="554"/>
          <w:jc w:val="center"/>
        </w:trPr>
        <w:tc>
          <w:tcPr>
            <w:tcW w:w="1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r w:rsidRPr="00930800">
              <w:rPr>
                <w:color w:val="000000" w:themeColor="text1"/>
                <w:lang w:val="x-none" w:eastAsia="x-none"/>
              </w:rPr>
              <w:t>единиц</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r w:rsidRPr="00930800">
              <w:rPr>
                <w:color w:val="000000" w:themeColor="text1"/>
                <w:lang w:val="x-none" w:eastAsia="x-none"/>
              </w:rPr>
              <w:t xml:space="preserve">в % к </w:t>
            </w:r>
            <w:r w:rsidRPr="00930800">
              <w:rPr>
                <w:color w:val="000000" w:themeColor="text1"/>
                <w:lang w:val="x-none" w:eastAsia="x-none"/>
              </w:rPr>
              <w:br/>
              <w:t>итогу</w:t>
            </w:r>
          </w:p>
        </w:tc>
        <w:tc>
          <w:tcPr>
            <w:tcW w:w="57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color w:val="000000" w:themeColor="text1"/>
                <w:lang w:val="x-none" w:eastAsia="x-none"/>
              </w:rPr>
            </w:pPr>
          </w:p>
        </w:tc>
      </w:tr>
      <w:tr w:rsidR="00930800" w:rsidRPr="00930800" w:rsidTr="00454809">
        <w:trPr>
          <w:trHeight w:val="454"/>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b/>
                <w:bCs/>
                <w:color w:val="000000" w:themeColor="text1"/>
                <w:lang w:eastAsia="ru-RU"/>
              </w:rPr>
            </w:pPr>
          </w:p>
          <w:p w:rsidR="00930800" w:rsidRPr="00930800" w:rsidRDefault="00930800" w:rsidP="00930800">
            <w:pPr>
              <w:spacing w:line="240" w:lineRule="auto"/>
              <w:ind w:firstLine="0"/>
              <w:jc w:val="center"/>
              <w:rPr>
                <w:b/>
                <w:bCs/>
                <w:color w:val="000000" w:themeColor="text1"/>
                <w:lang w:eastAsia="ru-RU"/>
              </w:rPr>
            </w:pPr>
            <w:r w:rsidRPr="00930800">
              <w:rPr>
                <w:b/>
                <w:bCs/>
                <w:noProof/>
                <w:color w:val="000000" w:themeColor="text1"/>
                <w:lang w:eastAsia="ru-RU"/>
              </w:rPr>
              <mc:AlternateContent>
                <mc:Choice Requires="wps">
                  <w:drawing>
                    <wp:anchor distT="0" distB="0" distL="0" distR="0" simplePos="0" relativeHeight="251764736" behindDoc="0" locked="0" layoutInCell="1" allowOverlap="1" wp14:anchorId="44D79083" wp14:editId="1CCFDA1E">
                      <wp:simplePos x="0" y="0"/>
                      <wp:positionH relativeFrom="column">
                        <wp:posOffset>199390</wp:posOffset>
                      </wp:positionH>
                      <wp:positionV relativeFrom="paragraph">
                        <wp:posOffset>-26670</wp:posOffset>
                      </wp:positionV>
                      <wp:extent cx="676910" cy="267335"/>
                      <wp:effectExtent l="0" t="0" r="28575" b="19050"/>
                      <wp:wrapNone/>
                      <wp:docPr id="17" name="Rectangle 18"/>
                      <wp:cNvGraphicFramePr/>
                      <a:graphic xmlns:a="http://schemas.openxmlformats.org/drawingml/2006/main">
                        <a:graphicData uri="http://schemas.microsoft.com/office/word/2010/wordprocessingShape">
                          <wps:wsp>
                            <wps:cNvSpPr/>
                            <wps:spPr>
                              <a:xfrm>
                                <a:off x="0" y="0"/>
                                <a:ext cx="676440" cy="266760"/>
                              </a:xfrm>
                              <a:prstGeom prst="rect">
                                <a:avLst/>
                              </a:prstGeom>
                              <a:solidFill>
                                <a:srgbClr val="97E4FF"/>
                              </a:solidFill>
                              <a:ln w="9360">
                                <a:solidFill>
                                  <a:srgbClr val="000000"/>
                                </a:solidFill>
                                <a:miter/>
                              </a:ln>
                              <a:effectLst/>
                            </wps:spPr>
                            <wps:bodyPr/>
                          </wps:wsp>
                        </a:graphicData>
                      </a:graphic>
                    </wp:anchor>
                  </w:drawing>
                </mc:Choice>
                <mc:Fallback>
                  <w:pict>
                    <v:rect id="Rectangle 18" o:spid="_x0000_s1026" style="position:absolute;margin-left:15.7pt;margin-top:-2.1pt;width:53.3pt;height:21.05pt;z-index:251764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" fillcolor="#97e4ff" strokeweight=".26mm"/>
                  </w:pict>
                </mc:Fallback>
              </mc:AlternateContent>
            </w:r>
          </w:p>
          <w:p w:rsidR="00930800" w:rsidRPr="00930800" w:rsidRDefault="00930800" w:rsidP="00930800">
            <w:pPr>
              <w:spacing w:line="240" w:lineRule="auto"/>
              <w:ind w:firstLine="0"/>
              <w:jc w:val="center"/>
              <w:rPr>
                <w:b/>
                <w:bCs/>
                <w:color w:val="000000" w:themeColor="text1"/>
                <w:lang w:eastAsia="ru-RU"/>
              </w:rPr>
            </w:pPr>
          </w:p>
          <w:p w:rsidR="00930800" w:rsidRPr="00930800" w:rsidRDefault="00930800" w:rsidP="00930800">
            <w:pPr>
              <w:spacing w:line="240" w:lineRule="auto"/>
              <w:ind w:firstLine="0"/>
              <w:jc w:val="center"/>
              <w:rPr>
                <w:b/>
                <w:bCs/>
                <w:color w:val="000000" w:themeColor="text1"/>
                <w:lang w:eastAsia="ru-RU"/>
              </w:rPr>
            </w:pPr>
            <w:r w:rsidRPr="00930800">
              <w:rPr>
                <w:b/>
                <w:bCs/>
                <w:color w:val="000000" w:themeColor="text1"/>
                <w:lang w:eastAsia="ru-RU"/>
              </w:rPr>
              <w:t>низкое</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val="x-none" w:eastAsia="x-none"/>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eastAsia="x-none"/>
              </w:rPr>
              <w:t>4,</w:t>
            </w:r>
            <w:r w:rsidRPr="00930800">
              <w:rPr>
                <w:b/>
                <w:bCs/>
                <w:color w:val="000000" w:themeColor="text1"/>
                <w:lang w:val="en-US" w:eastAsia="x-none"/>
              </w:rPr>
              <w:t>5</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930800" w:rsidRPr="00930800" w:rsidRDefault="00930800" w:rsidP="00A61161">
            <w:pPr>
              <w:spacing w:line="220" w:lineRule="exact"/>
              <w:ind w:firstLine="0"/>
              <w:jc w:val="left"/>
              <w:rPr>
                <w:bCs/>
                <w:color w:val="000000" w:themeColor="text1"/>
                <w:lang w:val="x-none" w:eastAsia="x-none"/>
              </w:rPr>
            </w:pPr>
            <w:r w:rsidRPr="00930800">
              <w:rPr>
                <w:b/>
                <w:bCs/>
                <w:i/>
                <w:color w:val="000000" w:themeColor="text1"/>
                <w:lang w:val="en-US" w:eastAsia="x-none"/>
              </w:rPr>
              <w:t xml:space="preserve"> </w:t>
            </w:r>
            <w:r w:rsidRPr="00930800">
              <w:rPr>
                <w:b/>
                <w:bCs/>
                <w:color w:val="000000" w:themeColor="text1"/>
                <w:lang w:val="x-none" w:eastAsia="x-none"/>
              </w:rPr>
              <w:t xml:space="preserve"> </w:t>
            </w:r>
            <w:r w:rsidRPr="00930800">
              <w:rPr>
                <w:b/>
                <w:bCs/>
                <w:i/>
                <w:color w:val="000000" w:themeColor="text1"/>
                <w:lang w:val="en-US" w:eastAsia="x-none"/>
              </w:rPr>
              <w:t>районы</w:t>
            </w:r>
            <w:r w:rsidRPr="00930800">
              <w:rPr>
                <w:bCs/>
                <w:i/>
                <w:color w:val="000000" w:themeColor="text1"/>
                <w:lang w:val="en-US" w:eastAsia="x-none"/>
              </w:rPr>
              <w:t>:</w:t>
            </w:r>
            <w:r w:rsidR="00A61161">
              <w:rPr>
                <w:bCs/>
                <w:i/>
                <w:color w:val="000000" w:themeColor="text1"/>
                <w:lang w:eastAsia="x-none"/>
              </w:rPr>
              <w:t xml:space="preserve"> </w:t>
            </w:r>
            <w:r w:rsidRPr="00930800">
              <w:rPr>
                <w:bCs/>
                <w:color w:val="000000" w:themeColor="text1"/>
                <w:lang w:val="x-none" w:eastAsia="x-none"/>
              </w:rPr>
              <w:t>Крыловск</w:t>
            </w:r>
            <w:r w:rsidR="00A61161">
              <w:rPr>
                <w:bCs/>
                <w:color w:val="000000" w:themeColor="text1"/>
                <w:lang w:eastAsia="x-none"/>
              </w:rPr>
              <w:t>и</w:t>
            </w:r>
            <w:r w:rsidRPr="00930800">
              <w:rPr>
                <w:bCs/>
                <w:color w:val="000000" w:themeColor="text1"/>
                <w:lang w:val="x-none" w:eastAsia="x-none"/>
              </w:rPr>
              <w:t>й, Мостовск</w:t>
            </w:r>
            <w:r w:rsidR="00A61161">
              <w:rPr>
                <w:bCs/>
                <w:color w:val="000000" w:themeColor="text1"/>
                <w:lang w:eastAsia="x-none"/>
              </w:rPr>
              <w:t>и</w:t>
            </w:r>
            <w:r w:rsidRPr="00930800">
              <w:rPr>
                <w:bCs/>
                <w:color w:val="000000" w:themeColor="text1"/>
                <w:lang w:val="x-none" w:eastAsia="x-none"/>
              </w:rPr>
              <w:t>й</w:t>
            </w:r>
          </w:p>
        </w:tc>
      </w:tr>
      <w:tr w:rsidR="00930800" w:rsidRPr="00930800" w:rsidTr="00454809">
        <w:trPr>
          <w:trHeight w:val="454"/>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b/>
                <w:bCs/>
                <w:color w:val="000000" w:themeColor="text1"/>
                <w:lang w:eastAsia="x-none"/>
              </w:rPr>
            </w:pPr>
            <w:r w:rsidRPr="00930800">
              <w:rPr>
                <w:b/>
                <w:bCs/>
                <w:noProof/>
                <w:color w:val="000000" w:themeColor="text1"/>
                <w:lang w:eastAsia="ru-RU"/>
              </w:rPr>
              <mc:AlternateContent>
                <mc:Choice Requires="wps">
                  <w:drawing>
                    <wp:anchor distT="0" distB="0" distL="0" distR="0" simplePos="0" relativeHeight="251763712" behindDoc="0" locked="0" layoutInCell="1" allowOverlap="1" wp14:anchorId="28BB1B76" wp14:editId="2D194281">
                      <wp:simplePos x="0" y="0"/>
                      <wp:positionH relativeFrom="column">
                        <wp:posOffset>190500</wp:posOffset>
                      </wp:positionH>
                      <wp:positionV relativeFrom="paragraph">
                        <wp:posOffset>109220</wp:posOffset>
                      </wp:positionV>
                      <wp:extent cx="676910" cy="314960"/>
                      <wp:effectExtent l="0" t="0" r="28575" b="28575"/>
                      <wp:wrapNone/>
                      <wp:docPr id="18" name="Rectangle 31"/>
                      <wp:cNvGraphicFramePr/>
                      <a:graphic xmlns:a="http://schemas.openxmlformats.org/drawingml/2006/main">
                        <a:graphicData uri="http://schemas.microsoft.com/office/word/2010/wordprocessingShape">
                          <wps:wsp>
                            <wps:cNvSpPr/>
                            <wps:spPr>
                              <a:xfrm>
                                <a:off x="0" y="0"/>
                                <a:ext cx="676440" cy="314280"/>
                              </a:xfrm>
                              <a:prstGeom prst="rect">
                                <a:avLst/>
                              </a:prstGeom>
                              <a:solidFill>
                                <a:srgbClr val="7030A0"/>
                              </a:solidFill>
                              <a:ln w="9360">
                                <a:solidFill>
                                  <a:srgbClr val="000000"/>
                                </a:solidFill>
                                <a:miter/>
                              </a:ln>
                              <a:effectLst/>
                            </wps:spPr>
                            <wps:bodyPr/>
                          </wps:wsp>
                        </a:graphicData>
                      </a:graphic>
                    </wp:anchor>
                  </w:drawing>
                </mc:Choice>
                <mc:Fallback>
                  <w:pict>
                    <v:rect id="Rectangle 31" o:spid="_x0000_s1026" style="position:absolute;margin-left:15pt;margin-top:8.6pt;width:53.3pt;height:24.8pt;z-index:251763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" fillcolor="#7030a0" strokeweight=".26mm"/>
                  </w:pict>
                </mc:Fallback>
              </mc:AlternateContent>
            </w:r>
          </w:p>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eastAsia="x-none"/>
              </w:rPr>
            </w:pPr>
            <w:r w:rsidRPr="00930800">
              <w:rPr>
                <w:b/>
                <w:bCs/>
                <w:color w:val="000000" w:themeColor="text1"/>
                <w:lang w:eastAsia="x-none"/>
              </w:rPr>
              <w:t>с</w:t>
            </w:r>
            <w:r w:rsidRPr="00930800">
              <w:rPr>
                <w:b/>
                <w:bCs/>
                <w:color w:val="000000" w:themeColor="text1"/>
                <w:lang w:val="en-US" w:eastAsia="x-none"/>
              </w:rPr>
              <w:t>редн</w:t>
            </w:r>
            <w:r w:rsidRPr="00930800">
              <w:rPr>
                <w:b/>
                <w:bCs/>
                <w:color w:val="000000" w:themeColor="text1"/>
                <w:lang w:eastAsia="x-none"/>
              </w:rPr>
              <w:t>яя</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val="x-none" w:eastAsia="x-none"/>
              </w:rPr>
              <w:t>24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val="en-US" w:eastAsia="x-none"/>
              </w:rPr>
              <w:t>5</w:t>
            </w:r>
            <w:r w:rsidRPr="00930800">
              <w:rPr>
                <w:b/>
                <w:bCs/>
                <w:color w:val="000000" w:themeColor="text1"/>
                <w:lang w:eastAsia="x-none"/>
              </w:rPr>
              <w:t>4,</w:t>
            </w:r>
            <w:r w:rsidRPr="00930800">
              <w:rPr>
                <w:b/>
                <w:bCs/>
                <w:color w:val="000000" w:themeColor="text1"/>
                <w:lang w:val="en-US" w:eastAsia="x-none"/>
              </w:rPr>
              <w:t>5</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930800" w:rsidRPr="00930800" w:rsidRDefault="00930800" w:rsidP="00930800">
            <w:pPr>
              <w:spacing w:line="220" w:lineRule="exact"/>
              <w:ind w:firstLine="0"/>
              <w:jc w:val="left"/>
              <w:rPr>
                <w:bCs/>
                <w:color w:val="000000" w:themeColor="text1"/>
                <w:lang w:val="x-none" w:eastAsia="x-none"/>
              </w:rPr>
            </w:pPr>
            <w:r w:rsidRPr="00930800">
              <w:rPr>
                <w:b/>
                <w:bCs/>
                <w:color w:val="000000" w:themeColor="text1"/>
                <w:lang w:val="x-none" w:eastAsia="x-none"/>
              </w:rPr>
              <w:t xml:space="preserve">  города:</w:t>
            </w:r>
            <w:r w:rsidR="00A61161">
              <w:rPr>
                <w:b/>
                <w:bCs/>
                <w:color w:val="000000" w:themeColor="text1"/>
                <w:lang w:eastAsia="x-none"/>
              </w:rPr>
              <w:t xml:space="preserve"> </w:t>
            </w:r>
            <w:r w:rsidRPr="00930800">
              <w:rPr>
                <w:bCs/>
                <w:color w:val="000000" w:themeColor="text1"/>
                <w:lang w:val="x-none" w:eastAsia="x-none"/>
              </w:rPr>
              <w:t>Анапа, Геленджик, Сочи</w:t>
            </w:r>
            <w:r w:rsidRPr="00930800">
              <w:rPr>
                <w:bCs/>
                <w:color w:val="000000" w:themeColor="text1"/>
                <w:lang w:val="x-none" w:eastAsia="x-none"/>
              </w:rPr>
              <w:br/>
            </w:r>
            <w:r w:rsidRPr="00930800">
              <w:rPr>
                <w:b/>
                <w:bCs/>
                <w:color w:val="000000" w:themeColor="text1"/>
                <w:lang w:val="x-none" w:eastAsia="x-none"/>
              </w:rPr>
              <w:t xml:space="preserve">  районы</w:t>
            </w:r>
            <w:r w:rsidRPr="00930800">
              <w:rPr>
                <w:bCs/>
                <w:color w:val="000000" w:themeColor="text1"/>
                <w:lang w:val="x-none" w:eastAsia="x-none"/>
              </w:rPr>
              <w:t>:Абинский, Апшеронский, Белоглинский, Белореченский, Брюховецкий, Выселковский, Ейский, Кавказский, Крымский, Кущевский, Лабинский, Ленинградский, Новокубанский, Новопокровский, Приморско-Ахтарский, Староминской, Тбилисский, Темрюкский, Тихорецкий, Усть-Лабинский, Щербиновский</w:t>
            </w:r>
          </w:p>
        </w:tc>
      </w:tr>
      <w:tr w:rsidR="00930800" w:rsidRPr="00930800" w:rsidTr="00454809">
        <w:trPr>
          <w:trHeight w:val="454"/>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eastAsia="x-none"/>
              </w:rPr>
            </w:pPr>
            <w:r w:rsidRPr="00930800">
              <w:rPr>
                <w:b/>
                <w:bCs/>
                <w:noProof/>
                <w:color w:val="000000" w:themeColor="text1"/>
                <w:lang w:eastAsia="ru-RU"/>
              </w:rPr>
              <mc:AlternateContent>
                <mc:Choice Requires="wps">
                  <w:drawing>
                    <wp:anchor distT="0" distB="0" distL="0" distR="0" simplePos="0" relativeHeight="251762688" behindDoc="0" locked="0" layoutInCell="1" allowOverlap="1" wp14:anchorId="4115FAE0" wp14:editId="034630DB">
                      <wp:simplePos x="0" y="0"/>
                      <wp:positionH relativeFrom="column">
                        <wp:posOffset>203200</wp:posOffset>
                      </wp:positionH>
                      <wp:positionV relativeFrom="paragraph">
                        <wp:posOffset>115570</wp:posOffset>
                      </wp:positionV>
                      <wp:extent cx="676910" cy="267335"/>
                      <wp:effectExtent l="0" t="0" r="28575" b="19050"/>
                      <wp:wrapNone/>
                      <wp:docPr id="19" name="Rectangle 18"/>
                      <wp:cNvGraphicFramePr/>
                      <a:graphic xmlns:a="http://schemas.openxmlformats.org/drawingml/2006/main">
                        <a:graphicData uri="http://schemas.microsoft.com/office/word/2010/wordprocessingShape">
                          <wps:wsp>
                            <wps:cNvSpPr/>
                            <wps:spPr>
                              <a:xfrm>
                                <a:off x="0" y="0"/>
                                <a:ext cx="676440" cy="266760"/>
                              </a:xfrm>
                              <a:prstGeom prst="rect">
                                <a:avLst/>
                              </a:prstGeom>
                              <a:solidFill>
                                <a:srgbClr val="3E2AD0"/>
                              </a:solidFill>
                              <a:ln w="9360">
                                <a:solidFill>
                                  <a:srgbClr val="000000"/>
                                </a:solidFill>
                                <a:miter/>
                              </a:ln>
                              <a:effectLst/>
                            </wps:spPr>
                            <wps:bodyPr/>
                          </wps:wsp>
                        </a:graphicData>
                      </a:graphic>
                    </wp:anchor>
                  </w:drawing>
                </mc:Choice>
                <mc:Fallback>
                  <w:pict>
                    <v:rect id="Rectangle 18" o:spid="_x0000_s1026" style="position:absolute;margin-left:16pt;margin-top:9.1pt;width:53.3pt;height:21.05pt;z-index:251762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" fillcolor="#3e2ad0" strokeweight=".26mm"/>
                  </w:pict>
                </mc:Fallback>
              </mc:AlternateContent>
            </w:r>
          </w:p>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eastAsia="x-none"/>
              </w:rPr>
            </w:pPr>
          </w:p>
          <w:p w:rsidR="00930800" w:rsidRPr="00930800" w:rsidRDefault="00930800" w:rsidP="00930800">
            <w:pPr>
              <w:spacing w:line="240" w:lineRule="auto"/>
              <w:ind w:firstLine="0"/>
              <w:jc w:val="center"/>
              <w:rPr>
                <w:b/>
                <w:bCs/>
                <w:color w:val="000000" w:themeColor="text1"/>
                <w:lang w:val="x-none" w:eastAsia="x-none"/>
              </w:rPr>
            </w:pPr>
            <w:r w:rsidRPr="00930800">
              <w:rPr>
                <w:b/>
                <w:bCs/>
                <w:color w:val="000000" w:themeColor="text1"/>
                <w:lang w:eastAsia="x-none"/>
              </w:rPr>
              <w:t>очень высокая</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val="x-none" w:eastAsia="x-none"/>
              </w:rPr>
              <w:t>18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800" w:rsidRPr="00930800" w:rsidRDefault="00930800" w:rsidP="00930800">
            <w:pPr>
              <w:spacing w:line="220" w:lineRule="exact"/>
              <w:ind w:firstLine="0"/>
              <w:jc w:val="center"/>
              <w:rPr>
                <w:b/>
                <w:bCs/>
                <w:color w:val="000000" w:themeColor="text1"/>
                <w:lang w:val="en-US" w:eastAsia="x-none"/>
              </w:rPr>
            </w:pPr>
            <w:r w:rsidRPr="00930800">
              <w:rPr>
                <w:b/>
                <w:bCs/>
                <w:color w:val="000000" w:themeColor="text1"/>
                <w:lang w:val="en-US" w:eastAsia="x-none"/>
              </w:rPr>
              <w:t>41</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930800" w:rsidRPr="00930800" w:rsidRDefault="00930800" w:rsidP="00930800">
            <w:pPr>
              <w:spacing w:line="220" w:lineRule="exact"/>
              <w:ind w:firstLine="0"/>
              <w:jc w:val="left"/>
              <w:rPr>
                <w:bCs/>
                <w:color w:val="000000" w:themeColor="text1"/>
                <w:lang w:val="x-none" w:eastAsia="x-none"/>
              </w:rPr>
            </w:pPr>
            <w:r w:rsidRPr="00930800">
              <w:rPr>
                <w:bCs/>
                <w:color w:val="000000" w:themeColor="text1"/>
                <w:lang w:val="x-none" w:eastAsia="x-none"/>
              </w:rPr>
              <w:t xml:space="preserve">  </w:t>
            </w:r>
            <w:r w:rsidRPr="00930800">
              <w:rPr>
                <w:b/>
                <w:bCs/>
                <w:color w:val="000000" w:themeColor="text1"/>
                <w:lang w:val="x-none" w:eastAsia="x-none"/>
              </w:rPr>
              <w:t>города:</w:t>
            </w:r>
            <w:r w:rsidR="00A61161">
              <w:rPr>
                <w:b/>
                <w:bCs/>
                <w:color w:val="000000" w:themeColor="text1"/>
                <w:lang w:eastAsia="x-none"/>
              </w:rPr>
              <w:t xml:space="preserve"> </w:t>
            </w:r>
            <w:r w:rsidRPr="00930800">
              <w:rPr>
                <w:bCs/>
                <w:color w:val="000000" w:themeColor="text1"/>
                <w:lang w:val="x-none" w:eastAsia="x-none"/>
              </w:rPr>
              <w:t>Армавир, Горячий Ключ, Краснодар, Новороссийск</w:t>
            </w:r>
            <w:r w:rsidRPr="00930800">
              <w:rPr>
                <w:bCs/>
                <w:color w:val="000000" w:themeColor="text1"/>
                <w:lang w:val="x-none" w:eastAsia="x-none"/>
              </w:rPr>
              <w:br/>
              <w:t xml:space="preserve">  </w:t>
            </w:r>
            <w:r w:rsidRPr="00930800">
              <w:rPr>
                <w:b/>
                <w:bCs/>
                <w:color w:val="000000" w:themeColor="text1"/>
                <w:lang w:val="x-none" w:eastAsia="x-none"/>
              </w:rPr>
              <w:t>районы</w:t>
            </w:r>
            <w:r w:rsidRPr="00930800">
              <w:rPr>
                <w:bCs/>
                <w:color w:val="000000" w:themeColor="text1"/>
                <w:lang w:val="x-none" w:eastAsia="x-none"/>
              </w:rPr>
              <w:t>:</w:t>
            </w:r>
            <w:r w:rsidR="00A61161">
              <w:rPr>
                <w:bCs/>
                <w:color w:val="000000" w:themeColor="text1"/>
                <w:lang w:eastAsia="x-none"/>
              </w:rPr>
              <w:t xml:space="preserve"> </w:t>
            </w:r>
            <w:r w:rsidRPr="00930800">
              <w:rPr>
                <w:bCs/>
                <w:color w:val="000000" w:themeColor="text1"/>
                <w:lang w:val="x-none" w:eastAsia="x-none"/>
              </w:rPr>
              <w:t>Гулькевичский, Динской, Калининский, Каневской, Кореновский, Красноармейский, Курганинский, Отрадненский, Павловский, Северский, Славянский, Тимашевский, Туапсинский, Успенский</w:t>
            </w:r>
          </w:p>
        </w:tc>
      </w:tr>
    </w:tbl>
    <w:p w:rsidR="00930800" w:rsidRPr="00930800" w:rsidRDefault="00930800" w:rsidP="00930800">
      <w:pPr>
        <w:spacing w:line="240" w:lineRule="auto"/>
        <w:ind w:firstLine="0"/>
        <w:jc w:val="center"/>
        <w:rPr>
          <w:b/>
          <w:bCs/>
          <w:color w:val="000000" w:themeColor="text1"/>
          <w:sz w:val="16"/>
          <w:szCs w:val="16"/>
          <w:lang w:eastAsia="ru-RU"/>
        </w:rPr>
      </w:pPr>
    </w:p>
    <w:p w:rsidR="00930800" w:rsidRPr="00930800" w:rsidRDefault="00930800" w:rsidP="00930800">
      <w:pPr>
        <w:spacing w:line="240" w:lineRule="auto"/>
        <w:ind w:firstLine="0"/>
        <w:jc w:val="center"/>
        <w:rPr>
          <w:b/>
          <w:bCs/>
          <w:color w:val="000000" w:themeColor="text1"/>
          <w:sz w:val="16"/>
          <w:szCs w:val="16"/>
          <w:lang w:eastAsia="ru-RU"/>
        </w:rPr>
      </w:pPr>
    </w:p>
    <w:p w:rsidR="00930800" w:rsidRPr="00930800" w:rsidRDefault="00930800" w:rsidP="00930800">
      <w:pPr>
        <w:tabs>
          <w:tab w:val="left" w:pos="2152"/>
        </w:tabs>
        <w:spacing w:line="240" w:lineRule="auto"/>
        <w:ind w:firstLine="0"/>
        <w:rPr>
          <w:color w:val="000000" w:themeColor="text1"/>
          <w:lang w:eastAsia="ru-RU"/>
        </w:rPr>
      </w:pPr>
      <w:r w:rsidRPr="00930800">
        <w:rPr>
          <w:color w:val="000000" w:themeColor="text1"/>
          <w:lang w:eastAsia="ru-RU"/>
        </w:rPr>
        <w:t>Для расчёта индикаторов используются следующие параметры:</w:t>
      </w:r>
    </w:p>
    <w:p w:rsidR="00930800" w:rsidRPr="00930800" w:rsidRDefault="00930800" w:rsidP="00930800">
      <w:pPr>
        <w:tabs>
          <w:tab w:val="left" w:pos="142"/>
          <w:tab w:val="left" w:pos="2152"/>
        </w:tabs>
        <w:spacing w:line="240" w:lineRule="auto"/>
        <w:ind w:firstLine="0"/>
        <w:rPr>
          <w:color w:val="000000" w:themeColor="text1"/>
          <w:u w:val="single"/>
          <w:lang w:eastAsia="ru-RU"/>
        </w:rPr>
      </w:pPr>
      <w:r w:rsidRPr="00930800">
        <w:rPr>
          <w:color w:val="000000" w:themeColor="text1"/>
          <w:u w:val="single"/>
          <w:lang w:eastAsia="ru-RU"/>
        </w:rPr>
        <w:t>А – Индикаторы антропогенной нагрузки на территорию края</w:t>
      </w:r>
    </w:p>
    <w:p w:rsidR="00930800" w:rsidRPr="00930800" w:rsidRDefault="00930800" w:rsidP="00634012">
      <w:pPr>
        <w:tabs>
          <w:tab w:val="left" w:pos="142"/>
          <w:tab w:val="left" w:pos="2152"/>
        </w:tabs>
        <w:spacing w:line="240" w:lineRule="auto"/>
        <w:ind w:firstLine="142"/>
        <w:rPr>
          <w:i/>
          <w:color w:val="000000" w:themeColor="text1"/>
          <w:lang w:eastAsia="ru-RU"/>
        </w:rPr>
      </w:pPr>
      <w:r w:rsidRPr="00930800">
        <w:rPr>
          <w:i/>
          <w:color w:val="000000" w:themeColor="text1"/>
          <w:lang w:eastAsia="ru-RU"/>
        </w:rPr>
        <w:t xml:space="preserve">        Плотность населения:</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Численность населения, чел.</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Площадь территории, км</w:t>
      </w:r>
      <w:r w:rsidRPr="00930800">
        <w:rPr>
          <w:color w:val="000000" w:themeColor="text1"/>
          <w:vertAlign w:val="superscript"/>
          <w:lang w:eastAsia="ru-RU"/>
        </w:rPr>
        <w:t>2</w:t>
      </w:r>
      <w:r w:rsidRPr="00930800">
        <w:rPr>
          <w:color w:val="000000" w:themeColor="text1"/>
          <w:lang w:eastAsia="ru-RU"/>
        </w:rPr>
        <w:t>.</w:t>
      </w:r>
    </w:p>
    <w:p w:rsidR="00930800" w:rsidRPr="00930800" w:rsidRDefault="00930800" w:rsidP="00634012">
      <w:pPr>
        <w:tabs>
          <w:tab w:val="left" w:pos="142"/>
          <w:tab w:val="left" w:pos="709"/>
        </w:tabs>
        <w:spacing w:line="240" w:lineRule="auto"/>
        <w:ind w:firstLine="142"/>
        <w:rPr>
          <w:i/>
          <w:color w:val="000000" w:themeColor="text1"/>
          <w:lang w:eastAsia="ru-RU"/>
        </w:rPr>
      </w:pPr>
      <w:r w:rsidRPr="00930800">
        <w:rPr>
          <w:color w:val="000000" w:themeColor="text1"/>
          <w:lang w:eastAsia="ru-RU"/>
        </w:rPr>
        <w:t xml:space="preserve">         </w:t>
      </w:r>
      <w:r w:rsidRPr="00930800">
        <w:rPr>
          <w:i/>
          <w:color w:val="000000" w:themeColor="text1"/>
          <w:lang w:eastAsia="ru-RU"/>
        </w:rPr>
        <w:t>Показатели по ОКВЭД для административных единиц:</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 xml:space="preserve">Добыча полезных ископаемых, млн. руб. </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Обрабатывающие производства, млн. руб.</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Производство  воды  и  распределение  газа,  воды,   электроэнергии,  млн. руб.</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Сельское хозяйство, млн. руб.</w:t>
      </w:r>
    </w:p>
    <w:p w:rsidR="00930800" w:rsidRPr="00930800" w:rsidRDefault="00930800" w:rsidP="009E5372">
      <w:pPr>
        <w:numPr>
          <w:ilvl w:val="0"/>
          <w:numId w:val="51"/>
        </w:numPr>
        <w:tabs>
          <w:tab w:val="left" w:pos="142"/>
          <w:tab w:val="left" w:pos="709"/>
        </w:tabs>
        <w:spacing w:line="240" w:lineRule="auto"/>
        <w:ind w:left="0" w:firstLine="142"/>
        <w:jc w:val="left"/>
        <w:rPr>
          <w:color w:val="000000" w:themeColor="text1"/>
          <w:lang w:eastAsia="ru-RU"/>
        </w:rPr>
      </w:pPr>
      <w:r w:rsidRPr="00930800">
        <w:rPr>
          <w:color w:val="000000" w:themeColor="text1"/>
          <w:lang w:eastAsia="ru-RU"/>
        </w:rPr>
        <w:t xml:space="preserve">Строительство, млн. руб. </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Транспортная нагрузка:</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8.       Число зарегистрированных транспортных единиц (легковых, грузовых,</w:t>
      </w:r>
      <w:r w:rsidR="00227188">
        <w:rPr>
          <w:color w:val="000000" w:themeColor="text1"/>
          <w:lang w:eastAsia="ru-RU"/>
        </w:rPr>
        <w:t xml:space="preserve"> </w:t>
      </w:r>
      <w:r w:rsidRPr="00930800">
        <w:rPr>
          <w:color w:val="000000" w:themeColor="text1"/>
          <w:lang w:eastAsia="ru-RU"/>
        </w:rPr>
        <w:t xml:space="preserve"> автобусов), шт.</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 xml:space="preserve">9.       Количество транспортных единиц на 1000 жителей, шт./тыс. чел.  </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10.     Протяжённость транспортных магистралей, км.</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11.     Густота транспортных магистралей, км / км</w:t>
      </w:r>
      <w:r w:rsidRPr="00930800">
        <w:rPr>
          <w:color w:val="000000" w:themeColor="text1"/>
          <w:vertAlign w:val="superscript"/>
          <w:lang w:eastAsia="ru-RU"/>
        </w:rPr>
        <w:t>2</w:t>
      </w:r>
      <w:r w:rsidRPr="00930800">
        <w:rPr>
          <w:color w:val="000000" w:themeColor="text1"/>
          <w:lang w:eastAsia="ru-RU"/>
        </w:rPr>
        <w:t xml:space="preserve">.   </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Сельскохозяйственная нагрузка:</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а)</w:t>
      </w:r>
      <w:r w:rsidRPr="00930800">
        <w:rPr>
          <w:color w:val="000000" w:themeColor="text1"/>
          <w:lang w:eastAsia="ru-RU"/>
        </w:rPr>
        <w:t xml:space="preserve"> </w:t>
      </w:r>
      <w:r w:rsidRPr="00930800">
        <w:rPr>
          <w:i/>
          <w:color w:val="000000" w:themeColor="text1"/>
          <w:lang w:eastAsia="ru-RU"/>
        </w:rPr>
        <w:t>Пестицидная нагрузка:</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12.     Количество применённых пестицидов, в том числе для многолетних насаждений, тонн.</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13.     Площадь агроугодий, в том числе под виноградниками, га.</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 xml:space="preserve">14.     </w:t>
      </w:r>
      <w:r w:rsidRPr="00930800">
        <w:rPr>
          <w:i/>
          <w:color w:val="000000" w:themeColor="text1"/>
          <w:lang w:eastAsia="ru-RU"/>
        </w:rPr>
        <w:t>б)  Распаханность территории:</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15.     Площадь пашни, га.</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в) Нагрузка животноводства:</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16.     Количество голов КРС, свиней, овец и коз, лошадей и птицы, шт.</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Нагрузка на природную среду загрязняющих веществ сточных вод:</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17.     Содержание загрязняющих веществ в сточных водах, тонн.</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 xml:space="preserve">          </w:t>
      </w:r>
      <w:r w:rsidRPr="00930800">
        <w:rPr>
          <w:i/>
          <w:color w:val="000000" w:themeColor="text1"/>
          <w:lang w:eastAsia="ru-RU"/>
        </w:rPr>
        <w:t>Нагрузка на природную среду выбросов ЗВ в атмосферу:</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 xml:space="preserve">18.     Приведённая масса загрязняющих веществ в выбросах в атмосферу, усл. тонн. </w:t>
      </w:r>
    </w:p>
    <w:p w:rsidR="0092250A" w:rsidRPr="0053552B"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 xml:space="preserve">Нагрузка на окружающую среду за счёт размещения бытовых отходов: </w:t>
      </w:r>
    </w:p>
    <w:p w:rsidR="00930800" w:rsidRPr="00930800" w:rsidRDefault="0057411E" w:rsidP="00930800">
      <w:pPr>
        <w:tabs>
          <w:tab w:val="left" w:pos="142"/>
          <w:tab w:val="left" w:pos="709"/>
        </w:tabs>
        <w:spacing w:line="240" w:lineRule="auto"/>
        <w:ind w:firstLine="0"/>
        <w:rPr>
          <w:color w:val="000000" w:themeColor="text1"/>
          <w:lang w:eastAsia="ru-RU"/>
        </w:rPr>
      </w:pPr>
      <w:r w:rsidRPr="0053552B">
        <w:rPr>
          <w:color w:val="000000" w:themeColor="text1"/>
          <w:lang w:eastAsia="ru-RU"/>
        </w:rPr>
        <w:t>1</w:t>
      </w:r>
      <w:r w:rsidR="00930800" w:rsidRPr="00930800">
        <w:rPr>
          <w:color w:val="000000" w:themeColor="text1"/>
          <w:lang w:eastAsia="ru-RU"/>
        </w:rPr>
        <w:t>9.</w:t>
      </w:r>
      <w:r w:rsidR="00930800" w:rsidRPr="00930800">
        <w:rPr>
          <w:i/>
          <w:color w:val="000000" w:themeColor="text1"/>
          <w:lang w:eastAsia="ru-RU"/>
        </w:rPr>
        <w:t xml:space="preserve"> </w:t>
      </w:r>
      <w:r w:rsidR="00930800" w:rsidRPr="00930800">
        <w:rPr>
          <w:color w:val="000000" w:themeColor="text1"/>
          <w:lang w:eastAsia="ru-RU"/>
        </w:rPr>
        <w:t xml:space="preserve">  </w:t>
      </w:r>
      <w:r w:rsidR="00930800" w:rsidRPr="00930800">
        <w:rPr>
          <w:i/>
          <w:color w:val="000000" w:themeColor="text1"/>
          <w:lang w:eastAsia="ru-RU"/>
        </w:rPr>
        <w:t xml:space="preserve">  </w:t>
      </w:r>
      <w:r w:rsidR="00930800" w:rsidRPr="00930800">
        <w:rPr>
          <w:color w:val="000000" w:themeColor="text1"/>
          <w:lang w:eastAsia="ru-RU"/>
        </w:rPr>
        <w:t>Объём вывезенных твёрдых бытовых отходов, м</w:t>
      </w:r>
      <w:r w:rsidR="00930800" w:rsidRPr="00930800">
        <w:rPr>
          <w:color w:val="000000" w:themeColor="text1"/>
          <w:vertAlign w:val="superscript"/>
          <w:lang w:eastAsia="ru-RU"/>
        </w:rPr>
        <w:t>3</w:t>
      </w:r>
      <w:r w:rsidR="00930800" w:rsidRPr="00930800">
        <w:rPr>
          <w:color w:val="000000" w:themeColor="text1"/>
          <w:lang w:eastAsia="ru-RU"/>
        </w:rPr>
        <w:t>.</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color w:val="000000" w:themeColor="text1"/>
          <w:lang w:eastAsia="ru-RU"/>
        </w:rPr>
        <w:t xml:space="preserve">          </w:t>
      </w:r>
      <w:r w:rsidRPr="00930800">
        <w:rPr>
          <w:i/>
          <w:color w:val="000000" w:themeColor="text1"/>
          <w:lang w:eastAsia="ru-RU"/>
        </w:rPr>
        <w:t>Иные показатели нагрузки производственной деятельности:</w:t>
      </w:r>
    </w:p>
    <w:p w:rsidR="00930800" w:rsidRPr="00930800" w:rsidRDefault="00930800" w:rsidP="0092250A">
      <w:pPr>
        <w:tabs>
          <w:tab w:val="left" w:pos="142"/>
          <w:tab w:val="left" w:pos="709"/>
        </w:tabs>
        <w:spacing w:line="240" w:lineRule="auto"/>
        <w:ind w:firstLine="0"/>
        <w:rPr>
          <w:color w:val="000000" w:themeColor="text1"/>
          <w:lang w:eastAsia="ru-RU"/>
        </w:rPr>
      </w:pPr>
      <w:r w:rsidRPr="00930800">
        <w:rPr>
          <w:color w:val="000000" w:themeColor="text1"/>
          <w:lang w:eastAsia="ru-RU"/>
        </w:rPr>
        <w:t xml:space="preserve">20. </w:t>
      </w:r>
      <w:r w:rsidR="0092250A" w:rsidRPr="0053552B">
        <w:rPr>
          <w:color w:val="000000" w:themeColor="text1"/>
          <w:lang w:eastAsia="ru-RU"/>
        </w:rPr>
        <w:t xml:space="preserve">    </w:t>
      </w:r>
      <w:r w:rsidRPr="00930800">
        <w:rPr>
          <w:color w:val="000000" w:themeColor="text1"/>
          <w:lang w:eastAsia="ru-RU"/>
        </w:rPr>
        <w:t xml:space="preserve">Платежи за негативное воздействие на окружающую среду </w:t>
      </w:r>
      <w:r w:rsidR="0092250A" w:rsidRPr="0053552B">
        <w:rPr>
          <w:color w:val="000000" w:themeColor="text1"/>
          <w:lang w:eastAsia="ru-RU"/>
        </w:rPr>
        <w:t>/(</w:t>
      </w:r>
      <w:r w:rsidRPr="00930800">
        <w:rPr>
          <w:color w:val="000000" w:themeColor="text1"/>
          <w:lang w:eastAsia="ru-RU"/>
        </w:rPr>
        <w:t>НВОС), млн. руб.</w:t>
      </w:r>
    </w:p>
    <w:p w:rsidR="00930800" w:rsidRPr="00930800" w:rsidRDefault="00930800" w:rsidP="00930800">
      <w:pPr>
        <w:tabs>
          <w:tab w:val="left" w:pos="142"/>
          <w:tab w:val="left" w:pos="709"/>
        </w:tabs>
        <w:spacing w:line="240" w:lineRule="auto"/>
        <w:ind w:firstLine="0"/>
        <w:rPr>
          <w:color w:val="000000" w:themeColor="text1"/>
          <w:lang w:eastAsia="ru-RU"/>
        </w:rPr>
      </w:pPr>
      <w:r w:rsidRPr="00930800">
        <w:rPr>
          <w:color w:val="000000" w:themeColor="text1"/>
          <w:lang w:eastAsia="ru-RU"/>
        </w:rPr>
        <w:t>21.     Производственная активность, млн. руб.</w:t>
      </w:r>
    </w:p>
    <w:p w:rsidR="00930800" w:rsidRPr="00930800" w:rsidRDefault="00930800" w:rsidP="00930800">
      <w:pPr>
        <w:tabs>
          <w:tab w:val="left" w:pos="142"/>
          <w:tab w:val="left" w:pos="709"/>
        </w:tabs>
        <w:spacing w:line="240" w:lineRule="auto"/>
        <w:ind w:firstLine="0"/>
        <w:rPr>
          <w:i/>
          <w:color w:val="000000" w:themeColor="text1"/>
          <w:lang w:eastAsia="ru-RU"/>
        </w:rPr>
      </w:pPr>
      <w:r w:rsidRPr="00930800">
        <w:rPr>
          <w:i/>
          <w:color w:val="000000" w:themeColor="text1"/>
          <w:lang w:eastAsia="ru-RU"/>
        </w:rPr>
        <w:t xml:space="preserve">          Индекс изъятия пресного стока на нужды отраслей экономики:</w:t>
      </w:r>
    </w:p>
    <w:p w:rsidR="00930800" w:rsidRPr="00930800" w:rsidRDefault="00930800" w:rsidP="009F3EDE">
      <w:pPr>
        <w:tabs>
          <w:tab w:val="left" w:pos="142"/>
          <w:tab w:val="left" w:pos="709"/>
        </w:tabs>
        <w:spacing w:line="240" w:lineRule="auto"/>
        <w:ind w:firstLine="0"/>
        <w:rPr>
          <w:color w:val="000000" w:themeColor="text1"/>
          <w:lang w:eastAsia="ru-RU"/>
        </w:rPr>
      </w:pPr>
      <w:r w:rsidRPr="00930800">
        <w:rPr>
          <w:color w:val="000000" w:themeColor="text1"/>
          <w:lang w:eastAsia="ru-RU"/>
        </w:rPr>
        <w:t>22.     Объём воды, забранной на нужды отраслей экономики, млн. м</w:t>
      </w:r>
      <w:r w:rsidRPr="00930800">
        <w:rPr>
          <w:color w:val="000000" w:themeColor="text1"/>
          <w:vertAlign w:val="superscript"/>
          <w:lang w:eastAsia="ru-RU"/>
        </w:rPr>
        <w:t>3</w:t>
      </w:r>
      <w:r w:rsidRPr="00930800">
        <w:rPr>
          <w:color w:val="000000" w:themeColor="text1"/>
          <w:lang w:eastAsia="ru-RU"/>
        </w:rPr>
        <w:t>/год</w:t>
      </w:r>
    </w:p>
    <w:p w:rsidR="00930800" w:rsidRPr="00930800" w:rsidRDefault="00930800" w:rsidP="00E01280">
      <w:pPr>
        <w:tabs>
          <w:tab w:val="left" w:pos="142"/>
          <w:tab w:val="left" w:pos="709"/>
        </w:tabs>
        <w:spacing w:line="240" w:lineRule="auto"/>
        <w:ind w:firstLine="0"/>
        <w:rPr>
          <w:color w:val="000000" w:themeColor="text1"/>
          <w:lang w:eastAsia="ru-RU"/>
        </w:rPr>
      </w:pPr>
      <w:r w:rsidRPr="00930800">
        <w:rPr>
          <w:color w:val="000000" w:themeColor="text1"/>
          <w:lang w:eastAsia="ru-RU"/>
        </w:rPr>
        <w:t>23.     Годовой сток рек, млн. м</w:t>
      </w:r>
      <w:r w:rsidRPr="00930800">
        <w:rPr>
          <w:color w:val="000000" w:themeColor="text1"/>
          <w:vertAlign w:val="superscript"/>
          <w:lang w:eastAsia="ru-RU"/>
        </w:rPr>
        <w:t>3</w:t>
      </w:r>
      <w:r w:rsidRPr="00930800">
        <w:rPr>
          <w:color w:val="000000" w:themeColor="text1"/>
          <w:lang w:eastAsia="ru-RU"/>
        </w:rPr>
        <w:t>/год.</w:t>
      </w:r>
    </w:p>
    <w:p w:rsidR="00930800" w:rsidRPr="00930800" w:rsidRDefault="00930800" w:rsidP="00930800">
      <w:pPr>
        <w:tabs>
          <w:tab w:val="left" w:pos="142"/>
          <w:tab w:val="left" w:pos="284"/>
        </w:tabs>
        <w:spacing w:line="240" w:lineRule="auto"/>
        <w:ind w:left="-78" w:firstLine="0"/>
        <w:rPr>
          <w:color w:val="000000" w:themeColor="text1"/>
          <w:u w:val="single"/>
          <w:lang w:eastAsia="ru-RU"/>
        </w:rPr>
      </w:pPr>
      <w:r w:rsidRPr="00930800">
        <w:rPr>
          <w:color w:val="000000" w:themeColor="text1"/>
          <w:u w:val="single"/>
          <w:lang w:eastAsia="ru-RU"/>
        </w:rPr>
        <w:t>С - Индикаторы, характеризующие геохимическое состояние среды:</w:t>
      </w:r>
    </w:p>
    <w:p w:rsidR="00930800" w:rsidRPr="00930800" w:rsidRDefault="00930800" w:rsidP="00930800">
      <w:pPr>
        <w:tabs>
          <w:tab w:val="left" w:pos="567"/>
          <w:tab w:val="left" w:pos="709"/>
        </w:tabs>
        <w:spacing w:line="240" w:lineRule="auto"/>
        <w:ind w:left="-438" w:firstLine="0"/>
        <w:rPr>
          <w:i/>
          <w:color w:val="000000" w:themeColor="text1"/>
          <w:lang w:eastAsia="ru-RU"/>
        </w:rPr>
      </w:pPr>
      <w:r w:rsidRPr="00930800">
        <w:rPr>
          <w:i/>
          <w:color w:val="000000" w:themeColor="text1"/>
          <w:lang w:eastAsia="ru-RU"/>
        </w:rPr>
        <w:t xml:space="preserve">              </w:t>
      </w:r>
      <w:r w:rsidR="009F3EDE" w:rsidRPr="0053552B">
        <w:rPr>
          <w:i/>
          <w:color w:val="000000" w:themeColor="text1"/>
          <w:lang w:eastAsia="ru-RU"/>
        </w:rPr>
        <w:t xml:space="preserve"> </w:t>
      </w:r>
      <w:r w:rsidRPr="00930800">
        <w:rPr>
          <w:i/>
          <w:color w:val="000000" w:themeColor="text1"/>
          <w:lang w:eastAsia="ru-RU"/>
        </w:rPr>
        <w:t>Индикатор состояния поверхностных водных объектов</w:t>
      </w:r>
    </w:p>
    <w:p w:rsidR="00930800" w:rsidRPr="00930800" w:rsidRDefault="00930800" w:rsidP="00930800">
      <w:pPr>
        <w:tabs>
          <w:tab w:val="left" w:pos="567"/>
          <w:tab w:val="left" w:pos="709"/>
        </w:tabs>
        <w:spacing w:line="240" w:lineRule="auto"/>
        <w:ind w:left="-438" w:firstLine="0"/>
        <w:rPr>
          <w:color w:val="000000" w:themeColor="text1"/>
          <w:lang w:eastAsia="ru-RU"/>
        </w:rPr>
      </w:pPr>
      <w:r w:rsidRPr="00930800">
        <w:rPr>
          <w:color w:val="000000" w:themeColor="text1"/>
          <w:lang w:eastAsia="ru-RU"/>
        </w:rPr>
        <w:t xml:space="preserve">     1.      </w:t>
      </w:r>
      <w:r w:rsidR="009F3EDE" w:rsidRPr="0053552B">
        <w:rPr>
          <w:color w:val="000000" w:themeColor="text1"/>
          <w:lang w:eastAsia="ru-RU"/>
        </w:rPr>
        <w:t xml:space="preserve"> </w:t>
      </w:r>
      <w:r w:rsidRPr="00930800">
        <w:rPr>
          <w:color w:val="000000" w:themeColor="text1"/>
          <w:lang w:eastAsia="ru-RU"/>
        </w:rPr>
        <w:t xml:space="preserve">Качество морских вод.   </w:t>
      </w:r>
    </w:p>
    <w:p w:rsidR="00930800" w:rsidRPr="00930800" w:rsidRDefault="00930800" w:rsidP="00930800">
      <w:pPr>
        <w:tabs>
          <w:tab w:val="left" w:pos="567"/>
          <w:tab w:val="left" w:pos="709"/>
        </w:tabs>
        <w:spacing w:line="240" w:lineRule="auto"/>
        <w:ind w:left="-438" w:firstLine="0"/>
        <w:rPr>
          <w:color w:val="000000" w:themeColor="text1"/>
          <w:lang w:eastAsia="ru-RU"/>
        </w:rPr>
      </w:pPr>
      <w:r w:rsidRPr="00930800">
        <w:rPr>
          <w:color w:val="000000" w:themeColor="text1"/>
          <w:lang w:eastAsia="ru-RU"/>
        </w:rPr>
        <w:t xml:space="preserve">     2.     </w:t>
      </w:r>
      <w:r w:rsidR="009F3EDE" w:rsidRPr="0053552B">
        <w:rPr>
          <w:color w:val="000000" w:themeColor="text1"/>
          <w:lang w:eastAsia="ru-RU"/>
        </w:rPr>
        <w:t xml:space="preserve"> </w:t>
      </w:r>
      <w:r w:rsidRPr="00930800">
        <w:rPr>
          <w:color w:val="000000" w:themeColor="text1"/>
          <w:lang w:eastAsia="ru-RU"/>
        </w:rPr>
        <w:t xml:space="preserve"> Физико-химические характеристики воды.</w:t>
      </w:r>
    </w:p>
    <w:p w:rsidR="00930800" w:rsidRPr="00930800" w:rsidRDefault="00930800" w:rsidP="00930800">
      <w:pPr>
        <w:tabs>
          <w:tab w:val="left" w:pos="567"/>
          <w:tab w:val="left" w:pos="709"/>
        </w:tabs>
        <w:spacing w:line="240" w:lineRule="auto"/>
        <w:ind w:left="-438" w:firstLine="0"/>
        <w:rPr>
          <w:color w:val="000000" w:themeColor="text1"/>
          <w:lang w:eastAsia="ru-RU"/>
        </w:rPr>
      </w:pPr>
      <w:r w:rsidRPr="00930800">
        <w:rPr>
          <w:color w:val="000000" w:themeColor="text1"/>
          <w:lang w:eastAsia="ru-RU"/>
        </w:rPr>
        <w:t xml:space="preserve">     3.     </w:t>
      </w:r>
      <w:r w:rsidR="009F3EDE" w:rsidRPr="0053552B">
        <w:rPr>
          <w:color w:val="000000" w:themeColor="text1"/>
          <w:lang w:eastAsia="ru-RU"/>
        </w:rPr>
        <w:t xml:space="preserve"> </w:t>
      </w:r>
      <w:r w:rsidRPr="00930800">
        <w:rPr>
          <w:color w:val="000000" w:themeColor="text1"/>
          <w:lang w:eastAsia="ru-RU"/>
        </w:rPr>
        <w:t xml:space="preserve"> Содержание загрязняющих веществ в воде. </w:t>
      </w:r>
    </w:p>
    <w:p w:rsidR="00930800" w:rsidRPr="00930800" w:rsidRDefault="00930800" w:rsidP="00930800">
      <w:pPr>
        <w:tabs>
          <w:tab w:val="left" w:pos="567"/>
          <w:tab w:val="left" w:pos="709"/>
        </w:tabs>
        <w:spacing w:line="240" w:lineRule="auto"/>
        <w:ind w:left="-438" w:firstLine="0"/>
        <w:rPr>
          <w:color w:val="000000" w:themeColor="text1"/>
          <w:lang w:eastAsia="ru-RU"/>
        </w:rPr>
      </w:pPr>
      <w:r w:rsidRPr="00930800">
        <w:rPr>
          <w:color w:val="000000" w:themeColor="text1"/>
          <w:lang w:eastAsia="ru-RU"/>
        </w:rPr>
        <w:t xml:space="preserve">     4.      </w:t>
      </w:r>
      <w:r w:rsidR="009F3EDE" w:rsidRPr="0053552B">
        <w:rPr>
          <w:color w:val="000000" w:themeColor="text1"/>
          <w:lang w:eastAsia="ru-RU"/>
        </w:rPr>
        <w:t xml:space="preserve"> </w:t>
      </w:r>
      <w:r w:rsidRPr="00930800">
        <w:rPr>
          <w:color w:val="000000" w:themeColor="text1"/>
          <w:lang w:eastAsia="ru-RU"/>
        </w:rPr>
        <w:t>Гидрохимические характеристики для солёных вод.</w:t>
      </w:r>
    </w:p>
    <w:p w:rsidR="00930800" w:rsidRPr="00930800" w:rsidRDefault="00930800" w:rsidP="00930800">
      <w:pPr>
        <w:tabs>
          <w:tab w:val="left" w:pos="567"/>
          <w:tab w:val="left" w:pos="709"/>
        </w:tabs>
        <w:spacing w:line="240" w:lineRule="auto"/>
        <w:ind w:left="-438" w:firstLine="0"/>
        <w:rPr>
          <w:color w:val="000000" w:themeColor="text1"/>
          <w:lang w:eastAsia="ru-RU"/>
        </w:rPr>
      </w:pPr>
      <w:r w:rsidRPr="00930800">
        <w:rPr>
          <w:color w:val="000000" w:themeColor="text1"/>
          <w:lang w:eastAsia="ru-RU"/>
        </w:rPr>
        <w:t xml:space="preserve">     5.      </w:t>
      </w:r>
      <w:r w:rsidR="009F3EDE" w:rsidRPr="0053552B">
        <w:rPr>
          <w:color w:val="000000" w:themeColor="text1"/>
          <w:lang w:eastAsia="ru-RU"/>
        </w:rPr>
        <w:t xml:space="preserve"> </w:t>
      </w:r>
      <w:r w:rsidRPr="00930800">
        <w:rPr>
          <w:color w:val="000000" w:themeColor="text1"/>
          <w:lang w:eastAsia="ru-RU"/>
        </w:rPr>
        <w:t>Содержание загрязняющих веществ в морской воде.</w:t>
      </w:r>
    </w:p>
    <w:p w:rsidR="00930800" w:rsidRPr="00930800" w:rsidRDefault="00930800" w:rsidP="00930800">
      <w:pPr>
        <w:tabs>
          <w:tab w:val="left" w:pos="567"/>
          <w:tab w:val="left" w:pos="709"/>
        </w:tabs>
        <w:spacing w:line="240" w:lineRule="auto"/>
        <w:ind w:left="-438" w:firstLine="0"/>
        <w:rPr>
          <w:color w:val="000000" w:themeColor="text1"/>
          <w:u w:val="single"/>
          <w:lang w:eastAsia="ru-RU"/>
        </w:rPr>
      </w:pPr>
      <w:r w:rsidRPr="00930800">
        <w:rPr>
          <w:color w:val="000000" w:themeColor="text1"/>
          <w:lang w:eastAsia="ru-RU"/>
        </w:rPr>
        <w:t xml:space="preserve">      </w:t>
      </w:r>
      <w:r w:rsidRPr="00930800">
        <w:rPr>
          <w:color w:val="000000" w:themeColor="text1"/>
          <w:u w:val="single"/>
          <w:lang w:eastAsia="ru-RU"/>
        </w:rPr>
        <w:t>Е – Индикаторы, характеризующие принимаемые меры по охране окружающей среды</w:t>
      </w:r>
    </w:p>
    <w:p w:rsidR="00930800" w:rsidRPr="00930800" w:rsidRDefault="00E01280" w:rsidP="00E01280">
      <w:pPr>
        <w:tabs>
          <w:tab w:val="left" w:pos="142"/>
        </w:tabs>
        <w:spacing w:line="240" w:lineRule="auto"/>
        <w:ind w:firstLine="0"/>
        <w:jc w:val="left"/>
        <w:rPr>
          <w:color w:val="000000" w:themeColor="text1"/>
          <w:lang w:eastAsia="ru-RU"/>
        </w:rPr>
      </w:pPr>
      <w:r w:rsidRPr="0053552B">
        <w:rPr>
          <w:color w:val="000000" w:themeColor="text1"/>
          <w:lang w:eastAsia="ru-RU"/>
        </w:rPr>
        <w:t xml:space="preserve">1. </w:t>
      </w:r>
      <w:r w:rsidR="00997EA5" w:rsidRPr="0053552B">
        <w:rPr>
          <w:color w:val="000000" w:themeColor="text1"/>
          <w:lang w:eastAsia="ru-RU"/>
        </w:rPr>
        <w:t xml:space="preserve">      </w:t>
      </w:r>
      <w:r w:rsidRPr="0053552B">
        <w:rPr>
          <w:color w:val="000000" w:themeColor="text1"/>
          <w:lang w:eastAsia="ru-RU"/>
        </w:rPr>
        <w:t xml:space="preserve">Затраты </w:t>
      </w:r>
      <w:r w:rsidR="00930800" w:rsidRPr="00930800">
        <w:rPr>
          <w:color w:val="000000" w:themeColor="text1"/>
          <w:lang w:eastAsia="ru-RU"/>
        </w:rPr>
        <w:t>на природоохранные мероприятия, млн. руб.</w:t>
      </w:r>
    </w:p>
    <w:p w:rsidR="00930800" w:rsidRPr="00930800" w:rsidRDefault="00997EA5" w:rsidP="00997EA5">
      <w:pPr>
        <w:tabs>
          <w:tab w:val="left" w:pos="142"/>
        </w:tabs>
        <w:spacing w:line="240" w:lineRule="auto"/>
        <w:ind w:firstLine="0"/>
        <w:jc w:val="left"/>
        <w:rPr>
          <w:color w:val="000000" w:themeColor="text1"/>
          <w:lang w:eastAsia="ru-RU"/>
        </w:rPr>
      </w:pPr>
      <w:r w:rsidRPr="0053552B">
        <w:rPr>
          <w:color w:val="000000" w:themeColor="text1"/>
          <w:lang w:eastAsia="ru-RU"/>
        </w:rPr>
        <w:t xml:space="preserve">2.       </w:t>
      </w:r>
      <w:r w:rsidR="00930800" w:rsidRPr="00930800">
        <w:rPr>
          <w:color w:val="000000" w:themeColor="text1"/>
          <w:lang w:eastAsia="ru-RU"/>
        </w:rPr>
        <w:t>Бюджет на соответствующий год, млн. руб.</w:t>
      </w:r>
    </w:p>
    <w:p w:rsidR="00930800" w:rsidRPr="00930800" w:rsidRDefault="00997EA5" w:rsidP="00997EA5">
      <w:pPr>
        <w:tabs>
          <w:tab w:val="left" w:pos="142"/>
        </w:tabs>
        <w:spacing w:line="240" w:lineRule="auto"/>
        <w:ind w:firstLine="0"/>
        <w:jc w:val="left"/>
        <w:rPr>
          <w:color w:val="000000" w:themeColor="text1"/>
          <w:lang w:eastAsia="ru-RU"/>
        </w:rPr>
      </w:pPr>
      <w:r w:rsidRPr="0053552B">
        <w:rPr>
          <w:color w:val="000000" w:themeColor="text1"/>
          <w:lang w:eastAsia="ru-RU"/>
        </w:rPr>
        <w:t xml:space="preserve">3.       </w:t>
      </w:r>
      <w:r w:rsidR="00930800" w:rsidRPr="00930800">
        <w:rPr>
          <w:color w:val="000000" w:themeColor="text1"/>
          <w:lang w:eastAsia="ru-RU"/>
        </w:rPr>
        <w:t>Объём нормативно-очищенных сточных вод, млн. м</w:t>
      </w:r>
      <w:r w:rsidR="00930800" w:rsidRPr="00930800">
        <w:rPr>
          <w:color w:val="000000" w:themeColor="text1"/>
          <w:vertAlign w:val="superscript"/>
          <w:lang w:eastAsia="ru-RU"/>
        </w:rPr>
        <w:t>3</w:t>
      </w:r>
      <w:r w:rsidR="00930800" w:rsidRPr="00930800">
        <w:rPr>
          <w:color w:val="000000" w:themeColor="text1"/>
          <w:lang w:eastAsia="ru-RU"/>
        </w:rPr>
        <w:t>.</w:t>
      </w:r>
    </w:p>
    <w:p w:rsidR="00930800" w:rsidRPr="00930800" w:rsidRDefault="00997EA5" w:rsidP="00997EA5">
      <w:pPr>
        <w:tabs>
          <w:tab w:val="left" w:pos="142"/>
        </w:tabs>
        <w:spacing w:line="240" w:lineRule="auto"/>
        <w:ind w:firstLine="0"/>
        <w:jc w:val="left"/>
        <w:rPr>
          <w:color w:val="000000" w:themeColor="text1"/>
          <w:lang w:eastAsia="ru-RU"/>
        </w:rPr>
      </w:pPr>
      <w:r w:rsidRPr="0053552B">
        <w:rPr>
          <w:color w:val="000000" w:themeColor="text1"/>
          <w:lang w:eastAsia="ru-RU"/>
        </w:rPr>
        <w:t xml:space="preserve">4.       </w:t>
      </w:r>
      <w:r w:rsidR="00930800" w:rsidRPr="00930800">
        <w:rPr>
          <w:color w:val="000000" w:themeColor="text1"/>
          <w:lang w:eastAsia="ru-RU"/>
        </w:rPr>
        <w:t>Объём сточных вод, требующих очистки, млн. м</w:t>
      </w:r>
      <w:r w:rsidR="00930800" w:rsidRPr="00930800">
        <w:rPr>
          <w:color w:val="000000" w:themeColor="text1"/>
          <w:vertAlign w:val="superscript"/>
          <w:lang w:eastAsia="ru-RU"/>
        </w:rPr>
        <w:t>3</w:t>
      </w:r>
      <w:r w:rsidR="00930800" w:rsidRPr="00930800">
        <w:rPr>
          <w:color w:val="000000" w:themeColor="text1"/>
          <w:lang w:eastAsia="ru-RU"/>
        </w:rPr>
        <w:t>.</w:t>
      </w:r>
    </w:p>
    <w:p w:rsidR="00930800" w:rsidRPr="00930800" w:rsidRDefault="00997EA5" w:rsidP="00997EA5">
      <w:pPr>
        <w:tabs>
          <w:tab w:val="left" w:pos="142"/>
        </w:tabs>
        <w:spacing w:line="240" w:lineRule="auto"/>
        <w:ind w:firstLine="0"/>
        <w:jc w:val="left"/>
        <w:rPr>
          <w:color w:val="000000" w:themeColor="text1"/>
          <w:lang w:eastAsia="ru-RU"/>
        </w:rPr>
      </w:pPr>
      <w:r w:rsidRPr="0053552B">
        <w:rPr>
          <w:color w:val="000000" w:themeColor="text1"/>
          <w:lang w:eastAsia="ru-RU"/>
        </w:rPr>
        <w:t xml:space="preserve">5.       </w:t>
      </w:r>
      <w:r w:rsidR="00930800" w:rsidRPr="00930800">
        <w:rPr>
          <w:color w:val="000000" w:themeColor="text1"/>
          <w:lang w:eastAsia="ru-RU"/>
        </w:rPr>
        <w:t>Площадь залесенных, закустаренных прибрежных полос, га.</w:t>
      </w:r>
    </w:p>
    <w:p w:rsidR="00930800" w:rsidRPr="0053552B" w:rsidRDefault="00997EA5" w:rsidP="00997EA5">
      <w:pPr>
        <w:tabs>
          <w:tab w:val="left" w:pos="142"/>
        </w:tabs>
        <w:spacing w:line="240" w:lineRule="auto"/>
        <w:ind w:firstLine="0"/>
        <w:jc w:val="left"/>
        <w:rPr>
          <w:color w:val="000000" w:themeColor="text1"/>
          <w:lang w:eastAsia="ru-RU"/>
        </w:rPr>
      </w:pPr>
      <w:r w:rsidRPr="0053552B">
        <w:rPr>
          <w:color w:val="000000" w:themeColor="text1"/>
          <w:lang w:eastAsia="ru-RU"/>
        </w:rPr>
        <w:t xml:space="preserve">6.       </w:t>
      </w:r>
      <w:r w:rsidR="00930800" w:rsidRPr="00930800">
        <w:rPr>
          <w:color w:val="000000" w:themeColor="text1"/>
          <w:lang w:eastAsia="ru-RU"/>
        </w:rPr>
        <w:t>Площадь нуждающихся в облесении прибрежных полос, га.</w:t>
      </w:r>
    </w:p>
    <w:p w:rsidR="0053552B" w:rsidRPr="0053552B" w:rsidRDefault="0053552B" w:rsidP="00997EA5">
      <w:pPr>
        <w:tabs>
          <w:tab w:val="left" w:pos="142"/>
        </w:tabs>
        <w:spacing w:line="240" w:lineRule="auto"/>
        <w:ind w:firstLine="0"/>
        <w:jc w:val="left"/>
        <w:rPr>
          <w:color w:val="000000" w:themeColor="text1"/>
          <w:lang w:eastAsia="ru-RU"/>
        </w:rPr>
      </w:pPr>
    </w:p>
    <w:p w:rsidR="0053552B" w:rsidRPr="0053552B" w:rsidRDefault="0053552B" w:rsidP="002841B9">
      <w:pPr>
        <w:spacing w:line="240" w:lineRule="auto"/>
        <w:rPr>
          <w:color w:val="000000" w:themeColor="text1"/>
          <w:lang w:eastAsia="ru-RU"/>
        </w:rPr>
      </w:pPr>
      <w:r w:rsidRPr="0053552B">
        <w:rPr>
          <w:color w:val="000000" w:themeColor="text1"/>
          <w:lang w:eastAsia="ru-RU"/>
        </w:rPr>
        <w:t>Результаты сравнительного анализа обобщённой оценки актуальности проблемы загрязнения поверхностных вод природных водных объектов  края, в целом, и для территории каждого муниципального образования в 2019 и в 2018 годах, а также  факторов, определяющих  данную проблему, показали следующее:</w:t>
      </w:r>
    </w:p>
    <w:p w:rsidR="0053552B" w:rsidRPr="0053552B" w:rsidRDefault="0053552B" w:rsidP="002841B9">
      <w:pPr>
        <w:spacing w:line="240" w:lineRule="auto"/>
        <w:rPr>
          <w:color w:val="000000" w:themeColor="text1"/>
          <w:lang w:eastAsia="ru-RU"/>
        </w:rPr>
      </w:pPr>
      <w:r w:rsidRPr="0053552B">
        <w:rPr>
          <w:color w:val="000000" w:themeColor="text1"/>
          <w:lang w:eastAsia="ru-RU"/>
        </w:rPr>
        <w:t>•  в целом по краю ситуация, связанная с нагрузкой на водные объекты в результате сброса загрязняющих веществ в составе сточных вод и эффективности очистки сточных вод перед сбросом их в водоём, в 2019 году, в сравнении с 2018 годом, незначительно улучшилась.  Так, актуальность данной проблемы в 2019 году оценивалась как «средняя» для 24-х муниципальных образований (в 2018 году – для 15-и), как «очень высокая» – для 29-и муниципальных образований и только в 2018 году, как «высокая» – для 18-и муниципальных образований и только в 2019 году, как «низкая» – для 2-х муниципальных образований и только в 2019 году;</w:t>
      </w:r>
    </w:p>
    <w:p w:rsidR="0053552B" w:rsidRPr="002841B9" w:rsidRDefault="0053552B" w:rsidP="002841B9">
      <w:pPr>
        <w:spacing w:line="240" w:lineRule="auto"/>
        <w:rPr>
          <w:color w:val="000000" w:themeColor="text1"/>
          <w:lang w:eastAsia="ru-RU"/>
        </w:rPr>
      </w:pPr>
      <w:r w:rsidRPr="002841B9">
        <w:rPr>
          <w:color w:val="000000" w:themeColor="text1"/>
          <w:lang w:eastAsia="ru-RU"/>
        </w:rPr>
        <w:t xml:space="preserve">• снизилась острота проблемы на территории 31-го муниципального образования: </w:t>
      </w:r>
      <w:r w:rsidR="006F7A3F">
        <w:rPr>
          <w:color w:val="000000" w:themeColor="text1"/>
          <w:lang w:eastAsia="ru-RU"/>
        </w:rPr>
        <w:t xml:space="preserve">              </w:t>
      </w:r>
      <w:r w:rsidRPr="002841B9">
        <w:rPr>
          <w:color w:val="000000" w:themeColor="text1"/>
          <w:lang w:eastAsia="ru-RU"/>
        </w:rPr>
        <w:t xml:space="preserve">г. Армавир, г. Горячий Ключ, г. Краснодар, Гулькевичский, Динской, Калининский, Каневский, Кореновский, Курганинский, Павловский, Северский, Тимашевский, Туапсинский, Успенский районы  (степень актуальности проблемы снизилась с «очень высокой» в 2018 году до «высокой» в 2019 году), Абинский, Белоглинский, Брюховецкий, Ейский Кавказский, Крымский, Лабинский, Ленинградский, Новокубанский, Приморско-Ахтарский, Староминский, Тбилисский, Тихорецкий, Усть-Лабинский, Щербиновский районы (степень актуальности проблемы снизилась с «очень высокой» в 2018 году до «средней» в 2019 году), Крыловский и Мостовский районы  (степень актуальности проблемы снизилась со «средней» в 2018 году до «низкой» в 2019 году) в основном  за счёт уменьшения нагрузки на окружающую среду в результате изъятия пресного стока из природных водных объектов, увеличения объёма нормативно очищенных сточных вод,  а также за счёт увеличения затрат муниципальных образований и природопользователей на природоохранные мероприятия; </w:t>
      </w:r>
    </w:p>
    <w:p w:rsidR="0053552B" w:rsidRPr="002841B9" w:rsidRDefault="0053552B" w:rsidP="002841B9">
      <w:pPr>
        <w:spacing w:line="240" w:lineRule="auto"/>
        <w:rPr>
          <w:color w:val="000000" w:themeColor="text1"/>
          <w:lang w:eastAsia="ru-RU"/>
        </w:rPr>
      </w:pPr>
      <w:r w:rsidRPr="002841B9">
        <w:rPr>
          <w:color w:val="000000" w:themeColor="text1"/>
          <w:lang w:eastAsia="ru-RU"/>
        </w:rPr>
        <w:t xml:space="preserve">• возросла острота проблемы на территории 4-х муниципальных образований: </w:t>
      </w:r>
      <w:r w:rsidR="006F7A3F">
        <w:rPr>
          <w:color w:val="000000" w:themeColor="text1"/>
          <w:lang w:eastAsia="ru-RU"/>
        </w:rPr>
        <w:t xml:space="preserve">                       </w:t>
      </w:r>
      <w:r w:rsidRPr="002841B9">
        <w:rPr>
          <w:color w:val="000000" w:themeColor="text1"/>
          <w:lang w:eastAsia="ru-RU"/>
        </w:rPr>
        <w:t>г. Новороссийск, Красноармейский, Отрадненский, Славянский районы (степень актуальности проблемы  возросла со «средней» в 2018 году до «высокой» в 2019 году) в основном за счёт увеличения объёма забираемого из поверхностных вод пресного стока, увеличения объёма  загрязнённых и требующих очистки сточных вод, а также за счёт других факторов, используемых при выполнении расчётов, требуемых для оценки степени остроты проблемы;</w:t>
      </w:r>
    </w:p>
    <w:p w:rsidR="0053552B" w:rsidRPr="0053552B" w:rsidRDefault="0053552B" w:rsidP="0053552B">
      <w:pPr>
        <w:spacing w:line="240" w:lineRule="auto"/>
        <w:ind w:left="113"/>
        <w:rPr>
          <w:color w:val="000000" w:themeColor="text1"/>
          <w:lang w:eastAsia="ru-RU"/>
        </w:rPr>
      </w:pPr>
      <w:r w:rsidRPr="0053552B">
        <w:rPr>
          <w:color w:val="000000" w:themeColor="text1"/>
          <w:lang w:eastAsia="ru-RU"/>
        </w:rPr>
        <w:t xml:space="preserve">• актуальность проблемы загрязнения поверхностных вод природных водных объектов для остальных 9-и муниципальных образований края сохранилась в 2019 году на уровне  предыдущего года.            </w:t>
      </w:r>
    </w:p>
    <w:p w:rsidR="0053552B" w:rsidRPr="0053552B" w:rsidRDefault="0053552B" w:rsidP="0053552B">
      <w:pPr>
        <w:spacing w:line="240" w:lineRule="auto"/>
        <w:ind w:firstLine="567"/>
        <w:rPr>
          <w:color w:val="000000" w:themeColor="text1"/>
          <w:lang w:eastAsia="ru-RU"/>
        </w:rPr>
      </w:pPr>
    </w:p>
    <w:p w:rsidR="0053552B" w:rsidRPr="0053552B" w:rsidRDefault="0053552B" w:rsidP="0053552B">
      <w:pPr>
        <w:spacing w:line="240" w:lineRule="auto"/>
        <w:ind w:firstLine="567"/>
        <w:rPr>
          <w:color w:val="000000" w:themeColor="text1"/>
          <w:lang w:eastAsia="ru-RU"/>
        </w:rPr>
      </w:pPr>
    </w:p>
    <w:p w:rsidR="0053552B" w:rsidRPr="00930800" w:rsidRDefault="0053552B" w:rsidP="00997EA5">
      <w:pPr>
        <w:tabs>
          <w:tab w:val="left" w:pos="142"/>
        </w:tabs>
        <w:spacing w:line="240" w:lineRule="auto"/>
        <w:ind w:firstLine="0"/>
        <w:jc w:val="left"/>
        <w:rPr>
          <w:color w:val="000000" w:themeColor="text1"/>
          <w:lang w:eastAsia="ru-RU"/>
        </w:rPr>
      </w:pPr>
    </w:p>
    <w:p w:rsidR="00930800" w:rsidRPr="00930800" w:rsidRDefault="00930800" w:rsidP="00E01280">
      <w:pPr>
        <w:tabs>
          <w:tab w:val="left" w:pos="2152"/>
        </w:tabs>
        <w:spacing w:line="240" w:lineRule="auto"/>
        <w:ind w:firstLine="0"/>
        <w:rPr>
          <w:color w:val="000000" w:themeColor="text1"/>
          <w:lang w:eastAsia="ru-RU"/>
        </w:rPr>
      </w:pPr>
    </w:p>
    <w:p w:rsidR="003F21CF" w:rsidRPr="0092250A" w:rsidRDefault="003F21CF" w:rsidP="004B006C">
      <w:pPr>
        <w:spacing w:line="240" w:lineRule="auto"/>
        <w:ind w:firstLine="0"/>
        <w:jc w:val="center"/>
        <w:rPr>
          <w:b/>
          <w:bCs/>
        </w:rPr>
      </w:pPr>
    </w:p>
    <w:p w:rsidR="003F21CF" w:rsidRDefault="003F21CF" w:rsidP="004B006C">
      <w:pPr>
        <w:spacing w:line="240" w:lineRule="auto"/>
        <w:ind w:firstLine="0"/>
        <w:jc w:val="center"/>
        <w:rPr>
          <w:b/>
          <w:bCs/>
          <w:sz w:val="28"/>
          <w:szCs w:val="28"/>
        </w:rPr>
      </w:pPr>
    </w:p>
    <w:p w:rsidR="003F21CF" w:rsidRDefault="003F21CF" w:rsidP="004B006C">
      <w:pPr>
        <w:spacing w:line="240" w:lineRule="auto"/>
        <w:ind w:firstLine="0"/>
        <w:jc w:val="center"/>
        <w:rPr>
          <w:b/>
          <w:bCs/>
          <w:sz w:val="28"/>
          <w:szCs w:val="28"/>
        </w:rPr>
      </w:pPr>
    </w:p>
    <w:p w:rsidR="003F21CF" w:rsidRDefault="003F21CF" w:rsidP="004B006C">
      <w:pPr>
        <w:spacing w:line="240" w:lineRule="auto"/>
        <w:ind w:firstLine="0"/>
        <w:jc w:val="center"/>
        <w:rPr>
          <w:b/>
          <w:bCs/>
          <w:sz w:val="28"/>
          <w:szCs w:val="28"/>
        </w:rPr>
      </w:pPr>
    </w:p>
    <w:p w:rsidR="003F21CF" w:rsidRDefault="003F21CF" w:rsidP="004B006C">
      <w:pPr>
        <w:spacing w:line="240" w:lineRule="auto"/>
        <w:ind w:firstLine="0"/>
        <w:jc w:val="center"/>
        <w:rPr>
          <w:b/>
          <w:bCs/>
          <w:sz w:val="28"/>
          <w:szCs w:val="28"/>
        </w:rPr>
      </w:pPr>
    </w:p>
    <w:p w:rsidR="003F21CF" w:rsidRDefault="003F21CF" w:rsidP="004B006C">
      <w:pPr>
        <w:spacing w:line="240" w:lineRule="auto"/>
        <w:ind w:firstLine="0"/>
        <w:jc w:val="center"/>
        <w:rPr>
          <w:b/>
          <w:bCs/>
          <w:sz w:val="28"/>
          <w:szCs w:val="28"/>
        </w:rPr>
      </w:pPr>
    </w:p>
    <w:p w:rsidR="004B006C" w:rsidRPr="001D1D47" w:rsidRDefault="004B006C" w:rsidP="004B006C">
      <w:pPr>
        <w:spacing w:line="240" w:lineRule="auto"/>
        <w:ind w:firstLine="0"/>
        <w:jc w:val="center"/>
        <w:rPr>
          <w:sz w:val="16"/>
          <w:szCs w:val="16"/>
        </w:rPr>
      </w:pPr>
    </w:p>
    <w:p w:rsidR="004B006C" w:rsidRPr="001D1D47" w:rsidRDefault="004B006C" w:rsidP="004B006C">
      <w:pPr>
        <w:spacing w:line="240" w:lineRule="auto"/>
        <w:ind w:firstLine="0"/>
        <w:jc w:val="center"/>
        <w:rPr>
          <w:sz w:val="16"/>
          <w:szCs w:val="16"/>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spacing w:line="240" w:lineRule="auto"/>
        <w:rPr>
          <w:sz w:val="28"/>
          <w:szCs w:val="28"/>
        </w:rPr>
      </w:pPr>
    </w:p>
    <w:p w:rsidR="004B006C" w:rsidRPr="001D1D47" w:rsidRDefault="004B006C" w:rsidP="004B006C">
      <w:pPr>
        <w:spacing w:line="240" w:lineRule="auto"/>
        <w:rPr>
          <w:sz w:val="28"/>
          <w:szCs w:val="28"/>
        </w:rPr>
      </w:pPr>
    </w:p>
    <w:p w:rsidR="004B006C" w:rsidRPr="001D1D47" w:rsidRDefault="004B006C" w:rsidP="004B006C">
      <w:pPr>
        <w:spacing w:line="240" w:lineRule="auto"/>
        <w:rPr>
          <w:sz w:val="28"/>
          <w:szCs w:val="28"/>
        </w:rPr>
      </w:pPr>
    </w:p>
    <w:p w:rsidR="004B006C" w:rsidRPr="001D1D47" w:rsidRDefault="004B006C" w:rsidP="004B006C">
      <w:pPr>
        <w:spacing w:line="240" w:lineRule="auto"/>
        <w:rPr>
          <w:sz w:val="28"/>
          <w:szCs w:val="28"/>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Pr="001D1D47"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4B006C" w:rsidRDefault="004B006C" w:rsidP="004B006C">
      <w:pPr>
        <w:pStyle w:val="18"/>
        <w:spacing w:line="240" w:lineRule="auto"/>
        <w:jc w:val="left"/>
        <w:rPr>
          <w:rFonts w:ascii="Arial" w:hAnsi="Arial" w:cs="Arial"/>
          <w:i/>
          <w:iCs/>
          <w:lang w:val="ru-RU"/>
        </w:rPr>
      </w:pPr>
    </w:p>
    <w:p w:rsidR="0074007D" w:rsidRPr="0074007D" w:rsidRDefault="0074007D" w:rsidP="0074007D">
      <w:pPr>
        <w:spacing w:line="240" w:lineRule="auto"/>
        <w:ind w:firstLine="0"/>
        <w:jc w:val="center"/>
        <w:rPr>
          <w:b/>
          <w:bCs/>
          <w:color w:val="000000" w:themeColor="text1"/>
          <w:sz w:val="16"/>
          <w:szCs w:val="16"/>
          <w:lang w:eastAsia="ru-RU"/>
        </w:rPr>
      </w:pPr>
      <w:r w:rsidRPr="00F80C61">
        <w:rPr>
          <w:b/>
          <w:bCs/>
          <w:color w:val="000000" w:themeColor="text1"/>
          <w:lang w:eastAsia="ru-RU"/>
        </w:rPr>
        <w:t>Картограмма - Оценка актуальности проблемы загрязнения</w:t>
      </w:r>
      <w:r w:rsidRPr="00F80C61">
        <w:rPr>
          <w:b/>
          <w:bCs/>
          <w:color w:val="000000" w:themeColor="text1"/>
          <w:lang w:eastAsia="ru-RU"/>
        </w:rPr>
        <w:br/>
        <w:t>окружающей среды нефтью и нефтепродуктами в 2019 году</w:t>
      </w:r>
      <w:r w:rsidRPr="0074007D">
        <w:rPr>
          <w:noProof/>
          <w:lang w:eastAsia="ru-RU"/>
        </w:rPr>
        <w:drawing>
          <wp:inline distT="0" distB="0" distL="0" distR="0" wp14:anchorId="333F73C9" wp14:editId="2449B958">
            <wp:extent cx="6120765" cy="8649335"/>
            <wp:effectExtent l="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8"/>
                    <pic:cNvPicPr>
                      <a:picLocks noChangeAspect="1" noChangeArrowheads="1"/>
                    </pic:cNvPicPr>
                  </pic:nvPicPr>
                  <pic:blipFill>
                    <a:blip r:embed="rId15"/>
                    <a:stretch>
                      <a:fillRect/>
                    </a:stretch>
                  </pic:blipFill>
                  <pic:spPr bwMode="auto">
                    <a:xfrm>
                      <a:off x="0" y="0"/>
                      <a:ext cx="6120765" cy="8649335"/>
                    </a:xfrm>
                    <a:prstGeom prst="rect">
                      <a:avLst/>
                    </a:prstGeom>
                  </pic:spPr>
                </pic:pic>
              </a:graphicData>
            </a:graphic>
          </wp:inline>
        </w:drawing>
      </w:r>
      <w:r w:rsidRPr="0074007D">
        <w:rPr>
          <w:b/>
          <w:bCs/>
          <w:color w:val="000000" w:themeColor="text1"/>
          <w:sz w:val="16"/>
          <w:szCs w:val="16"/>
          <w:lang w:eastAsia="ru-RU"/>
        </w:rPr>
        <w:t xml:space="preserve">                                                                                                                                                                                               </w:t>
      </w:r>
    </w:p>
    <w:p w:rsidR="0074007D" w:rsidRPr="0074007D" w:rsidRDefault="0074007D" w:rsidP="0074007D">
      <w:pPr>
        <w:spacing w:line="240" w:lineRule="auto"/>
        <w:ind w:firstLine="0"/>
        <w:jc w:val="center"/>
        <w:rPr>
          <w:b/>
          <w:bCs/>
          <w:color w:val="000000" w:themeColor="text1"/>
          <w:sz w:val="16"/>
          <w:szCs w:val="16"/>
          <w:lang w:eastAsia="ru-RU"/>
        </w:rPr>
      </w:pPr>
    </w:p>
    <w:tbl>
      <w:tblPr>
        <w:tblW w:w="9215" w:type="dxa"/>
        <w:jc w:val="center"/>
        <w:tblCellMar>
          <w:left w:w="28" w:type="dxa"/>
          <w:right w:w="28" w:type="dxa"/>
        </w:tblCellMar>
        <w:tblLook w:val="00A0" w:firstRow="1" w:lastRow="0" w:firstColumn="1" w:lastColumn="0" w:noHBand="0" w:noVBand="0"/>
      </w:tblPr>
      <w:tblGrid>
        <w:gridCol w:w="1787"/>
        <w:gridCol w:w="846"/>
        <w:gridCol w:w="962"/>
        <w:gridCol w:w="5620"/>
      </w:tblGrid>
      <w:tr w:rsidR="0074007D" w:rsidRPr="0074007D" w:rsidTr="00454809">
        <w:trPr>
          <w:trHeight w:val="454"/>
          <w:jc w:val="center"/>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r w:rsidRPr="0074007D">
              <w:rPr>
                <w:color w:val="000000" w:themeColor="text1"/>
                <w:lang w:val="x-none" w:eastAsia="x-none"/>
              </w:rPr>
              <w:t>Группы адм. ед. по оценке актуальности проблемы</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r w:rsidRPr="0074007D">
              <w:rPr>
                <w:color w:val="000000" w:themeColor="text1"/>
                <w:lang w:val="x-none" w:eastAsia="x-none"/>
              </w:rPr>
              <w:t>Число адм. ед.</w:t>
            </w:r>
          </w:p>
        </w:tc>
        <w:tc>
          <w:tcPr>
            <w:tcW w:w="56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r w:rsidRPr="0074007D">
              <w:rPr>
                <w:color w:val="000000" w:themeColor="text1"/>
                <w:lang w:val="x-none" w:eastAsia="x-none"/>
              </w:rPr>
              <w:t>Наименование административных единиц</w:t>
            </w:r>
          </w:p>
        </w:tc>
      </w:tr>
      <w:tr w:rsidR="0074007D" w:rsidRPr="0074007D" w:rsidTr="00454809">
        <w:trPr>
          <w:trHeight w:val="454"/>
          <w:jc w:val="center"/>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r w:rsidRPr="0074007D">
              <w:rPr>
                <w:color w:val="000000" w:themeColor="text1"/>
                <w:lang w:val="x-none" w:eastAsia="x-none"/>
              </w:rPr>
              <w:t>единиц</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r w:rsidRPr="0074007D">
              <w:rPr>
                <w:color w:val="000000" w:themeColor="text1"/>
                <w:lang w:val="x-none" w:eastAsia="x-none"/>
              </w:rPr>
              <w:t xml:space="preserve">в % к </w:t>
            </w:r>
            <w:r w:rsidRPr="0074007D">
              <w:rPr>
                <w:color w:val="000000" w:themeColor="text1"/>
                <w:lang w:val="x-none" w:eastAsia="x-none"/>
              </w:rPr>
              <w:br/>
              <w:t>итогу</w:t>
            </w:r>
          </w:p>
        </w:tc>
        <w:tc>
          <w:tcPr>
            <w:tcW w:w="5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color w:val="000000" w:themeColor="text1"/>
                <w:lang w:val="x-none" w:eastAsia="x-none"/>
              </w:rPr>
            </w:pPr>
          </w:p>
        </w:tc>
      </w:tr>
      <w:tr w:rsidR="0074007D" w:rsidRPr="0074007D"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b/>
                <w:bCs/>
                <w:color w:val="000000" w:themeColor="text1"/>
                <w:lang w:eastAsia="x-none"/>
              </w:rPr>
            </w:pPr>
            <w:r w:rsidRPr="0074007D">
              <w:rPr>
                <w:b/>
                <w:bCs/>
                <w:noProof/>
                <w:color w:val="000000" w:themeColor="text1"/>
                <w:lang w:eastAsia="ru-RU"/>
              </w:rPr>
              <mc:AlternateContent>
                <mc:Choice Requires="wps">
                  <w:drawing>
                    <wp:anchor distT="0" distB="0" distL="0" distR="0" simplePos="0" relativeHeight="251767808" behindDoc="0" locked="0" layoutInCell="1" allowOverlap="1" wp14:anchorId="3B1EA360" wp14:editId="216E5CF0">
                      <wp:simplePos x="0" y="0"/>
                      <wp:positionH relativeFrom="column">
                        <wp:posOffset>283210</wp:posOffset>
                      </wp:positionH>
                      <wp:positionV relativeFrom="paragraph">
                        <wp:posOffset>135255</wp:posOffset>
                      </wp:positionV>
                      <wp:extent cx="553085" cy="248285"/>
                      <wp:effectExtent l="0" t="0" r="19050" b="19050"/>
                      <wp:wrapNone/>
                      <wp:docPr id="21" name="Rectangle 22"/>
                      <wp:cNvGraphicFramePr/>
                      <a:graphic xmlns:a="http://schemas.openxmlformats.org/drawingml/2006/main">
                        <a:graphicData uri="http://schemas.microsoft.com/office/word/2010/wordprocessingShape">
                          <wps:wsp>
                            <wps:cNvSpPr/>
                            <wps:spPr>
                              <a:xfrm>
                                <a:off x="0" y="0"/>
                                <a:ext cx="552600" cy="247680"/>
                              </a:xfrm>
                              <a:prstGeom prst="rect">
                                <a:avLst/>
                              </a:prstGeom>
                              <a:solidFill>
                                <a:srgbClr val="FABF8F"/>
                              </a:solidFill>
                              <a:ln w="9360">
                                <a:solidFill>
                                  <a:srgbClr val="000000"/>
                                </a:solidFill>
                                <a:miter/>
                              </a:ln>
                              <a:effectLst/>
                            </wps:spPr>
                            <wps:bodyPr/>
                          </wps:wsp>
                        </a:graphicData>
                      </a:graphic>
                    </wp:anchor>
                  </w:drawing>
                </mc:Choice>
                <mc:Fallback>
                  <w:pict>
                    <v:rect id="Rectangle 22" o:spid="_x0000_s1026" style="position:absolute;margin-left:22.3pt;margin-top:10.65pt;width:43.55pt;height:19.55pt;z-index:251767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" fillcolor="#fabf8f" strokeweight=".26mm"/>
                  </w:pict>
                </mc:Fallback>
              </mc:AlternateContent>
            </w:r>
          </w:p>
          <w:p w:rsidR="0074007D" w:rsidRPr="0074007D" w:rsidRDefault="0074007D" w:rsidP="0074007D">
            <w:pPr>
              <w:spacing w:line="240" w:lineRule="auto"/>
              <w:ind w:firstLine="0"/>
              <w:jc w:val="center"/>
              <w:rPr>
                <w:b/>
                <w:bCs/>
                <w:color w:val="000000" w:themeColor="text1"/>
                <w:lang w:eastAsia="x-none"/>
              </w:rPr>
            </w:pPr>
          </w:p>
          <w:p w:rsidR="0074007D" w:rsidRPr="0074007D" w:rsidRDefault="0074007D" w:rsidP="0074007D">
            <w:pPr>
              <w:spacing w:line="240" w:lineRule="auto"/>
              <w:ind w:firstLine="0"/>
              <w:jc w:val="center"/>
              <w:rPr>
                <w:b/>
                <w:bCs/>
                <w:color w:val="000000" w:themeColor="text1"/>
                <w:lang w:eastAsia="x-none"/>
              </w:rPr>
            </w:pPr>
          </w:p>
          <w:p w:rsidR="0074007D" w:rsidRPr="0074007D" w:rsidRDefault="0074007D" w:rsidP="0074007D">
            <w:pPr>
              <w:spacing w:line="240" w:lineRule="auto"/>
              <w:ind w:firstLine="0"/>
              <w:jc w:val="center"/>
              <w:rPr>
                <w:b/>
                <w:bCs/>
                <w:color w:val="000000" w:themeColor="text1"/>
                <w:lang w:eastAsia="x-none"/>
              </w:rPr>
            </w:pPr>
          </w:p>
          <w:p w:rsidR="0074007D" w:rsidRPr="0074007D" w:rsidRDefault="0074007D" w:rsidP="0074007D">
            <w:pPr>
              <w:spacing w:line="240" w:lineRule="auto"/>
              <w:ind w:firstLine="0"/>
              <w:jc w:val="center"/>
              <w:rPr>
                <w:b/>
                <w:bCs/>
                <w:iCs/>
                <w:color w:val="000000" w:themeColor="text1"/>
                <w:lang w:eastAsia="x-none"/>
              </w:rPr>
            </w:pPr>
            <w:r w:rsidRPr="0074007D">
              <w:rPr>
                <w:b/>
                <w:bCs/>
                <w:color w:val="000000" w:themeColor="text1"/>
                <w:lang w:eastAsia="x-none"/>
              </w:rPr>
              <w:t>среднее</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20" w:lineRule="exact"/>
              <w:ind w:firstLine="0"/>
              <w:jc w:val="center"/>
              <w:rPr>
                <w:b/>
                <w:bCs/>
                <w:color w:val="000000" w:themeColor="text1"/>
                <w:lang w:val="en-US" w:eastAsia="x-none"/>
              </w:rPr>
            </w:pPr>
            <w:r w:rsidRPr="0074007D">
              <w:rPr>
                <w:b/>
                <w:bCs/>
                <w:color w:val="000000" w:themeColor="text1"/>
                <w:lang w:val="x-none" w:eastAsia="x-none"/>
              </w:rPr>
              <w:t>15</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20" w:lineRule="exact"/>
              <w:ind w:firstLine="0"/>
              <w:jc w:val="center"/>
              <w:rPr>
                <w:b/>
                <w:bCs/>
                <w:color w:val="000000" w:themeColor="text1"/>
                <w:lang w:eastAsia="x-none"/>
              </w:rPr>
            </w:pPr>
            <w:r w:rsidRPr="0074007D">
              <w:rPr>
                <w:b/>
                <w:bCs/>
                <w:color w:val="000000" w:themeColor="text1"/>
                <w:lang w:val="en-US" w:eastAsia="x-none"/>
              </w:rPr>
              <w:t>34</w:t>
            </w:r>
            <w:r w:rsidRPr="0074007D">
              <w:rPr>
                <w:b/>
                <w:bCs/>
                <w:color w:val="000000" w:themeColor="text1"/>
                <w:lang w:eastAsia="x-none"/>
              </w:rPr>
              <w:t>,1</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74007D" w:rsidRPr="0074007D" w:rsidRDefault="0074007D" w:rsidP="0074007D">
            <w:pPr>
              <w:spacing w:line="220" w:lineRule="exact"/>
              <w:ind w:firstLine="0"/>
              <w:jc w:val="left"/>
              <w:rPr>
                <w:bCs/>
                <w:color w:val="000000" w:themeColor="text1"/>
                <w:lang w:eastAsia="x-none"/>
              </w:rPr>
            </w:pPr>
            <w:r w:rsidRPr="0074007D">
              <w:rPr>
                <w:bCs/>
                <w:color w:val="000000" w:themeColor="text1"/>
                <w:lang w:eastAsia="x-none"/>
              </w:rPr>
              <w:t xml:space="preserve">  </w:t>
            </w:r>
            <w:r w:rsidRPr="0074007D">
              <w:rPr>
                <w:b/>
                <w:bCs/>
                <w:color w:val="000000" w:themeColor="text1"/>
                <w:lang w:eastAsia="x-none"/>
              </w:rPr>
              <w:t>города:</w:t>
            </w:r>
            <w:r w:rsidR="00795F77">
              <w:rPr>
                <w:b/>
                <w:bCs/>
                <w:color w:val="000000" w:themeColor="text1"/>
                <w:lang w:eastAsia="x-none"/>
              </w:rPr>
              <w:t xml:space="preserve"> </w:t>
            </w:r>
            <w:r w:rsidRPr="0074007D">
              <w:rPr>
                <w:bCs/>
                <w:color w:val="000000" w:themeColor="text1"/>
                <w:lang w:val="x-none" w:eastAsia="x-none"/>
              </w:rPr>
              <w:t>Анапа, Геленджик</w:t>
            </w:r>
            <w:r w:rsidRPr="0074007D">
              <w:rPr>
                <w:bCs/>
                <w:color w:val="000000" w:themeColor="text1"/>
                <w:lang w:val="x-none" w:eastAsia="x-none"/>
              </w:rPr>
              <w:br/>
            </w:r>
            <w:r w:rsidRPr="0074007D">
              <w:rPr>
                <w:bCs/>
                <w:color w:val="000000" w:themeColor="text1"/>
                <w:lang w:eastAsia="x-none"/>
              </w:rPr>
              <w:t xml:space="preserve">  </w:t>
            </w:r>
            <w:r w:rsidRPr="0074007D">
              <w:rPr>
                <w:b/>
                <w:bCs/>
                <w:color w:val="000000" w:themeColor="text1"/>
                <w:lang w:eastAsia="x-none"/>
              </w:rPr>
              <w:t>районы:</w:t>
            </w:r>
            <w:r w:rsidR="00795F77">
              <w:rPr>
                <w:b/>
                <w:bCs/>
                <w:color w:val="000000" w:themeColor="text1"/>
                <w:lang w:eastAsia="x-none"/>
              </w:rPr>
              <w:t xml:space="preserve"> </w:t>
            </w:r>
            <w:r w:rsidRPr="0074007D">
              <w:rPr>
                <w:bCs/>
                <w:color w:val="000000" w:themeColor="text1"/>
                <w:lang w:val="x-none" w:eastAsia="x-none"/>
              </w:rPr>
              <w:t>Апшеронский, Ейский, Кавказский, Крыловской, Курганинский, Лабинский, Мостовской, Новокубанский, Новопокровский, Приморско-</w:t>
            </w:r>
            <w:r w:rsidRPr="0074007D">
              <w:rPr>
                <w:bCs/>
                <w:color w:val="000000" w:themeColor="text1"/>
                <w:lang w:eastAsia="x-none"/>
              </w:rPr>
              <w:t xml:space="preserve"> </w:t>
            </w:r>
            <w:r w:rsidRPr="0074007D">
              <w:rPr>
                <w:bCs/>
                <w:color w:val="000000" w:themeColor="text1"/>
                <w:lang w:val="x-none" w:eastAsia="x-none"/>
              </w:rPr>
              <w:t>Ахтар</w:t>
            </w:r>
            <w:r w:rsidRPr="0074007D">
              <w:rPr>
                <w:bCs/>
                <w:color w:val="000000" w:themeColor="text1"/>
                <w:lang w:eastAsia="x-none"/>
              </w:rPr>
              <w:t xml:space="preserve">                                                                                                                                                                                                                                                                                                           </w:t>
            </w:r>
            <w:r w:rsidRPr="0074007D">
              <w:rPr>
                <w:bCs/>
                <w:color w:val="000000" w:themeColor="text1"/>
                <w:lang w:val="x-none" w:eastAsia="x-none"/>
              </w:rPr>
              <w:t>ский, Староминской, Туапсинский, Щербиновский</w:t>
            </w:r>
          </w:p>
        </w:tc>
      </w:tr>
      <w:tr w:rsidR="0074007D" w:rsidRPr="0074007D"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40" w:lineRule="auto"/>
              <w:ind w:firstLine="0"/>
              <w:jc w:val="center"/>
              <w:rPr>
                <w:b/>
                <w:bCs/>
                <w:color w:val="000000" w:themeColor="text1"/>
                <w:lang w:eastAsia="x-none"/>
              </w:rPr>
            </w:pPr>
            <w:r w:rsidRPr="0074007D">
              <w:rPr>
                <w:b/>
                <w:bCs/>
                <w:noProof/>
                <w:color w:val="000000" w:themeColor="text1"/>
                <w:lang w:eastAsia="ru-RU"/>
              </w:rPr>
              <mc:AlternateContent>
                <mc:Choice Requires="wps">
                  <w:drawing>
                    <wp:anchor distT="0" distB="0" distL="0" distR="0" simplePos="0" relativeHeight="251766784" behindDoc="0" locked="0" layoutInCell="1" allowOverlap="1" wp14:anchorId="21F02C78" wp14:editId="15E6C3CC">
                      <wp:simplePos x="0" y="0"/>
                      <wp:positionH relativeFrom="column">
                        <wp:posOffset>285115</wp:posOffset>
                      </wp:positionH>
                      <wp:positionV relativeFrom="paragraph">
                        <wp:posOffset>10160</wp:posOffset>
                      </wp:positionV>
                      <wp:extent cx="553085" cy="248285"/>
                      <wp:effectExtent l="0" t="0" r="19050" b="19050"/>
                      <wp:wrapNone/>
                      <wp:docPr id="22" name="Rectangle 21"/>
                      <wp:cNvGraphicFramePr/>
                      <a:graphic xmlns:a="http://schemas.openxmlformats.org/drawingml/2006/main">
                        <a:graphicData uri="http://schemas.microsoft.com/office/word/2010/wordprocessingShape">
                          <wps:wsp>
                            <wps:cNvSpPr/>
                            <wps:spPr>
                              <a:xfrm>
                                <a:off x="0" y="0"/>
                                <a:ext cx="552600" cy="247680"/>
                              </a:xfrm>
                              <a:prstGeom prst="rect">
                                <a:avLst/>
                              </a:prstGeom>
                              <a:solidFill>
                                <a:srgbClr val="F5592F"/>
                              </a:solidFill>
                              <a:ln w="9360">
                                <a:solidFill>
                                  <a:srgbClr val="000000"/>
                                </a:solidFill>
                                <a:miter/>
                              </a:ln>
                              <a:effectLst/>
                            </wps:spPr>
                            <wps:bodyPr/>
                          </wps:wsp>
                        </a:graphicData>
                      </a:graphic>
                    </wp:anchor>
                  </w:drawing>
                </mc:Choice>
                <mc:Fallback>
                  <w:pict>
                    <v:rect id="Rectangle 21" o:spid="_x0000_s1026" style="position:absolute;margin-left:22.45pt;margin-top:.8pt;width:43.55pt;height:19.55pt;z-index:251766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" fillcolor="#f5592f" strokeweight=".26mm"/>
                  </w:pict>
                </mc:Fallback>
              </mc:AlternateContent>
            </w:r>
          </w:p>
          <w:p w:rsidR="0074007D" w:rsidRPr="0074007D" w:rsidRDefault="0074007D" w:rsidP="0074007D">
            <w:pPr>
              <w:spacing w:line="240" w:lineRule="auto"/>
              <w:ind w:firstLine="0"/>
              <w:jc w:val="center"/>
              <w:rPr>
                <w:b/>
                <w:bCs/>
                <w:color w:val="000000" w:themeColor="text1"/>
                <w:lang w:eastAsia="x-none"/>
              </w:rPr>
            </w:pPr>
          </w:p>
          <w:p w:rsidR="0074007D" w:rsidRPr="0074007D" w:rsidRDefault="0074007D" w:rsidP="0074007D">
            <w:pPr>
              <w:spacing w:line="240" w:lineRule="auto"/>
              <w:ind w:firstLine="0"/>
              <w:jc w:val="center"/>
              <w:rPr>
                <w:b/>
                <w:bCs/>
                <w:color w:val="000000" w:themeColor="text1"/>
                <w:lang w:eastAsia="x-none"/>
              </w:rPr>
            </w:pPr>
            <w:r w:rsidRPr="0074007D">
              <w:rPr>
                <w:b/>
                <w:bCs/>
                <w:color w:val="000000" w:themeColor="text1"/>
                <w:lang w:eastAsia="x-none"/>
              </w:rPr>
              <w:t>высокое</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20" w:lineRule="exact"/>
              <w:ind w:firstLine="0"/>
              <w:jc w:val="center"/>
              <w:rPr>
                <w:b/>
                <w:bCs/>
                <w:color w:val="000000" w:themeColor="text1"/>
                <w:lang w:val="en-US" w:eastAsia="x-none"/>
              </w:rPr>
            </w:pPr>
            <w:r w:rsidRPr="0074007D">
              <w:rPr>
                <w:b/>
                <w:bCs/>
                <w:color w:val="000000" w:themeColor="text1"/>
                <w:lang w:val="x-none" w:eastAsia="x-none"/>
              </w:rPr>
              <w:t>29</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07D" w:rsidRPr="0074007D" w:rsidRDefault="0074007D" w:rsidP="0074007D">
            <w:pPr>
              <w:spacing w:line="220" w:lineRule="exact"/>
              <w:ind w:firstLine="0"/>
              <w:jc w:val="center"/>
              <w:rPr>
                <w:b/>
                <w:bCs/>
                <w:color w:val="000000" w:themeColor="text1"/>
                <w:lang w:val="en-US" w:eastAsia="x-none"/>
              </w:rPr>
            </w:pPr>
            <w:r w:rsidRPr="0074007D">
              <w:rPr>
                <w:b/>
                <w:bCs/>
                <w:color w:val="000000" w:themeColor="text1"/>
                <w:lang w:val="en-US" w:eastAsia="x-none"/>
              </w:rPr>
              <w:t>6</w:t>
            </w:r>
            <w:r w:rsidRPr="0074007D">
              <w:rPr>
                <w:b/>
                <w:bCs/>
                <w:color w:val="000000" w:themeColor="text1"/>
                <w:lang w:eastAsia="x-none"/>
              </w:rPr>
              <w:t>5,9</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74007D" w:rsidRPr="0074007D" w:rsidRDefault="0074007D" w:rsidP="0074007D">
            <w:pPr>
              <w:spacing w:line="220" w:lineRule="exact"/>
              <w:ind w:firstLine="0"/>
              <w:jc w:val="left"/>
              <w:rPr>
                <w:bCs/>
                <w:color w:val="000000" w:themeColor="text1"/>
                <w:lang w:eastAsia="x-none"/>
              </w:rPr>
            </w:pPr>
            <w:r w:rsidRPr="0074007D">
              <w:rPr>
                <w:b/>
                <w:bCs/>
                <w:color w:val="000000" w:themeColor="text1"/>
                <w:lang w:eastAsia="x-none"/>
              </w:rPr>
              <w:t xml:space="preserve">  города</w:t>
            </w:r>
            <w:r w:rsidRPr="0074007D">
              <w:rPr>
                <w:bCs/>
                <w:color w:val="000000" w:themeColor="text1"/>
                <w:lang w:eastAsia="x-none"/>
              </w:rPr>
              <w:t>:</w:t>
            </w:r>
            <w:r w:rsidR="00795F77">
              <w:rPr>
                <w:bCs/>
                <w:color w:val="000000" w:themeColor="text1"/>
                <w:lang w:eastAsia="x-none"/>
              </w:rPr>
              <w:t xml:space="preserve"> </w:t>
            </w:r>
            <w:r w:rsidRPr="0074007D">
              <w:rPr>
                <w:bCs/>
                <w:color w:val="000000" w:themeColor="text1"/>
                <w:lang w:val="x-none" w:eastAsia="x-none"/>
              </w:rPr>
              <w:t>Армавир, Горячий Ключ, Краснодар, Новороссийск, Сочи</w:t>
            </w:r>
            <w:r w:rsidRPr="0074007D">
              <w:rPr>
                <w:bCs/>
                <w:color w:val="000000" w:themeColor="text1"/>
                <w:lang w:val="x-none" w:eastAsia="x-none"/>
              </w:rPr>
              <w:br/>
            </w:r>
            <w:r w:rsidRPr="0074007D">
              <w:rPr>
                <w:bCs/>
                <w:color w:val="000000" w:themeColor="text1"/>
                <w:lang w:eastAsia="x-none"/>
              </w:rPr>
              <w:t xml:space="preserve">  </w:t>
            </w:r>
            <w:r w:rsidRPr="0074007D">
              <w:rPr>
                <w:b/>
                <w:bCs/>
                <w:color w:val="000000" w:themeColor="text1"/>
                <w:lang w:eastAsia="x-none"/>
              </w:rPr>
              <w:t>районы:</w:t>
            </w:r>
            <w:r w:rsidRPr="0074007D">
              <w:rPr>
                <w:bCs/>
                <w:color w:val="000000" w:themeColor="text1"/>
                <w:lang w:val="x-none" w:eastAsia="x-none"/>
              </w:rPr>
              <w:t>Абинский, Белоглинский, Белореченский, Брюховецкий, Выселковский, Гулькевичский, Динской, Калининский, Каневской, Кореновский, Красноармейский, Крымский, Кущевский, Ленинградский, Отрадненский, Павловский, Северский, Славянский, Тбилисский, Темрюкский, Тимашевский, Тихорецкий, Успенский, Усть-Лабинский</w:t>
            </w:r>
          </w:p>
        </w:tc>
      </w:tr>
    </w:tbl>
    <w:p w:rsidR="0074007D" w:rsidRPr="0074007D" w:rsidRDefault="0074007D" w:rsidP="0074007D">
      <w:pPr>
        <w:spacing w:line="240" w:lineRule="auto"/>
        <w:ind w:firstLine="567"/>
        <w:rPr>
          <w:color w:val="000000" w:themeColor="text1"/>
          <w:lang w:eastAsia="ru-RU"/>
        </w:rPr>
      </w:pPr>
    </w:p>
    <w:p w:rsidR="0074007D" w:rsidRPr="0074007D" w:rsidRDefault="0074007D" w:rsidP="0074007D">
      <w:pPr>
        <w:spacing w:line="240" w:lineRule="auto"/>
        <w:ind w:firstLine="0"/>
        <w:jc w:val="left"/>
        <w:rPr>
          <w:rFonts w:ascii="Arial" w:hAnsi="Arial" w:cs="Arial"/>
          <w:b/>
          <w:bCs/>
          <w:i/>
          <w:iCs/>
          <w:color w:val="000000" w:themeColor="text1"/>
          <w:sz w:val="20"/>
          <w:szCs w:val="20"/>
          <w:lang w:val="x-none" w:eastAsia="x-none"/>
        </w:rPr>
      </w:pPr>
    </w:p>
    <w:p w:rsidR="0074007D" w:rsidRPr="0074007D" w:rsidRDefault="0074007D" w:rsidP="00221AB4">
      <w:pPr>
        <w:tabs>
          <w:tab w:val="left" w:pos="2152"/>
        </w:tabs>
        <w:spacing w:line="240" w:lineRule="auto"/>
        <w:ind w:firstLine="0"/>
        <w:rPr>
          <w:color w:val="000000" w:themeColor="text1"/>
          <w:lang w:eastAsia="ru-RU"/>
        </w:rPr>
      </w:pPr>
      <w:r w:rsidRPr="0074007D">
        <w:rPr>
          <w:color w:val="000000" w:themeColor="text1"/>
          <w:lang w:eastAsia="ru-RU"/>
        </w:rPr>
        <w:t>Для расчёта индикаторов используются следующие параметры:</w:t>
      </w:r>
    </w:p>
    <w:p w:rsidR="0074007D" w:rsidRPr="0074007D" w:rsidRDefault="0074007D" w:rsidP="00221AB4">
      <w:pPr>
        <w:tabs>
          <w:tab w:val="left" w:pos="142"/>
          <w:tab w:val="left" w:pos="2152"/>
        </w:tabs>
        <w:spacing w:line="240" w:lineRule="auto"/>
        <w:ind w:firstLine="0"/>
        <w:rPr>
          <w:color w:val="000000" w:themeColor="text1"/>
          <w:u w:val="single"/>
          <w:lang w:eastAsia="ru-RU"/>
        </w:rPr>
      </w:pPr>
      <w:r w:rsidRPr="0074007D">
        <w:rPr>
          <w:color w:val="000000" w:themeColor="text1"/>
          <w:u w:val="single"/>
          <w:lang w:eastAsia="ru-RU"/>
        </w:rPr>
        <w:t>А – Индикаторы антропогенной нагрузки на территорию края:</w:t>
      </w:r>
    </w:p>
    <w:p w:rsidR="0074007D" w:rsidRPr="0074007D" w:rsidRDefault="0074007D" w:rsidP="00221AB4">
      <w:pPr>
        <w:tabs>
          <w:tab w:val="left" w:pos="142"/>
          <w:tab w:val="left" w:pos="2152"/>
        </w:tabs>
        <w:spacing w:line="240" w:lineRule="auto"/>
        <w:ind w:firstLine="0"/>
        <w:rPr>
          <w:i/>
          <w:color w:val="000000" w:themeColor="text1"/>
          <w:lang w:eastAsia="ru-RU"/>
        </w:rPr>
      </w:pPr>
      <w:r w:rsidRPr="0074007D">
        <w:rPr>
          <w:i/>
          <w:color w:val="000000" w:themeColor="text1"/>
          <w:lang w:eastAsia="ru-RU"/>
        </w:rPr>
        <w:t xml:space="preserve">         Плотность населения:</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      Численность населения, чел.</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      Площадь территории, км</w:t>
      </w:r>
      <w:r w:rsidRPr="0074007D">
        <w:rPr>
          <w:color w:val="000000" w:themeColor="text1"/>
          <w:vertAlign w:val="superscript"/>
          <w:lang w:eastAsia="ru-RU"/>
        </w:rPr>
        <w:t>2</w:t>
      </w:r>
      <w:r w:rsidRPr="0074007D">
        <w:rPr>
          <w:color w:val="000000" w:themeColor="text1"/>
          <w:lang w:eastAsia="ru-RU"/>
        </w:rPr>
        <w:t>.</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Показатели по ОКВЭД для административных единиц:</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3.      Добыча полезных ископаемых, млн. руб. </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4.      Обрабатывающие производства, млн. руб.</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5.      Производство  воды  и  распределение  газа,  воды,   электроэнергии, млн. руб.</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6.      Сельское хозяйство, млн. руб.</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7.      Строительство, млн. руб. </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Транспортная нагрузка:</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8.       Число зарегистрированных транспортных единиц (легковых, грузовых, автобусов), шт.</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9.       Количество транспортных единиц на 1000 жителей, шт./тыс. чел.  </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10.     Протяжённость транспортных магистралей, км.</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11.     Густота транспортных магистралей, км / км</w:t>
      </w:r>
      <w:r w:rsidRPr="0074007D">
        <w:rPr>
          <w:color w:val="000000" w:themeColor="text1"/>
          <w:vertAlign w:val="superscript"/>
          <w:lang w:eastAsia="ru-RU"/>
        </w:rPr>
        <w:t>2</w:t>
      </w:r>
      <w:r w:rsidRPr="0074007D">
        <w:rPr>
          <w:color w:val="000000" w:themeColor="text1"/>
          <w:lang w:eastAsia="ru-RU"/>
        </w:rPr>
        <w:t xml:space="preserve">.   </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Сельскохозяйственная нагрузка:</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а)</w:t>
      </w:r>
      <w:r w:rsidRPr="0074007D">
        <w:rPr>
          <w:color w:val="000000" w:themeColor="text1"/>
          <w:lang w:eastAsia="ru-RU"/>
        </w:rPr>
        <w:t xml:space="preserve"> </w:t>
      </w:r>
      <w:r w:rsidRPr="0074007D">
        <w:rPr>
          <w:i/>
          <w:color w:val="000000" w:themeColor="text1"/>
          <w:lang w:eastAsia="ru-RU"/>
        </w:rPr>
        <w:t>Пестицидная нагрузка:</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12.     Количество применённых пестицидов, в том числе для многолетних насаждений, тонн.</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13.     Площадь агроугодий, в том числе под виноградниками, га.</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          </w:t>
      </w:r>
      <w:r w:rsidRPr="0074007D">
        <w:rPr>
          <w:i/>
          <w:color w:val="000000" w:themeColor="text1"/>
          <w:lang w:eastAsia="ru-RU"/>
        </w:rPr>
        <w:t>б)  Распаханность территории:</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14.     Площадь пашни, га.</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в) Нагрузка животноводства:</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15.     Количество голов КРС, свиней, овец и коз, лошадей и птицы, шт.</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Нагрузка на природную среду загрязняющих веществ сточных вод:</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16.     Содержание загрязняющих веществ в сточных водах, тонн.</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          </w:t>
      </w:r>
      <w:r w:rsidRPr="0074007D">
        <w:rPr>
          <w:i/>
          <w:color w:val="000000" w:themeColor="text1"/>
          <w:lang w:eastAsia="ru-RU"/>
        </w:rPr>
        <w:t>Нагрузка на природную среду выбросов ЗВ в атмосферу:</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17.     Приведённая масса загрязняющих веществ в выбросах в атмосферу, усл. тонн. </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          </w:t>
      </w:r>
      <w:r w:rsidRPr="0074007D">
        <w:rPr>
          <w:i/>
          <w:color w:val="000000" w:themeColor="text1"/>
          <w:lang w:eastAsia="ru-RU"/>
        </w:rPr>
        <w:t>Нагрузка на окружающую среду промышленных отходов:</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 xml:space="preserve">18.     Приведённая масса промышленных отходов, усл. тонн. </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 xml:space="preserve">Нагрузка на окружающую среду за счёт размещения твёрдых бытовых отходов: </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29.</w:t>
      </w:r>
      <w:r w:rsidRPr="0074007D">
        <w:rPr>
          <w:i/>
          <w:color w:val="000000" w:themeColor="text1"/>
          <w:lang w:eastAsia="ru-RU"/>
        </w:rPr>
        <w:t xml:space="preserve"> </w:t>
      </w:r>
      <w:r w:rsidRPr="0074007D">
        <w:rPr>
          <w:color w:val="000000" w:themeColor="text1"/>
          <w:lang w:eastAsia="ru-RU"/>
        </w:rPr>
        <w:t xml:space="preserve">  </w:t>
      </w:r>
      <w:r w:rsidRPr="0074007D">
        <w:rPr>
          <w:i/>
          <w:color w:val="000000" w:themeColor="text1"/>
          <w:lang w:eastAsia="ru-RU"/>
        </w:rPr>
        <w:t xml:space="preserve">  </w:t>
      </w:r>
      <w:r w:rsidRPr="0074007D">
        <w:rPr>
          <w:color w:val="000000" w:themeColor="text1"/>
          <w:lang w:eastAsia="ru-RU"/>
        </w:rPr>
        <w:t>Объём вывезенных твёрдых бытовых отходов, м</w:t>
      </w:r>
      <w:r w:rsidRPr="0074007D">
        <w:rPr>
          <w:color w:val="000000" w:themeColor="text1"/>
          <w:vertAlign w:val="superscript"/>
          <w:lang w:eastAsia="ru-RU"/>
        </w:rPr>
        <w:t>3</w:t>
      </w:r>
      <w:r w:rsidRPr="0074007D">
        <w:rPr>
          <w:color w:val="000000" w:themeColor="text1"/>
          <w:lang w:eastAsia="ru-RU"/>
        </w:rPr>
        <w:t>.</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color w:val="000000" w:themeColor="text1"/>
          <w:lang w:eastAsia="ru-RU"/>
        </w:rPr>
        <w:t xml:space="preserve">          </w:t>
      </w:r>
      <w:r w:rsidRPr="0074007D">
        <w:rPr>
          <w:i/>
          <w:color w:val="000000" w:themeColor="text1"/>
          <w:lang w:eastAsia="ru-RU"/>
        </w:rPr>
        <w:t>Иные показатели нагрузки производственной деятельности:</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20. Платежи за негативное воздействие на окружающую среду (НВОС), млн. руб.</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21.     Производственная активность, млн. руб.</w:t>
      </w:r>
    </w:p>
    <w:p w:rsidR="0074007D" w:rsidRPr="0074007D" w:rsidRDefault="0074007D" w:rsidP="00221AB4">
      <w:pPr>
        <w:tabs>
          <w:tab w:val="left" w:pos="142"/>
          <w:tab w:val="left" w:pos="709"/>
        </w:tabs>
        <w:spacing w:line="240" w:lineRule="auto"/>
        <w:ind w:firstLine="0"/>
        <w:rPr>
          <w:i/>
          <w:color w:val="000000" w:themeColor="text1"/>
          <w:lang w:eastAsia="ru-RU"/>
        </w:rPr>
      </w:pPr>
      <w:r w:rsidRPr="0074007D">
        <w:rPr>
          <w:i/>
          <w:color w:val="000000" w:themeColor="text1"/>
          <w:lang w:eastAsia="ru-RU"/>
        </w:rPr>
        <w:t xml:space="preserve">          Индекс изъятия пресного стока на нужды отраслей экономики:</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22.     Объём воды, забранной на нужды отраслей экономики, млн. м</w:t>
      </w:r>
      <w:r w:rsidRPr="0074007D">
        <w:rPr>
          <w:color w:val="000000" w:themeColor="text1"/>
          <w:vertAlign w:val="superscript"/>
          <w:lang w:eastAsia="ru-RU"/>
        </w:rPr>
        <w:t>3</w:t>
      </w:r>
      <w:r w:rsidRPr="0074007D">
        <w:rPr>
          <w:color w:val="000000" w:themeColor="text1"/>
          <w:lang w:eastAsia="ru-RU"/>
        </w:rPr>
        <w:t>/год</w:t>
      </w:r>
    </w:p>
    <w:p w:rsidR="0074007D" w:rsidRPr="0074007D" w:rsidRDefault="0074007D" w:rsidP="00221AB4">
      <w:pPr>
        <w:tabs>
          <w:tab w:val="left" w:pos="142"/>
          <w:tab w:val="left" w:pos="709"/>
        </w:tabs>
        <w:spacing w:line="240" w:lineRule="auto"/>
        <w:ind w:firstLine="0"/>
        <w:rPr>
          <w:color w:val="000000" w:themeColor="text1"/>
          <w:lang w:eastAsia="ru-RU"/>
        </w:rPr>
      </w:pPr>
      <w:r w:rsidRPr="0074007D">
        <w:rPr>
          <w:color w:val="000000" w:themeColor="text1"/>
          <w:lang w:eastAsia="ru-RU"/>
        </w:rPr>
        <w:t>23.     Годовой сток рек, млн. м</w:t>
      </w:r>
      <w:r w:rsidRPr="0074007D">
        <w:rPr>
          <w:color w:val="000000" w:themeColor="text1"/>
          <w:vertAlign w:val="superscript"/>
          <w:lang w:eastAsia="ru-RU"/>
        </w:rPr>
        <w:t>3</w:t>
      </w:r>
      <w:r w:rsidRPr="0074007D">
        <w:rPr>
          <w:color w:val="000000" w:themeColor="text1"/>
          <w:lang w:eastAsia="ru-RU"/>
        </w:rPr>
        <w:t>/год.</w:t>
      </w:r>
    </w:p>
    <w:p w:rsidR="0074007D" w:rsidRPr="0074007D" w:rsidRDefault="0074007D" w:rsidP="00221AB4">
      <w:pPr>
        <w:tabs>
          <w:tab w:val="left" w:pos="142"/>
        </w:tabs>
        <w:spacing w:line="240" w:lineRule="auto"/>
        <w:ind w:firstLine="0"/>
        <w:rPr>
          <w:color w:val="000000" w:themeColor="text1"/>
          <w:u w:val="single"/>
          <w:lang w:eastAsia="ru-RU"/>
        </w:rPr>
      </w:pPr>
      <w:r w:rsidRPr="0074007D">
        <w:rPr>
          <w:color w:val="000000" w:themeColor="text1"/>
          <w:u w:val="single"/>
          <w:lang w:eastAsia="ru-RU"/>
        </w:rPr>
        <w:t xml:space="preserve">Е – Индикаторы, характеризующие принимаемые меры по охране окружающей среды: </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1.      Затраты на природоохранные мероприятия, млн. руб.</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2.      Бюджет на соответствующий год, млн. руб.</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3.      Общий выброс, тонн.</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4.      Количество уловленных и обезвреженных промышленных выбросов,</w:t>
      </w:r>
      <w:r w:rsidR="0092183E">
        <w:rPr>
          <w:color w:val="000000" w:themeColor="text1"/>
          <w:lang w:eastAsia="ru-RU"/>
        </w:rPr>
        <w:t xml:space="preserve"> </w:t>
      </w:r>
      <w:r w:rsidRPr="0074007D">
        <w:rPr>
          <w:color w:val="000000" w:themeColor="text1"/>
          <w:lang w:eastAsia="ru-RU"/>
        </w:rPr>
        <w:t>тонн,</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5.      Объём нормативно-очищенных сточных вод, млн. м</w:t>
      </w:r>
      <w:r w:rsidRPr="0074007D">
        <w:rPr>
          <w:color w:val="000000" w:themeColor="text1"/>
          <w:vertAlign w:val="superscript"/>
          <w:lang w:eastAsia="ru-RU"/>
        </w:rPr>
        <w:t>3</w:t>
      </w:r>
      <w:r w:rsidRPr="0074007D">
        <w:rPr>
          <w:color w:val="000000" w:themeColor="text1"/>
          <w:lang w:eastAsia="ru-RU"/>
        </w:rPr>
        <w:t>.</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6.      Объём сточных вод, требующих очистки, млн. м</w:t>
      </w:r>
      <w:r w:rsidRPr="0074007D">
        <w:rPr>
          <w:color w:val="000000" w:themeColor="text1"/>
          <w:vertAlign w:val="superscript"/>
          <w:lang w:eastAsia="ru-RU"/>
        </w:rPr>
        <w:t>3</w:t>
      </w:r>
      <w:r w:rsidRPr="0074007D">
        <w:rPr>
          <w:color w:val="000000" w:themeColor="text1"/>
          <w:lang w:eastAsia="ru-RU"/>
        </w:rPr>
        <w:t>.</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7.      Объём образованных за год бытовых отходов, м</w:t>
      </w:r>
      <w:r w:rsidRPr="0074007D">
        <w:rPr>
          <w:color w:val="000000" w:themeColor="text1"/>
          <w:vertAlign w:val="superscript"/>
          <w:lang w:eastAsia="ru-RU"/>
        </w:rPr>
        <w:t>3</w:t>
      </w:r>
      <w:r w:rsidRPr="0074007D">
        <w:rPr>
          <w:color w:val="000000" w:themeColor="text1"/>
          <w:lang w:eastAsia="ru-RU"/>
        </w:rPr>
        <w:t>.</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8.      Объём утилизированных бытовых отходов, м</w:t>
      </w:r>
      <w:r w:rsidRPr="0074007D">
        <w:rPr>
          <w:color w:val="000000" w:themeColor="text1"/>
          <w:vertAlign w:val="superscript"/>
          <w:lang w:eastAsia="ru-RU"/>
        </w:rPr>
        <w:t>3</w:t>
      </w:r>
      <w:r w:rsidRPr="0074007D">
        <w:rPr>
          <w:color w:val="000000" w:themeColor="text1"/>
          <w:lang w:eastAsia="ru-RU"/>
        </w:rPr>
        <w:t>.</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9.      Общее количество образованных промышленных отходов, тонн.</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 xml:space="preserve">10.    Количество утилизированных и обезвреженных промышленных </w:t>
      </w:r>
      <w:r w:rsidR="0092183E">
        <w:rPr>
          <w:color w:val="000000" w:themeColor="text1"/>
          <w:lang w:eastAsia="ru-RU"/>
        </w:rPr>
        <w:t>о</w:t>
      </w:r>
      <w:r w:rsidRPr="0074007D">
        <w:rPr>
          <w:color w:val="000000" w:themeColor="text1"/>
          <w:lang w:eastAsia="ru-RU"/>
        </w:rPr>
        <w:t xml:space="preserve">тходов, тонн. </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11.    Площадь залесенных, закустаренных прибрежных полос, га.</w:t>
      </w:r>
    </w:p>
    <w:p w:rsidR="0074007D" w:rsidRPr="0074007D" w:rsidRDefault="0074007D" w:rsidP="00221AB4">
      <w:pPr>
        <w:tabs>
          <w:tab w:val="left" w:pos="142"/>
        </w:tabs>
        <w:spacing w:line="240" w:lineRule="auto"/>
        <w:ind w:firstLine="0"/>
        <w:rPr>
          <w:color w:val="000000" w:themeColor="text1"/>
          <w:lang w:eastAsia="ru-RU"/>
        </w:rPr>
      </w:pPr>
      <w:r w:rsidRPr="0074007D">
        <w:rPr>
          <w:color w:val="000000" w:themeColor="text1"/>
          <w:lang w:eastAsia="ru-RU"/>
        </w:rPr>
        <w:t>12.    Площадь нуждающихся в облесении прибрежных полос, га.</w:t>
      </w:r>
    </w:p>
    <w:p w:rsidR="004B006C" w:rsidRPr="00221AB4" w:rsidRDefault="004B006C" w:rsidP="00221AB4">
      <w:pPr>
        <w:pStyle w:val="18"/>
        <w:spacing w:line="240" w:lineRule="auto"/>
        <w:jc w:val="both"/>
        <w:rPr>
          <w:rFonts w:ascii="Arial" w:hAnsi="Arial" w:cs="Arial"/>
          <w:i/>
          <w:iCs/>
          <w:sz w:val="24"/>
          <w:szCs w:val="24"/>
          <w:lang w:val="ru-RU"/>
        </w:rPr>
      </w:pPr>
    </w:p>
    <w:p w:rsidR="004B6E95" w:rsidRPr="004B6E95" w:rsidRDefault="004B6E95" w:rsidP="004B6E95">
      <w:pPr>
        <w:spacing w:line="240" w:lineRule="auto"/>
        <w:ind w:left="113"/>
        <w:rPr>
          <w:color w:val="000000" w:themeColor="text1"/>
          <w:lang w:eastAsia="ru-RU"/>
        </w:rPr>
      </w:pPr>
      <w:r w:rsidRPr="00F80C61">
        <w:rPr>
          <w:color w:val="000000" w:themeColor="text1"/>
          <w:lang w:eastAsia="ru-RU"/>
        </w:rPr>
        <w:t>Результаты сравнительного анализа обобщённой оценки актуальности</w:t>
      </w:r>
      <w:r w:rsidRPr="004B6E95">
        <w:rPr>
          <w:color w:val="000000" w:themeColor="text1"/>
          <w:sz w:val="28"/>
          <w:szCs w:val="28"/>
          <w:lang w:eastAsia="ru-RU"/>
        </w:rPr>
        <w:t xml:space="preserve"> </w:t>
      </w:r>
      <w:r w:rsidRPr="004B6E95">
        <w:rPr>
          <w:color w:val="000000" w:themeColor="text1"/>
          <w:lang w:eastAsia="ru-RU"/>
        </w:rPr>
        <w:t>проблемы загрязнения окружающей среды нефтью и нефтепродуктами для края, в целом, и для территории каждого муниципального образования в 2019 и в 2018 годах, а также  факторов, определяющих  данную проблему, показали следующее:</w:t>
      </w:r>
    </w:p>
    <w:p w:rsidR="004B6E95" w:rsidRPr="004B6E95" w:rsidRDefault="004B6E95" w:rsidP="004B6E95">
      <w:pPr>
        <w:spacing w:line="240" w:lineRule="auto"/>
        <w:ind w:left="113"/>
        <w:rPr>
          <w:color w:val="000000" w:themeColor="text1"/>
          <w:lang w:eastAsia="ru-RU"/>
        </w:rPr>
      </w:pPr>
      <w:r w:rsidRPr="004B6E95">
        <w:rPr>
          <w:color w:val="000000" w:themeColor="text1"/>
          <w:lang w:eastAsia="ru-RU"/>
        </w:rPr>
        <w:t>•  в целом по краю ситуация, связанная с загрязнением окружающей среды нефтью и нефтепродуктами, в 2019 году ухудшилась. Так, актуальность данной проблемы в 2019 году оценивалась как «средняя»  для 15-и муниципальных образований (в 2018 году – для 19-и муниципальных образований),  как «высокая» – для 29-и муниципальные образования (в 2018 году муниципальные образования с такой оценкой отсутствовали), как «низкая» – для 20-и  и как «очень низкая» – для 5-и  муниципальных образований  только в 2018 году;</w:t>
      </w:r>
    </w:p>
    <w:p w:rsidR="004B6E95" w:rsidRPr="004B6E95" w:rsidRDefault="004B6E95" w:rsidP="004B6E95">
      <w:pPr>
        <w:spacing w:line="240" w:lineRule="auto"/>
        <w:ind w:left="113"/>
        <w:rPr>
          <w:color w:val="000000" w:themeColor="text1"/>
          <w:lang w:eastAsia="ru-RU"/>
        </w:rPr>
      </w:pPr>
      <w:r w:rsidRPr="004B6E95">
        <w:rPr>
          <w:color w:val="000000" w:themeColor="text1"/>
          <w:lang w:eastAsia="ru-RU"/>
        </w:rPr>
        <w:t xml:space="preserve"> • возросла острота проблемы на территории 42-х муниципальных образований: </w:t>
      </w:r>
      <w:r w:rsidR="00F80C61">
        <w:rPr>
          <w:color w:val="000000" w:themeColor="text1"/>
          <w:lang w:eastAsia="ru-RU"/>
        </w:rPr>
        <w:t xml:space="preserve">                </w:t>
      </w:r>
      <w:r w:rsidRPr="004B6E95">
        <w:rPr>
          <w:color w:val="000000" w:themeColor="text1"/>
          <w:lang w:eastAsia="ru-RU"/>
        </w:rPr>
        <w:t>г. Горячий Ключ, г. Краснодар, г. Новороссийск, Абинский, Белореченский, Гулькевичский, Калининский, Каневский, Кореновский, Кущевский, Ленинградский, Павловский, Славянский, Тбилисский, Тимашевский, Успенский, Усть-Лабинский районы (степень актуальности проблемы возросла со «средней»  в 2018 году до «высокой» в 2019 году), Апшеронский, Крыловский, Курганинский, Лабинский, Новокубанский, Новопокровский, Староминский, Туапсинский, Щербиновский  районы (степень актуальности проблемы возросла с «низкой»  в 2018 году до «средней» в 2019 году), г. Армавир, г. Сочи, Белоглинский, Брюховецкий, Выселковский, Динской, Красноармейский, Крымский, Отрадненский, Темрюкский, Тихорецкий районы (степень актуальности проблемы возросла с «низкой»  в 2018 году до «высокой» в 2019 году), г. Геленджик, Ейский, Мостовский, Приморско-Ахтарский районы (степень актуальности проблемы возросла с «очень низкой»  в 2018 году до «средней» в 2019 году), Северский район (степень актуальности проблемы возросла с «очень низкой»  в 2018 году до «высокой» в 2019 году)  в основном за счёт роста производственной активности и нагрузки на окружающую среду от выбросов загрязняющих веществ в атмосферный воздух от стационарных источников, а также за счёт других факторов, используемых при выполнении расчётов, требуемых для оценки степени остроты проблемы;</w:t>
      </w:r>
    </w:p>
    <w:p w:rsidR="004B6E95" w:rsidRPr="004B6E95" w:rsidRDefault="004B6E95" w:rsidP="004B6E95">
      <w:pPr>
        <w:spacing w:line="240" w:lineRule="auto"/>
        <w:ind w:left="113"/>
        <w:rPr>
          <w:color w:val="000000" w:themeColor="text1"/>
          <w:lang w:eastAsia="ru-RU"/>
        </w:rPr>
      </w:pPr>
      <w:r w:rsidRPr="004B6E95">
        <w:rPr>
          <w:color w:val="000000" w:themeColor="text1"/>
          <w:lang w:eastAsia="ru-RU"/>
        </w:rPr>
        <w:t xml:space="preserve">• актуальность проблемы загрязнения окружающей среды нефтью и нефтепродуктами для остальных 2-х муниципальных образований (г. Анапа и Кавказский район) сохранилась в 2019 году на уровне  предыдущего года.           </w:t>
      </w:r>
    </w:p>
    <w:p w:rsidR="004B6E95" w:rsidRPr="004B6E95" w:rsidRDefault="004B6E95" w:rsidP="004B6E95">
      <w:pPr>
        <w:spacing w:line="240" w:lineRule="auto"/>
        <w:ind w:firstLine="567"/>
        <w:rPr>
          <w:color w:val="000000" w:themeColor="text1"/>
          <w:lang w:eastAsia="ru-RU"/>
        </w:rPr>
      </w:pPr>
    </w:p>
    <w:p w:rsidR="004B006C" w:rsidRPr="004B6E95" w:rsidRDefault="004B006C" w:rsidP="00221AB4">
      <w:pPr>
        <w:pStyle w:val="18"/>
        <w:spacing w:line="240" w:lineRule="auto"/>
        <w:jc w:val="both"/>
        <w:rPr>
          <w:rFonts w:ascii="Arial" w:hAnsi="Arial" w:cs="Arial"/>
          <w:i/>
          <w:iCs/>
          <w:sz w:val="24"/>
          <w:szCs w:val="24"/>
          <w:lang w:val="ru-RU"/>
        </w:rPr>
      </w:pPr>
    </w:p>
    <w:p w:rsidR="004B006C" w:rsidRPr="001D1D47" w:rsidRDefault="004B006C" w:rsidP="004B006C">
      <w:pPr>
        <w:spacing w:line="240" w:lineRule="auto"/>
        <w:rPr>
          <w:sz w:val="28"/>
          <w:szCs w:val="28"/>
        </w:rPr>
      </w:pPr>
    </w:p>
    <w:p w:rsidR="004B006C" w:rsidRPr="004B2D69" w:rsidRDefault="004B006C" w:rsidP="004B006C">
      <w:pPr>
        <w:spacing w:line="240" w:lineRule="auto"/>
        <w:ind w:firstLine="0"/>
        <w:jc w:val="center"/>
        <w:rPr>
          <w:b/>
          <w:bCs/>
        </w:rPr>
      </w:pPr>
      <w:r w:rsidRPr="004B2D69">
        <w:rPr>
          <w:b/>
          <w:bCs/>
        </w:rPr>
        <w:t xml:space="preserve">Картограмма – Оценка актуальности проблемы сохранения особо </w:t>
      </w:r>
      <w:r w:rsidRPr="004B2D69">
        <w:rPr>
          <w:b/>
          <w:bCs/>
        </w:rPr>
        <w:br/>
        <w:t>важных природных объектов в 201</w:t>
      </w:r>
      <w:r w:rsidR="00D9394F" w:rsidRPr="004B2D69">
        <w:rPr>
          <w:b/>
          <w:bCs/>
        </w:rPr>
        <w:t>9</w:t>
      </w:r>
      <w:r w:rsidRPr="004B2D69">
        <w:rPr>
          <w:b/>
          <w:bCs/>
        </w:rPr>
        <w:t xml:space="preserve"> г.</w:t>
      </w:r>
    </w:p>
    <w:p w:rsidR="004B006C" w:rsidRPr="001D1D47" w:rsidRDefault="00D9394F" w:rsidP="004B006C">
      <w:pPr>
        <w:spacing w:line="240" w:lineRule="auto"/>
        <w:ind w:firstLine="0"/>
        <w:rPr>
          <w:sz w:val="28"/>
          <w:szCs w:val="28"/>
        </w:rPr>
      </w:pPr>
      <w:r w:rsidRPr="00CF64AE">
        <w:rPr>
          <w:noProof/>
          <w:lang w:eastAsia="ru-RU"/>
        </w:rPr>
        <w:drawing>
          <wp:inline distT="0" distB="0" distL="0" distR="0" wp14:anchorId="40AB7769" wp14:editId="0D10C0CD">
            <wp:extent cx="6052834" cy="8553450"/>
            <wp:effectExtent l="0" t="0" r="5080" b="0"/>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0"/>
                    <pic:cNvPicPr>
                      <a:picLocks noChangeAspect="1" noChangeArrowheads="1"/>
                    </pic:cNvPicPr>
                  </pic:nvPicPr>
                  <pic:blipFill>
                    <a:blip r:embed="rId16"/>
                    <a:stretch>
                      <a:fillRect/>
                    </a:stretch>
                  </pic:blipFill>
                  <pic:spPr bwMode="auto">
                    <a:xfrm>
                      <a:off x="0" y="0"/>
                      <a:ext cx="6054612" cy="8555962"/>
                    </a:xfrm>
                    <a:prstGeom prst="rect">
                      <a:avLst/>
                    </a:prstGeom>
                  </pic:spPr>
                </pic:pic>
              </a:graphicData>
            </a:graphic>
          </wp:inline>
        </w:drawing>
      </w:r>
    </w:p>
    <w:p w:rsidR="004B006C" w:rsidRPr="001D1D47" w:rsidRDefault="004B006C" w:rsidP="004B006C">
      <w:pPr>
        <w:pStyle w:val="18"/>
        <w:spacing w:line="240" w:lineRule="auto"/>
        <w:jc w:val="left"/>
        <w:rPr>
          <w:rFonts w:ascii="Arial" w:hAnsi="Arial" w:cs="Arial"/>
          <w:b w:val="0"/>
          <w:i/>
          <w:iCs/>
          <w:lang w:val="ru-RU"/>
        </w:rPr>
      </w:pPr>
    </w:p>
    <w:tbl>
      <w:tblPr>
        <w:tblW w:w="9356" w:type="dxa"/>
        <w:jc w:val="center"/>
        <w:tblCellMar>
          <w:left w:w="28" w:type="dxa"/>
          <w:right w:w="28" w:type="dxa"/>
        </w:tblCellMar>
        <w:tblLook w:val="00A0" w:firstRow="1" w:lastRow="0" w:firstColumn="1" w:lastColumn="0" w:noHBand="0" w:noVBand="0"/>
      </w:tblPr>
      <w:tblGrid>
        <w:gridCol w:w="1787"/>
        <w:gridCol w:w="846"/>
        <w:gridCol w:w="963"/>
        <w:gridCol w:w="5760"/>
      </w:tblGrid>
      <w:tr w:rsidR="00D9394F" w:rsidRPr="00CF64AE" w:rsidTr="00454809">
        <w:trPr>
          <w:trHeight w:val="454"/>
          <w:jc w:val="center"/>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r w:rsidRPr="00CF64AE">
              <w:rPr>
                <w:b w:val="0"/>
                <w:bCs w:val="0"/>
                <w:color w:val="000000" w:themeColor="text1"/>
                <w:sz w:val="24"/>
                <w:szCs w:val="24"/>
              </w:rPr>
              <w:t>Группы адм. ед. по оценке актуальности проблемы</w:t>
            </w:r>
          </w:p>
        </w:tc>
        <w:tc>
          <w:tcPr>
            <w:tcW w:w="1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r w:rsidRPr="00CF64AE">
              <w:rPr>
                <w:b w:val="0"/>
                <w:bCs w:val="0"/>
                <w:color w:val="000000" w:themeColor="text1"/>
                <w:sz w:val="24"/>
                <w:szCs w:val="24"/>
              </w:rPr>
              <w:t>Число адм. ед.</w:t>
            </w:r>
          </w:p>
        </w:tc>
        <w:tc>
          <w:tcPr>
            <w:tcW w:w="5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r w:rsidRPr="00CF64AE">
              <w:rPr>
                <w:b w:val="0"/>
                <w:bCs w:val="0"/>
                <w:color w:val="000000" w:themeColor="text1"/>
                <w:sz w:val="24"/>
                <w:szCs w:val="24"/>
              </w:rPr>
              <w:t>Наименование административных единиц</w:t>
            </w:r>
          </w:p>
        </w:tc>
      </w:tr>
      <w:tr w:rsidR="00D9394F" w:rsidRPr="00CF64AE" w:rsidTr="00454809">
        <w:trPr>
          <w:trHeight w:val="454"/>
          <w:jc w:val="center"/>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r w:rsidRPr="00CF64AE">
              <w:rPr>
                <w:b w:val="0"/>
                <w:bCs w:val="0"/>
                <w:color w:val="000000" w:themeColor="text1"/>
                <w:sz w:val="24"/>
                <w:szCs w:val="24"/>
              </w:rPr>
              <w:t>единиц</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r w:rsidRPr="00CF64AE">
              <w:rPr>
                <w:b w:val="0"/>
                <w:bCs w:val="0"/>
                <w:color w:val="000000" w:themeColor="text1"/>
                <w:sz w:val="24"/>
                <w:szCs w:val="24"/>
              </w:rPr>
              <w:t xml:space="preserve">в % к </w:t>
            </w:r>
            <w:r w:rsidRPr="00CF64AE">
              <w:rPr>
                <w:b w:val="0"/>
                <w:bCs w:val="0"/>
                <w:color w:val="000000" w:themeColor="text1"/>
                <w:sz w:val="24"/>
                <w:szCs w:val="24"/>
              </w:rPr>
              <w:br/>
              <w:t>итогу</w:t>
            </w:r>
          </w:p>
        </w:tc>
        <w:tc>
          <w:tcPr>
            <w:tcW w:w="57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b w:val="0"/>
                <w:bCs w:val="0"/>
                <w:color w:val="000000" w:themeColor="text1"/>
                <w:sz w:val="24"/>
                <w:szCs w:val="24"/>
              </w:rPr>
            </w:pPr>
          </w:p>
        </w:tc>
      </w:tr>
      <w:tr w:rsidR="00D9394F" w:rsidRPr="00CF64AE"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color w:val="000000" w:themeColor="text1"/>
                <w:sz w:val="24"/>
                <w:szCs w:val="24"/>
                <w:lang w:val="ru-RU"/>
              </w:rPr>
            </w:pPr>
            <w:r w:rsidRPr="00CF64AE">
              <w:rPr>
                <w:noProof/>
                <w:color w:val="000000" w:themeColor="text1"/>
                <w:sz w:val="24"/>
                <w:szCs w:val="24"/>
                <w:lang w:val="ru-RU" w:eastAsia="ru-RU"/>
              </w:rPr>
              <mc:AlternateContent>
                <mc:Choice Requires="wps">
                  <w:drawing>
                    <wp:anchor distT="0" distB="0" distL="0" distR="0" simplePos="0" relativeHeight="251769856" behindDoc="0" locked="0" layoutInCell="1" allowOverlap="1" wp14:anchorId="7FBD836F" wp14:editId="24683662">
                      <wp:simplePos x="0" y="0"/>
                      <wp:positionH relativeFrom="column">
                        <wp:posOffset>230505</wp:posOffset>
                      </wp:positionH>
                      <wp:positionV relativeFrom="paragraph">
                        <wp:posOffset>62865</wp:posOffset>
                      </wp:positionV>
                      <wp:extent cx="600710" cy="229235"/>
                      <wp:effectExtent l="11430" t="5715" r="7620" b="13335"/>
                      <wp:wrapNone/>
                      <wp:docPr id="24" name="Rectangle 23"/>
                      <wp:cNvGraphicFramePr/>
                      <a:graphic xmlns:a="http://schemas.openxmlformats.org/drawingml/2006/main">
                        <a:graphicData uri="http://schemas.microsoft.com/office/word/2010/wordprocessingShape">
                          <wps:wsp>
                            <wps:cNvSpPr/>
                            <wps:spPr>
                              <a:xfrm>
                                <a:off x="0" y="0"/>
                                <a:ext cx="600120" cy="228600"/>
                              </a:xfrm>
                              <a:prstGeom prst="rect">
                                <a:avLst/>
                              </a:prstGeom>
                              <a:solidFill>
                                <a:srgbClr val="92D05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Rectangle 23" o:spid="_x0000_s1026" style="position:absolute;margin-left:18.15pt;margin-top:4.95pt;width:47.3pt;height:18.05pt;z-index:251769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" fillcolor="#92d050" strokeweight=".26mm"/>
                  </w:pict>
                </mc:Fallback>
              </mc:AlternateContent>
            </w: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r w:rsidRPr="00CF64AE">
              <w:rPr>
                <w:color w:val="000000" w:themeColor="text1"/>
                <w:sz w:val="24"/>
                <w:szCs w:val="24"/>
                <w:lang w:val="ru-RU"/>
              </w:rPr>
              <w:t>низкая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rPr>
              <w:t>5</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ru-RU"/>
              </w:rPr>
            </w:pPr>
            <w:r w:rsidRPr="00CF64AE">
              <w:rPr>
                <w:color w:val="000000" w:themeColor="text1"/>
                <w:sz w:val="24"/>
                <w:szCs w:val="24"/>
                <w:lang w:val="en-US"/>
              </w:rPr>
              <w:t>11</w:t>
            </w:r>
            <w:r w:rsidRPr="00CF64AE">
              <w:rPr>
                <w:color w:val="000000" w:themeColor="text1"/>
                <w:sz w:val="24"/>
                <w:szCs w:val="24"/>
                <w:lang w:val="ru-RU"/>
              </w:rPr>
              <w:t>,4</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D9394F" w:rsidRPr="00CF64AE" w:rsidRDefault="00D9394F" w:rsidP="00454809">
            <w:pPr>
              <w:pStyle w:val="18"/>
              <w:jc w:val="left"/>
              <w:rPr>
                <w:b w:val="0"/>
                <w:color w:val="000000" w:themeColor="text1"/>
                <w:sz w:val="24"/>
                <w:szCs w:val="24"/>
                <w:lang w:val="ru-RU"/>
              </w:rPr>
            </w:pPr>
            <w:r w:rsidRPr="00CF64AE">
              <w:rPr>
                <w:b w:val="0"/>
                <w:color w:val="000000" w:themeColor="text1"/>
                <w:sz w:val="24"/>
                <w:szCs w:val="24"/>
              </w:rPr>
              <w:t xml:space="preserve">  </w:t>
            </w:r>
            <w:r w:rsidRPr="00CF64AE">
              <w:rPr>
                <w:color w:val="000000" w:themeColor="text1"/>
                <w:sz w:val="24"/>
                <w:szCs w:val="24"/>
              </w:rPr>
              <w:t>города:</w:t>
            </w:r>
            <w:r>
              <w:rPr>
                <w:color w:val="000000" w:themeColor="text1"/>
                <w:sz w:val="24"/>
                <w:szCs w:val="24"/>
                <w:lang w:val="ru-RU"/>
              </w:rPr>
              <w:t xml:space="preserve"> </w:t>
            </w:r>
            <w:r w:rsidRPr="00CF64AE">
              <w:rPr>
                <w:b w:val="0"/>
                <w:color w:val="000000" w:themeColor="text1"/>
                <w:sz w:val="24"/>
                <w:szCs w:val="24"/>
              </w:rPr>
              <w:t>Анапа, Геленджик</w:t>
            </w:r>
          </w:p>
          <w:p w:rsidR="00D9394F" w:rsidRPr="00CF64AE" w:rsidRDefault="00D9394F" w:rsidP="00454809">
            <w:pPr>
              <w:pStyle w:val="18"/>
              <w:jc w:val="left"/>
              <w:rPr>
                <w:b w:val="0"/>
                <w:color w:val="000000" w:themeColor="text1"/>
                <w:sz w:val="24"/>
                <w:szCs w:val="24"/>
              </w:rPr>
            </w:pPr>
            <w:r w:rsidRPr="00CF64AE">
              <w:rPr>
                <w:b w:val="0"/>
                <w:color w:val="000000" w:themeColor="text1"/>
                <w:sz w:val="24"/>
                <w:szCs w:val="24"/>
              </w:rPr>
              <w:t xml:space="preserve">  </w:t>
            </w:r>
            <w:r w:rsidRPr="00CF64AE">
              <w:rPr>
                <w:color w:val="000000" w:themeColor="text1"/>
                <w:sz w:val="24"/>
                <w:szCs w:val="24"/>
              </w:rPr>
              <w:t>районы:</w:t>
            </w:r>
            <w:r>
              <w:rPr>
                <w:color w:val="000000" w:themeColor="text1"/>
                <w:sz w:val="24"/>
                <w:szCs w:val="24"/>
                <w:lang w:val="ru-RU"/>
              </w:rPr>
              <w:t xml:space="preserve"> </w:t>
            </w:r>
            <w:r w:rsidRPr="00CF64AE">
              <w:rPr>
                <w:b w:val="0"/>
                <w:color w:val="000000" w:themeColor="text1"/>
                <w:sz w:val="24"/>
                <w:szCs w:val="24"/>
              </w:rPr>
              <w:t>Крымский, Мостовской, Туапсинский</w:t>
            </w:r>
          </w:p>
        </w:tc>
      </w:tr>
      <w:tr w:rsidR="00D9394F" w:rsidRPr="00CF64AE"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color w:val="000000" w:themeColor="text1"/>
                <w:sz w:val="24"/>
                <w:szCs w:val="24"/>
                <w:lang w:val="ru-RU"/>
              </w:rPr>
            </w:pPr>
            <w:r w:rsidRPr="00CF64AE">
              <w:rPr>
                <w:noProof/>
                <w:color w:val="000000" w:themeColor="text1"/>
                <w:sz w:val="24"/>
                <w:szCs w:val="24"/>
                <w:lang w:val="ru-RU" w:eastAsia="ru-RU"/>
              </w:rPr>
              <mc:AlternateContent>
                <mc:Choice Requires="wps">
                  <w:drawing>
                    <wp:anchor distT="0" distB="0" distL="0" distR="0" simplePos="0" relativeHeight="251770880" behindDoc="0" locked="0" layoutInCell="1" allowOverlap="1" wp14:anchorId="4CFB0739" wp14:editId="5550E355">
                      <wp:simplePos x="0" y="0"/>
                      <wp:positionH relativeFrom="column">
                        <wp:posOffset>237490</wp:posOffset>
                      </wp:positionH>
                      <wp:positionV relativeFrom="paragraph">
                        <wp:posOffset>112395</wp:posOffset>
                      </wp:positionV>
                      <wp:extent cx="600710" cy="229235"/>
                      <wp:effectExtent l="8890" t="7620" r="10160" b="11430"/>
                      <wp:wrapNone/>
                      <wp:docPr id="25" name="Rectangle 24"/>
                      <wp:cNvGraphicFramePr/>
                      <a:graphic xmlns:a="http://schemas.openxmlformats.org/drawingml/2006/main">
                        <a:graphicData uri="http://schemas.microsoft.com/office/word/2010/wordprocessingShape">
                          <wps:wsp>
                            <wps:cNvSpPr/>
                            <wps:spPr>
                              <a:xfrm>
                                <a:off x="0" y="0"/>
                                <a:ext cx="600120" cy="228600"/>
                              </a:xfrm>
                              <a:prstGeom prst="rect">
                                <a:avLst/>
                              </a:prstGeom>
                              <a:solidFill>
                                <a:srgbClr val="FFFF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18.7pt;margin-top:8.85pt;width:47.3pt;height:18.05pt;z-index:251770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" fillcolor="yellow" strokeweight=".26mm"/>
                  </w:pict>
                </mc:Fallback>
              </mc:AlternateContent>
            </w: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r w:rsidRPr="00CF64AE">
              <w:rPr>
                <w:color w:val="000000" w:themeColor="text1"/>
                <w:sz w:val="24"/>
                <w:szCs w:val="24"/>
                <w:lang w:val="ru-RU"/>
              </w:rPr>
              <w:t>с</w:t>
            </w:r>
            <w:r w:rsidRPr="00CF64AE">
              <w:rPr>
                <w:color w:val="000000" w:themeColor="text1"/>
                <w:sz w:val="24"/>
                <w:szCs w:val="24"/>
                <w:lang w:val="en-US"/>
              </w:rPr>
              <w:t>редн</w:t>
            </w:r>
            <w:r w:rsidRPr="00CF64AE">
              <w:rPr>
                <w:color w:val="000000" w:themeColor="text1"/>
                <w:sz w:val="24"/>
                <w:szCs w:val="24"/>
                <w:lang w:val="ru-RU"/>
              </w:rPr>
              <w:t>яя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rPr>
              <w:t>11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lang w:val="en-US"/>
              </w:rPr>
              <w:t>25</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D9394F" w:rsidRPr="00CF64AE" w:rsidRDefault="00D9394F" w:rsidP="00454809">
            <w:pPr>
              <w:pStyle w:val="18"/>
              <w:jc w:val="left"/>
              <w:rPr>
                <w:b w:val="0"/>
                <w:color w:val="000000" w:themeColor="text1"/>
                <w:sz w:val="24"/>
                <w:szCs w:val="24"/>
              </w:rPr>
            </w:pPr>
            <w:r w:rsidRPr="00CF64AE">
              <w:rPr>
                <w:b w:val="0"/>
                <w:color w:val="000000" w:themeColor="text1"/>
                <w:sz w:val="24"/>
                <w:szCs w:val="24"/>
              </w:rPr>
              <w:t xml:space="preserve">  </w:t>
            </w:r>
            <w:r w:rsidRPr="00CF64AE">
              <w:rPr>
                <w:color w:val="000000" w:themeColor="text1"/>
                <w:sz w:val="24"/>
                <w:szCs w:val="24"/>
              </w:rPr>
              <w:t>города:</w:t>
            </w:r>
            <w:r>
              <w:rPr>
                <w:color w:val="000000" w:themeColor="text1"/>
                <w:sz w:val="24"/>
                <w:szCs w:val="24"/>
                <w:lang w:val="ru-RU"/>
              </w:rPr>
              <w:t xml:space="preserve"> </w:t>
            </w:r>
            <w:r w:rsidRPr="00CF64AE">
              <w:rPr>
                <w:b w:val="0"/>
                <w:color w:val="000000" w:themeColor="text1"/>
                <w:sz w:val="24"/>
                <w:szCs w:val="24"/>
              </w:rPr>
              <w:t>Горячий Ключ, Новороссийск, Сочи</w:t>
            </w:r>
            <w:r w:rsidRPr="00CF64AE">
              <w:rPr>
                <w:b w:val="0"/>
                <w:color w:val="000000" w:themeColor="text1"/>
                <w:sz w:val="24"/>
                <w:szCs w:val="24"/>
              </w:rPr>
              <w:br/>
              <w:t xml:space="preserve">  </w:t>
            </w:r>
            <w:r w:rsidRPr="00CF64AE">
              <w:rPr>
                <w:color w:val="000000" w:themeColor="text1"/>
                <w:sz w:val="24"/>
                <w:szCs w:val="24"/>
              </w:rPr>
              <w:t>районы:</w:t>
            </w:r>
            <w:r>
              <w:rPr>
                <w:color w:val="000000" w:themeColor="text1"/>
                <w:sz w:val="24"/>
                <w:szCs w:val="24"/>
                <w:lang w:val="ru-RU"/>
              </w:rPr>
              <w:t xml:space="preserve"> </w:t>
            </w:r>
            <w:r w:rsidRPr="00CF64AE">
              <w:rPr>
                <w:b w:val="0"/>
                <w:color w:val="000000" w:themeColor="text1"/>
                <w:sz w:val="24"/>
                <w:szCs w:val="24"/>
              </w:rPr>
              <w:t>Абинский, Апшеронский, Ейский, Курганинский, Лабинский, Приморско-Ахтарский, Северский, Темрюкский</w:t>
            </w:r>
          </w:p>
        </w:tc>
      </w:tr>
      <w:tr w:rsidR="00D9394F" w:rsidRPr="00CF64AE"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r w:rsidRPr="00CF64AE">
              <w:rPr>
                <w:noProof/>
                <w:color w:val="000000" w:themeColor="text1"/>
                <w:sz w:val="24"/>
                <w:szCs w:val="24"/>
                <w:lang w:val="ru-RU" w:eastAsia="ru-RU"/>
              </w:rPr>
              <mc:AlternateContent>
                <mc:Choice Requires="wps">
                  <w:drawing>
                    <wp:anchor distT="0" distB="0" distL="0" distR="0" simplePos="0" relativeHeight="251771904" behindDoc="0" locked="0" layoutInCell="1" allowOverlap="1" wp14:anchorId="1B2E149D" wp14:editId="51D9919E">
                      <wp:simplePos x="0" y="0"/>
                      <wp:positionH relativeFrom="column">
                        <wp:posOffset>237490</wp:posOffset>
                      </wp:positionH>
                      <wp:positionV relativeFrom="paragraph">
                        <wp:posOffset>9525</wp:posOffset>
                      </wp:positionV>
                      <wp:extent cx="600710" cy="229235"/>
                      <wp:effectExtent l="0" t="0" r="28575" b="19050"/>
                      <wp:wrapNone/>
                      <wp:docPr id="26" name="Rectangle 25"/>
                      <wp:cNvGraphicFramePr/>
                      <a:graphic xmlns:a="http://schemas.openxmlformats.org/drawingml/2006/main">
                        <a:graphicData uri="http://schemas.microsoft.com/office/word/2010/wordprocessingShape">
                          <wps:wsp>
                            <wps:cNvSpPr/>
                            <wps:spPr>
                              <a:xfrm>
                                <a:off x="0" y="0"/>
                                <a:ext cx="600120" cy="228600"/>
                              </a:xfrm>
                              <a:prstGeom prst="rect">
                                <a:avLst/>
                              </a:prstGeom>
                              <a:solidFill>
                                <a:schemeClr val="accent6">
                                  <a:lumMod val="7500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Rectangle 25" o:spid="_x0000_s1026" style="position:absolute;margin-left:18.7pt;margin-top:.75pt;width:47.3pt;height:18.05pt;z-index:251771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" fillcolor="#e36c0a [2409]" strokeweight=".26mm"/>
                  </w:pict>
                </mc:Fallback>
              </mc:AlternateContent>
            </w: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rPr>
            </w:pPr>
            <w:r w:rsidRPr="00CF64AE">
              <w:rPr>
                <w:color w:val="000000" w:themeColor="text1"/>
                <w:sz w:val="24"/>
                <w:szCs w:val="24"/>
                <w:lang w:val="ru-RU"/>
              </w:rPr>
              <w:t>высокая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rPr>
              <w:t>22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lang w:val="en-US"/>
              </w:rPr>
              <w:t>50</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D9394F" w:rsidRPr="00CF64AE" w:rsidRDefault="00D9394F" w:rsidP="00454809">
            <w:pPr>
              <w:pStyle w:val="18"/>
              <w:jc w:val="left"/>
              <w:rPr>
                <w:b w:val="0"/>
                <w:color w:val="000000" w:themeColor="text1"/>
                <w:sz w:val="24"/>
                <w:szCs w:val="24"/>
              </w:rPr>
            </w:pPr>
            <w:r w:rsidRPr="00CF64AE">
              <w:rPr>
                <w:b w:val="0"/>
                <w:color w:val="000000" w:themeColor="text1"/>
                <w:sz w:val="24"/>
                <w:szCs w:val="24"/>
              </w:rPr>
              <w:t xml:space="preserve">  </w:t>
            </w:r>
            <w:r w:rsidRPr="00CF64AE">
              <w:rPr>
                <w:color w:val="000000" w:themeColor="text1"/>
                <w:sz w:val="24"/>
                <w:szCs w:val="24"/>
              </w:rPr>
              <w:t>города:</w:t>
            </w:r>
            <w:r>
              <w:rPr>
                <w:color w:val="000000" w:themeColor="text1"/>
                <w:sz w:val="24"/>
                <w:szCs w:val="24"/>
                <w:lang w:val="ru-RU"/>
              </w:rPr>
              <w:t xml:space="preserve"> </w:t>
            </w:r>
            <w:r w:rsidRPr="00CF64AE">
              <w:rPr>
                <w:b w:val="0"/>
                <w:color w:val="000000" w:themeColor="text1"/>
                <w:sz w:val="24"/>
                <w:szCs w:val="24"/>
              </w:rPr>
              <w:t>Армавир, Краснодар</w:t>
            </w:r>
            <w:r w:rsidRPr="00CF64AE">
              <w:rPr>
                <w:b w:val="0"/>
                <w:color w:val="000000" w:themeColor="text1"/>
                <w:sz w:val="24"/>
                <w:szCs w:val="24"/>
              </w:rPr>
              <w:br/>
              <w:t xml:space="preserve">  </w:t>
            </w:r>
            <w:r w:rsidRPr="00CF64AE">
              <w:rPr>
                <w:color w:val="000000" w:themeColor="text1"/>
                <w:sz w:val="24"/>
                <w:szCs w:val="24"/>
              </w:rPr>
              <w:t>районы:</w:t>
            </w:r>
            <w:r>
              <w:rPr>
                <w:color w:val="000000" w:themeColor="text1"/>
                <w:sz w:val="24"/>
                <w:szCs w:val="24"/>
                <w:lang w:val="ru-RU"/>
              </w:rPr>
              <w:t xml:space="preserve"> </w:t>
            </w:r>
            <w:r w:rsidRPr="00CF64AE">
              <w:rPr>
                <w:b w:val="0"/>
                <w:color w:val="000000" w:themeColor="text1"/>
                <w:sz w:val="24"/>
                <w:szCs w:val="24"/>
              </w:rPr>
              <w:t>Белоглинский, Белореченский, Брюховецкий, Выселковский, Динской, Кавказский, Каневской, Кореновский, Красноармейский, Крыловской, Кущевский, Ленинградский, Новокубанский, Новопокровский, Отрадненский, Староминской, Тимашевский, Тихорецкий, Усть-Лабинский, Щербиновский</w:t>
            </w:r>
          </w:p>
        </w:tc>
      </w:tr>
      <w:tr w:rsidR="00D9394F" w:rsidRPr="00CF64AE" w:rsidTr="00454809">
        <w:trPr>
          <w:trHeight w:val="454"/>
          <w:jc w:val="center"/>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spacing w:line="240" w:lineRule="auto"/>
              <w:rPr>
                <w:color w:val="000000" w:themeColor="text1"/>
                <w:sz w:val="24"/>
                <w:szCs w:val="24"/>
                <w:lang w:val="ru-RU"/>
              </w:rPr>
            </w:pPr>
            <w:r w:rsidRPr="00CF64AE">
              <w:rPr>
                <w:noProof/>
                <w:color w:val="000000" w:themeColor="text1"/>
                <w:sz w:val="24"/>
                <w:szCs w:val="24"/>
                <w:lang w:val="ru-RU" w:eastAsia="ru-RU"/>
              </w:rPr>
              <mc:AlternateContent>
                <mc:Choice Requires="wps">
                  <w:drawing>
                    <wp:anchor distT="0" distB="0" distL="0" distR="0" simplePos="0" relativeHeight="251772928" behindDoc="0" locked="0" layoutInCell="1" allowOverlap="1" wp14:anchorId="22B43849" wp14:editId="76E012D8">
                      <wp:simplePos x="0" y="0"/>
                      <wp:positionH relativeFrom="column">
                        <wp:posOffset>237490</wp:posOffset>
                      </wp:positionH>
                      <wp:positionV relativeFrom="paragraph">
                        <wp:posOffset>78105</wp:posOffset>
                      </wp:positionV>
                      <wp:extent cx="600710" cy="229235"/>
                      <wp:effectExtent l="0" t="0" r="28575" b="19050"/>
                      <wp:wrapNone/>
                      <wp:docPr id="27" name="Rectangle 26"/>
                      <wp:cNvGraphicFramePr/>
                      <a:graphic xmlns:a="http://schemas.openxmlformats.org/drawingml/2006/main">
                        <a:graphicData uri="http://schemas.microsoft.com/office/word/2010/wordprocessingShape">
                          <wps:wsp>
                            <wps:cNvSpPr/>
                            <wps:spPr>
                              <a:xfrm>
                                <a:off x="0" y="0"/>
                                <a:ext cx="600120" cy="228600"/>
                              </a:xfrm>
                              <a:prstGeom prst="rect">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Rectangle 26" o:spid="_x0000_s1026" style="position:absolute;margin-left:18.7pt;margin-top:6.15pt;width:47.3pt;height:18.05pt;z-index:251772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" fillcolor="red" strokeweight=".26mm"/>
                  </w:pict>
                </mc:Fallback>
              </mc:AlternateContent>
            </w: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p>
          <w:p w:rsidR="00D9394F" w:rsidRPr="00CF64AE" w:rsidRDefault="00D9394F" w:rsidP="00454809">
            <w:pPr>
              <w:pStyle w:val="18"/>
              <w:spacing w:line="240" w:lineRule="auto"/>
              <w:rPr>
                <w:color w:val="000000" w:themeColor="text1"/>
                <w:sz w:val="24"/>
                <w:szCs w:val="24"/>
                <w:lang w:val="ru-RU"/>
              </w:rPr>
            </w:pPr>
            <w:r w:rsidRPr="00CF64AE">
              <w:rPr>
                <w:color w:val="000000" w:themeColor="text1"/>
                <w:sz w:val="24"/>
                <w:szCs w:val="24"/>
                <w:lang w:val="ru-RU"/>
              </w:rPr>
              <w:t>очень высокая</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rPr>
              <w:t>6</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94F" w:rsidRPr="00CF64AE" w:rsidRDefault="00D9394F" w:rsidP="00454809">
            <w:pPr>
              <w:pStyle w:val="18"/>
              <w:rPr>
                <w:color w:val="000000" w:themeColor="text1"/>
                <w:sz w:val="24"/>
                <w:szCs w:val="24"/>
                <w:lang w:val="en-US"/>
              </w:rPr>
            </w:pPr>
            <w:r w:rsidRPr="00CF64AE">
              <w:rPr>
                <w:color w:val="000000" w:themeColor="text1"/>
                <w:sz w:val="24"/>
                <w:szCs w:val="24"/>
                <w:lang w:val="en-US"/>
              </w:rPr>
              <w:t>1</w:t>
            </w:r>
            <w:r w:rsidRPr="00CF64AE">
              <w:rPr>
                <w:color w:val="000000" w:themeColor="text1"/>
                <w:sz w:val="24"/>
                <w:szCs w:val="24"/>
                <w:lang w:val="ru-RU"/>
              </w:rPr>
              <w:t>3,6</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D9394F" w:rsidRPr="00CF64AE" w:rsidRDefault="00D9394F" w:rsidP="00454809">
            <w:pPr>
              <w:pStyle w:val="18"/>
              <w:jc w:val="left"/>
              <w:rPr>
                <w:b w:val="0"/>
                <w:color w:val="000000" w:themeColor="text1"/>
                <w:sz w:val="24"/>
                <w:szCs w:val="24"/>
              </w:rPr>
            </w:pPr>
            <w:r w:rsidRPr="00CF64AE">
              <w:rPr>
                <w:b w:val="0"/>
                <w:color w:val="000000" w:themeColor="text1"/>
                <w:sz w:val="24"/>
                <w:szCs w:val="24"/>
              </w:rPr>
              <w:t xml:space="preserve">  </w:t>
            </w:r>
            <w:r w:rsidRPr="00CF64AE">
              <w:rPr>
                <w:color w:val="000000" w:themeColor="text1"/>
                <w:sz w:val="24"/>
                <w:szCs w:val="24"/>
              </w:rPr>
              <w:t>районы:</w:t>
            </w:r>
            <w:r>
              <w:rPr>
                <w:color w:val="000000" w:themeColor="text1"/>
                <w:sz w:val="24"/>
                <w:szCs w:val="24"/>
                <w:lang w:val="ru-RU"/>
              </w:rPr>
              <w:t xml:space="preserve"> </w:t>
            </w:r>
            <w:r w:rsidRPr="00CF64AE">
              <w:rPr>
                <w:b w:val="0"/>
                <w:color w:val="000000" w:themeColor="text1"/>
                <w:sz w:val="24"/>
                <w:szCs w:val="24"/>
              </w:rPr>
              <w:t>Гулькевичский, Калининский, Павловский, Славянский, Тбилисский, Успенский</w:t>
            </w:r>
          </w:p>
        </w:tc>
      </w:tr>
    </w:tbl>
    <w:p w:rsidR="004B006C" w:rsidRPr="001D1D47" w:rsidRDefault="004B006C" w:rsidP="004B006C">
      <w:pPr>
        <w:pStyle w:val="18"/>
        <w:spacing w:line="240" w:lineRule="auto"/>
        <w:jc w:val="left"/>
        <w:rPr>
          <w:rFonts w:ascii="Arial" w:hAnsi="Arial" w:cs="Arial"/>
          <w:i/>
          <w:iCs/>
          <w:lang w:val="ru-RU"/>
        </w:rPr>
      </w:pPr>
    </w:p>
    <w:p w:rsidR="004B006C" w:rsidRPr="004B006C" w:rsidRDefault="004B006C" w:rsidP="004B006C">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8"/>
          <w:lang w:eastAsia="ru-RU"/>
        </w:rPr>
      </w:pPr>
      <w:r w:rsidRPr="004B006C">
        <w:rPr>
          <w:rFonts w:ascii="Times New Roman" w:eastAsia="Times New Roman" w:hAnsi="Times New Roman" w:cs="Times New Roman"/>
          <w:b w:val="0"/>
          <w:bCs w:val="0"/>
          <w:sz w:val="24"/>
          <w:szCs w:val="28"/>
          <w:lang w:eastAsia="ru-RU"/>
        </w:rPr>
        <w:t>Для расчёта индикаторов используются следующие параметры:</w:t>
      </w:r>
    </w:p>
    <w:p w:rsidR="004B006C" w:rsidRPr="004B006C" w:rsidRDefault="004B006C" w:rsidP="004B006C">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8"/>
          <w:u w:val="single"/>
          <w:lang w:eastAsia="ru-RU"/>
        </w:rPr>
      </w:pPr>
      <w:r w:rsidRPr="004B006C">
        <w:rPr>
          <w:rFonts w:ascii="Times New Roman" w:eastAsia="Times New Roman" w:hAnsi="Times New Roman" w:cs="Times New Roman"/>
          <w:b w:val="0"/>
          <w:bCs w:val="0"/>
          <w:sz w:val="24"/>
          <w:szCs w:val="28"/>
          <w:u w:val="single"/>
          <w:lang w:eastAsia="ru-RU"/>
        </w:rPr>
        <w:t>А – Индикаторы антропогенной нагрузки на территорию края:</w:t>
      </w:r>
    </w:p>
    <w:p w:rsidR="004B006C" w:rsidRPr="004B006C" w:rsidRDefault="004B006C" w:rsidP="004B006C">
      <w:pPr>
        <w:pStyle w:val="512"/>
        <w:widowControl/>
        <w:shd w:val="clear" w:color="auto" w:fill="auto"/>
        <w:tabs>
          <w:tab w:val="left" w:pos="142"/>
          <w:tab w:val="left" w:pos="709"/>
        </w:tabs>
        <w:spacing w:after="0" w:line="240" w:lineRule="auto"/>
        <w:ind w:firstLine="709"/>
        <w:jc w:val="both"/>
        <w:rPr>
          <w:rFonts w:ascii="Times New Roman" w:eastAsia="Times New Roman" w:hAnsi="Times New Roman" w:cs="Times New Roman"/>
          <w:b w:val="0"/>
          <w:bCs w:val="0"/>
          <w:sz w:val="24"/>
          <w:szCs w:val="28"/>
          <w:u w:val="single"/>
          <w:lang w:eastAsia="ru-RU"/>
        </w:rPr>
      </w:pPr>
      <w:r w:rsidRPr="004B006C">
        <w:rPr>
          <w:rFonts w:ascii="Times New Roman" w:eastAsia="Times New Roman" w:hAnsi="Times New Roman" w:cs="Times New Roman"/>
          <w:b w:val="0"/>
          <w:bCs w:val="0"/>
          <w:i/>
          <w:sz w:val="24"/>
          <w:szCs w:val="28"/>
          <w:u w:val="single"/>
          <w:lang w:eastAsia="ru-RU"/>
        </w:rPr>
        <w:t>Нагрузка на окружающую среду за счёт размещения твёрдых бытовых отходов:</w:t>
      </w:r>
    </w:p>
    <w:p w:rsidR="004B006C" w:rsidRPr="004B006C" w:rsidRDefault="004B006C" w:rsidP="004B006C">
      <w:pPr>
        <w:tabs>
          <w:tab w:val="left" w:pos="142"/>
          <w:tab w:val="left" w:pos="709"/>
        </w:tabs>
        <w:spacing w:line="240" w:lineRule="auto"/>
        <w:ind w:firstLine="0"/>
        <w:rPr>
          <w:szCs w:val="28"/>
          <w:lang w:eastAsia="ru-RU"/>
        </w:rPr>
      </w:pPr>
      <w:r w:rsidRPr="004B006C">
        <w:rPr>
          <w:szCs w:val="28"/>
          <w:lang w:eastAsia="ru-RU"/>
        </w:rPr>
        <w:t xml:space="preserve">          1. Объём вывезенных твёрдых бытовых  отходов, м</w:t>
      </w:r>
      <w:r w:rsidRPr="004B006C">
        <w:rPr>
          <w:szCs w:val="28"/>
          <w:vertAlign w:val="superscript"/>
          <w:lang w:eastAsia="ru-RU"/>
        </w:rPr>
        <w:t>3</w:t>
      </w:r>
      <w:r w:rsidRPr="004B006C">
        <w:rPr>
          <w:szCs w:val="28"/>
          <w:lang w:eastAsia="ru-RU"/>
        </w:rPr>
        <w:t>.</w:t>
      </w:r>
    </w:p>
    <w:p w:rsidR="004B006C" w:rsidRPr="004B006C" w:rsidRDefault="004B006C" w:rsidP="004B006C">
      <w:pPr>
        <w:pStyle w:val="512"/>
        <w:shd w:val="clear" w:color="auto" w:fill="auto"/>
        <w:tabs>
          <w:tab w:val="left" w:pos="2152"/>
        </w:tabs>
        <w:spacing w:after="0" w:line="240" w:lineRule="auto"/>
        <w:ind w:firstLine="709"/>
        <w:jc w:val="both"/>
        <w:rPr>
          <w:rFonts w:ascii="Times New Roman" w:eastAsia="Times New Roman" w:hAnsi="Times New Roman" w:cs="Times New Roman"/>
          <w:b w:val="0"/>
          <w:bCs w:val="0"/>
          <w:sz w:val="24"/>
          <w:szCs w:val="28"/>
          <w:lang w:eastAsia="ru-RU"/>
        </w:rPr>
      </w:pPr>
      <w:r w:rsidRPr="004B006C">
        <w:rPr>
          <w:rFonts w:ascii="Times New Roman" w:eastAsia="Times New Roman" w:hAnsi="Times New Roman" w:cs="Times New Roman"/>
          <w:b w:val="0"/>
          <w:bCs w:val="0"/>
          <w:sz w:val="24"/>
          <w:szCs w:val="28"/>
          <w:u w:val="single"/>
          <w:lang w:eastAsia="ru-RU"/>
        </w:rPr>
        <w:t>В – Индикаторы, характеризующие биотическое состояние территории:</w:t>
      </w:r>
    </w:p>
    <w:p w:rsidR="004B006C" w:rsidRPr="004B006C" w:rsidRDefault="004B006C" w:rsidP="004B006C">
      <w:pPr>
        <w:pStyle w:val="512"/>
        <w:widowControl/>
        <w:shd w:val="clear" w:color="auto" w:fill="auto"/>
        <w:tabs>
          <w:tab w:val="left" w:pos="0"/>
        </w:tabs>
        <w:spacing w:after="0" w:line="240" w:lineRule="auto"/>
        <w:ind w:firstLine="0"/>
        <w:jc w:val="both"/>
        <w:rPr>
          <w:rFonts w:ascii="Times New Roman" w:eastAsia="Times New Roman" w:hAnsi="Times New Roman" w:cs="Times New Roman"/>
          <w:b w:val="0"/>
          <w:bCs w:val="0"/>
          <w:sz w:val="24"/>
          <w:szCs w:val="28"/>
          <w:lang w:eastAsia="ru-RU"/>
        </w:rPr>
      </w:pPr>
      <w:r w:rsidRPr="004B006C">
        <w:rPr>
          <w:rFonts w:ascii="Times New Roman" w:eastAsia="Times New Roman" w:hAnsi="Times New Roman" w:cs="Times New Roman"/>
          <w:b w:val="0"/>
          <w:bCs w:val="0"/>
          <w:sz w:val="24"/>
          <w:szCs w:val="28"/>
          <w:lang w:eastAsia="ru-RU"/>
        </w:rPr>
        <w:t xml:space="preserve">          2. Площадь, занятая лесами, га. </w:t>
      </w:r>
    </w:p>
    <w:p w:rsidR="004B006C" w:rsidRPr="004B006C" w:rsidRDefault="004B006C" w:rsidP="004B006C">
      <w:pPr>
        <w:pStyle w:val="512"/>
        <w:widowControl/>
        <w:shd w:val="clear" w:color="auto" w:fill="auto"/>
        <w:tabs>
          <w:tab w:val="left" w:pos="0"/>
        </w:tabs>
        <w:spacing w:after="0" w:line="240" w:lineRule="auto"/>
        <w:ind w:firstLine="0"/>
        <w:jc w:val="both"/>
        <w:rPr>
          <w:rFonts w:ascii="Times New Roman" w:eastAsia="Times New Roman" w:hAnsi="Times New Roman" w:cs="Times New Roman"/>
          <w:b w:val="0"/>
          <w:bCs w:val="0"/>
          <w:sz w:val="24"/>
          <w:szCs w:val="28"/>
          <w:lang w:eastAsia="ru-RU"/>
        </w:rPr>
      </w:pPr>
      <w:r w:rsidRPr="004B006C">
        <w:rPr>
          <w:rFonts w:ascii="Times New Roman" w:eastAsia="Times New Roman" w:hAnsi="Times New Roman" w:cs="Times New Roman"/>
          <w:b w:val="0"/>
          <w:bCs w:val="0"/>
          <w:sz w:val="24"/>
          <w:szCs w:val="28"/>
          <w:lang w:eastAsia="ru-RU"/>
        </w:rPr>
        <w:t xml:space="preserve">          3. Площадь территории, га.</w:t>
      </w:r>
    </w:p>
    <w:p w:rsidR="004B006C" w:rsidRPr="004B006C" w:rsidRDefault="004B006C" w:rsidP="004B006C">
      <w:pPr>
        <w:pStyle w:val="512"/>
        <w:widowControl/>
        <w:shd w:val="clear" w:color="auto" w:fill="auto"/>
        <w:tabs>
          <w:tab w:val="left" w:pos="0"/>
        </w:tabs>
        <w:spacing w:after="0" w:line="240" w:lineRule="auto"/>
        <w:ind w:firstLine="0"/>
        <w:jc w:val="both"/>
        <w:rPr>
          <w:rFonts w:ascii="Times New Roman" w:eastAsia="Times New Roman" w:hAnsi="Times New Roman" w:cs="Times New Roman"/>
          <w:b w:val="0"/>
          <w:bCs w:val="0"/>
          <w:sz w:val="24"/>
          <w:szCs w:val="28"/>
          <w:lang w:eastAsia="ru-RU"/>
        </w:rPr>
      </w:pPr>
      <w:r w:rsidRPr="004B006C">
        <w:rPr>
          <w:rFonts w:ascii="Times New Roman" w:eastAsia="Times New Roman" w:hAnsi="Times New Roman" w:cs="Times New Roman"/>
          <w:b w:val="0"/>
          <w:bCs w:val="0"/>
          <w:sz w:val="24"/>
          <w:szCs w:val="28"/>
          <w:lang w:eastAsia="ru-RU"/>
        </w:rPr>
        <w:t xml:space="preserve">          4. Площадь ООПТ, га.</w:t>
      </w:r>
    </w:p>
    <w:p w:rsidR="004B006C" w:rsidRPr="004B006C" w:rsidRDefault="004B006C" w:rsidP="004B006C">
      <w:pPr>
        <w:tabs>
          <w:tab w:val="left" w:pos="142"/>
        </w:tabs>
        <w:spacing w:line="240" w:lineRule="auto"/>
        <w:ind w:firstLine="0"/>
        <w:rPr>
          <w:szCs w:val="28"/>
          <w:u w:val="single"/>
          <w:lang w:eastAsia="ru-RU"/>
        </w:rPr>
      </w:pPr>
      <w:r w:rsidRPr="004B006C">
        <w:rPr>
          <w:szCs w:val="28"/>
          <w:lang w:eastAsia="ru-RU"/>
        </w:rPr>
        <w:t xml:space="preserve">          </w:t>
      </w:r>
      <w:r w:rsidRPr="004B006C">
        <w:rPr>
          <w:szCs w:val="28"/>
          <w:u w:val="single"/>
          <w:lang w:eastAsia="ru-RU"/>
        </w:rPr>
        <w:t>Е – Индикаторы, характеризующие принимаемые меры по охране окружающей среды:</w:t>
      </w:r>
    </w:p>
    <w:p w:rsidR="004B006C" w:rsidRPr="004B006C" w:rsidRDefault="004B006C" w:rsidP="004B006C">
      <w:pPr>
        <w:spacing w:line="240" w:lineRule="auto"/>
        <w:rPr>
          <w:szCs w:val="28"/>
          <w:lang w:eastAsia="ru-RU"/>
        </w:rPr>
      </w:pPr>
      <w:r w:rsidRPr="004B006C">
        <w:rPr>
          <w:szCs w:val="28"/>
          <w:lang w:eastAsia="ru-RU"/>
        </w:rPr>
        <w:t>5. Затраты на природоохранные мероприятия, млн. руб.</w:t>
      </w:r>
    </w:p>
    <w:p w:rsidR="004B006C" w:rsidRPr="004B006C" w:rsidRDefault="004B006C" w:rsidP="004B006C">
      <w:pPr>
        <w:spacing w:line="240" w:lineRule="auto"/>
        <w:rPr>
          <w:szCs w:val="28"/>
          <w:lang w:eastAsia="ru-RU"/>
        </w:rPr>
      </w:pPr>
      <w:r w:rsidRPr="004B006C">
        <w:rPr>
          <w:szCs w:val="28"/>
          <w:lang w:eastAsia="ru-RU"/>
        </w:rPr>
        <w:t>6. Бюджет на соответствующий год, млн. руб.</w:t>
      </w:r>
    </w:p>
    <w:p w:rsidR="004B006C" w:rsidRPr="004B006C" w:rsidRDefault="004B006C" w:rsidP="004B006C">
      <w:pPr>
        <w:tabs>
          <w:tab w:val="left" w:pos="2115"/>
        </w:tabs>
        <w:spacing w:line="240" w:lineRule="auto"/>
        <w:rPr>
          <w:szCs w:val="28"/>
        </w:rPr>
      </w:pPr>
      <w:r w:rsidRPr="004B006C">
        <w:rPr>
          <w:szCs w:val="28"/>
        </w:rPr>
        <w:tab/>
      </w:r>
    </w:p>
    <w:p w:rsidR="00DB333B" w:rsidRPr="00DB333B" w:rsidRDefault="00DB333B" w:rsidP="00DB333B">
      <w:pPr>
        <w:spacing w:line="240" w:lineRule="auto"/>
        <w:ind w:left="113"/>
        <w:rPr>
          <w:color w:val="000000" w:themeColor="text1"/>
          <w:lang w:eastAsia="ru-RU"/>
        </w:rPr>
      </w:pPr>
      <w:r w:rsidRPr="00DB333B">
        <w:rPr>
          <w:color w:val="000000" w:themeColor="text1"/>
          <w:lang w:eastAsia="ru-RU"/>
        </w:rPr>
        <w:t xml:space="preserve">Результаты сравнительного анализа оценки актуальности проблемы сохранения особо важных природных объектов для края, в целом, и для территории каждого муниципального образования в 2019 и в 2018 годах показали следующее: </w:t>
      </w:r>
    </w:p>
    <w:p w:rsidR="00DB333B" w:rsidRPr="00DB333B" w:rsidRDefault="00DB333B" w:rsidP="00DB333B">
      <w:pPr>
        <w:spacing w:line="240" w:lineRule="auto"/>
        <w:ind w:left="113"/>
        <w:rPr>
          <w:color w:val="000000" w:themeColor="text1"/>
          <w:lang w:eastAsia="ru-RU"/>
        </w:rPr>
      </w:pPr>
      <w:r w:rsidRPr="00DB333B">
        <w:rPr>
          <w:color w:val="000000" w:themeColor="text1"/>
          <w:lang w:eastAsia="ru-RU"/>
        </w:rPr>
        <w:t xml:space="preserve">•  в целом по краю ситуация, связанная с сохранением особо важных природных территорий, в 2019 году, по сравнению с предыдущим годом,   улучшилась. Так, актуальность проблемы с оценкой «низкая» в 2019 году была  характерна для 6-и муниципальных образований (в 2018 году – для 5-и муниципальных образований), с оценкой «средняя» – для 22-х и для 11-и муниципальных образований, соответственно, с оценкой «высокая» – для 11-и  и для 23-х муниципальных образований, соответственно, с оценкой «очень высокая» – для 5-и муниципальных образований в 2019 и в 2018 годах. При этом необходимо отметить, что значения индикатора, определяющего лесистость территории, практически для всех муниципальных образований сохранились на уровне 2018 года, за исключением г. Краснодара, для которого показатель 2019 года, по сравнению с показателем 2018 года, уменьшился. </w:t>
      </w:r>
    </w:p>
    <w:p w:rsidR="00DB333B" w:rsidRPr="00065054" w:rsidRDefault="00DB333B" w:rsidP="00DB333B">
      <w:pPr>
        <w:spacing w:line="240" w:lineRule="auto"/>
        <w:ind w:left="113"/>
        <w:rPr>
          <w:color w:val="000000" w:themeColor="text1"/>
          <w:lang w:eastAsia="ru-RU"/>
        </w:rPr>
      </w:pPr>
      <w:r w:rsidRPr="00DB333B">
        <w:rPr>
          <w:color w:val="000000" w:themeColor="text1"/>
          <w:lang w:eastAsia="ru-RU"/>
        </w:rPr>
        <w:t xml:space="preserve">• снизилась острота проблемы на территории 27-и  муниципальных образований: </w:t>
      </w:r>
      <w:r w:rsidR="00A16324">
        <w:rPr>
          <w:color w:val="000000" w:themeColor="text1"/>
          <w:lang w:eastAsia="ru-RU"/>
        </w:rPr>
        <w:t xml:space="preserve">          </w:t>
      </w:r>
      <w:r w:rsidRPr="00DB333B">
        <w:rPr>
          <w:color w:val="000000" w:themeColor="text1"/>
          <w:lang w:eastAsia="ru-RU"/>
        </w:rPr>
        <w:t xml:space="preserve">г. Армавир, г. Краснодар, Белоглинский, Брюховецкий, Выселковский, Динской, Кавказский, Каневский, Красноармейский, Крыловский, Кущевский, Ленинградский, Новокубанский, Новопокровский, Отрадненский, Староминский, Тимашевский, Тихорецкий, Усть-Лабинский, Щербиновский районы (степень актуальности проблемы снизилась с «высокой» в 2018 году до «средней» в 2019 году),  Славянский и Успенский районы (степень актуальности проблемы снизилась с «высокой» в 2018 году до «низкой» в 2019 году), Кореновский район (степень актуальности проблемы снизилась с «очень высокой» в 2018 году до «средней» в 2019 году), Гулькевичский, Калининский, Павловский, Тбилисский районы (степень актуальности проблемы снизилась с «очень высокой» в 2018 году до «низкой» в 2019 году) в основном за счёт увеличения показателя затрат муниципальных </w:t>
      </w:r>
      <w:r w:rsidRPr="00065054">
        <w:rPr>
          <w:color w:val="000000" w:themeColor="text1"/>
          <w:lang w:eastAsia="ru-RU"/>
        </w:rPr>
        <w:t>образований и природопользователей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rsidR="00DB333B" w:rsidRPr="00065054" w:rsidRDefault="00DB333B" w:rsidP="00DB333B">
      <w:pPr>
        <w:spacing w:line="240" w:lineRule="auto"/>
        <w:ind w:left="113"/>
        <w:rPr>
          <w:color w:val="000000" w:themeColor="text1"/>
          <w:lang w:eastAsia="ru-RU"/>
        </w:rPr>
      </w:pPr>
      <w:r w:rsidRPr="00065054">
        <w:rPr>
          <w:color w:val="000000" w:themeColor="text1"/>
          <w:lang w:eastAsia="ru-RU"/>
        </w:rPr>
        <w:t>• возросла актуальность проблемы на территории 15-и муниципальных образований: г. Горячий Ключ, г. Сочи, Абинский, Апшеронский, Ейский, Курганинский, Лабинский, Приморско-Ахтарский, Северский, Темрюкский районы (степень актуальности проблемы возросла со «средней» в 2018 году до «высокой» в 2019 году), г. Анапа, г. Геленджик,  Крымский, Мостовский, Туапсинский районы (степень актуальности проблемы возросла с «низкой» в 2018 году до «очень высокой» в 2019 году) в основном за счёт снижения значения показателя затрат муниципальных образований на природоохранные мероприятия, а также за счёт других факторов, используемых при выполнении расчётов, требуемых для оценки степени остроты проблемы;</w:t>
      </w:r>
    </w:p>
    <w:p w:rsidR="00DB333B" w:rsidRPr="00DB333B" w:rsidRDefault="00DB333B" w:rsidP="00DB333B">
      <w:pPr>
        <w:spacing w:line="240" w:lineRule="auto"/>
        <w:ind w:left="113" w:firstLine="708"/>
        <w:rPr>
          <w:color w:val="000000" w:themeColor="text1"/>
          <w:lang w:eastAsia="ru-RU"/>
        </w:rPr>
      </w:pPr>
      <w:r w:rsidRPr="00065054">
        <w:rPr>
          <w:color w:val="000000" w:themeColor="text1"/>
          <w:lang w:eastAsia="ru-RU"/>
        </w:rPr>
        <w:t>• актуальность проблемы сохранения и увеличения территорий, отведённых под ООПТ, для 2-х муниципальных образований</w:t>
      </w:r>
      <w:r w:rsidRPr="00065054">
        <w:rPr>
          <w:b/>
          <w:color w:val="000000" w:themeColor="text1"/>
          <w:lang w:eastAsia="ru-RU"/>
        </w:rPr>
        <w:t xml:space="preserve"> </w:t>
      </w:r>
      <w:r w:rsidRPr="00065054">
        <w:rPr>
          <w:color w:val="000000" w:themeColor="text1"/>
          <w:lang w:eastAsia="ru-RU"/>
        </w:rPr>
        <w:t>(г. Новороссийск и Белореченский район) осталась в 2019 году на уровне  предыдущего года.</w:t>
      </w:r>
    </w:p>
    <w:p w:rsidR="00CB5748" w:rsidRPr="00DB333B" w:rsidRDefault="00CB5748" w:rsidP="00CB5748">
      <w:pPr>
        <w:shd w:val="clear" w:color="auto" w:fill="FFFFFF"/>
        <w:spacing w:line="240" w:lineRule="auto"/>
        <w:rPr>
          <w:rFonts w:eastAsia="TimesNewRomanPSMT"/>
        </w:rPr>
      </w:pPr>
    </w:p>
    <w:p w:rsidR="00C00C11" w:rsidRPr="007C1B57" w:rsidRDefault="00FE266C" w:rsidP="00C00C11">
      <w:pPr>
        <w:shd w:val="clear" w:color="auto" w:fill="FFFFFF"/>
        <w:spacing w:line="240" w:lineRule="auto"/>
        <w:ind w:firstLine="0"/>
        <w:jc w:val="center"/>
        <w:rPr>
          <w:b/>
          <w:bCs/>
          <w:kern w:val="36"/>
        </w:rPr>
      </w:pPr>
      <w:r>
        <w:rPr>
          <w:rFonts w:eastAsia="TimesNewRomanPSMT"/>
          <w:b/>
        </w:rPr>
        <w:t>3</w:t>
      </w:r>
      <w:r w:rsidR="00C00C11" w:rsidRPr="007C1B57">
        <w:rPr>
          <w:rFonts w:eastAsia="TimesNewRomanPSMT"/>
          <w:b/>
        </w:rPr>
        <w:t xml:space="preserve">. </w:t>
      </w:r>
      <w:r w:rsidR="00C00C11" w:rsidRPr="007C1B57">
        <w:rPr>
          <w:b/>
          <w:bCs/>
          <w:kern w:val="36"/>
        </w:rPr>
        <w:t>ЧРЕЗВЫЧАЙНЫЕ СИТУАЦИИ</w:t>
      </w:r>
    </w:p>
    <w:p w:rsidR="00C00C11" w:rsidRDefault="00C00C11" w:rsidP="00C00C11">
      <w:pPr>
        <w:shd w:val="clear" w:color="auto" w:fill="FFFFFF"/>
        <w:spacing w:line="240" w:lineRule="auto"/>
        <w:jc w:val="center"/>
        <w:rPr>
          <w:b/>
          <w:bCs/>
          <w:kern w:val="36"/>
        </w:rPr>
      </w:pPr>
      <w:r w:rsidRPr="007C1B57">
        <w:rPr>
          <w:b/>
          <w:bCs/>
          <w:kern w:val="36"/>
        </w:rPr>
        <w:t>ПРИРОДНОГО И ТЕХНОГЕННОГО ХАРАКТЕРА</w:t>
      </w:r>
    </w:p>
    <w:p w:rsidR="00C15D8C" w:rsidRPr="007C1B57" w:rsidRDefault="00C15D8C" w:rsidP="00C00C11">
      <w:pPr>
        <w:shd w:val="clear" w:color="auto" w:fill="FFFFFF"/>
        <w:spacing w:line="240" w:lineRule="auto"/>
        <w:jc w:val="center"/>
        <w:rPr>
          <w:b/>
          <w:bCs/>
          <w:kern w:val="36"/>
        </w:rPr>
      </w:pPr>
    </w:p>
    <w:p w:rsidR="0014305C" w:rsidRPr="0014305C" w:rsidRDefault="00FE266C" w:rsidP="0014305C">
      <w:pPr>
        <w:pStyle w:val="1f3"/>
        <w:spacing w:before="0" w:after="0"/>
        <w:ind w:firstLine="709"/>
        <w:rPr>
          <w:color w:val="000000" w:themeColor="text1"/>
          <w:sz w:val="28"/>
          <w:szCs w:val="28"/>
        </w:rPr>
      </w:pPr>
      <w:r w:rsidRPr="00FE266C">
        <w:rPr>
          <w:rFonts w:eastAsia="Calibri"/>
          <w:szCs w:val="28"/>
        </w:rPr>
        <w:t>В 201</w:t>
      </w:r>
      <w:r w:rsidR="0014305C">
        <w:rPr>
          <w:rFonts w:eastAsia="Calibri"/>
          <w:szCs w:val="28"/>
        </w:rPr>
        <w:t>9</w:t>
      </w:r>
      <w:r w:rsidRPr="00FE266C">
        <w:rPr>
          <w:rFonts w:eastAsia="Calibri"/>
          <w:szCs w:val="28"/>
        </w:rPr>
        <w:t xml:space="preserve"> году на территории Краснодарского края </w:t>
      </w:r>
      <w:r w:rsidR="0014305C">
        <w:rPr>
          <w:rFonts w:eastAsia="Calibri"/>
          <w:szCs w:val="28"/>
        </w:rPr>
        <w:t>было зарегистрировано</w:t>
      </w:r>
      <w:r w:rsidRPr="00FE266C">
        <w:rPr>
          <w:rFonts w:eastAsia="Calibri"/>
          <w:szCs w:val="28"/>
        </w:rPr>
        <w:t xml:space="preserve"> 1</w:t>
      </w:r>
      <w:r w:rsidR="0014305C">
        <w:rPr>
          <w:rFonts w:eastAsia="Calibri"/>
          <w:szCs w:val="28"/>
        </w:rPr>
        <w:t>8</w:t>
      </w:r>
      <w:r w:rsidRPr="00FE266C">
        <w:rPr>
          <w:rFonts w:eastAsia="Calibri"/>
          <w:szCs w:val="28"/>
        </w:rPr>
        <w:t xml:space="preserve"> чрезвычайных ситуаций</w:t>
      </w:r>
      <w:r w:rsidR="0040348E">
        <w:rPr>
          <w:rFonts w:eastAsia="Calibri"/>
          <w:szCs w:val="28"/>
        </w:rPr>
        <w:t xml:space="preserve"> (</w:t>
      </w:r>
      <w:r w:rsidR="0014305C" w:rsidRPr="0014305C">
        <w:rPr>
          <w:color w:val="000000" w:themeColor="text1"/>
          <w:sz w:val="28"/>
          <w:szCs w:val="28"/>
        </w:rPr>
        <w:t>в 2018 г. – 17 чрезвычайных ситуаций</w:t>
      </w:r>
      <w:r w:rsidR="0040348E">
        <w:rPr>
          <w:color w:val="000000" w:themeColor="text1"/>
          <w:sz w:val="28"/>
          <w:szCs w:val="28"/>
        </w:rPr>
        <w:t>).</w:t>
      </w:r>
      <w:r w:rsidR="0014305C" w:rsidRPr="0014305C">
        <w:rPr>
          <w:color w:val="000000" w:themeColor="text1"/>
          <w:sz w:val="28"/>
          <w:szCs w:val="28"/>
        </w:rPr>
        <w:t xml:space="preserve"> </w:t>
      </w:r>
    </w:p>
    <w:p w:rsidR="00FE266C" w:rsidRDefault="00FE266C" w:rsidP="00FE266C">
      <w:pPr>
        <w:widowControl w:val="0"/>
        <w:spacing w:line="240" w:lineRule="auto"/>
        <w:contextualSpacing/>
        <w:rPr>
          <w:rFonts w:eastAsia="Calibri"/>
          <w:szCs w:val="28"/>
        </w:rPr>
      </w:pPr>
      <w:r w:rsidRPr="00FE266C">
        <w:rPr>
          <w:rFonts w:eastAsia="Calibri"/>
          <w:szCs w:val="28"/>
        </w:rPr>
        <w:t>По видам чрезвычайные ситуации (ЧС) распределяются следующим образом:</w:t>
      </w:r>
    </w:p>
    <w:p w:rsidR="00F76601" w:rsidRDefault="00F76601" w:rsidP="00FE266C">
      <w:pPr>
        <w:widowControl w:val="0"/>
        <w:spacing w:line="240" w:lineRule="auto"/>
        <w:contextualSpacing/>
        <w:rPr>
          <w:rFonts w:eastAsia="Calibri"/>
          <w:szCs w:val="28"/>
        </w:rPr>
      </w:pPr>
    </w:p>
    <w:tbl>
      <w:tblPr>
        <w:tblW w:w="0" w:type="auto"/>
        <w:tblInd w:w="757" w:type="dxa"/>
        <w:tblLook w:val="0000" w:firstRow="0" w:lastRow="0" w:firstColumn="0" w:lastColumn="0" w:noHBand="0" w:noVBand="0"/>
      </w:tblPr>
      <w:tblGrid>
        <w:gridCol w:w="3746"/>
        <w:gridCol w:w="425"/>
        <w:gridCol w:w="2693"/>
      </w:tblGrid>
      <w:tr w:rsidR="00F76601" w:rsidTr="006C6843">
        <w:trPr>
          <w:trHeight w:val="1160"/>
        </w:trPr>
        <w:tc>
          <w:tcPr>
            <w:tcW w:w="3746" w:type="dxa"/>
          </w:tcPr>
          <w:p w:rsidR="00F76601" w:rsidRDefault="00F76601" w:rsidP="00FE266C">
            <w:pPr>
              <w:widowControl w:val="0"/>
              <w:spacing w:line="240" w:lineRule="auto"/>
              <w:ind w:firstLine="0"/>
              <w:contextualSpacing/>
              <w:rPr>
                <w:rFonts w:eastAsia="Calibri"/>
                <w:szCs w:val="28"/>
              </w:rPr>
            </w:pPr>
            <w:r w:rsidRPr="00FE266C">
              <w:rPr>
                <w:rFonts w:eastAsia="Calibri"/>
                <w:szCs w:val="28"/>
              </w:rPr>
              <w:t xml:space="preserve">- техногенного характера  </w:t>
            </w:r>
          </w:p>
          <w:p w:rsidR="00F76601" w:rsidRDefault="00F76601" w:rsidP="00FE266C">
            <w:pPr>
              <w:widowControl w:val="0"/>
              <w:spacing w:line="240" w:lineRule="auto"/>
              <w:ind w:firstLine="0"/>
              <w:contextualSpacing/>
              <w:rPr>
                <w:rFonts w:eastAsia="Calibri"/>
                <w:szCs w:val="28"/>
              </w:rPr>
            </w:pPr>
            <w:r w:rsidRPr="00FE266C">
              <w:rPr>
                <w:rFonts w:eastAsia="Calibri"/>
                <w:szCs w:val="28"/>
              </w:rPr>
              <w:t xml:space="preserve">- природного характера  </w:t>
            </w:r>
          </w:p>
          <w:p w:rsidR="005C5B1E" w:rsidRDefault="00F76601" w:rsidP="00FE266C">
            <w:pPr>
              <w:widowControl w:val="0"/>
              <w:spacing w:line="240" w:lineRule="auto"/>
              <w:ind w:firstLine="0"/>
              <w:contextualSpacing/>
              <w:rPr>
                <w:rFonts w:eastAsia="Calibri"/>
                <w:szCs w:val="28"/>
              </w:rPr>
            </w:pPr>
            <w:r w:rsidRPr="00FE266C">
              <w:rPr>
                <w:rFonts w:eastAsia="Calibri"/>
                <w:szCs w:val="28"/>
              </w:rPr>
              <w:t>- биолого-социального характера</w:t>
            </w:r>
          </w:p>
          <w:p w:rsidR="00F76601" w:rsidRDefault="005C5B1E" w:rsidP="00FE266C">
            <w:pPr>
              <w:widowControl w:val="0"/>
              <w:spacing w:line="240" w:lineRule="auto"/>
              <w:ind w:firstLine="0"/>
              <w:contextualSpacing/>
              <w:rPr>
                <w:rFonts w:eastAsia="Calibri"/>
                <w:szCs w:val="28"/>
              </w:rPr>
            </w:pPr>
            <w:r w:rsidRPr="00FE266C">
              <w:rPr>
                <w:rFonts w:eastAsia="Calibri"/>
                <w:szCs w:val="28"/>
              </w:rPr>
              <w:t xml:space="preserve">- теракты                                      </w:t>
            </w:r>
            <w:r>
              <w:rPr>
                <w:rFonts w:eastAsia="Calibri"/>
                <w:szCs w:val="28"/>
              </w:rPr>
              <w:t xml:space="preserve"> </w:t>
            </w:r>
            <w:r w:rsidRPr="00FE266C">
              <w:rPr>
                <w:rFonts w:eastAsia="Calibri"/>
                <w:szCs w:val="28"/>
              </w:rPr>
              <w:t xml:space="preserve"> </w:t>
            </w:r>
            <w:r w:rsidR="00F76601" w:rsidRPr="00FE266C">
              <w:rPr>
                <w:rFonts w:eastAsia="Calibri"/>
                <w:szCs w:val="28"/>
              </w:rPr>
              <w:t xml:space="preserve">   </w:t>
            </w:r>
            <w:r w:rsidR="00F76601">
              <w:rPr>
                <w:rFonts w:eastAsia="Calibri"/>
                <w:szCs w:val="28"/>
              </w:rPr>
              <w:t xml:space="preserve"> </w:t>
            </w:r>
            <w:r w:rsidR="00F76601" w:rsidRPr="00FE266C">
              <w:rPr>
                <w:rFonts w:eastAsia="Calibri"/>
                <w:szCs w:val="28"/>
              </w:rPr>
              <w:t xml:space="preserve">                             </w:t>
            </w:r>
          </w:p>
        </w:tc>
        <w:tc>
          <w:tcPr>
            <w:tcW w:w="425" w:type="dxa"/>
          </w:tcPr>
          <w:p w:rsidR="00F76601" w:rsidRDefault="005C5B1E" w:rsidP="00FE266C">
            <w:pPr>
              <w:widowControl w:val="0"/>
              <w:spacing w:line="240" w:lineRule="auto"/>
              <w:ind w:firstLine="0"/>
              <w:contextualSpacing/>
              <w:rPr>
                <w:rFonts w:eastAsia="Calibri"/>
                <w:szCs w:val="28"/>
              </w:rPr>
            </w:pPr>
            <w:r w:rsidRPr="00FE266C">
              <w:rPr>
                <w:rFonts w:eastAsia="Calibri"/>
                <w:szCs w:val="28"/>
              </w:rPr>
              <w:t>–</w:t>
            </w:r>
          </w:p>
          <w:p w:rsidR="005C5B1E" w:rsidRDefault="005C5B1E" w:rsidP="00FE266C">
            <w:pPr>
              <w:widowControl w:val="0"/>
              <w:spacing w:line="240" w:lineRule="auto"/>
              <w:ind w:firstLine="0"/>
              <w:contextualSpacing/>
              <w:rPr>
                <w:rFonts w:eastAsia="Calibri"/>
                <w:szCs w:val="28"/>
              </w:rPr>
            </w:pPr>
            <w:r w:rsidRPr="00FE266C">
              <w:rPr>
                <w:rFonts w:eastAsia="Calibri"/>
                <w:szCs w:val="28"/>
              </w:rPr>
              <w:t>–</w:t>
            </w:r>
          </w:p>
          <w:p w:rsidR="005C5B1E" w:rsidRDefault="005C5B1E" w:rsidP="00FE266C">
            <w:pPr>
              <w:widowControl w:val="0"/>
              <w:spacing w:line="240" w:lineRule="auto"/>
              <w:ind w:firstLine="0"/>
              <w:contextualSpacing/>
              <w:rPr>
                <w:rFonts w:eastAsia="Calibri"/>
                <w:szCs w:val="28"/>
              </w:rPr>
            </w:pPr>
            <w:r w:rsidRPr="00FE266C">
              <w:rPr>
                <w:rFonts w:eastAsia="Calibri"/>
                <w:szCs w:val="28"/>
              </w:rPr>
              <w:t>–</w:t>
            </w:r>
          </w:p>
          <w:p w:rsidR="005C5B1E" w:rsidRDefault="005C5B1E" w:rsidP="00FE266C">
            <w:pPr>
              <w:widowControl w:val="0"/>
              <w:spacing w:line="240" w:lineRule="auto"/>
              <w:ind w:firstLine="0"/>
              <w:contextualSpacing/>
              <w:rPr>
                <w:rFonts w:eastAsia="Calibri"/>
                <w:szCs w:val="28"/>
              </w:rPr>
            </w:pPr>
            <w:r w:rsidRPr="00FE266C">
              <w:rPr>
                <w:rFonts w:eastAsia="Calibri"/>
                <w:szCs w:val="28"/>
              </w:rPr>
              <w:t>–</w:t>
            </w:r>
          </w:p>
        </w:tc>
        <w:tc>
          <w:tcPr>
            <w:tcW w:w="2693" w:type="dxa"/>
          </w:tcPr>
          <w:p w:rsidR="00F76601" w:rsidRDefault="005C5B1E" w:rsidP="00FE266C">
            <w:pPr>
              <w:widowControl w:val="0"/>
              <w:spacing w:line="240" w:lineRule="auto"/>
              <w:ind w:firstLine="0"/>
              <w:contextualSpacing/>
              <w:rPr>
                <w:rFonts w:eastAsia="Calibri"/>
                <w:szCs w:val="28"/>
              </w:rPr>
            </w:pPr>
            <w:r w:rsidRPr="00FE266C">
              <w:rPr>
                <w:rFonts w:eastAsia="Calibri"/>
                <w:szCs w:val="28"/>
              </w:rPr>
              <w:t>1</w:t>
            </w:r>
            <w:r>
              <w:rPr>
                <w:rFonts w:eastAsia="Calibri"/>
                <w:szCs w:val="28"/>
              </w:rPr>
              <w:t>7</w:t>
            </w:r>
            <w:r w:rsidRPr="00FE266C">
              <w:rPr>
                <w:rFonts w:eastAsia="Calibri"/>
                <w:szCs w:val="28"/>
              </w:rPr>
              <w:t xml:space="preserve"> (в 201</w:t>
            </w:r>
            <w:r>
              <w:rPr>
                <w:rFonts w:eastAsia="Calibri"/>
                <w:szCs w:val="28"/>
              </w:rPr>
              <w:t>8</w:t>
            </w:r>
            <w:r w:rsidRPr="00FE266C">
              <w:rPr>
                <w:rFonts w:eastAsia="Calibri"/>
                <w:szCs w:val="28"/>
              </w:rPr>
              <w:t xml:space="preserve"> г.  – 1</w:t>
            </w:r>
            <w:r>
              <w:rPr>
                <w:rFonts w:eastAsia="Calibri"/>
                <w:szCs w:val="28"/>
              </w:rPr>
              <w:t>1</w:t>
            </w:r>
            <w:r w:rsidRPr="00FE266C">
              <w:rPr>
                <w:rFonts w:eastAsia="Calibri"/>
                <w:szCs w:val="28"/>
              </w:rPr>
              <w:t>);</w:t>
            </w:r>
          </w:p>
          <w:p w:rsidR="005C5B1E" w:rsidRDefault="005C5B1E" w:rsidP="00FE266C">
            <w:pPr>
              <w:widowControl w:val="0"/>
              <w:spacing w:line="240" w:lineRule="auto"/>
              <w:ind w:firstLine="0"/>
              <w:contextualSpacing/>
              <w:rPr>
                <w:rFonts w:eastAsia="Calibri"/>
                <w:szCs w:val="28"/>
              </w:rPr>
            </w:pPr>
            <w:r>
              <w:rPr>
                <w:rFonts w:eastAsia="Calibri"/>
                <w:szCs w:val="28"/>
              </w:rPr>
              <w:t>1</w:t>
            </w:r>
            <w:r w:rsidRPr="00FE266C">
              <w:rPr>
                <w:rFonts w:eastAsia="Calibri"/>
                <w:szCs w:val="28"/>
              </w:rPr>
              <w:t xml:space="preserve"> (в 201</w:t>
            </w:r>
            <w:r>
              <w:rPr>
                <w:rFonts w:eastAsia="Calibri"/>
                <w:szCs w:val="28"/>
              </w:rPr>
              <w:t>8</w:t>
            </w:r>
            <w:r w:rsidRPr="00FE266C">
              <w:rPr>
                <w:rFonts w:eastAsia="Calibri"/>
                <w:szCs w:val="28"/>
              </w:rPr>
              <w:t xml:space="preserve"> г.  – </w:t>
            </w:r>
            <w:r>
              <w:rPr>
                <w:rFonts w:eastAsia="Calibri"/>
                <w:szCs w:val="28"/>
              </w:rPr>
              <w:t>4</w:t>
            </w:r>
            <w:r w:rsidRPr="00FE266C">
              <w:rPr>
                <w:rFonts w:eastAsia="Calibri"/>
                <w:szCs w:val="28"/>
              </w:rPr>
              <w:t>);</w:t>
            </w:r>
          </w:p>
          <w:p w:rsidR="005C5B1E" w:rsidRDefault="005C5B1E" w:rsidP="00FE266C">
            <w:pPr>
              <w:widowControl w:val="0"/>
              <w:spacing w:line="240" w:lineRule="auto"/>
              <w:ind w:firstLine="0"/>
              <w:contextualSpacing/>
              <w:rPr>
                <w:rFonts w:eastAsia="Calibri"/>
                <w:szCs w:val="28"/>
              </w:rPr>
            </w:pPr>
            <w:r>
              <w:rPr>
                <w:rFonts w:eastAsia="Calibri"/>
                <w:szCs w:val="28"/>
              </w:rPr>
              <w:t>0</w:t>
            </w:r>
            <w:r w:rsidRPr="00FE266C">
              <w:rPr>
                <w:rFonts w:eastAsia="Calibri"/>
                <w:szCs w:val="28"/>
              </w:rPr>
              <w:t xml:space="preserve"> (в 201</w:t>
            </w:r>
            <w:r>
              <w:rPr>
                <w:rFonts w:eastAsia="Calibri"/>
                <w:szCs w:val="28"/>
              </w:rPr>
              <w:t>8</w:t>
            </w:r>
            <w:r w:rsidRPr="00FE266C">
              <w:rPr>
                <w:rFonts w:eastAsia="Calibri"/>
                <w:szCs w:val="28"/>
              </w:rPr>
              <w:t xml:space="preserve"> г.  – 2);</w:t>
            </w:r>
          </w:p>
          <w:p w:rsidR="005C5B1E" w:rsidRDefault="005C5B1E" w:rsidP="00FE266C">
            <w:pPr>
              <w:widowControl w:val="0"/>
              <w:spacing w:line="240" w:lineRule="auto"/>
              <w:ind w:firstLine="0"/>
              <w:contextualSpacing/>
              <w:rPr>
                <w:rFonts w:eastAsia="Calibri"/>
                <w:szCs w:val="28"/>
              </w:rPr>
            </w:pPr>
            <w:r w:rsidRPr="00FE266C">
              <w:rPr>
                <w:rFonts w:eastAsia="Calibri"/>
                <w:szCs w:val="28"/>
              </w:rPr>
              <w:t>0 (в 201</w:t>
            </w:r>
            <w:r>
              <w:rPr>
                <w:rFonts w:eastAsia="Calibri"/>
                <w:szCs w:val="28"/>
              </w:rPr>
              <w:t>8</w:t>
            </w:r>
            <w:r w:rsidRPr="00FE266C">
              <w:rPr>
                <w:rFonts w:eastAsia="Calibri"/>
                <w:szCs w:val="28"/>
              </w:rPr>
              <w:t xml:space="preserve"> г.  – 0).</w:t>
            </w:r>
          </w:p>
        </w:tc>
      </w:tr>
    </w:tbl>
    <w:p w:rsidR="00454809" w:rsidRPr="006D7F5F" w:rsidRDefault="00FE266C" w:rsidP="00454809">
      <w:pPr>
        <w:spacing w:line="240" w:lineRule="auto"/>
        <w:rPr>
          <w:color w:val="000000" w:themeColor="text1"/>
          <w:lang w:val="x-none" w:eastAsia="x-none"/>
        </w:rPr>
      </w:pPr>
      <w:r w:rsidRPr="00FE266C">
        <w:rPr>
          <w:szCs w:val="28"/>
        </w:rPr>
        <w:t xml:space="preserve"> </w:t>
      </w:r>
      <w:r w:rsidR="00454809" w:rsidRPr="006D7F5F">
        <w:rPr>
          <w:color w:val="000000" w:themeColor="text1"/>
          <w:lang w:val="x-none" w:eastAsia="x-none"/>
        </w:rPr>
        <w:t>В результате произошедших чрезвычайных ситуаций пострадал</w:t>
      </w:r>
      <w:r w:rsidR="00454809" w:rsidRPr="006D7F5F">
        <w:rPr>
          <w:color w:val="000000" w:themeColor="text1"/>
          <w:lang w:eastAsia="x-none"/>
        </w:rPr>
        <w:t>о</w:t>
      </w:r>
      <w:r w:rsidR="00454809" w:rsidRPr="006D7F5F">
        <w:rPr>
          <w:color w:val="000000" w:themeColor="text1"/>
          <w:lang w:val="x-none" w:eastAsia="x-none"/>
        </w:rPr>
        <w:t xml:space="preserve"> </w:t>
      </w:r>
      <w:r w:rsidR="00454809" w:rsidRPr="006D7F5F">
        <w:rPr>
          <w:color w:val="000000" w:themeColor="text1"/>
          <w:lang w:eastAsia="x-none"/>
        </w:rPr>
        <w:t xml:space="preserve">240 </w:t>
      </w:r>
      <w:r w:rsidR="00454809" w:rsidRPr="006D7F5F">
        <w:rPr>
          <w:color w:val="000000" w:themeColor="text1"/>
          <w:lang w:val="x-none" w:eastAsia="x-none"/>
        </w:rPr>
        <w:t xml:space="preserve">человек, в том числе </w:t>
      </w:r>
      <w:r w:rsidR="00454809" w:rsidRPr="006D7F5F">
        <w:rPr>
          <w:color w:val="000000" w:themeColor="text1"/>
          <w:lang w:eastAsia="x-none"/>
        </w:rPr>
        <w:t>32</w:t>
      </w:r>
      <w:r w:rsidR="00454809" w:rsidRPr="006D7F5F">
        <w:rPr>
          <w:color w:val="000000" w:themeColor="text1"/>
          <w:lang w:val="x-none" w:eastAsia="x-none"/>
        </w:rPr>
        <w:t xml:space="preserve"> человек</w:t>
      </w:r>
      <w:r w:rsidR="00454809" w:rsidRPr="006D7F5F">
        <w:rPr>
          <w:color w:val="000000" w:themeColor="text1"/>
          <w:lang w:eastAsia="x-none"/>
        </w:rPr>
        <w:t>а</w:t>
      </w:r>
      <w:r w:rsidR="00454809" w:rsidRPr="006D7F5F">
        <w:rPr>
          <w:color w:val="000000" w:themeColor="text1"/>
          <w:lang w:val="x-none" w:eastAsia="x-none"/>
        </w:rPr>
        <w:t xml:space="preserve"> погиб</w:t>
      </w:r>
      <w:r w:rsidR="00454809" w:rsidRPr="006D7F5F">
        <w:rPr>
          <w:color w:val="000000" w:themeColor="text1"/>
          <w:lang w:eastAsia="x-none"/>
        </w:rPr>
        <w:t>ло</w:t>
      </w:r>
      <w:r w:rsidR="00454809" w:rsidRPr="006D7F5F">
        <w:rPr>
          <w:color w:val="000000" w:themeColor="text1"/>
          <w:lang w:val="x-none" w:eastAsia="x-none"/>
        </w:rPr>
        <w:t>.</w:t>
      </w:r>
    </w:p>
    <w:p w:rsidR="00454809" w:rsidRPr="006D7F5F" w:rsidRDefault="00454809" w:rsidP="00454809">
      <w:pPr>
        <w:spacing w:line="240" w:lineRule="auto"/>
        <w:ind w:left="23" w:firstLine="720"/>
        <w:rPr>
          <w:color w:val="000000" w:themeColor="text1"/>
          <w:lang w:eastAsia="x-none"/>
        </w:rPr>
      </w:pPr>
      <w:r w:rsidRPr="006D7F5F">
        <w:rPr>
          <w:color w:val="000000" w:themeColor="text1"/>
          <w:lang w:val="x-none" w:eastAsia="x-none"/>
        </w:rPr>
        <w:t>По сравнению с 201</w:t>
      </w:r>
      <w:r w:rsidRPr="006D7F5F">
        <w:rPr>
          <w:color w:val="000000" w:themeColor="text1"/>
          <w:lang w:eastAsia="x-none"/>
        </w:rPr>
        <w:t>8</w:t>
      </w:r>
      <w:r w:rsidRPr="006D7F5F">
        <w:rPr>
          <w:color w:val="000000" w:themeColor="text1"/>
          <w:lang w:val="x-none" w:eastAsia="x-none"/>
        </w:rPr>
        <w:t xml:space="preserve"> г</w:t>
      </w:r>
      <w:r w:rsidRPr="006D7F5F">
        <w:rPr>
          <w:color w:val="000000" w:themeColor="text1"/>
          <w:lang w:eastAsia="x-none"/>
        </w:rPr>
        <w:t>.</w:t>
      </w:r>
      <w:r w:rsidRPr="006D7F5F">
        <w:rPr>
          <w:color w:val="000000" w:themeColor="text1"/>
          <w:lang w:val="x-none" w:eastAsia="x-none"/>
        </w:rPr>
        <w:t xml:space="preserve"> количество чрезвычайных ситуаций </w:t>
      </w:r>
      <w:r w:rsidRPr="006D7F5F">
        <w:rPr>
          <w:color w:val="000000" w:themeColor="text1"/>
          <w:lang w:eastAsia="x-none"/>
        </w:rPr>
        <w:t xml:space="preserve">увеличилось на 1, </w:t>
      </w:r>
      <w:r w:rsidRPr="006D7F5F">
        <w:rPr>
          <w:color w:val="000000" w:themeColor="text1"/>
          <w:lang w:val="x-none" w:eastAsia="x-none"/>
        </w:rPr>
        <w:t xml:space="preserve"> </w:t>
      </w:r>
      <w:r w:rsidRPr="006D7F5F">
        <w:rPr>
          <w:color w:val="000000" w:themeColor="text1"/>
          <w:lang w:eastAsia="x-none"/>
        </w:rPr>
        <w:t>произошло уменьшение</w:t>
      </w:r>
      <w:r w:rsidRPr="006D7F5F">
        <w:rPr>
          <w:color w:val="000000" w:themeColor="text1"/>
          <w:lang w:val="x-none" w:eastAsia="x-none"/>
        </w:rPr>
        <w:t xml:space="preserve"> числа пострадавших </w:t>
      </w:r>
      <w:r w:rsidRPr="006D7F5F">
        <w:rPr>
          <w:color w:val="000000" w:themeColor="text1"/>
          <w:lang w:eastAsia="x-none"/>
        </w:rPr>
        <w:t>на 72% и уменьшение</w:t>
      </w:r>
      <w:r w:rsidRPr="006D7F5F">
        <w:rPr>
          <w:color w:val="000000" w:themeColor="text1"/>
          <w:lang w:val="x-none" w:eastAsia="x-none"/>
        </w:rPr>
        <w:t xml:space="preserve"> количества погибших в чрезвычайных ситуациях людей на </w:t>
      </w:r>
      <w:r w:rsidRPr="006D7F5F">
        <w:rPr>
          <w:color w:val="000000" w:themeColor="text1"/>
          <w:lang w:eastAsia="x-none"/>
        </w:rPr>
        <w:t>22</w:t>
      </w:r>
      <w:r w:rsidRPr="006D7F5F">
        <w:rPr>
          <w:color w:val="000000" w:themeColor="text1"/>
          <w:lang w:val="x-none" w:eastAsia="x-none"/>
        </w:rPr>
        <w:t>%</w:t>
      </w:r>
      <w:r w:rsidRPr="006D7F5F">
        <w:rPr>
          <w:color w:val="000000" w:themeColor="text1"/>
          <w:lang w:eastAsia="x-none"/>
        </w:rPr>
        <w:t>.</w:t>
      </w:r>
    </w:p>
    <w:p w:rsidR="00454809" w:rsidRPr="006D7F5F" w:rsidRDefault="00454809" w:rsidP="00454809">
      <w:pPr>
        <w:spacing w:line="240" w:lineRule="auto"/>
        <w:ind w:left="23" w:firstLine="720"/>
        <w:rPr>
          <w:rFonts w:eastAsia="TimesNewRomanPSMT"/>
          <w:color w:val="000000" w:themeColor="text1"/>
          <w:lang w:eastAsia="ru-RU"/>
        </w:rPr>
      </w:pPr>
      <w:r w:rsidRPr="006D7F5F">
        <w:rPr>
          <w:rFonts w:eastAsia="TimesNewRomanPSMT"/>
          <w:color w:val="000000" w:themeColor="text1"/>
          <w:lang w:eastAsia="ru-RU"/>
        </w:rPr>
        <w:t>По видам чрезвычайные ситуации распределяются следующим образом:</w:t>
      </w:r>
    </w:p>
    <w:p w:rsidR="00454809" w:rsidRPr="006D7F5F" w:rsidRDefault="00454809" w:rsidP="00454809">
      <w:pPr>
        <w:spacing w:line="240" w:lineRule="auto"/>
        <w:ind w:left="113"/>
        <w:rPr>
          <w:color w:val="000000" w:themeColor="text1"/>
          <w:spacing w:val="-3"/>
          <w:lang w:eastAsia="ru-RU"/>
        </w:rPr>
      </w:pPr>
      <w:r w:rsidRPr="006D7F5F">
        <w:rPr>
          <w:color w:val="000000" w:themeColor="text1"/>
          <w:spacing w:val="-3"/>
          <w:lang w:eastAsia="ru-RU"/>
        </w:rPr>
        <w:t>техногенного характера – 17, материальный ущерб 23,931673 млн. руб. (в 2018 г. – 11, материальный ущерб 3,2 млн. руб.);</w:t>
      </w:r>
    </w:p>
    <w:p w:rsidR="00454809" w:rsidRPr="006D7F5F" w:rsidRDefault="00454809" w:rsidP="00454809">
      <w:pPr>
        <w:spacing w:line="240" w:lineRule="auto"/>
        <w:ind w:left="113"/>
        <w:rPr>
          <w:color w:val="000000" w:themeColor="text1"/>
          <w:spacing w:val="-3"/>
          <w:lang w:eastAsia="ru-RU"/>
        </w:rPr>
      </w:pPr>
      <w:r w:rsidRPr="006D7F5F">
        <w:rPr>
          <w:color w:val="000000" w:themeColor="text1"/>
          <w:spacing w:val="-3"/>
          <w:lang w:eastAsia="ru-RU"/>
        </w:rPr>
        <w:t>природного характера – 1, материальный ущерб 69,635896 млн. руб. (в 2018 г. – 4, материальный ущерб 921,286735 млн. руб.);</w:t>
      </w:r>
    </w:p>
    <w:p w:rsidR="00454809" w:rsidRPr="006D7F5F" w:rsidRDefault="00454809" w:rsidP="00454809">
      <w:pPr>
        <w:spacing w:line="240" w:lineRule="auto"/>
        <w:ind w:left="113"/>
        <w:rPr>
          <w:color w:val="000000" w:themeColor="text1"/>
          <w:spacing w:val="-3"/>
          <w:lang w:eastAsia="ru-RU"/>
        </w:rPr>
      </w:pPr>
      <w:r w:rsidRPr="006D7F5F">
        <w:rPr>
          <w:color w:val="000000" w:themeColor="text1"/>
          <w:spacing w:val="-3"/>
          <w:lang w:eastAsia="ru-RU"/>
        </w:rPr>
        <w:t>биолого-социального характера – 0, материальный ущерб – 0 млн. руб. (в 2018 г. – 2, материальный ущерб 62,718634 млн. руб.).</w:t>
      </w:r>
    </w:p>
    <w:p w:rsidR="00454809" w:rsidRPr="006D7F5F" w:rsidRDefault="00454809" w:rsidP="00454809">
      <w:pPr>
        <w:spacing w:line="240" w:lineRule="auto"/>
        <w:ind w:left="113"/>
        <w:rPr>
          <w:color w:val="000000" w:themeColor="text1"/>
          <w:spacing w:val="-3"/>
          <w:lang w:eastAsia="ru-RU"/>
        </w:rPr>
      </w:pPr>
      <w:r w:rsidRPr="006D7F5F">
        <w:rPr>
          <w:color w:val="000000" w:themeColor="text1"/>
          <w:spacing w:val="-3"/>
          <w:lang w:eastAsia="ru-RU"/>
        </w:rPr>
        <w:t>Всего в 2019 г. нанесено ущерба в результате чрезвычайных ситуаций на сумму  93,567569 млн. руб. (в 2018 г. - 984,005369 млн. руб.), что почти в 10,5 раза меньше, чем в  2018 г.</w:t>
      </w:r>
    </w:p>
    <w:p w:rsidR="0082369F" w:rsidRPr="0082369F" w:rsidRDefault="0082369F" w:rsidP="0082369F">
      <w:pPr>
        <w:spacing w:line="240" w:lineRule="auto"/>
        <w:ind w:left="113"/>
        <w:rPr>
          <w:color w:val="000000" w:themeColor="text1"/>
          <w:spacing w:val="-3"/>
          <w:lang w:eastAsia="ru-RU"/>
        </w:rPr>
      </w:pPr>
      <w:r w:rsidRPr="0082369F">
        <w:rPr>
          <w:color w:val="000000" w:themeColor="text1"/>
          <w:spacing w:val="-3"/>
          <w:lang w:eastAsia="ru-RU"/>
        </w:rPr>
        <w:t>В соответствии с критериями, установленными Постановлением Правительства РФ от 21.05.2007 г. № 304 «О классификации чрезвычайных ситуаций</w:t>
      </w:r>
      <w:r w:rsidRPr="0082369F">
        <w:rPr>
          <w:rFonts w:eastAsia="TimesNewRomanPSMT"/>
          <w:color w:val="000000" w:themeColor="text1"/>
          <w:lang w:eastAsia="ru-RU"/>
        </w:rPr>
        <w:t xml:space="preserve"> природного и техногенного характера»</w:t>
      </w:r>
      <w:r w:rsidR="00817C6D">
        <w:rPr>
          <w:rFonts w:eastAsia="TimesNewRomanPSMT"/>
          <w:color w:val="000000" w:themeColor="text1"/>
          <w:lang w:eastAsia="ru-RU"/>
        </w:rPr>
        <w:t>,</w:t>
      </w:r>
      <w:r w:rsidRPr="0082369F">
        <w:rPr>
          <w:rFonts w:eastAsia="TimesNewRomanPSMT"/>
          <w:color w:val="000000" w:themeColor="text1"/>
          <w:lang w:eastAsia="ru-RU"/>
        </w:rPr>
        <w:t xml:space="preserve"> по масштабу произошедшие чрезвычайные </w:t>
      </w:r>
      <w:r w:rsidRPr="0082369F">
        <w:rPr>
          <w:color w:val="000000" w:themeColor="text1"/>
          <w:spacing w:val="-3"/>
          <w:lang w:eastAsia="ru-RU"/>
        </w:rPr>
        <w:t>ситуации распределяются следующим образом:</w:t>
      </w:r>
    </w:p>
    <w:p w:rsidR="0082369F" w:rsidRPr="0082369F" w:rsidRDefault="0082369F" w:rsidP="0082369F">
      <w:pPr>
        <w:spacing w:line="240" w:lineRule="auto"/>
        <w:ind w:left="113"/>
        <w:rPr>
          <w:color w:val="000000" w:themeColor="text1"/>
          <w:spacing w:val="-3"/>
          <w:lang w:eastAsia="ru-RU"/>
        </w:rPr>
      </w:pPr>
      <w:r w:rsidRPr="0082369F">
        <w:rPr>
          <w:color w:val="000000" w:themeColor="text1"/>
          <w:spacing w:val="-3"/>
          <w:lang w:eastAsia="ru-RU"/>
        </w:rPr>
        <w:t>локального характера – 16, (в 2018 г. –  9);</w:t>
      </w:r>
    </w:p>
    <w:p w:rsidR="0082369F" w:rsidRPr="0082369F" w:rsidRDefault="0082369F" w:rsidP="0082369F">
      <w:pPr>
        <w:spacing w:line="240" w:lineRule="auto"/>
        <w:ind w:left="113"/>
        <w:rPr>
          <w:color w:val="000000" w:themeColor="text1"/>
          <w:spacing w:val="-3"/>
          <w:lang w:eastAsia="ru-RU"/>
        </w:rPr>
      </w:pPr>
      <w:r w:rsidRPr="0082369F">
        <w:rPr>
          <w:color w:val="000000" w:themeColor="text1"/>
          <w:spacing w:val="-3"/>
          <w:lang w:eastAsia="ru-RU"/>
        </w:rPr>
        <w:t>муниципального характера – 2 (в 2018 г. –  5);</w:t>
      </w:r>
    </w:p>
    <w:p w:rsidR="0082369F" w:rsidRPr="0082369F" w:rsidRDefault="0082369F" w:rsidP="0082369F">
      <w:pPr>
        <w:spacing w:line="240" w:lineRule="auto"/>
        <w:ind w:left="113"/>
        <w:rPr>
          <w:color w:val="000000" w:themeColor="text1"/>
          <w:spacing w:val="-3"/>
          <w:lang w:eastAsia="ru-RU"/>
        </w:rPr>
      </w:pPr>
      <w:r w:rsidRPr="0082369F">
        <w:rPr>
          <w:color w:val="000000" w:themeColor="text1"/>
          <w:spacing w:val="-3"/>
          <w:lang w:eastAsia="ru-RU"/>
        </w:rPr>
        <w:t>межмуниципального характера - 0 (в 2018 г. – 2);</w:t>
      </w:r>
    </w:p>
    <w:p w:rsidR="0082369F" w:rsidRPr="0082369F" w:rsidRDefault="0082369F" w:rsidP="0082369F">
      <w:pPr>
        <w:tabs>
          <w:tab w:val="left" w:pos="3686"/>
        </w:tabs>
        <w:spacing w:line="240" w:lineRule="auto"/>
        <w:ind w:left="113"/>
        <w:rPr>
          <w:color w:val="000000" w:themeColor="text1"/>
          <w:spacing w:val="-3"/>
          <w:lang w:eastAsia="ru-RU"/>
        </w:rPr>
      </w:pPr>
      <w:r w:rsidRPr="0082369F">
        <w:rPr>
          <w:color w:val="000000" w:themeColor="text1"/>
          <w:spacing w:val="-3"/>
          <w:lang w:eastAsia="ru-RU"/>
        </w:rPr>
        <w:t>регионального характера - 0 (в 2018 г. – 1).</w:t>
      </w:r>
    </w:p>
    <w:p w:rsidR="0082369F" w:rsidRPr="0082369F" w:rsidRDefault="0082369F" w:rsidP="0082369F">
      <w:pPr>
        <w:spacing w:line="240" w:lineRule="auto"/>
        <w:ind w:left="113"/>
        <w:rPr>
          <w:color w:val="000000" w:themeColor="text1"/>
          <w:lang w:eastAsia="ru-RU"/>
        </w:rPr>
      </w:pPr>
      <w:r w:rsidRPr="0082369F">
        <w:rPr>
          <w:color w:val="000000" w:themeColor="text1"/>
          <w:lang w:eastAsia="ru-RU"/>
        </w:rPr>
        <w:t xml:space="preserve">Источниками ЧС </w:t>
      </w:r>
      <w:r w:rsidRPr="0082369F">
        <w:rPr>
          <w:i/>
          <w:color w:val="000000" w:themeColor="text1"/>
          <w:u w:val="single"/>
          <w:lang w:eastAsia="ru-RU"/>
        </w:rPr>
        <w:t>техногенного характера</w:t>
      </w:r>
      <w:r w:rsidRPr="0082369F">
        <w:rPr>
          <w:color w:val="000000" w:themeColor="text1"/>
          <w:lang w:eastAsia="ru-RU"/>
        </w:rPr>
        <w:t xml:space="preserve"> в 2019 г. явились дорожно-транспортные происшествия с тяжкими последствиями – 9 ЧС, авиационные катастрофы – 5 ЧС, аварии на пассажирских судах – 1 ЧС, взрыв газа в доме – 1 ЧС, взрыв паров нефтепродуктов с последующим горением на промышленном объекте экономики – 1 ЧС.</w:t>
      </w:r>
    </w:p>
    <w:p w:rsidR="0082369F" w:rsidRPr="0082369F" w:rsidRDefault="0082369F" w:rsidP="0082369F">
      <w:pPr>
        <w:spacing w:line="240" w:lineRule="auto"/>
        <w:ind w:left="113"/>
        <w:rPr>
          <w:color w:val="000000" w:themeColor="text1"/>
          <w:lang w:eastAsia="ru-RU"/>
        </w:rPr>
      </w:pPr>
      <w:r w:rsidRPr="0082369F">
        <w:rPr>
          <w:color w:val="000000" w:themeColor="text1"/>
          <w:lang w:eastAsia="ru-RU"/>
        </w:rPr>
        <w:t>В чрезвычайных ситуациях техногенного характера в 2019 г. пострадало 208 человек (в 2018 г. – 98 человек), погибло – 32 человека (в 2018 г. – 34 человека).</w:t>
      </w:r>
    </w:p>
    <w:p w:rsidR="00FE266C" w:rsidRPr="006D7F5F" w:rsidRDefault="00FE266C" w:rsidP="00FE266C">
      <w:pPr>
        <w:spacing w:line="240" w:lineRule="auto"/>
        <w:ind w:firstLine="708"/>
        <w:contextualSpacing/>
        <w:rPr>
          <w:rFonts w:eastAsia="MS Mincho"/>
          <w:bCs/>
          <w:lang w:eastAsia="ru-RU"/>
        </w:rPr>
      </w:pPr>
      <w:r w:rsidRPr="006D7F5F">
        <w:rPr>
          <w:rFonts w:eastAsia="MS Mincho"/>
          <w:bCs/>
          <w:i/>
          <w:u w:val="single"/>
          <w:lang w:eastAsia="ru-RU"/>
        </w:rPr>
        <w:t>Природные чрезвычайные ситуации.</w:t>
      </w:r>
      <w:r w:rsidRPr="006D7F5F">
        <w:rPr>
          <w:rFonts w:eastAsia="MS Mincho"/>
          <w:bCs/>
          <w:lang w:eastAsia="ru-RU"/>
        </w:rPr>
        <w:t xml:space="preserve"> В 201</w:t>
      </w:r>
      <w:r w:rsidR="00982A81" w:rsidRPr="006D7F5F">
        <w:rPr>
          <w:rFonts w:eastAsia="MS Mincho"/>
          <w:bCs/>
          <w:lang w:eastAsia="ru-RU"/>
        </w:rPr>
        <w:t>9</w:t>
      </w:r>
      <w:r w:rsidRPr="006D7F5F">
        <w:rPr>
          <w:rFonts w:eastAsia="MS Mincho"/>
          <w:bCs/>
          <w:lang w:eastAsia="ru-RU"/>
        </w:rPr>
        <w:t xml:space="preserve"> году в крае было зарегистрировано </w:t>
      </w:r>
      <w:r w:rsidR="00982A81" w:rsidRPr="006D7F5F">
        <w:rPr>
          <w:rFonts w:eastAsia="MS Mincho"/>
          <w:bCs/>
          <w:lang w:eastAsia="ru-RU"/>
        </w:rPr>
        <w:t>1</w:t>
      </w:r>
      <w:r w:rsidRPr="006D7F5F">
        <w:rPr>
          <w:rFonts w:eastAsia="MS Mincho"/>
          <w:bCs/>
          <w:lang w:eastAsia="ru-RU"/>
        </w:rPr>
        <w:t xml:space="preserve"> ЧС природного характера</w:t>
      </w:r>
      <w:r w:rsidR="00982A81" w:rsidRPr="006D7F5F">
        <w:rPr>
          <w:rFonts w:eastAsia="MS Mincho"/>
          <w:bCs/>
          <w:lang w:eastAsia="ru-RU"/>
        </w:rPr>
        <w:t>.</w:t>
      </w:r>
      <w:r w:rsidRPr="006D7F5F">
        <w:rPr>
          <w:rFonts w:eastAsia="MS Mincho"/>
          <w:bCs/>
          <w:lang w:eastAsia="ru-RU"/>
        </w:rPr>
        <w:t xml:space="preserve"> </w:t>
      </w:r>
    </w:p>
    <w:p w:rsidR="000C584E" w:rsidRPr="006D7F5F" w:rsidRDefault="00982A81" w:rsidP="000C584E">
      <w:pPr>
        <w:pStyle w:val="1f3"/>
        <w:spacing w:before="0" w:after="0"/>
        <w:ind w:firstLine="708"/>
        <w:contextualSpacing/>
        <w:rPr>
          <w:rFonts w:eastAsia="MS Mincho"/>
          <w:color w:val="000000" w:themeColor="text1"/>
          <w:szCs w:val="24"/>
        </w:rPr>
      </w:pPr>
      <w:r w:rsidRPr="006D7F5F">
        <w:rPr>
          <w:color w:val="000000" w:themeColor="text1"/>
          <w:szCs w:val="24"/>
          <w:lang w:eastAsia="x-none"/>
        </w:rPr>
        <w:t>20 мая 2019 г., в связи с н</w:t>
      </w:r>
      <w:r w:rsidRPr="006D7F5F">
        <w:rPr>
          <w:bCs/>
          <w:color w:val="000000" w:themeColor="text1"/>
          <w:szCs w:val="24"/>
          <w:lang w:eastAsia="x-none"/>
        </w:rPr>
        <w:t xml:space="preserve">еблагоприятными погодными условиями, </w:t>
      </w:r>
      <w:r w:rsidRPr="006D7F5F">
        <w:rPr>
          <w:color w:val="000000" w:themeColor="text1"/>
          <w:szCs w:val="24"/>
          <w:lang w:eastAsia="x-none"/>
        </w:rPr>
        <w:t>в горной части Мостовского района в ночное время наблюдались сильные осадки. В результате сбегания воды с гор и подъёма воды в дренажных и ливневых каналах, произошло подтопление придомовых территорий на территории ст. Баговская, п. Псебай и ст. Переправная.</w:t>
      </w:r>
      <w:r w:rsidR="000C584E" w:rsidRPr="006D7F5F">
        <w:rPr>
          <w:color w:val="000000" w:themeColor="text1"/>
          <w:szCs w:val="24"/>
          <w:lang w:eastAsia="x-none"/>
        </w:rPr>
        <w:t xml:space="preserve"> К ликвидации последствий подтопления придомовых территорий привлекались силы и средства: 178 чел. и 55 ед. техники. Предварительный ущерб составил 45,704223 млн. руб.</w:t>
      </w:r>
    </w:p>
    <w:p w:rsidR="003A5062" w:rsidRPr="003A5062" w:rsidRDefault="003A5062" w:rsidP="003A5062">
      <w:pPr>
        <w:spacing w:line="240" w:lineRule="auto"/>
        <w:ind w:left="113"/>
        <w:rPr>
          <w:color w:val="000000" w:themeColor="text1"/>
          <w:lang w:eastAsia="ru-RU"/>
        </w:rPr>
      </w:pPr>
      <w:r w:rsidRPr="003A5062">
        <w:rPr>
          <w:color w:val="000000" w:themeColor="text1"/>
          <w:lang w:eastAsia="ru-RU"/>
        </w:rPr>
        <w:t>В 2019 г. на территории края наблюдались следующие опасные природные явления, повлиявшие на состояние водных объектов и прилегающие к ним территории:</w:t>
      </w:r>
    </w:p>
    <w:p w:rsidR="003A5062" w:rsidRPr="003A5062" w:rsidRDefault="003A5062" w:rsidP="003A5062">
      <w:pPr>
        <w:spacing w:line="240" w:lineRule="auto"/>
        <w:ind w:left="113"/>
        <w:rPr>
          <w:rFonts w:eastAsia="SimSun"/>
          <w:color w:val="000000" w:themeColor="text1"/>
          <w:lang w:eastAsia="zh-CN"/>
        </w:rPr>
      </w:pPr>
      <w:r w:rsidRPr="003A5062">
        <w:rPr>
          <w:rFonts w:eastAsia="SimSun"/>
          <w:color w:val="000000" w:themeColor="text1"/>
          <w:lang w:eastAsia="zh-CN"/>
        </w:rPr>
        <w:t>- в результате активизации оползневых процессов и схода селевых потоков в русло реки Кепша в Адлерском районе г. Сочи, в устьевой части реки образовались мощные залежи наносов, создающих подпор воды. 04.01.2019 г. при проведении работ по расчистке русла произошёл кратковременный подъём уровня воды, в результате чего был подтоплен участок дороги, 12 придомовых территорий, детская площадка в с. Кепша. Погибших и пострадавших нет;</w:t>
      </w:r>
    </w:p>
    <w:p w:rsidR="003A5062" w:rsidRPr="003A5062" w:rsidRDefault="003A5062" w:rsidP="003A5062">
      <w:pPr>
        <w:spacing w:line="240" w:lineRule="auto"/>
        <w:ind w:left="113"/>
        <w:rPr>
          <w:rFonts w:eastAsia="SimSun"/>
          <w:color w:val="000000" w:themeColor="text1"/>
          <w:lang w:eastAsia="zh-CN"/>
        </w:rPr>
      </w:pPr>
      <w:r w:rsidRPr="003A5062">
        <w:rPr>
          <w:rFonts w:eastAsia="SimSun"/>
          <w:color w:val="000000" w:themeColor="text1"/>
          <w:lang w:eastAsia="zh-CN"/>
        </w:rPr>
        <w:t>- 11.05.2019 г.</w:t>
      </w:r>
      <w:r w:rsidRPr="003A5062">
        <w:rPr>
          <w:rFonts w:eastAsia="SimSun"/>
          <w:b/>
          <w:color w:val="000000" w:themeColor="text1"/>
          <w:lang w:eastAsia="zh-CN"/>
        </w:rPr>
        <w:t xml:space="preserve"> </w:t>
      </w:r>
      <w:r w:rsidRPr="003A5062">
        <w:rPr>
          <w:rFonts w:eastAsia="SimSun"/>
          <w:color w:val="000000" w:themeColor="text1"/>
          <w:lang w:eastAsia="zh-CN"/>
        </w:rPr>
        <w:t>в результате сильных дождей произошло частичное подтопление 5 частных домов в ст. Журавской Кореновского района. Погибших и пострадавших нет;</w:t>
      </w:r>
    </w:p>
    <w:p w:rsidR="003A5062" w:rsidRPr="003A5062" w:rsidRDefault="003A5062" w:rsidP="003A5062">
      <w:pPr>
        <w:spacing w:line="240" w:lineRule="auto"/>
        <w:ind w:left="113"/>
        <w:rPr>
          <w:rFonts w:eastAsia="SimSun"/>
          <w:color w:val="000000" w:themeColor="text1"/>
          <w:lang w:eastAsia="zh-CN"/>
        </w:rPr>
      </w:pPr>
      <w:r w:rsidRPr="003A5062">
        <w:rPr>
          <w:rFonts w:eastAsia="SimSun"/>
          <w:color w:val="000000" w:themeColor="text1"/>
          <w:lang w:eastAsia="zh-CN"/>
        </w:rPr>
        <w:t>- 07.02.2019 г., вследствие подмыва берега р. Псекупс в ст. Бакинская муниципального образования г. Горячий Ключ, произошло обрушение дорожного полотна по ул. Красная. Повреждённый участок дороги был перекрыт, имеются объездные пути. Погибших и пострадавших нет;</w:t>
      </w:r>
    </w:p>
    <w:p w:rsidR="003A5062" w:rsidRPr="003A5062" w:rsidRDefault="003A5062" w:rsidP="003A5062">
      <w:pPr>
        <w:spacing w:line="240" w:lineRule="auto"/>
        <w:ind w:left="113"/>
        <w:rPr>
          <w:rFonts w:eastAsia="SimSun"/>
          <w:color w:val="000000" w:themeColor="text1"/>
          <w:lang w:eastAsia="zh-CN"/>
        </w:rPr>
      </w:pPr>
      <w:r w:rsidRPr="003A5062">
        <w:rPr>
          <w:rFonts w:eastAsia="SimSun"/>
          <w:color w:val="000000" w:themeColor="text1"/>
          <w:lang w:eastAsia="zh-CN"/>
        </w:rPr>
        <w:t xml:space="preserve">- в связи с сильными дождями в третьей декаде мая 2019 г., вызвавшими подъём уровней воды до опасных отметок в р. Мезыбь, возникла угроза размыва береговой полосы р. Мезыбь и подтопления сёл Возрождение, Дивноморское  муниципального образования </w:t>
      </w:r>
      <w:r w:rsidR="00817C6D">
        <w:rPr>
          <w:rFonts w:eastAsia="SimSun"/>
          <w:color w:val="000000" w:themeColor="text1"/>
          <w:lang w:eastAsia="zh-CN"/>
        </w:rPr>
        <w:t xml:space="preserve">            </w:t>
      </w:r>
      <w:r w:rsidRPr="003A5062">
        <w:rPr>
          <w:rFonts w:eastAsia="SimSun"/>
          <w:color w:val="000000" w:themeColor="text1"/>
          <w:lang w:eastAsia="zh-CN"/>
        </w:rPr>
        <w:t>г-к</w:t>
      </w:r>
      <w:r w:rsidR="00817C6D">
        <w:rPr>
          <w:rFonts w:eastAsia="SimSun"/>
          <w:color w:val="000000" w:themeColor="text1"/>
          <w:lang w:eastAsia="zh-CN"/>
        </w:rPr>
        <w:t>.</w:t>
      </w:r>
      <w:r w:rsidRPr="003A5062">
        <w:rPr>
          <w:rFonts w:eastAsia="SimSun"/>
          <w:color w:val="000000" w:themeColor="text1"/>
          <w:lang w:eastAsia="zh-CN"/>
        </w:rPr>
        <w:t xml:space="preserve"> Геленджик;</w:t>
      </w:r>
    </w:p>
    <w:p w:rsidR="003A5062" w:rsidRPr="003A5062" w:rsidRDefault="003A5062" w:rsidP="003A5062">
      <w:pPr>
        <w:spacing w:line="240" w:lineRule="auto"/>
        <w:ind w:left="113"/>
        <w:rPr>
          <w:color w:val="000000" w:themeColor="text1"/>
          <w:lang w:eastAsia="ru-RU"/>
        </w:rPr>
      </w:pPr>
      <w:r w:rsidRPr="003A5062">
        <w:rPr>
          <w:rFonts w:eastAsia="SimSun"/>
          <w:color w:val="000000" w:themeColor="text1"/>
          <w:lang w:eastAsia="zh-CN"/>
        </w:rPr>
        <w:t>- 03.06.2019 г. в результате выпадения обильных осадков в Передовском сельском поселении Отраднинского района вышла из берегов река Аргош, что привело к  подтоплению 8 домовладений, 3 придворовых территорий и 120 приусадебных участков. Погибших и пострадавших нет, 23 человека (из них 6 детей) были эвакуированы.</w:t>
      </w:r>
    </w:p>
    <w:p w:rsidR="003A5062" w:rsidRPr="003A5062" w:rsidRDefault="003A5062" w:rsidP="003A5062">
      <w:pPr>
        <w:spacing w:line="240" w:lineRule="auto"/>
        <w:ind w:left="113"/>
        <w:contextualSpacing/>
        <w:rPr>
          <w:rFonts w:eastAsia="SimSun"/>
          <w:color w:val="000000" w:themeColor="text1"/>
          <w:lang w:eastAsia="zh-CN"/>
        </w:rPr>
      </w:pPr>
      <w:r w:rsidRPr="003A5062">
        <w:rPr>
          <w:color w:val="000000" w:themeColor="text1"/>
          <w:lang w:eastAsia="ru-RU"/>
        </w:rPr>
        <w:t xml:space="preserve">- </w:t>
      </w:r>
      <w:r w:rsidRPr="003A5062">
        <w:rPr>
          <w:rFonts w:eastAsia="SimSun"/>
          <w:color w:val="000000" w:themeColor="text1"/>
          <w:lang w:eastAsia="zh-CN"/>
        </w:rPr>
        <w:t>06.09.2019 г. в Центральном районе г. Сочи по адресу: ул. Чапаева,  д. 9 и д. 11 в результате размытия ливневой канализации создалась угроза схода оползня с последующим обрушением подпорной стены на два частных дома. Проживающие в домах 7 человек (из них 3 детей) временно переселены.</w:t>
      </w:r>
    </w:p>
    <w:p w:rsidR="003A5062" w:rsidRPr="003A5062" w:rsidRDefault="003A5062" w:rsidP="003A5062">
      <w:pPr>
        <w:spacing w:line="240" w:lineRule="auto"/>
        <w:ind w:left="113"/>
        <w:contextualSpacing/>
        <w:rPr>
          <w:rFonts w:eastAsia="SimSun"/>
          <w:color w:val="000000" w:themeColor="text1"/>
          <w:lang w:eastAsia="zh-CN"/>
        </w:rPr>
      </w:pPr>
      <w:r w:rsidRPr="003A5062">
        <w:rPr>
          <w:color w:val="000000" w:themeColor="text1"/>
          <w:lang w:eastAsia="ru-RU"/>
        </w:rPr>
        <w:t xml:space="preserve">- </w:t>
      </w:r>
      <w:r w:rsidRPr="003A5062">
        <w:rPr>
          <w:rFonts w:eastAsia="SimSun"/>
          <w:color w:val="000000" w:themeColor="text1"/>
          <w:lang w:eastAsia="zh-CN"/>
        </w:rPr>
        <w:t>06.09.2019 г.</w:t>
      </w:r>
      <w:r w:rsidRPr="003A5062">
        <w:rPr>
          <w:rFonts w:eastAsia="SimSun"/>
          <w:b/>
          <w:color w:val="000000" w:themeColor="text1"/>
          <w:lang w:eastAsia="zh-CN"/>
        </w:rPr>
        <w:t xml:space="preserve"> </w:t>
      </w:r>
      <w:r w:rsidRPr="003A5062">
        <w:rPr>
          <w:rFonts w:eastAsia="SimSun"/>
          <w:color w:val="000000" w:themeColor="text1"/>
          <w:lang w:eastAsia="zh-CN"/>
        </w:rPr>
        <w:t xml:space="preserve">в результате выпадении обильных осадков и образования перемычки из нанесённой песчано-гравийной смеси в устье р. Дагомыс возникла угроза затопления прилегающих к руслам рек Дагомыс, Восточный и Западный Дагомыс территорий, в том числе домов и придомовых территорий. </w:t>
      </w:r>
    </w:p>
    <w:p w:rsidR="003A5062" w:rsidRPr="003A5062" w:rsidRDefault="003A5062" w:rsidP="003A5062">
      <w:pPr>
        <w:spacing w:line="240" w:lineRule="auto"/>
        <w:ind w:left="113"/>
        <w:rPr>
          <w:color w:val="000000" w:themeColor="text1"/>
          <w:lang w:eastAsia="ru-RU"/>
        </w:rPr>
      </w:pPr>
      <w:r w:rsidRPr="003A5062">
        <w:rPr>
          <w:color w:val="000000" w:themeColor="text1"/>
          <w:lang w:eastAsia="ru-RU"/>
        </w:rPr>
        <w:t>В 2019 г. основной ущерб посевам сельскохозяйственных культур и многолетним насаждениям организаций сельского хозяйства Краснодарского края был нанесён в результате воздействия следующих опасных природных явлений: крупный град (повреждено посевов на 13869 га, погибло – на 5395 га), засуха (погибло – на 2699 га), повышение уровня грунтовых вод (погибло – на 641 га), очень сильный дождь (повреждено – на 140 га, погибло – на 457 га). Всего в результате воздействия опасных природных явлений повреждено насаждений на 14326 га, погибло – на 9192 га. Материальный ущерб составил 765,5 млн. рублей.</w:t>
      </w:r>
    </w:p>
    <w:p w:rsidR="003A5062" w:rsidRPr="003A5062" w:rsidRDefault="003A5062" w:rsidP="003A5062">
      <w:pPr>
        <w:spacing w:line="240" w:lineRule="auto"/>
        <w:ind w:left="113"/>
        <w:rPr>
          <w:color w:val="000000" w:themeColor="text1"/>
          <w:lang w:eastAsia="ru-RU"/>
        </w:rPr>
      </w:pPr>
      <w:r w:rsidRPr="003A5062">
        <w:rPr>
          <w:color w:val="000000" w:themeColor="text1"/>
          <w:lang w:eastAsia="ru-RU"/>
        </w:rPr>
        <w:t>По сравнению с 2018 г. пострадавшая площадь посевов сельскохозяйственных культур и многолетних насаждений организаций сельского хозяйства Краснодарского края сократилась более чем в 5 раз, материальный ущерб сократился в 2 раза.</w:t>
      </w:r>
    </w:p>
    <w:p w:rsidR="003A5062" w:rsidRPr="003A5062" w:rsidRDefault="003A5062" w:rsidP="003A5062">
      <w:pPr>
        <w:spacing w:line="240" w:lineRule="auto"/>
        <w:ind w:left="113"/>
        <w:rPr>
          <w:color w:val="000000" w:themeColor="text1"/>
          <w:lang w:eastAsia="ru-RU"/>
        </w:rPr>
      </w:pPr>
      <w:r w:rsidRPr="003A5062">
        <w:rPr>
          <w:color w:val="000000" w:themeColor="text1"/>
          <w:lang w:eastAsia="ru-RU"/>
        </w:rPr>
        <w:t xml:space="preserve">В 2019 г. на полях зерновых колосовых культур в Краснодарском крае произошло 13 пожаров. Огнём повреждено более 71 га озимой пшеницы и ячменя. По сравнению с 2018 г. количество пожаров сократилось на 18%, повреждённая огнём площадь сократилась на </w:t>
      </w:r>
      <w:r w:rsidRPr="006D7F5F">
        <w:rPr>
          <w:color w:val="000000" w:themeColor="text1"/>
          <w:lang w:eastAsia="ru-RU"/>
        </w:rPr>
        <w:t xml:space="preserve">                        </w:t>
      </w:r>
      <w:r w:rsidRPr="003A5062">
        <w:rPr>
          <w:color w:val="000000" w:themeColor="text1"/>
          <w:lang w:eastAsia="ru-RU"/>
        </w:rPr>
        <w:t>17%.</w:t>
      </w:r>
    </w:p>
    <w:p w:rsidR="003A5062" w:rsidRPr="003A5062" w:rsidRDefault="003A5062" w:rsidP="003A5062">
      <w:pPr>
        <w:spacing w:line="240" w:lineRule="auto"/>
        <w:ind w:left="113"/>
        <w:contextualSpacing/>
        <w:rPr>
          <w:i/>
          <w:color w:val="000000" w:themeColor="text1"/>
          <w:u w:val="single"/>
          <w:lang w:eastAsia="ru-RU"/>
        </w:rPr>
      </w:pPr>
      <w:r w:rsidRPr="003A5062">
        <w:rPr>
          <w:rFonts w:eastAsia="Calibri"/>
          <w:i/>
          <w:color w:val="000000" w:themeColor="text1"/>
          <w:u w:val="single"/>
          <w:lang w:eastAsia="ru-RU"/>
        </w:rPr>
        <w:t>Чрезвычайные ситуации биолого-социального характера.</w:t>
      </w:r>
    </w:p>
    <w:p w:rsidR="003A5062" w:rsidRPr="003A5062" w:rsidRDefault="003A5062" w:rsidP="00B761DC">
      <w:pPr>
        <w:spacing w:line="240" w:lineRule="auto"/>
        <w:rPr>
          <w:color w:val="000000" w:themeColor="text1"/>
          <w:lang w:eastAsia="x-none"/>
        </w:rPr>
      </w:pPr>
      <w:r w:rsidRPr="003A5062">
        <w:rPr>
          <w:color w:val="000000" w:themeColor="text1"/>
          <w:lang w:eastAsia="x-none"/>
        </w:rPr>
        <w:t>В 2019 г. на территории Краснодарского края чрезвычайные ситуации биолого-социального</w:t>
      </w:r>
      <w:r w:rsidRPr="003A5062">
        <w:rPr>
          <w:color w:val="000000" w:themeColor="text1"/>
          <w:spacing w:val="-13"/>
          <w:lang w:eastAsia="x-none"/>
        </w:rPr>
        <w:t xml:space="preserve"> </w:t>
      </w:r>
      <w:r w:rsidRPr="003A5062">
        <w:rPr>
          <w:color w:val="000000" w:themeColor="text1"/>
          <w:lang w:eastAsia="x-none"/>
        </w:rPr>
        <w:t>характера не зарегистрированы (в 2018 году – 2 ЧС биолого-социального характера, связанные с африканской чумой свиней).</w:t>
      </w:r>
    </w:p>
    <w:p w:rsidR="00B761DC" w:rsidRPr="00B761DC" w:rsidRDefault="00B761DC" w:rsidP="00121BCC">
      <w:pPr>
        <w:widowControl w:val="0"/>
        <w:spacing w:line="240" w:lineRule="auto"/>
        <w:rPr>
          <w:rFonts w:eastAsia="Calibri"/>
          <w:color w:val="000000" w:themeColor="text1"/>
          <w:lang w:eastAsia="ru-RU"/>
        </w:rPr>
      </w:pPr>
      <w:r w:rsidRPr="00B761DC">
        <w:rPr>
          <w:rFonts w:eastAsia="Calibri"/>
          <w:color w:val="000000" w:themeColor="text1"/>
          <w:lang w:eastAsia="ru-RU"/>
        </w:rPr>
        <w:t>Биолого-социальная обстановка на территории края в 2019 г. характеризовалась также следующими показателями:</w:t>
      </w:r>
    </w:p>
    <w:p w:rsidR="00B761DC" w:rsidRPr="00B761DC" w:rsidRDefault="00B761DC" w:rsidP="00B761DC">
      <w:pPr>
        <w:spacing w:line="240" w:lineRule="auto"/>
        <w:contextualSpacing/>
        <w:rPr>
          <w:color w:val="000000" w:themeColor="text1"/>
          <w:lang w:eastAsia="ru-RU"/>
        </w:rPr>
      </w:pPr>
      <w:r w:rsidRPr="00B761DC">
        <w:rPr>
          <w:bCs/>
          <w:i/>
          <w:color w:val="000000" w:themeColor="text1"/>
          <w:u w:val="single"/>
          <w:lang w:eastAsia="ru-RU"/>
        </w:rPr>
        <w:t>Эпидемии</w:t>
      </w:r>
      <w:r w:rsidRPr="00B761DC">
        <w:rPr>
          <w:bCs/>
          <w:i/>
          <w:color w:val="000000" w:themeColor="text1"/>
          <w:lang w:eastAsia="ru-RU"/>
        </w:rPr>
        <w:t xml:space="preserve">. </w:t>
      </w:r>
      <w:r w:rsidRPr="00B761DC">
        <w:rPr>
          <w:color w:val="000000" w:themeColor="text1"/>
          <w:lang w:eastAsia="ru-RU"/>
        </w:rPr>
        <w:t xml:space="preserve">В 2019 г. суммарная инфекционная заболеваемость по краю составила 210145 случаев, что на 15% выше заболеваемости аналогичного периода 2018 г. Рост заболеваемости отмечается, в основном, по группам </w:t>
      </w:r>
      <w:r w:rsidR="002C20FE" w:rsidRPr="006D7F5F">
        <w:rPr>
          <w:color w:val="000000" w:themeColor="text1"/>
          <w:lang w:eastAsia="ru-RU"/>
        </w:rPr>
        <w:t xml:space="preserve">острых </w:t>
      </w:r>
      <w:r w:rsidRPr="00B761DC">
        <w:rPr>
          <w:color w:val="000000" w:themeColor="text1"/>
          <w:lang w:eastAsia="ru-RU"/>
        </w:rPr>
        <w:t>кишечных инфекций</w:t>
      </w:r>
      <w:r w:rsidR="002C20FE" w:rsidRPr="006D7F5F">
        <w:rPr>
          <w:color w:val="000000" w:themeColor="text1"/>
          <w:lang w:eastAsia="ru-RU"/>
        </w:rPr>
        <w:t xml:space="preserve"> (ОКИ)</w:t>
      </w:r>
      <w:r w:rsidRPr="00B761DC">
        <w:rPr>
          <w:color w:val="000000" w:themeColor="text1"/>
          <w:lang w:eastAsia="ru-RU"/>
        </w:rPr>
        <w:t xml:space="preserve"> и паразитарных заболеваний.</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В группе кишечных инфекций заболеваемость, в сравнении с аналогичным периодом 2018 г., увеличилась на 1,2% и составила 36114 случаев, из них: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ОКИ установленной этиологии – снижение заболеваемости на 13,4% (с 297,4 на 100 тыс. населения в 2018 г. до 257,7 в 2019 г.);</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ОКИ неустановленной этиологии – рост на 14% (с 320,2 до 365,3);</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сальмонеллёзы – рост заболеваемости на 13,6% (с 15,85 до 18,01);</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дизентерия – снижение заболеваемости на 0,6% (</w:t>
      </w:r>
      <w:bookmarkStart w:id="3" w:name="_MON_1428411274"/>
      <w:bookmarkEnd w:id="3"/>
      <w:r w:rsidRPr="00B761DC">
        <w:rPr>
          <w:color w:val="000000" w:themeColor="text1"/>
          <w:lang w:eastAsia="ru-RU"/>
        </w:rPr>
        <w:t>с 3,55 до 3,53);</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ОКИ установленной вирусной этиологии - снижение заболеваемости на 10,7% (с 174,3 до 155,6), удельный вес детей до 17 лет составляет 88,6% от всех случаев заболеваний.</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В 2019 г.</w:t>
      </w:r>
      <w:r w:rsidR="00121BCC" w:rsidRPr="006D7F5F">
        <w:rPr>
          <w:color w:val="000000" w:themeColor="text1"/>
          <w:lang w:eastAsia="ru-RU"/>
        </w:rPr>
        <w:t xml:space="preserve">, </w:t>
      </w:r>
      <w:r w:rsidR="00121BCC" w:rsidRPr="00B761DC">
        <w:rPr>
          <w:color w:val="000000" w:themeColor="text1"/>
          <w:lang w:eastAsia="ru-RU"/>
        </w:rPr>
        <w:t>по сравнению с 2018 г</w:t>
      </w:r>
      <w:r w:rsidR="00121BCC" w:rsidRPr="006D7F5F">
        <w:rPr>
          <w:color w:val="000000" w:themeColor="text1"/>
          <w:lang w:eastAsia="ru-RU"/>
        </w:rPr>
        <w:t>.,</w:t>
      </w:r>
      <w:r w:rsidRPr="00B761DC">
        <w:rPr>
          <w:color w:val="000000" w:themeColor="text1"/>
          <w:lang w:eastAsia="ru-RU"/>
        </w:rPr>
        <w:t xml:space="preserve"> наблюдается рост заболеваемости острыми и хроническими формами вирусных гепатитов на 6,75%</w:t>
      </w:r>
      <w:r w:rsidR="00121BCC" w:rsidRPr="006D7F5F">
        <w:rPr>
          <w:color w:val="000000" w:themeColor="text1"/>
          <w:lang w:eastAsia="ru-RU"/>
        </w:rPr>
        <w:t>.</w:t>
      </w:r>
      <w:r w:rsidRPr="00B761DC">
        <w:rPr>
          <w:color w:val="000000" w:themeColor="text1"/>
          <w:lang w:eastAsia="ru-RU"/>
        </w:rPr>
        <w:t xml:space="preserve">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Среди острых вирусных гепатитов за 2019 г. наибольший рост заболеваемости (в 2 раза) отмечен по острому вирусному гепатиту А (с 1,07 в 2018 до 1,46 на 100 тыс. населения в 2019). Заболеваемость острым вирусным гепатитом В снизилась на 2,5%, острым вирусным гепатитом С снизилась в 1,23 раза.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Заболеваемость в 2019 г., в сравнении с 2018 г.,  выросла: по </w:t>
      </w:r>
      <w:r w:rsidRPr="00B761DC">
        <w:rPr>
          <w:i/>
          <w:color w:val="000000" w:themeColor="text1"/>
          <w:lang w:eastAsia="ru-RU"/>
        </w:rPr>
        <w:t xml:space="preserve">ОРЗ – </w:t>
      </w:r>
      <w:r w:rsidRPr="00B761DC">
        <w:rPr>
          <w:color w:val="000000" w:themeColor="text1"/>
          <w:lang w:eastAsia="ru-RU"/>
        </w:rPr>
        <w:t xml:space="preserve">на 30,3%, по </w:t>
      </w:r>
      <w:r w:rsidRPr="00B761DC">
        <w:rPr>
          <w:i/>
          <w:color w:val="000000" w:themeColor="text1"/>
          <w:lang w:eastAsia="ru-RU"/>
        </w:rPr>
        <w:t>гриппу</w:t>
      </w:r>
      <w:r w:rsidRPr="00B761DC">
        <w:rPr>
          <w:color w:val="000000" w:themeColor="text1"/>
          <w:lang w:eastAsia="ru-RU"/>
        </w:rPr>
        <w:t xml:space="preserve"> – в 4,12 раза, по </w:t>
      </w:r>
      <w:r w:rsidRPr="00B761DC">
        <w:rPr>
          <w:i/>
          <w:color w:val="000000" w:themeColor="text1"/>
          <w:lang w:eastAsia="ru-RU"/>
        </w:rPr>
        <w:t>кори</w:t>
      </w:r>
      <w:r w:rsidRPr="00B761DC">
        <w:rPr>
          <w:color w:val="000000" w:themeColor="text1"/>
          <w:lang w:eastAsia="ru-RU"/>
        </w:rPr>
        <w:t xml:space="preserve"> – в 1,1 раза.</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Снижение случаев заболевания в 2019 г., по сравнению с 2018 г., отмечалось по </w:t>
      </w:r>
      <w:r w:rsidRPr="00B761DC">
        <w:rPr>
          <w:i/>
          <w:color w:val="000000" w:themeColor="text1"/>
          <w:lang w:eastAsia="ru-RU"/>
        </w:rPr>
        <w:t>коклюшу</w:t>
      </w:r>
      <w:r w:rsidRPr="00B761DC">
        <w:rPr>
          <w:color w:val="000000" w:themeColor="text1"/>
          <w:lang w:eastAsia="ru-RU"/>
        </w:rPr>
        <w:t xml:space="preserve"> – в 2,58 раза, по </w:t>
      </w:r>
      <w:r w:rsidRPr="00B761DC">
        <w:rPr>
          <w:i/>
          <w:color w:val="000000" w:themeColor="text1"/>
          <w:lang w:eastAsia="ru-RU"/>
        </w:rPr>
        <w:t>менингококковой инфекции</w:t>
      </w:r>
      <w:r w:rsidRPr="00B761DC">
        <w:rPr>
          <w:color w:val="000000" w:themeColor="text1"/>
          <w:lang w:eastAsia="ru-RU"/>
        </w:rPr>
        <w:t xml:space="preserve"> – в 1,2 раза, по </w:t>
      </w:r>
      <w:r w:rsidRPr="00B761DC">
        <w:rPr>
          <w:i/>
          <w:color w:val="000000" w:themeColor="text1"/>
          <w:lang w:eastAsia="ru-RU"/>
        </w:rPr>
        <w:t>эпидпаротиту</w:t>
      </w:r>
      <w:r w:rsidRPr="00B761DC">
        <w:rPr>
          <w:color w:val="000000" w:themeColor="text1"/>
          <w:lang w:eastAsia="ru-RU"/>
        </w:rPr>
        <w:t xml:space="preserve"> – на 10,5%.</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Заболеваемость ЛЗН</w:t>
      </w:r>
      <w:r w:rsidR="005132D3" w:rsidRPr="006D7F5F">
        <w:rPr>
          <w:color w:val="000000" w:themeColor="text1"/>
          <w:lang w:eastAsia="ru-RU"/>
        </w:rPr>
        <w:t xml:space="preserve"> (</w:t>
      </w:r>
      <w:r w:rsidR="006D7F5F" w:rsidRPr="006D7F5F">
        <w:rPr>
          <w:color w:val="000000" w:themeColor="text1"/>
          <w:lang w:eastAsia="ru-RU"/>
        </w:rPr>
        <w:t>Л</w:t>
      </w:r>
      <w:r w:rsidR="005132D3" w:rsidRPr="006D7F5F">
        <w:rPr>
          <w:color w:val="000000" w:themeColor="text1"/>
          <w:lang w:eastAsia="ru-RU"/>
        </w:rPr>
        <w:t xml:space="preserve">ихорадка </w:t>
      </w:r>
      <w:r w:rsidR="006D7F5F" w:rsidRPr="006D7F5F">
        <w:rPr>
          <w:color w:val="000000" w:themeColor="text1"/>
          <w:lang w:eastAsia="ru-RU"/>
        </w:rPr>
        <w:t>З</w:t>
      </w:r>
      <w:r w:rsidR="005132D3" w:rsidRPr="006D7F5F">
        <w:rPr>
          <w:color w:val="000000" w:themeColor="text1"/>
          <w:lang w:eastAsia="ru-RU"/>
        </w:rPr>
        <w:t>ападного Нила)</w:t>
      </w:r>
      <w:r w:rsidRPr="00B761DC">
        <w:rPr>
          <w:color w:val="000000" w:themeColor="text1"/>
          <w:lang w:eastAsia="ru-RU"/>
        </w:rPr>
        <w:t xml:space="preserve"> в 2019 г. составила 2,14 на 100 тыс. населения (120 случаев), что в 39,4 раза выше показателя 2018 г.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Заболеваемость ГЛПС</w:t>
      </w:r>
      <w:r w:rsidR="00D84647" w:rsidRPr="006D7F5F">
        <w:rPr>
          <w:color w:val="000000" w:themeColor="text1"/>
          <w:lang w:eastAsia="ru-RU"/>
        </w:rPr>
        <w:t xml:space="preserve"> (геморраги ческая лихорадка с почечным синдромом)</w:t>
      </w:r>
      <w:r w:rsidRPr="00B761DC">
        <w:rPr>
          <w:color w:val="000000" w:themeColor="text1"/>
          <w:lang w:eastAsia="ru-RU"/>
        </w:rPr>
        <w:t xml:space="preserve"> в 2019 г. составила 0,36 на 100 тыс. населения (20 случаев), что в 2,82 раза выше показателя 2018 г.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Заболеваемость лептоспирозом в 2019 г. составила 0,21 на 100 тыс. населения (12 случаев), что в 1,8 раза ниже показателя 2018 г.</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Заболеваемость малярией в 2019 г. составила 0,12 на 100 тыс. населения (7 случаев), что в 1,72 раза выше показателя за аналогичный период 2018 г.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 xml:space="preserve">Заболеваемость лямблиозом в 2019 г. составила 3,98 на 100 тыс. населения (223 случая), что в 1,8 раза выше показателя 2018 г. </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Заболеваемость описторхозом в 2019 г. составила 0,77 на 100 тыс. населения (43 случая), что в 7 раз выше показателя 2018 г.</w:t>
      </w:r>
    </w:p>
    <w:p w:rsidR="00B761DC" w:rsidRPr="00B761DC" w:rsidRDefault="00B761DC" w:rsidP="00B761DC">
      <w:pPr>
        <w:spacing w:line="240" w:lineRule="auto"/>
        <w:contextualSpacing/>
        <w:rPr>
          <w:color w:val="000000" w:themeColor="text1"/>
          <w:lang w:eastAsia="ru-RU"/>
        </w:rPr>
      </w:pPr>
      <w:r w:rsidRPr="00B761DC">
        <w:rPr>
          <w:color w:val="000000" w:themeColor="text1"/>
          <w:lang w:eastAsia="ru-RU"/>
        </w:rPr>
        <w:t>В 2019 году зарегистрировано 3 вспышки инфекционных и паразитарных заболеваний:</w:t>
      </w:r>
    </w:p>
    <w:p w:rsidR="006D7F5F" w:rsidRPr="006D7F5F" w:rsidRDefault="006D7F5F" w:rsidP="006D7F5F">
      <w:pPr>
        <w:spacing w:line="240" w:lineRule="auto"/>
        <w:contextualSpacing/>
        <w:rPr>
          <w:color w:val="000000" w:themeColor="text1"/>
          <w:lang w:eastAsia="ru-RU"/>
        </w:rPr>
      </w:pPr>
      <w:r w:rsidRPr="006D7F5F">
        <w:rPr>
          <w:color w:val="000000" w:themeColor="text1"/>
          <w:lang w:eastAsia="ru-RU"/>
        </w:rPr>
        <w:t xml:space="preserve">- с июля по октябрь 2019 г. зарегистрировано 24 случая заболевания описторхозом (вероятная причина – употребление в пищу готовой рыбной продукции (язь холодного копчения, язь вяленный); </w:t>
      </w:r>
    </w:p>
    <w:p w:rsidR="006D7F5F" w:rsidRPr="006D7F5F" w:rsidRDefault="006D7F5F" w:rsidP="006D7F5F">
      <w:pPr>
        <w:spacing w:line="240" w:lineRule="auto"/>
        <w:contextualSpacing/>
        <w:rPr>
          <w:color w:val="000000" w:themeColor="text1"/>
          <w:lang w:eastAsia="ru-RU"/>
        </w:rPr>
      </w:pPr>
      <w:r w:rsidRPr="006D7F5F">
        <w:rPr>
          <w:color w:val="000000" w:themeColor="text1"/>
          <w:lang w:eastAsia="ru-RU"/>
        </w:rPr>
        <w:t>- с июля по октябрь 2019 г. зарегистрировано 120 случаев заболевания Лихорадкой Западного Нила (ЛЗН), что связано с осложнением эпидситуации (увеличение численности комаров);</w:t>
      </w:r>
    </w:p>
    <w:p w:rsidR="006D7F5F" w:rsidRPr="006D7F5F" w:rsidRDefault="006D7F5F" w:rsidP="006D7F5F">
      <w:pPr>
        <w:spacing w:line="240" w:lineRule="auto"/>
        <w:contextualSpacing/>
        <w:rPr>
          <w:color w:val="000000" w:themeColor="text1"/>
          <w:sz w:val="28"/>
          <w:szCs w:val="28"/>
          <w:lang w:eastAsia="ru-RU"/>
        </w:rPr>
      </w:pPr>
      <w:r w:rsidRPr="006D7F5F">
        <w:rPr>
          <w:color w:val="000000" w:themeColor="text1"/>
          <w:lang w:eastAsia="ru-RU"/>
        </w:rPr>
        <w:t>- с июня по июль 2019 г. зарегистрировано 66 случаев заболевания острой кишечной инфекцией неуточнённой этиологии из одного внутригородского округа (водный путь передачи инфекции).</w:t>
      </w:r>
      <w:r w:rsidRPr="006D7F5F">
        <w:rPr>
          <w:color w:val="000000" w:themeColor="text1"/>
          <w:sz w:val="28"/>
          <w:szCs w:val="28"/>
          <w:lang w:eastAsia="ru-RU"/>
        </w:rPr>
        <w:t xml:space="preserve"> </w:t>
      </w:r>
    </w:p>
    <w:p w:rsidR="00D76C84" w:rsidRPr="00D76C84" w:rsidRDefault="00D76C84" w:rsidP="00D76C84">
      <w:pPr>
        <w:spacing w:line="240" w:lineRule="auto"/>
        <w:rPr>
          <w:color w:val="000000" w:themeColor="text1"/>
          <w:lang w:eastAsia="ru-RU"/>
        </w:rPr>
      </w:pPr>
      <w:r w:rsidRPr="00D76C84">
        <w:rPr>
          <w:bCs/>
          <w:i/>
          <w:color w:val="000000" w:themeColor="text1"/>
          <w:u w:val="single"/>
          <w:lang w:eastAsia="ru-RU"/>
        </w:rPr>
        <w:t>Эпизоотии</w:t>
      </w:r>
      <w:r w:rsidRPr="00D76C84">
        <w:rPr>
          <w:bCs/>
          <w:i/>
          <w:color w:val="000000" w:themeColor="text1"/>
          <w:lang w:eastAsia="ru-RU"/>
        </w:rPr>
        <w:t xml:space="preserve">. </w:t>
      </w:r>
      <w:r w:rsidRPr="00D76C84">
        <w:rPr>
          <w:color w:val="000000" w:themeColor="text1"/>
          <w:lang w:eastAsia="ru-RU"/>
        </w:rPr>
        <w:t xml:space="preserve">В 2019 г. на территории Краснодарского края было зарегистрировано 7 инфицированных объектов по африканской чуме свиней (АЧС). Основными причинами возникновения эпизоотий в 2019 г. являлись нарушения владельцами животных требований ветеринарного законодательства. Наиболее опасными заболеваниями животных и птицы являются: бруцеллёз КРС, бруцеллёз МРС, бешенство, лептоспироз, АЧС, орнитоз. </w:t>
      </w:r>
    </w:p>
    <w:p w:rsidR="00D76C84" w:rsidRPr="00D76C84" w:rsidRDefault="00D76C84" w:rsidP="00D76C84">
      <w:pPr>
        <w:spacing w:line="240" w:lineRule="auto"/>
        <w:rPr>
          <w:color w:val="000000" w:themeColor="text1"/>
          <w:lang w:eastAsia="ru-RU"/>
        </w:rPr>
      </w:pPr>
      <w:r w:rsidRPr="00D76C84">
        <w:rPr>
          <w:color w:val="000000" w:themeColor="text1"/>
          <w:lang w:eastAsia="ru-RU"/>
        </w:rPr>
        <w:t>Основным проблемным вопросом в области противодействия эпизоотиям является несанкционированный ввоз (вывоз) животных из сопредельных с Краснодарским краем субъектов Российской Федерации, входящих в состав Северо-Кавказского федерального округа, а также подмена и сокрытие животных владельцами от регистрации в администрации поселений и госветслужбе, низкая культура ведения животноводства в ЛПХ и КФХ.</w:t>
      </w:r>
    </w:p>
    <w:p w:rsidR="00D76C84" w:rsidRPr="00D76C84" w:rsidRDefault="00D76C84" w:rsidP="00D76C84">
      <w:pPr>
        <w:spacing w:line="240" w:lineRule="auto"/>
        <w:rPr>
          <w:color w:val="000000" w:themeColor="text1"/>
          <w:lang w:eastAsia="ru-RU"/>
        </w:rPr>
      </w:pPr>
      <w:r w:rsidRPr="00D76C84">
        <w:rPr>
          <w:color w:val="000000" w:themeColor="text1"/>
          <w:lang w:eastAsia="ru-RU"/>
        </w:rPr>
        <w:t>С целью защиты сельскохозяйственных животных от заразных и иных болезней в крае ежегодно проводятся профилактические вакцинации и исследования.</w:t>
      </w:r>
    </w:p>
    <w:p w:rsidR="00D76C84" w:rsidRPr="00D76C84" w:rsidRDefault="00D76C84" w:rsidP="00D76C84">
      <w:pPr>
        <w:widowControl w:val="0"/>
        <w:spacing w:line="240" w:lineRule="auto"/>
        <w:rPr>
          <w:bCs/>
          <w:i/>
          <w:color w:val="000000" w:themeColor="text1"/>
          <w:lang w:eastAsia="ru-RU"/>
        </w:rPr>
      </w:pPr>
      <w:r w:rsidRPr="00D76C84">
        <w:rPr>
          <w:bCs/>
          <w:i/>
          <w:color w:val="000000" w:themeColor="text1"/>
          <w:lang w:eastAsia="ru-RU"/>
        </w:rPr>
        <w:t xml:space="preserve"> </w:t>
      </w:r>
      <w:r w:rsidRPr="00D76C84">
        <w:rPr>
          <w:bCs/>
          <w:i/>
          <w:color w:val="000000" w:themeColor="text1"/>
          <w:u w:val="single"/>
          <w:lang w:eastAsia="ru-RU"/>
        </w:rPr>
        <w:t>Эпифитотии</w:t>
      </w:r>
      <w:r w:rsidRPr="00D76C84">
        <w:rPr>
          <w:bCs/>
          <w:i/>
          <w:color w:val="000000" w:themeColor="text1"/>
          <w:lang w:eastAsia="ru-RU"/>
        </w:rPr>
        <w:t xml:space="preserve"> и вспышки массового размножения наиболее опасных болезней и вредителей сельскохозяйственных растений и леса.</w:t>
      </w:r>
    </w:p>
    <w:p w:rsidR="00D76C84" w:rsidRPr="00D76C84" w:rsidRDefault="00D76C84" w:rsidP="00D76C84">
      <w:pPr>
        <w:widowControl w:val="0"/>
        <w:spacing w:line="240" w:lineRule="auto"/>
        <w:rPr>
          <w:rFonts w:eastAsia="Calibri"/>
          <w:color w:val="000000" w:themeColor="text1"/>
          <w:lang w:eastAsia="ru-RU"/>
        </w:rPr>
      </w:pPr>
      <w:r w:rsidRPr="00D76C84">
        <w:rPr>
          <w:rFonts w:eastAsia="Calibri"/>
          <w:color w:val="000000" w:themeColor="text1"/>
          <w:lang w:eastAsia="ru-RU"/>
        </w:rPr>
        <w:t>В 2019 году чрезвычайные ситуации биолого-социального характера, источником которых явилось распространение массовых заболеваний, болезней и вредителей сельскохозяйственных растений, на территории края не зарегистрированы.</w:t>
      </w:r>
    </w:p>
    <w:p w:rsidR="00D76C84" w:rsidRPr="00D76C84" w:rsidRDefault="00D76C84" w:rsidP="00D76C84">
      <w:pPr>
        <w:spacing w:line="240" w:lineRule="auto"/>
        <w:rPr>
          <w:color w:val="000000" w:themeColor="text1"/>
          <w:lang w:eastAsia="ru-RU"/>
        </w:rPr>
      </w:pPr>
      <w:r w:rsidRPr="00D76C84">
        <w:rPr>
          <w:bCs/>
          <w:color w:val="000000" w:themeColor="text1"/>
          <w:lang w:eastAsia="ru-RU"/>
        </w:rPr>
        <w:t xml:space="preserve">Большое негативное воздействие на сельскохозяйственные культуры в крае  в 2019 г. оказывали мышевидные грызуны, которые, благодаря мягкой и тёплой зиме, увеличили свою популяцию, что привело к значительному подъёму их численности. С целью предупреждения уничтожения сельскохозяйственных культур грызунами в крае на полях обработано   894,77 тыс. га. В летний период были активизированы виды перелётной </w:t>
      </w:r>
      <w:r w:rsidRPr="00D76C84">
        <w:rPr>
          <w:bCs/>
          <w:i/>
          <w:color w:val="000000" w:themeColor="text1"/>
          <w:lang w:eastAsia="ru-RU"/>
        </w:rPr>
        <w:t>азиатской саранчи</w:t>
      </w:r>
      <w:r w:rsidRPr="00D76C84">
        <w:rPr>
          <w:bCs/>
          <w:color w:val="000000" w:themeColor="text1"/>
          <w:lang w:eastAsia="ru-RU"/>
        </w:rPr>
        <w:t xml:space="preserve"> в Приморско-Ахтарском районе – до 2000 экз./кв. м., очаг </w:t>
      </w:r>
      <w:r w:rsidRPr="00D76C84">
        <w:rPr>
          <w:bCs/>
          <w:i/>
          <w:color w:val="000000" w:themeColor="text1"/>
          <w:lang w:eastAsia="ru-RU"/>
        </w:rPr>
        <w:t>итальянского пруса</w:t>
      </w:r>
      <w:r w:rsidRPr="00D76C84">
        <w:rPr>
          <w:bCs/>
          <w:color w:val="000000" w:themeColor="text1"/>
          <w:lang w:eastAsia="ru-RU"/>
        </w:rPr>
        <w:t xml:space="preserve"> в г. Геленджик, с численностью более 200 экз./кв. м. Все очаги были обработаны с эффективностью 98 %.</w:t>
      </w:r>
    </w:p>
    <w:p w:rsidR="008F1D3E" w:rsidRPr="00892301" w:rsidRDefault="008F1D3E" w:rsidP="008F1D3E">
      <w:pPr>
        <w:widowControl w:val="0"/>
        <w:spacing w:line="240" w:lineRule="auto"/>
        <w:rPr>
          <w:lang w:eastAsia="ru-RU"/>
        </w:rPr>
      </w:pPr>
      <w:r w:rsidRPr="00892301">
        <w:rPr>
          <w:lang w:eastAsia="ru-RU"/>
        </w:rPr>
        <w:t xml:space="preserve">Из наиболее опасных болезней </w:t>
      </w:r>
      <w:r w:rsidR="00BC164D" w:rsidRPr="00892301">
        <w:rPr>
          <w:lang w:eastAsia="ru-RU"/>
        </w:rPr>
        <w:t xml:space="preserve">и вредителей </w:t>
      </w:r>
      <w:r w:rsidRPr="00892301">
        <w:rPr>
          <w:lang w:eastAsia="ru-RU"/>
        </w:rPr>
        <w:t xml:space="preserve">сельскохозяйственных растений в крае зарегистрировано: </w:t>
      </w:r>
    </w:p>
    <w:p w:rsidR="008F1D3E" w:rsidRPr="00892301" w:rsidRDefault="008F1D3E" w:rsidP="008F1D3E">
      <w:pPr>
        <w:widowControl w:val="0"/>
        <w:spacing w:line="240" w:lineRule="auto"/>
        <w:rPr>
          <w:lang w:eastAsia="ru-RU"/>
        </w:rPr>
      </w:pPr>
      <w:r w:rsidRPr="00892301">
        <w:rPr>
          <w:lang w:eastAsia="ru-RU"/>
        </w:rPr>
        <w:t xml:space="preserve">Бурая ржавчина – 8 очагов, площадь – 8,59 тыс. га (в 2018 году 13 очагов, площадь 25,23 тыс. га). </w:t>
      </w:r>
    </w:p>
    <w:p w:rsidR="008F1D3E" w:rsidRPr="00892301" w:rsidRDefault="008F1D3E" w:rsidP="008F1D3E">
      <w:pPr>
        <w:widowControl w:val="0"/>
        <w:spacing w:line="240" w:lineRule="auto"/>
        <w:rPr>
          <w:lang w:eastAsia="ru-RU"/>
        </w:rPr>
      </w:pPr>
      <w:r w:rsidRPr="00892301">
        <w:rPr>
          <w:lang w:eastAsia="ru-RU"/>
        </w:rPr>
        <w:t xml:space="preserve">Фитофтороз картофеля – 6 очагов, площадь – </w:t>
      </w:r>
      <w:r w:rsidR="004F7BF9" w:rsidRPr="00892301">
        <w:rPr>
          <w:lang w:eastAsia="ru-RU"/>
        </w:rPr>
        <w:t>1,1</w:t>
      </w:r>
      <w:r w:rsidRPr="00892301">
        <w:rPr>
          <w:lang w:eastAsia="ru-RU"/>
        </w:rPr>
        <w:t xml:space="preserve"> тыс. га (в 201</w:t>
      </w:r>
      <w:r w:rsidR="004F7BF9" w:rsidRPr="00892301">
        <w:rPr>
          <w:lang w:eastAsia="ru-RU"/>
        </w:rPr>
        <w:t>8</w:t>
      </w:r>
      <w:r w:rsidRPr="00892301">
        <w:rPr>
          <w:lang w:eastAsia="ru-RU"/>
        </w:rPr>
        <w:t xml:space="preserve"> году </w:t>
      </w:r>
      <w:r w:rsidR="004F7BF9" w:rsidRPr="00892301">
        <w:rPr>
          <w:lang w:eastAsia="ru-RU"/>
        </w:rPr>
        <w:t>6</w:t>
      </w:r>
      <w:r w:rsidRPr="00892301">
        <w:rPr>
          <w:lang w:eastAsia="ru-RU"/>
        </w:rPr>
        <w:t xml:space="preserve"> очагов, площадь </w:t>
      </w:r>
      <w:r w:rsidR="004F7BF9" w:rsidRPr="00892301">
        <w:rPr>
          <w:lang w:eastAsia="ru-RU"/>
        </w:rPr>
        <w:t>0,81</w:t>
      </w:r>
      <w:r w:rsidRPr="00892301">
        <w:rPr>
          <w:lang w:eastAsia="ru-RU"/>
        </w:rPr>
        <w:t xml:space="preserve"> тыс. га).</w:t>
      </w:r>
    </w:p>
    <w:p w:rsidR="008F1D3E" w:rsidRPr="00892301" w:rsidRDefault="008F1D3E" w:rsidP="008F1D3E">
      <w:pPr>
        <w:widowControl w:val="0"/>
        <w:spacing w:line="240" w:lineRule="auto"/>
        <w:rPr>
          <w:lang w:eastAsia="ru-RU"/>
        </w:rPr>
      </w:pPr>
      <w:r w:rsidRPr="00892301">
        <w:rPr>
          <w:lang w:eastAsia="ru-RU"/>
        </w:rPr>
        <w:t xml:space="preserve">Фитофтороз томатов – </w:t>
      </w:r>
      <w:r w:rsidR="00BC164D" w:rsidRPr="00892301">
        <w:rPr>
          <w:lang w:eastAsia="ru-RU"/>
        </w:rPr>
        <w:t>5</w:t>
      </w:r>
      <w:r w:rsidRPr="00892301">
        <w:rPr>
          <w:lang w:eastAsia="ru-RU"/>
        </w:rPr>
        <w:t xml:space="preserve"> очагов, площадь – </w:t>
      </w:r>
      <w:r w:rsidR="00BC164D" w:rsidRPr="00892301">
        <w:rPr>
          <w:lang w:eastAsia="ru-RU"/>
        </w:rPr>
        <w:t xml:space="preserve"> </w:t>
      </w:r>
      <w:r w:rsidRPr="00892301">
        <w:rPr>
          <w:lang w:eastAsia="ru-RU"/>
        </w:rPr>
        <w:t>0,3 тыс. га (в 201</w:t>
      </w:r>
      <w:r w:rsidR="004F7BF9" w:rsidRPr="00892301">
        <w:rPr>
          <w:lang w:eastAsia="ru-RU"/>
        </w:rPr>
        <w:t>8</w:t>
      </w:r>
      <w:r w:rsidRPr="00892301">
        <w:rPr>
          <w:lang w:eastAsia="ru-RU"/>
        </w:rPr>
        <w:t xml:space="preserve"> году </w:t>
      </w:r>
      <w:r w:rsidR="004F7BF9" w:rsidRPr="00892301">
        <w:rPr>
          <w:lang w:eastAsia="ru-RU"/>
        </w:rPr>
        <w:t>6</w:t>
      </w:r>
      <w:r w:rsidRPr="00892301">
        <w:rPr>
          <w:lang w:eastAsia="ru-RU"/>
        </w:rPr>
        <w:t xml:space="preserve"> очагов, площадь </w:t>
      </w:r>
      <w:r w:rsidR="004F7BF9" w:rsidRPr="00892301">
        <w:rPr>
          <w:lang w:eastAsia="ru-RU"/>
        </w:rPr>
        <w:t>0,323</w:t>
      </w:r>
      <w:r w:rsidRPr="00892301">
        <w:rPr>
          <w:lang w:eastAsia="ru-RU"/>
        </w:rPr>
        <w:t xml:space="preserve"> тыс. га). </w:t>
      </w:r>
    </w:p>
    <w:p w:rsidR="008F1D3E" w:rsidRPr="00892301" w:rsidRDefault="008F1D3E" w:rsidP="008F1D3E">
      <w:pPr>
        <w:widowControl w:val="0"/>
        <w:spacing w:line="240" w:lineRule="auto"/>
        <w:rPr>
          <w:lang w:eastAsia="ru-RU"/>
        </w:rPr>
      </w:pPr>
      <w:r w:rsidRPr="00892301">
        <w:rPr>
          <w:lang w:eastAsia="ru-RU"/>
        </w:rPr>
        <w:t xml:space="preserve">Пирикуляриоз риса – 8 очагов, площадь – </w:t>
      </w:r>
      <w:r w:rsidR="00BC164D" w:rsidRPr="00892301">
        <w:rPr>
          <w:lang w:eastAsia="ru-RU"/>
        </w:rPr>
        <w:t>91,15</w:t>
      </w:r>
      <w:r w:rsidRPr="00892301">
        <w:rPr>
          <w:lang w:eastAsia="ru-RU"/>
        </w:rPr>
        <w:t xml:space="preserve"> тыс. га (в 201</w:t>
      </w:r>
      <w:r w:rsidR="00BC164D" w:rsidRPr="00892301">
        <w:rPr>
          <w:lang w:eastAsia="ru-RU"/>
        </w:rPr>
        <w:t>8</w:t>
      </w:r>
      <w:r w:rsidRPr="00892301">
        <w:rPr>
          <w:lang w:eastAsia="ru-RU"/>
        </w:rPr>
        <w:t xml:space="preserve"> году 8 очагов, площадь </w:t>
      </w:r>
      <w:r w:rsidR="00BC164D" w:rsidRPr="00892301">
        <w:rPr>
          <w:lang w:eastAsia="ru-RU"/>
        </w:rPr>
        <w:t>111,35</w:t>
      </w:r>
      <w:r w:rsidRPr="00892301">
        <w:rPr>
          <w:lang w:eastAsia="ru-RU"/>
        </w:rPr>
        <w:t xml:space="preserve"> тыс. га).</w:t>
      </w:r>
    </w:p>
    <w:p w:rsidR="008F1D3E" w:rsidRPr="00892301" w:rsidRDefault="008F1D3E" w:rsidP="008F1D3E">
      <w:pPr>
        <w:widowControl w:val="0"/>
        <w:spacing w:line="240" w:lineRule="auto"/>
        <w:rPr>
          <w:lang w:eastAsia="ru-RU"/>
        </w:rPr>
      </w:pPr>
      <w:r w:rsidRPr="00892301">
        <w:rPr>
          <w:lang w:eastAsia="ru-RU"/>
        </w:rPr>
        <w:t>Мышевидные грызуны - 44 очага, площадь - 1</w:t>
      </w:r>
      <w:r w:rsidR="00095434" w:rsidRPr="00892301">
        <w:rPr>
          <w:lang w:eastAsia="ru-RU"/>
        </w:rPr>
        <w:t>3</w:t>
      </w:r>
      <w:r w:rsidRPr="00892301">
        <w:rPr>
          <w:lang w:eastAsia="ru-RU"/>
        </w:rPr>
        <w:t>80,6</w:t>
      </w:r>
      <w:r w:rsidR="00095434" w:rsidRPr="00892301">
        <w:rPr>
          <w:lang w:eastAsia="ru-RU"/>
        </w:rPr>
        <w:t>3</w:t>
      </w:r>
      <w:r w:rsidRPr="00892301">
        <w:rPr>
          <w:lang w:eastAsia="ru-RU"/>
        </w:rPr>
        <w:t xml:space="preserve"> тыс. га (в 201</w:t>
      </w:r>
      <w:r w:rsidR="00095434" w:rsidRPr="00892301">
        <w:rPr>
          <w:lang w:eastAsia="ru-RU"/>
        </w:rPr>
        <w:t>8</w:t>
      </w:r>
      <w:r w:rsidRPr="00892301">
        <w:rPr>
          <w:lang w:eastAsia="ru-RU"/>
        </w:rPr>
        <w:t xml:space="preserve"> – 44 очага, площадь </w:t>
      </w:r>
      <w:r w:rsidR="00095434" w:rsidRPr="00892301">
        <w:rPr>
          <w:lang w:eastAsia="ru-RU"/>
        </w:rPr>
        <w:t>1180,26</w:t>
      </w:r>
      <w:r w:rsidRPr="00892301">
        <w:rPr>
          <w:lang w:eastAsia="ru-RU"/>
        </w:rPr>
        <w:t xml:space="preserve"> тыс. га).</w:t>
      </w:r>
    </w:p>
    <w:p w:rsidR="008F1D3E" w:rsidRPr="00892301" w:rsidRDefault="008F1D3E" w:rsidP="008F1D3E">
      <w:pPr>
        <w:widowControl w:val="0"/>
        <w:spacing w:line="240" w:lineRule="auto"/>
        <w:rPr>
          <w:lang w:eastAsia="ru-RU"/>
        </w:rPr>
      </w:pPr>
      <w:r w:rsidRPr="00892301">
        <w:rPr>
          <w:lang w:eastAsia="ru-RU"/>
        </w:rPr>
        <w:t xml:space="preserve">Клоп вредная черепашка- 40 очагов, площадь </w:t>
      </w:r>
      <w:r w:rsidR="00095434" w:rsidRPr="00892301">
        <w:rPr>
          <w:lang w:eastAsia="ru-RU"/>
        </w:rPr>
        <w:t>–</w:t>
      </w:r>
      <w:r w:rsidRPr="00892301">
        <w:rPr>
          <w:lang w:eastAsia="ru-RU"/>
        </w:rPr>
        <w:t xml:space="preserve"> 33</w:t>
      </w:r>
      <w:r w:rsidR="00095434" w:rsidRPr="00892301">
        <w:rPr>
          <w:lang w:eastAsia="ru-RU"/>
        </w:rPr>
        <w:t>2,2</w:t>
      </w:r>
      <w:r w:rsidRPr="00892301">
        <w:rPr>
          <w:lang w:eastAsia="ru-RU"/>
        </w:rPr>
        <w:t xml:space="preserve"> тыс. га (в 201</w:t>
      </w:r>
      <w:r w:rsidR="00095434" w:rsidRPr="00892301">
        <w:rPr>
          <w:lang w:eastAsia="ru-RU"/>
        </w:rPr>
        <w:t>8</w:t>
      </w:r>
      <w:r w:rsidRPr="00892301">
        <w:rPr>
          <w:lang w:eastAsia="ru-RU"/>
        </w:rPr>
        <w:t xml:space="preserve"> году 40 очагов, площадь 3</w:t>
      </w:r>
      <w:r w:rsidR="00095434" w:rsidRPr="00892301">
        <w:rPr>
          <w:lang w:eastAsia="ru-RU"/>
        </w:rPr>
        <w:t>30</w:t>
      </w:r>
      <w:r w:rsidRPr="00892301">
        <w:rPr>
          <w:lang w:eastAsia="ru-RU"/>
        </w:rPr>
        <w:t>,</w:t>
      </w:r>
      <w:r w:rsidR="00095434" w:rsidRPr="00892301">
        <w:rPr>
          <w:lang w:eastAsia="ru-RU"/>
        </w:rPr>
        <w:t>4</w:t>
      </w:r>
      <w:r w:rsidRPr="00892301">
        <w:rPr>
          <w:lang w:eastAsia="ru-RU"/>
        </w:rPr>
        <w:t xml:space="preserve"> тыс. га).</w:t>
      </w:r>
    </w:p>
    <w:p w:rsidR="008F1D3E" w:rsidRPr="00892301" w:rsidRDefault="008F1D3E" w:rsidP="008F1D3E">
      <w:pPr>
        <w:widowControl w:val="0"/>
        <w:spacing w:line="240" w:lineRule="auto"/>
        <w:rPr>
          <w:lang w:eastAsia="ru-RU"/>
        </w:rPr>
      </w:pPr>
      <w:r w:rsidRPr="00892301">
        <w:rPr>
          <w:lang w:eastAsia="ru-RU"/>
        </w:rPr>
        <w:t>Луговой мотылёк – 26 очагов, площадь - 19,</w:t>
      </w:r>
      <w:r w:rsidR="00547B5C" w:rsidRPr="00892301">
        <w:rPr>
          <w:lang w:eastAsia="ru-RU"/>
        </w:rPr>
        <w:t>23</w:t>
      </w:r>
      <w:r w:rsidRPr="00892301">
        <w:rPr>
          <w:lang w:eastAsia="ru-RU"/>
        </w:rPr>
        <w:t xml:space="preserve"> тыс. га (в 201</w:t>
      </w:r>
      <w:r w:rsidR="00547B5C" w:rsidRPr="00892301">
        <w:rPr>
          <w:lang w:eastAsia="ru-RU"/>
        </w:rPr>
        <w:t>8</w:t>
      </w:r>
      <w:r w:rsidRPr="00892301">
        <w:rPr>
          <w:lang w:eastAsia="ru-RU"/>
        </w:rPr>
        <w:t xml:space="preserve"> году 26 очагов, площадь </w:t>
      </w:r>
      <w:r w:rsidR="00547B5C" w:rsidRPr="00892301">
        <w:rPr>
          <w:lang w:eastAsia="ru-RU"/>
        </w:rPr>
        <w:t>19,64</w:t>
      </w:r>
      <w:r w:rsidRPr="00892301">
        <w:rPr>
          <w:lang w:eastAsia="ru-RU"/>
        </w:rPr>
        <w:t xml:space="preserve"> тыс. га).</w:t>
      </w:r>
    </w:p>
    <w:p w:rsidR="008F1D3E" w:rsidRPr="00892301" w:rsidRDefault="008F1D3E" w:rsidP="008F1D3E">
      <w:pPr>
        <w:widowControl w:val="0"/>
        <w:spacing w:line="240" w:lineRule="auto"/>
        <w:rPr>
          <w:lang w:eastAsia="ru-RU"/>
        </w:rPr>
      </w:pPr>
      <w:r w:rsidRPr="00892301">
        <w:rPr>
          <w:lang w:eastAsia="ru-RU"/>
        </w:rPr>
        <w:t xml:space="preserve">Колорадский жук – 44 очага, площадь </w:t>
      </w:r>
      <w:r w:rsidR="00547B5C" w:rsidRPr="00892301">
        <w:rPr>
          <w:lang w:eastAsia="ru-RU"/>
        </w:rPr>
        <w:t>–</w:t>
      </w:r>
      <w:r w:rsidRPr="00892301">
        <w:rPr>
          <w:lang w:eastAsia="ru-RU"/>
        </w:rPr>
        <w:t xml:space="preserve"> </w:t>
      </w:r>
      <w:r w:rsidR="00547B5C" w:rsidRPr="00892301">
        <w:rPr>
          <w:lang w:eastAsia="ru-RU"/>
        </w:rPr>
        <w:t>10,85</w:t>
      </w:r>
      <w:r w:rsidRPr="00892301">
        <w:rPr>
          <w:lang w:eastAsia="ru-RU"/>
        </w:rPr>
        <w:t xml:space="preserve"> тыс. га (в 201</w:t>
      </w:r>
      <w:r w:rsidR="00547B5C" w:rsidRPr="00892301">
        <w:rPr>
          <w:lang w:eastAsia="ru-RU"/>
        </w:rPr>
        <w:t>8</w:t>
      </w:r>
      <w:r w:rsidRPr="00892301">
        <w:rPr>
          <w:lang w:eastAsia="ru-RU"/>
        </w:rPr>
        <w:t xml:space="preserve"> году 44 очага, площадь 8,86 тыс. га).</w:t>
      </w:r>
    </w:p>
    <w:p w:rsidR="008F1D3E" w:rsidRPr="00892301" w:rsidRDefault="008F1D3E" w:rsidP="008F1D3E">
      <w:pPr>
        <w:widowControl w:val="0"/>
        <w:spacing w:line="240" w:lineRule="auto"/>
        <w:rPr>
          <w:lang w:eastAsia="ru-RU"/>
        </w:rPr>
      </w:pPr>
      <w:r w:rsidRPr="00892301">
        <w:rPr>
          <w:lang w:eastAsia="ru-RU"/>
        </w:rPr>
        <w:t xml:space="preserve">Саранчовые – 44 очага, площадь </w:t>
      </w:r>
      <w:r w:rsidR="002E7511" w:rsidRPr="00892301">
        <w:rPr>
          <w:lang w:eastAsia="ru-RU"/>
        </w:rPr>
        <w:t>38,07</w:t>
      </w:r>
      <w:r w:rsidRPr="00892301">
        <w:rPr>
          <w:lang w:eastAsia="ru-RU"/>
        </w:rPr>
        <w:t xml:space="preserve"> тыс. га (в 201</w:t>
      </w:r>
      <w:r w:rsidR="002E7511" w:rsidRPr="00892301">
        <w:rPr>
          <w:lang w:eastAsia="ru-RU"/>
        </w:rPr>
        <w:t>8</w:t>
      </w:r>
      <w:r w:rsidRPr="00892301">
        <w:rPr>
          <w:lang w:eastAsia="ru-RU"/>
        </w:rPr>
        <w:t xml:space="preserve"> году 44 очага, площадь </w:t>
      </w:r>
      <w:r w:rsidR="00547B5C" w:rsidRPr="00892301">
        <w:rPr>
          <w:lang w:eastAsia="ru-RU"/>
        </w:rPr>
        <w:t>22</w:t>
      </w:r>
      <w:r w:rsidRPr="00892301">
        <w:rPr>
          <w:lang w:eastAsia="ru-RU"/>
        </w:rPr>
        <w:t>,</w:t>
      </w:r>
      <w:r w:rsidR="002E7511" w:rsidRPr="00892301">
        <w:rPr>
          <w:lang w:eastAsia="ru-RU"/>
        </w:rPr>
        <w:t>7</w:t>
      </w:r>
      <w:r w:rsidRPr="00892301">
        <w:rPr>
          <w:lang w:eastAsia="ru-RU"/>
        </w:rPr>
        <w:t xml:space="preserve"> тыс. га).</w:t>
      </w:r>
    </w:p>
    <w:p w:rsidR="00ED11B5" w:rsidRPr="00ED11B5" w:rsidRDefault="00ED11B5" w:rsidP="00ED11B5">
      <w:pPr>
        <w:spacing w:line="240" w:lineRule="auto"/>
        <w:ind w:left="113"/>
        <w:rPr>
          <w:bCs/>
          <w:color w:val="000000" w:themeColor="text1"/>
          <w:lang w:eastAsia="ru-RU"/>
        </w:rPr>
      </w:pPr>
      <w:r w:rsidRPr="00ED11B5">
        <w:rPr>
          <w:bCs/>
          <w:color w:val="000000" w:themeColor="text1"/>
          <w:lang w:eastAsia="ru-RU"/>
        </w:rPr>
        <w:t xml:space="preserve">В конце июля в Кореновском районе на многолетних травах выявлен и обработан очаг </w:t>
      </w:r>
      <w:r w:rsidRPr="00ED11B5">
        <w:rPr>
          <w:bCs/>
          <w:i/>
          <w:color w:val="000000" w:themeColor="text1"/>
          <w:lang w:eastAsia="ru-RU"/>
        </w:rPr>
        <w:t>итальянского пруса</w:t>
      </w:r>
      <w:r w:rsidRPr="00ED11B5">
        <w:rPr>
          <w:bCs/>
          <w:color w:val="000000" w:themeColor="text1"/>
          <w:lang w:eastAsia="ru-RU"/>
        </w:rPr>
        <w:t xml:space="preserve"> с численностью 50 экз./кв. м. Выявлены стаи перелётной </w:t>
      </w:r>
      <w:r w:rsidRPr="00ED11B5">
        <w:rPr>
          <w:bCs/>
          <w:i/>
          <w:color w:val="000000" w:themeColor="text1"/>
          <w:lang w:eastAsia="ru-RU"/>
        </w:rPr>
        <w:t>азиатской саранчи</w:t>
      </w:r>
      <w:r w:rsidRPr="00ED11B5">
        <w:rPr>
          <w:bCs/>
          <w:color w:val="000000" w:themeColor="text1"/>
          <w:lang w:eastAsia="ru-RU"/>
        </w:rPr>
        <w:t xml:space="preserve"> в плавнях Приморско-Ахтарского и Калининского районов на территории охотхозяйства «Кубань», наблюдались перелёты, вылеты саранчи за пределы плавней и заселение близлежащих угодий и огородов в частном секторе х. Магукоровка Калининского района. Повреждений сельхозкультур не отмечено. </w:t>
      </w:r>
    </w:p>
    <w:p w:rsidR="00ED11B5" w:rsidRPr="00ED11B5" w:rsidRDefault="00ED11B5" w:rsidP="00ED11B5">
      <w:pPr>
        <w:spacing w:line="240" w:lineRule="auto"/>
        <w:ind w:left="113"/>
        <w:rPr>
          <w:bCs/>
          <w:color w:val="000000" w:themeColor="text1"/>
          <w:lang w:eastAsia="ru-RU"/>
        </w:rPr>
      </w:pPr>
      <w:r w:rsidRPr="00ED11B5">
        <w:rPr>
          <w:bCs/>
          <w:color w:val="000000" w:themeColor="text1"/>
          <w:lang w:eastAsia="ru-RU"/>
        </w:rPr>
        <w:t xml:space="preserve">Также проводились обработки полей сельскохозяйственных культур от: </w:t>
      </w:r>
      <w:r w:rsidRPr="00ED11B5">
        <w:rPr>
          <w:bCs/>
          <w:i/>
          <w:color w:val="000000" w:themeColor="text1"/>
          <w:lang w:eastAsia="ru-RU"/>
        </w:rPr>
        <w:t>лугового мотылька</w:t>
      </w:r>
      <w:r w:rsidRPr="00ED11B5">
        <w:rPr>
          <w:bCs/>
          <w:color w:val="000000" w:themeColor="text1"/>
          <w:lang w:eastAsia="ru-RU"/>
        </w:rPr>
        <w:t xml:space="preserve"> (заселено 19,23 тыс. га, обработано препаратами 5,0 тыс. га), </w:t>
      </w:r>
      <w:r w:rsidRPr="00ED11B5">
        <w:rPr>
          <w:bCs/>
          <w:i/>
          <w:color w:val="000000" w:themeColor="text1"/>
          <w:lang w:eastAsia="ru-RU"/>
        </w:rPr>
        <w:t xml:space="preserve">вредной черепашки </w:t>
      </w:r>
      <w:r w:rsidRPr="00ED11B5">
        <w:rPr>
          <w:bCs/>
          <w:color w:val="000000" w:themeColor="text1"/>
          <w:lang w:eastAsia="ru-RU"/>
        </w:rPr>
        <w:t xml:space="preserve">(обработано 358,18 тыс. га, в том числе по личинке 169,03 тыс. га), </w:t>
      </w:r>
      <w:r w:rsidRPr="00ED11B5">
        <w:rPr>
          <w:bCs/>
          <w:i/>
          <w:color w:val="000000" w:themeColor="text1"/>
          <w:lang w:eastAsia="ru-RU"/>
        </w:rPr>
        <w:t>коричневого - мраморного клопа</w:t>
      </w:r>
      <w:r w:rsidRPr="00ED11B5">
        <w:rPr>
          <w:bCs/>
          <w:color w:val="000000" w:themeColor="text1"/>
          <w:lang w:eastAsia="ru-RU"/>
        </w:rPr>
        <w:t xml:space="preserve"> (заселено 513 га, обработано средствами защиты растений 874 га), </w:t>
      </w:r>
      <w:r w:rsidRPr="00ED11B5">
        <w:rPr>
          <w:bCs/>
          <w:i/>
          <w:color w:val="000000" w:themeColor="text1"/>
          <w:lang w:eastAsia="ru-RU"/>
        </w:rPr>
        <w:t>бурой ржавчины</w:t>
      </w:r>
      <w:r w:rsidRPr="00ED11B5">
        <w:rPr>
          <w:bCs/>
          <w:color w:val="000000" w:themeColor="text1"/>
          <w:lang w:eastAsia="ru-RU"/>
        </w:rPr>
        <w:t xml:space="preserve"> (обследовано 70,45 тыс. га, обработано фунгицидами 8,59 тыс. га), </w:t>
      </w:r>
      <w:r w:rsidRPr="00ED11B5">
        <w:rPr>
          <w:bCs/>
          <w:i/>
          <w:color w:val="000000" w:themeColor="text1"/>
          <w:lang w:eastAsia="ru-RU"/>
        </w:rPr>
        <w:t>пирикуляриоза</w:t>
      </w:r>
      <w:r w:rsidRPr="00ED11B5">
        <w:rPr>
          <w:bCs/>
          <w:color w:val="000000" w:themeColor="text1"/>
          <w:lang w:eastAsia="ru-RU"/>
        </w:rPr>
        <w:t xml:space="preserve"> (обследовано 247,60 тыс. га риса листовой формой в Красноармейском районе на 1 га, в Абинском районе на 5 га, обработано фунгицидами 140,06 тыс. га), </w:t>
      </w:r>
      <w:r w:rsidRPr="00ED11B5">
        <w:rPr>
          <w:bCs/>
          <w:i/>
          <w:color w:val="000000" w:themeColor="text1"/>
          <w:lang w:eastAsia="ru-RU"/>
        </w:rPr>
        <w:t>фитофтороза</w:t>
      </w:r>
      <w:r w:rsidRPr="00ED11B5">
        <w:rPr>
          <w:i/>
          <w:color w:val="000000" w:themeColor="text1"/>
          <w:lang w:eastAsia="ru-RU"/>
        </w:rPr>
        <w:t xml:space="preserve"> </w:t>
      </w:r>
      <w:r w:rsidRPr="00ED11B5">
        <w:rPr>
          <w:bCs/>
          <w:i/>
          <w:color w:val="000000" w:themeColor="text1"/>
          <w:lang w:eastAsia="ru-RU"/>
        </w:rPr>
        <w:t>картофеля</w:t>
      </w:r>
      <w:r w:rsidRPr="00ED11B5">
        <w:rPr>
          <w:bCs/>
          <w:color w:val="000000" w:themeColor="text1"/>
          <w:lang w:eastAsia="ru-RU"/>
        </w:rPr>
        <w:t xml:space="preserve"> (поражено 1,10 тыс. га в Калининском районе, обработано  фунгицидами в однократном исчислении 2,81 тыс. га), </w:t>
      </w:r>
      <w:r w:rsidRPr="00ED11B5">
        <w:rPr>
          <w:bCs/>
          <w:i/>
          <w:color w:val="000000" w:themeColor="text1"/>
          <w:lang w:eastAsia="ru-RU"/>
        </w:rPr>
        <w:t>фитофтороза</w:t>
      </w:r>
      <w:r w:rsidRPr="00ED11B5">
        <w:rPr>
          <w:i/>
          <w:color w:val="000000" w:themeColor="text1"/>
          <w:lang w:eastAsia="ru-RU"/>
        </w:rPr>
        <w:t xml:space="preserve"> </w:t>
      </w:r>
      <w:r w:rsidRPr="00ED11B5">
        <w:rPr>
          <w:bCs/>
          <w:i/>
          <w:color w:val="000000" w:themeColor="text1"/>
          <w:lang w:eastAsia="ru-RU"/>
        </w:rPr>
        <w:t>томатов</w:t>
      </w:r>
      <w:r w:rsidRPr="00ED11B5">
        <w:rPr>
          <w:bCs/>
          <w:color w:val="000000" w:themeColor="text1"/>
          <w:lang w:eastAsia="ru-RU"/>
        </w:rPr>
        <w:t xml:space="preserve"> (заражено 0,30 тыс., максимально 3% в Усть-Лабинском районе 1 га, обработано фунгицидами 0,3 тыс. га).</w:t>
      </w:r>
    </w:p>
    <w:p w:rsidR="008F1D3E" w:rsidRPr="00BB7B7B" w:rsidRDefault="008F1D3E" w:rsidP="00BB7B7B">
      <w:pPr>
        <w:widowControl w:val="0"/>
        <w:spacing w:line="240" w:lineRule="auto"/>
        <w:rPr>
          <w:i/>
          <w:lang w:eastAsia="ru-RU"/>
        </w:rPr>
      </w:pPr>
      <w:r w:rsidRPr="00BB7B7B">
        <w:rPr>
          <w:i/>
          <w:lang w:eastAsia="ru-RU"/>
        </w:rPr>
        <w:t xml:space="preserve">Вредители леса. </w:t>
      </w:r>
    </w:p>
    <w:p w:rsidR="00F34705" w:rsidRPr="00F34705" w:rsidRDefault="00F34705" w:rsidP="00BB7B7B">
      <w:pPr>
        <w:suppressAutoHyphens/>
        <w:spacing w:line="240" w:lineRule="auto"/>
        <w:rPr>
          <w:color w:val="000000" w:themeColor="text1"/>
          <w:lang w:eastAsia="ru-RU"/>
        </w:rPr>
      </w:pPr>
      <w:r w:rsidRPr="00F34705">
        <w:rPr>
          <w:color w:val="000000" w:themeColor="text1"/>
          <w:lang w:eastAsia="ru-RU"/>
        </w:rPr>
        <w:t>По данным министерства природных ресурсов Краснодарского края результаты лесопатологических обследований показали, что в лесном фонде на территории края образовались и действуют очаги болезней леса на площади 30,4 тыс. га, в том числе требующие мер борьбы – 17,3 тыс. га. Основными патогенами, оказавшими негативное влияние на фитосанитарное состояние лесов, являются гниль стволов, корней, инфекционные болезни (в т.ч. некрозно-раковые заболевания ветвей и эндотиевый рак каштана), другие болезни леса.</w:t>
      </w:r>
    </w:p>
    <w:p w:rsidR="009B20D7" w:rsidRPr="00BB7B7B" w:rsidRDefault="0039223F" w:rsidP="00BB7B7B">
      <w:pPr>
        <w:pStyle w:val="1f3"/>
        <w:spacing w:before="0" w:after="0"/>
        <w:ind w:left="0" w:firstLine="709"/>
        <w:rPr>
          <w:bCs/>
          <w:color w:val="000000" w:themeColor="text1"/>
          <w:szCs w:val="24"/>
        </w:rPr>
      </w:pPr>
      <w:r w:rsidRPr="00BB7B7B">
        <w:rPr>
          <w:bCs/>
          <w:color w:val="000000" w:themeColor="text1"/>
          <w:szCs w:val="24"/>
        </w:rPr>
        <w:t>Кроме того, н</w:t>
      </w:r>
      <w:r w:rsidRPr="0039223F">
        <w:rPr>
          <w:bCs/>
          <w:color w:val="000000" w:themeColor="text1"/>
          <w:szCs w:val="24"/>
        </w:rPr>
        <w:t>а территории лесного фонда края, наряду с хроническими очагами вредителей и болезней леса, не нуждающимися в проведения оперативных мер борьбы, действуют три очага инвазивных вредителей, требующих особого внимания: самшитовая огнёвка (Cydalimaperspectalis),</w:t>
      </w:r>
      <w:r w:rsidRPr="0039223F">
        <w:rPr>
          <w:color w:val="000000" w:themeColor="text1"/>
          <w:szCs w:val="24"/>
        </w:rPr>
        <w:t xml:space="preserve"> </w:t>
      </w:r>
      <w:r w:rsidRPr="0039223F">
        <w:rPr>
          <w:bCs/>
          <w:color w:val="000000" w:themeColor="text1"/>
          <w:szCs w:val="24"/>
        </w:rPr>
        <w:t>дубовая кружевница (</w:t>
      </w:r>
      <w:r w:rsidRPr="0039223F">
        <w:rPr>
          <w:color w:val="000000" w:themeColor="text1"/>
          <w:szCs w:val="24"/>
        </w:rPr>
        <w:t xml:space="preserve">Corythuchaarcuata) </w:t>
      </w:r>
      <w:r w:rsidRPr="0039223F">
        <w:rPr>
          <w:bCs/>
          <w:color w:val="000000" w:themeColor="text1"/>
          <w:szCs w:val="24"/>
        </w:rPr>
        <w:t>и восточная каштановая орехотворка, первые два из которых включены в перечень карантинных объектов</w:t>
      </w:r>
      <w:r w:rsidR="00114A13" w:rsidRPr="00BB7B7B">
        <w:rPr>
          <w:bCs/>
          <w:color w:val="000000" w:themeColor="text1"/>
          <w:szCs w:val="24"/>
        </w:rPr>
        <w:t xml:space="preserve">. </w:t>
      </w:r>
    </w:p>
    <w:p w:rsidR="00114A13" w:rsidRPr="00BB7B7B" w:rsidRDefault="00114A13" w:rsidP="00BB7B7B">
      <w:pPr>
        <w:pStyle w:val="1f3"/>
        <w:spacing w:before="0" w:after="0"/>
        <w:ind w:left="0" w:firstLine="709"/>
        <w:rPr>
          <w:color w:val="000000" w:themeColor="text1"/>
          <w:szCs w:val="24"/>
          <w:lang w:eastAsia="x-none"/>
        </w:rPr>
      </w:pPr>
      <w:r w:rsidRPr="00BB7B7B">
        <w:rPr>
          <w:color w:val="000000" w:themeColor="text1"/>
          <w:szCs w:val="24"/>
        </w:rPr>
        <w:t xml:space="preserve">Зафиксировано сплошное повреждение самшитовой огнёвкой всех известных популяций самшита на площади более 2,5 тыс. га. </w:t>
      </w:r>
      <w:r w:rsidRPr="00114A13">
        <w:rPr>
          <w:color w:val="000000" w:themeColor="text1"/>
          <w:szCs w:val="24"/>
          <w:lang w:eastAsia="x-none"/>
        </w:rPr>
        <w:t xml:space="preserve">Предполагается, что сильные повреждения, наносимые </w:t>
      </w:r>
      <w:r w:rsidRPr="00114A13">
        <w:rPr>
          <w:bCs/>
          <w:color w:val="000000" w:themeColor="text1"/>
          <w:szCs w:val="24"/>
        </w:rPr>
        <w:t xml:space="preserve">дубовой кружевницей </w:t>
      </w:r>
      <w:r w:rsidRPr="00114A13">
        <w:rPr>
          <w:color w:val="000000" w:themeColor="text1"/>
          <w:szCs w:val="24"/>
          <w:lang w:eastAsia="x-none"/>
        </w:rPr>
        <w:t xml:space="preserve"> дубравам, способны не только сильно ослабить их, но и создать благоприятные условия для развития болезней.</w:t>
      </w:r>
      <w:r w:rsidRPr="00BB7B7B">
        <w:rPr>
          <w:color w:val="000000" w:themeColor="text1"/>
          <w:szCs w:val="24"/>
          <w:lang w:eastAsia="x-none"/>
        </w:rPr>
        <w:t xml:space="preserve"> </w:t>
      </w:r>
      <w:r w:rsidRPr="00114A13">
        <w:rPr>
          <w:color w:val="000000" w:themeColor="text1"/>
          <w:szCs w:val="24"/>
          <w:lang w:eastAsia="x-none"/>
        </w:rPr>
        <w:t>Восточная каштановая орехотворка повреждает многие виды деревьев из рода Каштан и считается для него самым опасным вредителем в мире.</w:t>
      </w:r>
      <w:r w:rsidRPr="00BB7B7B">
        <w:rPr>
          <w:color w:val="000000" w:themeColor="text1"/>
          <w:szCs w:val="24"/>
          <w:lang w:eastAsia="x-none"/>
        </w:rPr>
        <w:t xml:space="preserve"> </w:t>
      </w:r>
      <w:r w:rsidR="009B20D7" w:rsidRPr="00BB7B7B">
        <w:rPr>
          <w:color w:val="000000" w:themeColor="text1"/>
          <w:szCs w:val="24"/>
          <w:lang w:eastAsia="x-none"/>
        </w:rPr>
        <w:t>П</w:t>
      </w:r>
      <w:r w:rsidRPr="00BB7B7B">
        <w:rPr>
          <w:color w:val="000000" w:themeColor="text1"/>
          <w:szCs w:val="24"/>
        </w:rPr>
        <w:t>лощадь повреждения насаждений дубовой кружевницей и восточной каштановой орехотворкой на текущий момент увеличивается и составляет 732,3 тыс. га и 0,8 тыс. га, соответственно</w:t>
      </w:r>
      <w:r w:rsidR="00BB7B7B" w:rsidRPr="00BB7B7B">
        <w:rPr>
          <w:color w:val="000000" w:themeColor="text1"/>
          <w:szCs w:val="24"/>
        </w:rPr>
        <w:t>.</w:t>
      </w:r>
    </w:p>
    <w:p w:rsidR="00FD7EB8" w:rsidRPr="00FD7EB8" w:rsidRDefault="00FD7EB8" w:rsidP="00FD7EB8">
      <w:pPr>
        <w:shd w:val="clear" w:color="auto" w:fill="FFFFFF"/>
        <w:spacing w:line="240" w:lineRule="auto"/>
        <w:ind w:left="113"/>
        <w:rPr>
          <w:color w:val="000000" w:themeColor="text1"/>
          <w:lang w:eastAsia="ru-RU"/>
        </w:rPr>
      </w:pPr>
      <w:r w:rsidRPr="00FD7EB8">
        <w:rPr>
          <w:color w:val="000000" w:themeColor="text1"/>
          <w:spacing w:val="-3"/>
          <w:lang w:eastAsia="ru-RU"/>
        </w:rPr>
        <w:t xml:space="preserve">В настоящее время </w:t>
      </w:r>
      <w:r w:rsidRPr="00FD7EB8">
        <w:rPr>
          <w:color w:val="000000" w:themeColor="text1"/>
          <w:lang w:eastAsia="ru-RU"/>
        </w:rPr>
        <w:t>в крае зарегистрировано 18 видов карантинных объектов – американская белая бабочка, восточная плодожорка, калифорнийская щитовка, картофельная моль, филлоксера, западный калифорнийский трипс, южноамериканская томатная моль, коричнево-мраморный клоп, клоп платановой кружевницы, клоп дубовой кружевницы, фомопсис подсолнечника, шарка сливы, бактериальный ожог плодовых культур, амброзия полыннолистная, горчак розовый, повилика полевая, ценхрус длинноколючковый. По некоторым карантинным объектам наблюдается незначительное увеличение очагов, однако показатели по вредителям и болезням карантинных объектов в,  целом, по сравнению с 2018 г., сократились на 46 очагов. В то же время, возросший объём перевозок сельскохозяйственных грузов коммерческими структурами, фермерскими хозяйствами, предпринимателями, частными лицами создаёт угрозу заноса на территорию края новых карантинных объектов.</w:t>
      </w:r>
    </w:p>
    <w:p w:rsidR="00FD7EB8" w:rsidRPr="00FD7EB8" w:rsidRDefault="00FD7EB8" w:rsidP="00FD7EB8">
      <w:pPr>
        <w:spacing w:line="240" w:lineRule="auto"/>
        <w:ind w:left="113" w:firstLine="705"/>
        <w:textAlignment w:val="baseline"/>
        <w:rPr>
          <w:color w:val="000000" w:themeColor="text1"/>
          <w:lang w:eastAsia="ru-RU"/>
        </w:rPr>
      </w:pPr>
      <w:r w:rsidRPr="00FD7EB8">
        <w:rPr>
          <w:color w:val="000000" w:themeColor="text1"/>
          <w:lang w:eastAsia="ru-RU"/>
        </w:rPr>
        <w:t>На сегодняшний день биологических и химических инсектицидов для уничтожения указанных</w:t>
      </w:r>
      <w:r w:rsidR="009C4FF8">
        <w:rPr>
          <w:color w:val="000000" w:themeColor="text1"/>
          <w:lang w:eastAsia="ru-RU"/>
        </w:rPr>
        <w:t xml:space="preserve"> выше</w:t>
      </w:r>
      <w:r w:rsidRPr="00FD7EB8">
        <w:rPr>
          <w:color w:val="000000" w:themeColor="text1"/>
          <w:lang w:eastAsia="ru-RU"/>
        </w:rPr>
        <w:t xml:space="preserve"> вредителей, внесённых в </w:t>
      </w:r>
      <w:r w:rsidRPr="00FD7EB8">
        <w:rPr>
          <w:bCs/>
          <w:color w:val="000000" w:themeColor="text1"/>
          <w:lang w:eastAsia="ru-RU"/>
        </w:rPr>
        <w:t>«Государственный каталог пестицидов и агрохимикатов, разрешённых к применению на территории Российской Федерации»,</w:t>
      </w:r>
      <w:r w:rsidRPr="00FD7EB8">
        <w:rPr>
          <w:color w:val="000000" w:themeColor="text1"/>
          <w:lang w:eastAsia="ru-RU"/>
        </w:rPr>
        <w:t xml:space="preserve"> не существует. Эффективных биологических агентов (хищников и паразитов вредителей) для снижения численности популяций самшитовой огнёвки, дубовой кружевницы и восточной каштановой орехотворки не выявлено, в связи с чем меры по ликвидации вредителей в лесном фонде на территории Краснодарского края за период 2017-2019 годов не осуществлялись.</w:t>
      </w:r>
    </w:p>
    <w:p w:rsidR="00FD7EB8" w:rsidRDefault="00FD7EB8" w:rsidP="00FD7EB8">
      <w:pPr>
        <w:spacing w:line="240" w:lineRule="auto"/>
        <w:ind w:left="113"/>
        <w:rPr>
          <w:color w:val="000000" w:themeColor="text1"/>
          <w:lang w:eastAsia="ru-RU"/>
        </w:rPr>
      </w:pPr>
      <w:r w:rsidRPr="006A63BA">
        <w:rPr>
          <w:color w:val="000000" w:themeColor="text1"/>
          <w:lang w:eastAsia="ru-RU"/>
        </w:rPr>
        <w:t>Необходимо отметить, что применение химических препаратов для охраны и защиты лесов на территории лесного фонда имеет ряд серьёзных ограничений.</w:t>
      </w:r>
    </w:p>
    <w:p w:rsidR="001A65C2" w:rsidRDefault="001A65C2" w:rsidP="00FD7EB8">
      <w:pPr>
        <w:spacing w:line="240" w:lineRule="auto"/>
        <w:ind w:left="113"/>
        <w:rPr>
          <w:color w:val="000000" w:themeColor="text1"/>
          <w:lang w:eastAsia="ru-RU"/>
        </w:rPr>
      </w:pPr>
    </w:p>
    <w:p w:rsidR="00012425" w:rsidRPr="00462E70" w:rsidRDefault="001A65C2" w:rsidP="008447BD">
      <w:pPr>
        <w:pStyle w:val="1f3"/>
        <w:spacing w:before="0" w:after="0" w:line="240" w:lineRule="atLeast"/>
        <w:ind w:left="0" w:firstLine="0"/>
        <w:jc w:val="center"/>
        <w:rPr>
          <w:b/>
          <w:bCs/>
          <w:color w:val="000000" w:themeColor="text1"/>
          <w:kern w:val="2"/>
          <w:sz w:val="28"/>
          <w:szCs w:val="28"/>
        </w:rPr>
      </w:pPr>
      <w:r w:rsidRPr="00462E70">
        <w:rPr>
          <w:b/>
          <w:color w:val="000000" w:themeColor="text1"/>
          <w:sz w:val="28"/>
          <w:szCs w:val="28"/>
        </w:rPr>
        <w:t>4</w:t>
      </w:r>
      <w:r w:rsidRPr="00462E70">
        <w:rPr>
          <w:color w:val="000000" w:themeColor="text1"/>
        </w:rPr>
        <w:t>.</w:t>
      </w:r>
      <w:r w:rsidR="00012425" w:rsidRPr="00462E70">
        <w:rPr>
          <w:b/>
          <w:bCs/>
          <w:color w:val="000000" w:themeColor="text1"/>
          <w:kern w:val="2"/>
          <w:sz w:val="28"/>
          <w:szCs w:val="28"/>
        </w:rPr>
        <w:t xml:space="preserve"> ЭКОЛОГИЧЕСКИЙ МОНИТОРИНГ</w:t>
      </w:r>
    </w:p>
    <w:p w:rsidR="001A65C2" w:rsidRDefault="00012425" w:rsidP="008447BD">
      <w:pPr>
        <w:spacing w:line="240" w:lineRule="atLeast"/>
        <w:jc w:val="center"/>
        <w:rPr>
          <w:rFonts w:eastAsiaTheme="minorHAnsi"/>
          <w:b/>
          <w:bCs/>
          <w:color w:val="000000" w:themeColor="text1"/>
          <w:kern w:val="2"/>
          <w:sz w:val="28"/>
          <w:szCs w:val="28"/>
        </w:rPr>
      </w:pPr>
      <w:r w:rsidRPr="00462E70">
        <w:rPr>
          <w:rFonts w:eastAsiaTheme="minorHAnsi"/>
          <w:b/>
          <w:bCs/>
          <w:color w:val="000000" w:themeColor="text1"/>
          <w:kern w:val="2"/>
          <w:sz w:val="28"/>
          <w:szCs w:val="28"/>
        </w:rPr>
        <w:t>В КРАСНОДАРСКОМ КРАЕ</w:t>
      </w:r>
    </w:p>
    <w:p w:rsidR="00F40016" w:rsidRDefault="00F40016" w:rsidP="00F40016">
      <w:pPr>
        <w:spacing w:line="240" w:lineRule="auto"/>
        <w:ind w:left="113"/>
        <w:jc w:val="center"/>
        <w:rPr>
          <w:rFonts w:eastAsiaTheme="minorHAnsi"/>
          <w:b/>
          <w:bCs/>
          <w:color w:val="000000" w:themeColor="text1"/>
          <w:kern w:val="2"/>
          <w:sz w:val="28"/>
          <w:szCs w:val="28"/>
        </w:rPr>
      </w:pPr>
    </w:p>
    <w:p w:rsidR="00F40016" w:rsidRPr="00F40016" w:rsidRDefault="00F40016" w:rsidP="00F40016">
      <w:pPr>
        <w:spacing w:line="240" w:lineRule="auto"/>
        <w:rPr>
          <w:i/>
          <w:color w:val="000000" w:themeColor="text1"/>
          <w:lang w:eastAsia="ru-RU"/>
        </w:rPr>
      </w:pPr>
      <w:r w:rsidRPr="00F40016">
        <w:rPr>
          <w:color w:val="000000" w:themeColor="text1"/>
          <w:lang w:eastAsia="ru-RU"/>
        </w:rPr>
        <w:t xml:space="preserve">Одним из важнейших элементов экологической безопасности и ключевым звеном в информационно-аналитической деятельности, направленной на управление качеством окружающей среды, является </w:t>
      </w:r>
      <w:r w:rsidRPr="00F40016">
        <w:rPr>
          <w:i/>
          <w:color w:val="000000" w:themeColor="text1"/>
          <w:lang w:eastAsia="ru-RU"/>
        </w:rPr>
        <w:t>система экологического мониторинга.</w:t>
      </w:r>
    </w:p>
    <w:p w:rsidR="006C4FF3" w:rsidRPr="006C4FF3" w:rsidRDefault="006C4FF3" w:rsidP="006C4FF3">
      <w:pPr>
        <w:spacing w:line="240" w:lineRule="auto"/>
        <w:rPr>
          <w:color w:val="000000" w:themeColor="text1"/>
          <w:lang w:eastAsia="ru-RU"/>
        </w:rPr>
      </w:pPr>
      <w:r w:rsidRPr="006C4FF3">
        <w:rPr>
          <w:color w:val="000000" w:themeColor="text1"/>
          <w:lang w:eastAsia="ru-RU"/>
        </w:rPr>
        <w:t>Действующая в настоящее время система мониторинга за загрязнением окружающей среды предназначена для решения следующих задач:</w:t>
      </w:r>
    </w:p>
    <w:p w:rsidR="006C4FF3" w:rsidRPr="006C4FF3" w:rsidRDefault="006C4FF3" w:rsidP="006C4FF3">
      <w:pPr>
        <w:spacing w:line="240" w:lineRule="auto"/>
        <w:rPr>
          <w:color w:val="000000" w:themeColor="text1"/>
          <w:lang w:eastAsia="ru-RU"/>
        </w:rPr>
      </w:pPr>
      <w:r w:rsidRPr="006C4FF3">
        <w:rPr>
          <w:color w:val="000000" w:themeColor="text1"/>
          <w:lang w:eastAsia="ru-RU"/>
        </w:rPr>
        <w:t>наблюдений за уровнем загрязнения атмосферы, почв, вод и донных отложений рек, озер, водохранилищ и морей по физическим, химическим и гидробиологическим (для водных объектов) показателям с целью изучения распределения загрязняющих веществ во времени и пространстве, оценки и прогноза состояния окружающей среды, определения эффективности мероприятий по е</w:t>
      </w:r>
      <w:r w:rsidR="00782D1B">
        <w:rPr>
          <w:color w:val="000000" w:themeColor="text1"/>
          <w:lang w:eastAsia="ru-RU"/>
        </w:rPr>
        <w:t>ё</w:t>
      </w:r>
      <w:r w:rsidRPr="006C4FF3">
        <w:rPr>
          <w:color w:val="000000" w:themeColor="text1"/>
          <w:lang w:eastAsia="ru-RU"/>
        </w:rPr>
        <w:t xml:space="preserve"> защите;</w:t>
      </w:r>
    </w:p>
    <w:p w:rsidR="006C4FF3" w:rsidRPr="006C4FF3" w:rsidRDefault="006C4FF3" w:rsidP="006C4FF3">
      <w:pPr>
        <w:spacing w:line="240" w:lineRule="auto"/>
        <w:rPr>
          <w:color w:val="000000" w:themeColor="text1"/>
          <w:lang w:eastAsia="ru-RU"/>
        </w:rPr>
      </w:pPr>
      <w:r w:rsidRPr="006C4FF3">
        <w:rPr>
          <w:color w:val="000000" w:themeColor="text1"/>
          <w:lang w:eastAsia="ru-RU"/>
        </w:rPr>
        <w:t>обеспечения органов государственного управления, хозяйственных организаций и населения систематической и экстренной информацией об изменениях уровней загрязнения (в том числе и радиоактивного) атмосферного воздуха, почв, водных объектов под влиянием хозяйственной деятельности и гидрометеорологических условий, прогнозами и предупреждениями о возможных изменениях уровней загрязнённости;</w:t>
      </w:r>
    </w:p>
    <w:p w:rsidR="00F40016" w:rsidRPr="006C4FF3" w:rsidRDefault="006C4FF3" w:rsidP="006C4FF3">
      <w:pPr>
        <w:spacing w:line="240" w:lineRule="auto"/>
        <w:rPr>
          <w:rFonts w:eastAsiaTheme="minorHAnsi"/>
          <w:b/>
          <w:bCs/>
          <w:color w:val="000000" w:themeColor="text1"/>
          <w:kern w:val="2"/>
        </w:rPr>
      </w:pPr>
      <w:r w:rsidRPr="006C4FF3">
        <w:rPr>
          <w:rFonts w:eastAsiaTheme="minorHAnsi"/>
          <w:color w:val="000000" w:themeColor="text1"/>
        </w:rPr>
        <w:t>обеспечения заинтересованных организаций материалами для составления рекомендаций в области охраны окружающей среды и рационального использования природных ресурсов, составления планов развития хозяйств с учётом состояния окружающей среды и других вопросов развития экономики.</w:t>
      </w:r>
    </w:p>
    <w:p w:rsidR="006C4FF3" w:rsidRPr="006C4FF3" w:rsidRDefault="006C4FF3" w:rsidP="00C66969">
      <w:pPr>
        <w:spacing w:line="240" w:lineRule="auto"/>
        <w:rPr>
          <w:i/>
          <w:color w:val="000000" w:themeColor="text1"/>
          <w:lang w:eastAsia="ru-RU"/>
        </w:rPr>
      </w:pPr>
      <w:r w:rsidRPr="006C4FF3">
        <w:rPr>
          <w:color w:val="000000" w:themeColor="text1"/>
          <w:lang w:eastAsia="ru-RU"/>
        </w:rPr>
        <w:t>Основными системообразующими элементами экологического мониторинга определены территориальные системы, включающие базовые функциональные, специальные и локальные системы мониторинга.</w:t>
      </w:r>
    </w:p>
    <w:p w:rsidR="006C4FF3" w:rsidRPr="006C4FF3" w:rsidRDefault="006C4FF3" w:rsidP="00C66969">
      <w:pPr>
        <w:spacing w:line="240" w:lineRule="auto"/>
        <w:rPr>
          <w:color w:val="000000" w:themeColor="text1"/>
          <w:lang w:eastAsia="ru-RU"/>
        </w:rPr>
      </w:pPr>
      <w:r w:rsidRPr="006C4FF3">
        <w:rPr>
          <w:rFonts w:eastAsia="Calibri"/>
          <w:color w:val="000000" w:themeColor="text1"/>
          <w:lang w:eastAsia="ru-RU"/>
        </w:rPr>
        <w:t xml:space="preserve">Согласно действующего законодательства (статья 6 </w:t>
      </w:r>
      <w:r w:rsidRPr="006C4FF3">
        <w:rPr>
          <w:color w:val="000000" w:themeColor="text1"/>
          <w:lang w:eastAsia="ru-RU"/>
        </w:rPr>
        <w:t>закона «Об охране окружающей среды», утверждённое Правительством РФ «Положение о государственном экологическом мониторинге») к полномочиям органов исполнительной власти субъектов РФ, в рамках их компетенции, отнесены, в том числе</w:t>
      </w:r>
      <w:r w:rsidR="00782D1B">
        <w:rPr>
          <w:color w:val="000000" w:themeColor="text1"/>
          <w:lang w:eastAsia="ru-RU"/>
        </w:rPr>
        <w:t xml:space="preserve">, </w:t>
      </w:r>
      <w:r w:rsidRPr="006C4FF3">
        <w:rPr>
          <w:color w:val="000000" w:themeColor="text1"/>
          <w:lang w:eastAsia="ru-RU"/>
        </w:rPr>
        <w:t>участие в осуществлении государственного экологического мониторинга с правом формирования и обеспечения функционирования территориальных систем наблюдения за состоянием окружающей среды на территории субъекта Российской Федерации, являющихся частью единой системы государственного экологического мониторинга</w:t>
      </w:r>
      <w:r w:rsidR="00782D1B">
        <w:rPr>
          <w:color w:val="000000" w:themeColor="text1"/>
          <w:lang w:eastAsia="ru-RU"/>
        </w:rPr>
        <w:t>.</w:t>
      </w:r>
    </w:p>
    <w:p w:rsidR="00CC5942" w:rsidRPr="00CC5942" w:rsidRDefault="00CC5942" w:rsidP="00C66969">
      <w:pPr>
        <w:spacing w:line="240" w:lineRule="auto"/>
        <w:contextualSpacing/>
        <w:rPr>
          <w:color w:val="000000" w:themeColor="text1"/>
          <w:lang w:eastAsia="ru-RU"/>
        </w:rPr>
      </w:pPr>
      <w:r w:rsidRPr="00CC5942">
        <w:rPr>
          <w:color w:val="000000" w:themeColor="text1"/>
          <w:lang w:eastAsia="ru-RU"/>
        </w:rPr>
        <w:t xml:space="preserve">В Краснодарском крае была создана и с 2011 года функционирует </w:t>
      </w:r>
      <w:r w:rsidR="00782D1B">
        <w:rPr>
          <w:color w:val="000000" w:themeColor="text1"/>
          <w:lang w:eastAsia="ru-RU"/>
        </w:rPr>
        <w:t>Е</w:t>
      </w:r>
      <w:r w:rsidRPr="00CC5942">
        <w:rPr>
          <w:color w:val="000000" w:themeColor="text1"/>
          <w:lang w:eastAsia="ru-RU"/>
        </w:rPr>
        <w:t xml:space="preserve">диная территориальная система экологического мониторинга (ЕТСЭМ), техническое, информационное обеспечение и сопровождение </w:t>
      </w:r>
      <w:r w:rsidR="009137DB" w:rsidRPr="00C66969">
        <w:rPr>
          <w:color w:val="000000" w:themeColor="text1"/>
          <w:lang w:eastAsia="ru-RU"/>
        </w:rPr>
        <w:t>работы</w:t>
      </w:r>
      <w:r w:rsidRPr="00CC5942">
        <w:rPr>
          <w:color w:val="000000" w:themeColor="text1"/>
          <w:lang w:eastAsia="ru-RU"/>
        </w:rPr>
        <w:t xml:space="preserve"> которой осуществляет организованный при  м</w:t>
      </w:r>
      <w:r w:rsidRPr="00CC5942">
        <w:rPr>
          <w:rFonts w:eastAsia="Calibri"/>
          <w:color w:val="000000" w:themeColor="text1"/>
          <w:lang w:eastAsia="ru-RU"/>
        </w:rPr>
        <w:t xml:space="preserve">инистерстве природных ресурсов Краснодарского края </w:t>
      </w:r>
      <w:r w:rsidRPr="00CC5942">
        <w:rPr>
          <w:color w:val="000000" w:themeColor="text1"/>
          <w:lang w:eastAsia="ru-RU"/>
        </w:rPr>
        <w:t>краевой Центр экологического мониторинга – государственное казённое учреждение «Краевой информационно-аналитический центр экологического мониторинга» (ГКУ КК «КИАЦЭМ»),</w:t>
      </w:r>
    </w:p>
    <w:p w:rsidR="00AD50E4" w:rsidRPr="00AD50E4" w:rsidRDefault="00AD50E4" w:rsidP="00C66969">
      <w:pPr>
        <w:spacing w:line="240" w:lineRule="auto"/>
        <w:contextualSpacing/>
        <w:rPr>
          <w:color w:val="000000" w:themeColor="text1"/>
          <w:lang w:eastAsia="ru-RU"/>
        </w:rPr>
      </w:pPr>
      <w:r w:rsidRPr="00AD50E4">
        <w:rPr>
          <w:color w:val="000000" w:themeColor="text1"/>
          <w:lang w:eastAsia="ru-RU"/>
        </w:rPr>
        <w:t xml:space="preserve">В состав ГКУ КК «КИАЦЭМ» входит современный лабораторный комплекс, состоящий из стационарной и передвижной лабораторий, передвижного экологического поста с установленными системами специализированного оборудования и приборов с учётом достижений современных технологий. </w:t>
      </w:r>
    </w:p>
    <w:p w:rsidR="00AD50E4" w:rsidRPr="00AD50E4" w:rsidRDefault="00AD50E4" w:rsidP="00C66969">
      <w:pPr>
        <w:spacing w:line="240" w:lineRule="auto"/>
        <w:contextualSpacing/>
        <w:rPr>
          <w:b/>
          <w:bCs/>
          <w:color w:val="000000" w:themeColor="text1"/>
          <w:kern w:val="2"/>
          <w:lang w:eastAsia="ru-RU"/>
        </w:rPr>
      </w:pPr>
      <w:r w:rsidRPr="00AD50E4">
        <w:rPr>
          <w:color w:val="000000" w:themeColor="text1"/>
          <w:lang w:eastAsia="ru-RU"/>
        </w:rPr>
        <w:t>Для аналитических целей ГКУ КК «КИАЦЭМ» использует также все имеющиеся доступные ресурсы мониторинговой и статистической информации, позволяющие определять антропогенную нагрузку на окружающую среду как в целом по краю, так и дифференцированно по муниципальным образованиям.</w:t>
      </w:r>
    </w:p>
    <w:p w:rsidR="00F40016" w:rsidRPr="00C66969" w:rsidRDefault="00C66969" w:rsidP="00C66969">
      <w:pPr>
        <w:spacing w:line="240" w:lineRule="auto"/>
        <w:rPr>
          <w:rFonts w:eastAsiaTheme="minorHAnsi"/>
          <w:b/>
          <w:bCs/>
          <w:color w:val="000000" w:themeColor="text1"/>
          <w:kern w:val="2"/>
        </w:rPr>
      </w:pPr>
      <w:r w:rsidRPr="00C66969">
        <w:rPr>
          <w:color w:val="000000" w:themeColor="text1"/>
        </w:rPr>
        <w:t>Оперативный мониторинг с использованием стационарных постов наблюдения за состоянием атмосферного воздуха в селитебной зоне (город Краснодар (муниципальная собственность), город Белореченск (собственность ОАО «ЕвроХим «Белореченские Минудобрения») осуществляется за счёт сил и средств иных источников финансирования (местный бюджет и внебюджетные источники).</w:t>
      </w:r>
    </w:p>
    <w:p w:rsidR="00EB20E0" w:rsidRPr="00826345" w:rsidRDefault="00EB20E0" w:rsidP="00826345">
      <w:pPr>
        <w:spacing w:line="240" w:lineRule="auto"/>
        <w:contextualSpacing/>
        <w:rPr>
          <w:b/>
          <w:color w:val="000000" w:themeColor="text1"/>
          <w:lang w:eastAsia="ru-RU"/>
        </w:rPr>
      </w:pPr>
      <w:bookmarkStart w:id="4" w:name="_Toc334619748"/>
      <w:bookmarkStart w:id="5" w:name="_Toc286731874"/>
      <w:bookmarkStart w:id="6" w:name="_Toc240522042"/>
      <w:r w:rsidRPr="00826345">
        <w:rPr>
          <w:b/>
          <w:color w:val="000000" w:themeColor="text1"/>
          <w:lang w:eastAsia="ru-RU"/>
        </w:rPr>
        <w:t>4.1</w:t>
      </w:r>
      <w:r w:rsidR="00A15E2F" w:rsidRPr="00826345">
        <w:rPr>
          <w:b/>
          <w:color w:val="000000" w:themeColor="text1"/>
          <w:lang w:eastAsia="ru-RU"/>
        </w:rPr>
        <w:t xml:space="preserve">. </w:t>
      </w:r>
      <w:r w:rsidRPr="00826345">
        <w:rPr>
          <w:b/>
          <w:color w:val="000000" w:themeColor="text1"/>
          <w:lang w:eastAsia="ru-RU"/>
        </w:rPr>
        <w:t xml:space="preserve"> Мониторинг экологического состояния атмосферного воздух</w:t>
      </w:r>
      <w:bookmarkEnd w:id="4"/>
      <w:bookmarkEnd w:id="5"/>
      <w:bookmarkEnd w:id="6"/>
      <w:r w:rsidRPr="00826345">
        <w:rPr>
          <w:b/>
          <w:color w:val="000000" w:themeColor="text1"/>
          <w:lang w:eastAsia="ru-RU"/>
        </w:rPr>
        <w:t>а</w:t>
      </w:r>
      <w:r w:rsidR="0010153D" w:rsidRPr="00826345">
        <w:rPr>
          <w:b/>
          <w:color w:val="000000" w:themeColor="text1"/>
          <w:lang w:eastAsia="ru-RU"/>
        </w:rPr>
        <w:t>.</w:t>
      </w:r>
      <w:r w:rsidRPr="00826345">
        <w:rPr>
          <w:b/>
          <w:color w:val="000000" w:themeColor="text1"/>
          <w:lang w:eastAsia="ru-RU"/>
        </w:rPr>
        <w:t xml:space="preserve"> </w:t>
      </w:r>
    </w:p>
    <w:p w:rsidR="00B23E83" w:rsidRPr="00B23E83" w:rsidRDefault="00B23E83" w:rsidP="00601842">
      <w:pPr>
        <w:spacing w:line="240" w:lineRule="auto"/>
        <w:contextualSpacing/>
        <w:rPr>
          <w:color w:val="000000" w:themeColor="text1"/>
          <w:lang w:eastAsia="ru-RU"/>
        </w:rPr>
      </w:pPr>
      <w:r w:rsidRPr="00826345">
        <w:rPr>
          <w:color w:val="000000" w:themeColor="text1"/>
          <w:lang w:eastAsia="ru-RU"/>
        </w:rPr>
        <w:t>Одним из главных факторов, негативно влияющих на здоровье населения, является</w:t>
      </w:r>
      <w:r w:rsidRPr="00B23E83">
        <w:rPr>
          <w:color w:val="000000" w:themeColor="text1"/>
          <w:lang w:eastAsia="ru-RU"/>
        </w:rPr>
        <w:t xml:space="preserve"> загрязнение атмосферного воздуха. Особенно это актуально для больших городов края.</w:t>
      </w:r>
    </w:p>
    <w:p w:rsidR="00F40016" w:rsidRDefault="00B23E83" w:rsidP="00601842">
      <w:pPr>
        <w:spacing w:line="240" w:lineRule="auto"/>
        <w:rPr>
          <w:rFonts w:eastAsia="Calibri"/>
          <w:color w:val="000000" w:themeColor="text1"/>
        </w:rPr>
      </w:pPr>
      <w:r w:rsidRPr="00601842">
        <w:rPr>
          <w:rFonts w:eastAsiaTheme="minorHAnsi"/>
          <w:color w:val="000000" w:themeColor="text1"/>
        </w:rPr>
        <w:t>Качество воздушного бассейна Краснодарского края  определяется объёмами и ингредиентным составом выбросов загрязняющих веществ в атмосферный воздух от промышленных предприятий и иных производственных объектов, расположенных на территории края, и, в значительной степени, от автомобильного транспорта, на долю которого на урбанизированных территориях приходится до 80 - 90% от общего объёма выбросов.</w:t>
      </w:r>
      <w:r w:rsidR="005C6234" w:rsidRPr="00601842">
        <w:rPr>
          <w:rFonts w:eastAsiaTheme="minorHAnsi"/>
          <w:color w:val="000000" w:themeColor="text1"/>
        </w:rPr>
        <w:t xml:space="preserve"> К</w:t>
      </w:r>
      <w:r w:rsidR="005C6234" w:rsidRPr="00601842">
        <w:rPr>
          <w:rFonts w:eastAsia="Calibri"/>
          <w:color w:val="000000" w:themeColor="text1"/>
        </w:rPr>
        <w:t xml:space="preserve">лиматические условия в крае характеризуются умеренной рассеивающей способностью атмосферы, так как край расположен  в зоне повышенного </w:t>
      </w:r>
      <w:r w:rsidR="005E752F" w:rsidRPr="00601842">
        <w:rPr>
          <w:rFonts w:eastAsia="Calibri"/>
          <w:color w:val="000000" w:themeColor="text1"/>
        </w:rPr>
        <w:t xml:space="preserve">потенциала </w:t>
      </w:r>
      <w:r w:rsidR="005C6234" w:rsidRPr="00601842">
        <w:rPr>
          <w:rFonts w:eastAsia="Calibri"/>
          <w:color w:val="000000" w:themeColor="text1"/>
        </w:rPr>
        <w:t>загрязнения атмосферы (ПЗА).</w:t>
      </w:r>
    </w:p>
    <w:p w:rsidR="0010153D" w:rsidRPr="0010153D" w:rsidRDefault="0010153D" w:rsidP="00601842">
      <w:pPr>
        <w:spacing w:line="240" w:lineRule="auto"/>
        <w:rPr>
          <w:rFonts w:eastAsiaTheme="minorHAnsi"/>
          <w:b/>
          <w:bCs/>
          <w:color w:val="000000" w:themeColor="text1"/>
          <w:kern w:val="2"/>
        </w:rPr>
      </w:pPr>
      <w:r w:rsidRPr="0010153D">
        <w:rPr>
          <w:b/>
          <w:i/>
          <w:color w:val="000000" w:themeColor="text1"/>
          <w:sz w:val="26"/>
          <w:szCs w:val="26"/>
        </w:rPr>
        <w:t xml:space="preserve">Система мониторинга </w:t>
      </w:r>
      <w:r>
        <w:rPr>
          <w:b/>
          <w:i/>
          <w:color w:val="000000" w:themeColor="text1"/>
          <w:sz w:val="26"/>
          <w:szCs w:val="26"/>
        </w:rPr>
        <w:t>атмосферного воздуха.</w:t>
      </w:r>
    </w:p>
    <w:p w:rsidR="005E752F" w:rsidRPr="005E752F" w:rsidRDefault="005E752F" w:rsidP="00601842">
      <w:pPr>
        <w:spacing w:line="240" w:lineRule="auto"/>
        <w:contextualSpacing/>
        <w:rPr>
          <w:color w:val="000000" w:themeColor="text1"/>
          <w:lang w:eastAsia="ru-RU"/>
        </w:rPr>
      </w:pPr>
      <w:r w:rsidRPr="005E752F">
        <w:rPr>
          <w:color w:val="000000" w:themeColor="text1"/>
          <w:lang w:eastAsia="ru-RU"/>
        </w:rPr>
        <w:t xml:space="preserve">Мониторинг атмосферного воздуха Краснодарского края включает систему наблюдений за состоянием атмосферного воздуха, его загрязнением и за происходящими в нём природными явлениями, оценку и прогноз состояния атмосферного воздуха. Инструментальные наблюдения за состоянием загрязнения атмосферного воздуха проводятся в соответствии с требованиями действующих </w:t>
      </w:r>
      <w:r w:rsidRPr="005E752F">
        <w:rPr>
          <w:rFonts w:eastAsia="Calibri"/>
          <w:color w:val="000000" w:themeColor="text1"/>
          <w:lang w:eastAsia="ru-RU"/>
        </w:rPr>
        <w:t xml:space="preserve">нормативно-методических документов </w:t>
      </w:r>
      <w:r w:rsidRPr="005E752F">
        <w:rPr>
          <w:color w:val="000000" w:themeColor="text1"/>
          <w:lang w:eastAsia="ru-RU"/>
        </w:rPr>
        <w:t xml:space="preserve">на стационарных постах наблюдения, в том числе, на постах автоматического контроля, а также на передвижных постах. Полученные в процессе инструментальных наблюдений данные о содержании (концентрации) вредных веществ в атмосферном воздухе используются для расчёта и оценки интегрального показателя загрязнённости воздушного бассейна населённого пункта – индекса загрязнения атмосферы (ИЗА). </w:t>
      </w:r>
    </w:p>
    <w:p w:rsidR="004D2BF4"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В 2019 году наблюдения за состоянием атмосферного воздуха на территории Краснодарского края осуществляли следующие организации:</w:t>
      </w:r>
    </w:p>
    <w:p w:rsidR="004D2BF4"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«Краснодарский центр по гидрометеорологии и мониторингу окружающей среды» («КЦГМС») - филиал ФГБУ «Северо-Кавказское УГМС»</w:t>
      </w:r>
      <w:r w:rsidR="00A87204" w:rsidRPr="00695663">
        <w:rPr>
          <w:rFonts w:eastAsia="Calibri"/>
          <w:color w:val="000000" w:themeColor="text1"/>
          <w:lang w:eastAsia="ru-RU"/>
        </w:rPr>
        <w:t xml:space="preserve"> Росгидромета</w:t>
      </w:r>
      <w:r w:rsidR="006D0676" w:rsidRPr="00695663">
        <w:rPr>
          <w:rFonts w:eastAsia="Calibri"/>
          <w:color w:val="000000" w:themeColor="text1"/>
          <w:lang w:eastAsia="ru-RU"/>
        </w:rPr>
        <w:t xml:space="preserve"> – </w:t>
      </w:r>
      <w:r w:rsidR="00CE051F" w:rsidRPr="00695663">
        <w:rPr>
          <w:rFonts w:eastAsia="Calibri"/>
          <w:color w:val="000000" w:themeColor="text1"/>
          <w:lang w:eastAsia="ru-RU"/>
        </w:rPr>
        <w:t xml:space="preserve"> в </w:t>
      </w:r>
      <w:r w:rsidRPr="00695663">
        <w:rPr>
          <w:rFonts w:eastAsia="Calibri"/>
          <w:color w:val="000000" w:themeColor="text1"/>
          <w:lang w:eastAsia="ru-RU"/>
        </w:rPr>
        <w:t>г. Краснодар</w:t>
      </w:r>
      <w:r w:rsidR="00580EA5" w:rsidRPr="00695663">
        <w:rPr>
          <w:rFonts w:eastAsia="Calibri"/>
          <w:color w:val="000000" w:themeColor="text1"/>
          <w:lang w:eastAsia="ru-RU"/>
        </w:rPr>
        <w:t xml:space="preserve">е </w:t>
      </w:r>
      <w:r w:rsidRPr="00695663">
        <w:rPr>
          <w:rFonts w:eastAsia="Calibri"/>
          <w:color w:val="000000" w:themeColor="text1"/>
          <w:lang w:eastAsia="ru-RU"/>
        </w:rPr>
        <w:t>и г. Новороссийск</w:t>
      </w:r>
      <w:r w:rsidR="00580EA5" w:rsidRPr="00695663">
        <w:rPr>
          <w:rFonts w:eastAsia="Calibri"/>
          <w:color w:val="000000" w:themeColor="text1"/>
          <w:lang w:eastAsia="ru-RU"/>
        </w:rPr>
        <w:t xml:space="preserve"> (на 3</w:t>
      </w:r>
      <w:r w:rsidR="0047704A" w:rsidRPr="00695663">
        <w:rPr>
          <w:rFonts w:eastAsia="Calibri"/>
          <w:color w:val="000000" w:themeColor="text1"/>
          <w:lang w:eastAsia="ru-RU"/>
        </w:rPr>
        <w:t>-х</w:t>
      </w:r>
      <w:r w:rsidR="00580EA5" w:rsidRPr="00695663">
        <w:rPr>
          <w:rFonts w:eastAsia="Calibri"/>
          <w:color w:val="000000" w:themeColor="text1"/>
          <w:lang w:eastAsia="ru-RU"/>
        </w:rPr>
        <w:t xml:space="preserve"> стационарных постах наблюдений в каждом городе)</w:t>
      </w:r>
      <w:r w:rsidRPr="00695663">
        <w:rPr>
          <w:rFonts w:eastAsia="Calibri"/>
          <w:color w:val="000000" w:themeColor="text1"/>
          <w:lang w:eastAsia="ru-RU"/>
        </w:rPr>
        <w:t>;</w:t>
      </w:r>
    </w:p>
    <w:p w:rsidR="006D0676"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ФГБУ «Специализированный центр по гидрометеорологии и мониторингу окружающей среды Чёрного и Азовского морей» (ФГБУ «СЦГМС ЧАМ»)</w:t>
      </w:r>
      <w:r w:rsidR="006D0676" w:rsidRPr="00695663">
        <w:rPr>
          <w:rFonts w:eastAsia="Calibri"/>
          <w:color w:val="000000" w:themeColor="text1"/>
          <w:lang w:eastAsia="ru-RU"/>
        </w:rPr>
        <w:t xml:space="preserve"> Росгидромета – </w:t>
      </w:r>
      <w:r w:rsidR="00CE051F" w:rsidRPr="00695663">
        <w:rPr>
          <w:rFonts w:eastAsia="Calibri"/>
          <w:color w:val="000000" w:themeColor="text1"/>
          <w:lang w:eastAsia="ru-RU"/>
        </w:rPr>
        <w:t xml:space="preserve">в </w:t>
      </w:r>
      <w:r w:rsidR="006D0676" w:rsidRPr="00695663">
        <w:rPr>
          <w:rFonts w:eastAsia="Calibri"/>
          <w:color w:val="000000" w:themeColor="text1"/>
          <w:lang w:eastAsia="ru-RU"/>
        </w:rPr>
        <w:t>г. Сочи</w:t>
      </w:r>
      <w:r w:rsidR="00580EA5" w:rsidRPr="00695663">
        <w:rPr>
          <w:rFonts w:eastAsia="Calibri"/>
          <w:color w:val="000000" w:themeColor="text1"/>
          <w:lang w:eastAsia="ru-RU"/>
        </w:rPr>
        <w:t xml:space="preserve"> (на 2-х стационарных постах наблюдений</w:t>
      </w:r>
      <w:r w:rsidR="0047704A" w:rsidRPr="00695663">
        <w:rPr>
          <w:rFonts w:eastAsia="Calibri"/>
          <w:color w:val="000000" w:themeColor="text1"/>
          <w:lang w:eastAsia="ru-RU"/>
        </w:rPr>
        <w:t>)</w:t>
      </w:r>
      <w:r w:rsidR="006D0676" w:rsidRPr="00695663">
        <w:rPr>
          <w:rFonts w:eastAsia="Calibri"/>
          <w:color w:val="000000" w:themeColor="text1"/>
          <w:lang w:eastAsia="ru-RU"/>
        </w:rPr>
        <w:t>;</w:t>
      </w:r>
    </w:p>
    <w:p w:rsidR="004D2BF4"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ФБУЗ «Центр гигиены и эпидемиологии в Краснодарском крае» Управления Роспотребнадзора по Краснодарскому краю</w:t>
      </w:r>
      <w:r w:rsidR="00F46CB4" w:rsidRPr="00695663">
        <w:rPr>
          <w:rFonts w:eastAsia="Calibri"/>
          <w:color w:val="000000" w:themeColor="text1"/>
          <w:lang w:eastAsia="ru-RU"/>
        </w:rPr>
        <w:t xml:space="preserve"> (</w:t>
      </w:r>
      <w:r w:rsidR="00700683" w:rsidRPr="00695663">
        <w:rPr>
          <w:rFonts w:eastAsia="Calibri"/>
          <w:color w:val="000000" w:themeColor="text1"/>
          <w:lang w:eastAsia="ru-RU"/>
        </w:rPr>
        <w:t xml:space="preserve">на базее передвижного поста в </w:t>
      </w:r>
      <w:r w:rsidR="00F46CB4" w:rsidRPr="00695663">
        <w:rPr>
          <w:rFonts w:eastAsia="Calibri"/>
          <w:color w:val="000000" w:themeColor="text1"/>
          <w:lang w:eastAsia="ru-RU"/>
        </w:rPr>
        <w:t>31</w:t>
      </w:r>
      <w:r w:rsidR="00DC5989" w:rsidRPr="00695663">
        <w:rPr>
          <w:rFonts w:eastAsia="Calibri"/>
          <w:color w:val="000000" w:themeColor="text1"/>
          <w:lang w:eastAsia="ru-RU"/>
        </w:rPr>
        <w:t>-</w:t>
      </w:r>
      <w:r w:rsidR="00700683" w:rsidRPr="00695663">
        <w:rPr>
          <w:rFonts w:eastAsia="Calibri"/>
          <w:color w:val="000000" w:themeColor="text1"/>
          <w:lang w:eastAsia="ru-RU"/>
        </w:rPr>
        <w:t>ой точке</w:t>
      </w:r>
      <w:r w:rsidR="00F46CB4" w:rsidRPr="00695663">
        <w:rPr>
          <w:rFonts w:eastAsia="Calibri"/>
          <w:color w:val="000000" w:themeColor="text1"/>
          <w:lang w:eastAsia="ru-RU"/>
        </w:rPr>
        <w:t xml:space="preserve"> наблюдений </w:t>
      </w:r>
      <w:r w:rsidR="00B31887" w:rsidRPr="00695663">
        <w:rPr>
          <w:rFonts w:eastAsia="Calibri"/>
          <w:color w:val="000000" w:themeColor="text1"/>
          <w:lang w:eastAsia="ru-RU"/>
        </w:rPr>
        <w:t xml:space="preserve">в городах и </w:t>
      </w:r>
      <w:r w:rsidR="00DC5989" w:rsidRPr="00695663">
        <w:rPr>
          <w:rFonts w:eastAsia="Calibri"/>
          <w:color w:val="000000" w:themeColor="text1"/>
          <w:lang w:eastAsia="ru-RU"/>
        </w:rPr>
        <w:t>в других населённых пунктах края)</w:t>
      </w:r>
      <w:r w:rsidRPr="00695663">
        <w:rPr>
          <w:rFonts w:eastAsia="Calibri"/>
          <w:color w:val="000000" w:themeColor="text1"/>
          <w:lang w:eastAsia="ru-RU"/>
        </w:rPr>
        <w:t>;</w:t>
      </w:r>
    </w:p>
    <w:p w:rsidR="004D2BF4"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МКУ «Центр озеленения и экологии» муниципального образования город Краснодар</w:t>
      </w:r>
      <w:r w:rsidR="002670C3" w:rsidRPr="00695663">
        <w:rPr>
          <w:rFonts w:eastAsia="Calibri"/>
          <w:color w:val="000000" w:themeColor="text1"/>
          <w:lang w:eastAsia="ru-RU"/>
        </w:rPr>
        <w:t xml:space="preserve"> (на 4-х стационарных постах наблюдений</w:t>
      </w:r>
      <w:r w:rsidR="00DC5989" w:rsidRPr="00695663">
        <w:rPr>
          <w:rFonts w:eastAsia="Calibri"/>
          <w:color w:val="000000" w:themeColor="text1"/>
          <w:lang w:eastAsia="ru-RU"/>
        </w:rPr>
        <w:t xml:space="preserve"> в г. Краснодаре</w:t>
      </w:r>
      <w:r w:rsidR="002670C3" w:rsidRPr="00695663">
        <w:rPr>
          <w:rFonts w:eastAsia="Calibri"/>
          <w:color w:val="000000" w:themeColor="text1"/>
          <w:lang w:eastAsia="ru-RU"/>
        </w:rPr>
        <w:t>)</w:t>
      </w:r>
    </w:p>
    <w:p w:rsidR="004D2BF4" w:rsidRPr="00695663" w:rsidRDefault="004D2BF4" w:rsidP="004D2BF4">
      <w:pPr>
        <w:suppressAutoHyphens/>
        <w:spacing w:line="240" w:lineRule="auto"/>
        <w:ind w:firstLine="567"/>
        <w:contextualSpacing/>
        <w:rPr>
          <w:rFonts w:eastAsia="Calibri"/>
          <w:color w:val="000000" w:themeColor="text1"/>
          <w:lang w:eastAsia="ru-RU"/>
        </w:rPr>
      </w:pPr>
      <w:r w:rsidRPr="00695663">
        <w:rPr>
          <w:rFonts w:eastAsia="Calibri"/>
          <w:color w:val="000000" w:themeColor="text1"/>
          <w:lang w:eastAsia="ru-RU"/>
        </w:rPr>
        <w:t>Испытательная лаборатория ГКУ Краснодарского края «Краевой информационно-аналитический центр экологического мониторинга» (</w:t>
      </w:r>
      <w:r w:rsidR="00146405" w:rsidRPr="00695663">
        <w:rPr>
          <w:color w:val="000000" w:themeColor="text1"/>
        </w:rPr>
        <w:t>на базе передвижного экологического поста в городах:Краснодар, Новороссийск, Туапсе и в пгт. Мостовской</w:t>
      </w:r>
      <w:r w:rsidRPr="00695663">
        <w:rPr>
          <w:rFonts w:eastAsia="Calibri"/>
          <w:color w:val="000000" w:themeColor="text1"/>
          <w:lang w:eastAsia="ru-RU"/>
        </w:rPr>
        <w:t>).</w:t>
      </w:r>
    </w:p>
    <w:p w:rsidR="009B5183" w:rsidRPr="00695663" w:rsidRDefault="009B5183" w:rsidP="004D2BF4">
      <w:pPr>
        <w:suppressAutoHyphens/>
        <w:spacing w:line="240" w:lineRule="auto"/>
        <w:ind w:firstLine="567"/>
        <w:contextualSpacing/>
        <w:rPr>
          <w:rFonts w:eastAsia="Calibri"/>
          <w:color w:val="000000" w:themeColor="text1"/>
          <w:lang w:eastAsia="ru-RU"/>
        </w:rPr>
      </w:pPr>
      <w:r w:rsidRPr="00695663">
        <w:rPr>
          <w:color w:val="000000" w:themeColor="text1"/>
        </w:rPr>
        <w:t>ООО «ЕвроХим-Белореченские Минудобрения»</w:t>
      </w:r>
      <w:r w:rsidR="00F37B86" w:rsidRPr="00695663">
        <w:rPr>
          <w:color w:val="000000" w:themeColor="text1"/>
        </w:rPr>
        <w:t xml:space="preserve"> (в рамках производственного экологического контроля и мониторинга на 2-х стационарных автоматических станци</w:t>
      </w:r>
      <w:r w:rsidR="00483B3B" w:rsidRPr="00695663">
        <w:rPr>
          <w:color w:val="000000" w:themeColor="text1"/>
        </w:rPr>
        <w:t>ях</w:t>
      </w:r>
      <w:r w:rsidR="00F37B86" w:rsidRPr="00695663">
        <w:rPr>
          <w:color w:val="000000" w:themeColor="text1"/>
        </w:rPr>
        <w:t>, установленных в х</w:t>
      </w:r>
      <w:r w:rsidR="00483B3B" w:rsidRPr="00695663">
        <w:rPr>
          <w:color w:val="000000" w:themeColor="text1"/>
        </w:rPr>
        <w:t>.</w:t>
      </w:r>
      <w:r w:rsidR="00F37B86" w:rsidRPr="00695663">
        <w:rPr>
          <w:color w:val="000000" w:themeColor="text1"/>
        </w:rPr>
        <w:t xml:space="preserve"> Долгогусевский и пос</w:t>
      </w:r>
      <w:r w:rsidR="00483B3B" w:rsidRPr="00695663">
        <w:rPr>
          <w:color w:val="000000" w:themeColor="text1"/>
        </w:rPr>
        <w:t xml:space="preserve">. </w:t>
      </w:r>
      <w:r w:rsidR="00F37B86" w:rsidRPr="00695663">
        <w:rPr>
          <w:color w:val="000000" w:themeColor="text1"/>
        </w:rPr>
        <w:t>Мирный</w:t>
      </w:r>
      <w:r w:rsidR="00483B3B" w:rsidRPr="00695663">
        <w:rPr>
          <w:color w:val="000000" w:themeColor="text1"/>
        </w:rPr>
        <w:t>).</w:t>
      </w:r>
    </w:p>
    <w:p w:rsidR="004D2BF4" w:rsidRPr="00695663" w:rsidRDefault="004D2BF4" w:rsidP="004D2BF4">
      <w:pPr>
        <w:suppressAutoHyphens/>
        <w:spacing w:line="240" w:lineRule="auto"/>
        <w:ind w:firstLine="567"/>
        <w:contextualSpacing/>
        <w:rPr>
          <w:color w:val="000000" w:themeColor="text1"/>
          <w:lang w:eastAsia="ru-RU"/>
        </w:rPr>
      </w:pPr>
      <w:r w:rsidRPr="00695663">
        <w:rPr>
          <w:rFonts w:eastAsia="Calibri"/>
          <w:color w:val="000000" w:themeColor="text1"/>
          <w:lang w:eastAsia="ru-RU"/>
        </w:rPr>
        <w:t>Все работы по мониторингу атмосферного воздуха, выполняемые участниками, осуществляются в соответствии с требованиями РД 52.04.186-89 под методическим руководством Департамента Росгидромета по ЮФО и СКФО и ФГБУ «ГГО им. А.И. Воейкова».</w:t>
      </w:r>
    </w:p>
    <w:p w:rsidR="00483B3B" w:rsidRDefault="00483B3B" w:rsidP="00483B3B">
      <w:pPr>
        <w:spacing w:line="240" w:lineRule="auto"/>
        <w:ind w:firstLine="708"/>
        <w:contextualSpacing/>
        <w:jc w:val="left"/>
        <w:rPr>
          <w:rFonts w:eastAsia="Calibri"/>
          <w:b/>
          <w:i/>
          <w:iCs/>
          <w:color w:val="000000" w:themeColor="text1"/>
          <w:lang w:eastAsia="ru-RU"/>
        </w:rPr>
      </w:pPr>
      <w:r w:rsidRPr="00201C18">
        <w:rPr>
          <w:rFonts w:eastAsia="Calibri"/>
          <w:b/>
          <w:i/>
          <w:iCs/>
          <w:color w:val="000000" w:themeColor="text1"/>
          <w:lang w:eastAsia="ru-RU"/>
        </w:rPr>
        <w:t>Результаты мониторинга атмосферного воздуха</w:t>
      </w:r>
      <w:r w:rsidR="0010153D">
        <w:rPr>
          <w:rFonts w:eastAsia="Calibri"/>
          <w:b/>
          <w:i/>
          <w:iCs/>
          <w:color w:val="000000" w:themeColor="text1"/>
          <w:lang w:eastAsia="ru-RU"/>
        </w:rPr>
        <w:t>.</w:t>
      </w:r>
    </w:p>
    <w:p w:rsidR="00112F9E" w:rsidRPr="00201C18" w:rsidRDefault="00112F9E" w:rsidP="00112F9E">
      <w:pPr>
        <w:spacing w:line="240" w:lineRule="auto"/>
        <w:rPr>
          <w:lang w:eastAsia="ru-RU"/>
        </w:rPr>
      </w:pPr>
      <w:r w:rsidRPr="00201C18">
        <w:rPr>
          <w:lang w:eastAsia="ru-RU"/>
        </w:rPr>
        <w:t>Согласно информации, предоставленной Управлением Роспотребнадзора по Краснодарскому краю, анализ данных регионального информационного фонда системы государственного мониторинга (РИФ СГМ) показал следующее:</w:t>
      </w:r>
    </w:p>
    <w:p w:rsidR="00112F9E" w:rsidRPr="00201C18" w:rsidRDefault="00112F9E" w:rsidP="00112F9E">
      <w:pPr>
        <w:spacing w:line="240" w:lineRule="auto"/>
        <w:rPr>
          <w:rFonts w:eastAsia="SimSun"/>
          <w:lang w:eastAsia="zh-CN"/>
        </w:rPr>
      </w:pPr>
      <w:r w:rsidRPr="00201C18">
        <w:rPr>
          <w:lang w:eastAsia="ru-RU"/>
        </w:rPr>
        <w:t xml:space="preserve">- основными веществами (по количеству исследований), контролируемыми на территории </w:t>
      </w:r>
      <w:r w:rsidRPr="00C15D8C">
        <w:rPr>
          <w:i/>
          <w:lang w:eastAsia="ru-RU"/>
        </w:rPr>
        <w:t>Краснодарского края</w:t>
      </w:r>
      <w:r w:rsidRPr="00201C18">
        <w:rPr>
          <w:lang w:eastAsia="ru-RU"/>
        </w:rPr>
        <w:t xml:space="preserve"> в 2015-2019 гг., являлись: оксид у</w:t>
      </w:r>
      <w:r w:rsidRPr="00201C18">
        <w:rPr>
          <w:rFonts w:eastAsia="SimSun"/>
          <w:lang w:eastAsia="zh-CN"/>
        </w:rPr>
        <w:t>глерода, диоксид серы, взвешенные вещества, азота диоксид, углеводороды, формальдегид, бенз(а)пирен;</w:t>
      </w:r>
    </w:p>
    <w:p w:rsidR="00112F9E" w:rsidRPr="00201C18" w:rsidRDefault="00112F9E" w:rsidP="00112F9E">
      <w:pPr>
        <w:spacing w:line="240" w:lineRule="auto"/>
        <w:rPr>
          <w:lang w:eastAsia="zh-CN"/>
        </w:rPr>
      </w:pPr>
      <w:r w:rsidRPr="00201C18">
        <w:rPr>
          <w:rFonts w:eastAsia="SimSun"/>
          <w:lang w:eastAsia="zh-CN"/>
        </w:rPr>
        <w:t>- к</w:t>
      </w:r>
      <w:r w:rsidRPr="00201C18">
        <w:rPr>
          <w:lang w:eastAsia="ru-RU"/>
        </w:rPr>
        <w:t xml:space="preserve"> приоритетным загрязнителям атмосферного воздуха (превышающими ПДК), в 2015-2019 гг., отнесены химические вещества:</w:t>
      </w:r>
      <w:r w:rsidRPr="00201C18">
        <w:rPr>
          <w:lang w:eastAsia="zh-CN"/>
        </w:rPr>
        <w:t xml:space="preserve"> формальдегид, взвешенные вещества, </w:t>
      </w:r>
      <w:r w:rsidRPr="00201C18">
        <w:rPr>
          <w:lang w:eastAsia="ar-SA"/>
        </w:rPr>
        <w:t>гидроксибензол и его производные,</w:t>
      </w:r>
      <w:r w:rsidRPr="00201C18">
        <w:rPr>
          <w:lang w:eastAsia="zh-CN"/>
        </w:rPr>
        <w:t xml:space="preserve">   алифатические предельные углеводороды, оксид углерода, азота диоксид, дигидросульфид (сероводород);</w:t>
      </w:r>
    </w:p>
    <w:p w:rsidR="00112F9E" w:rsidRPr="00201C18" w:rsidRDefault="00112F9E" w:rsidP="00112F9E">
      <w:pPr>
        <w:spacing w:line="240" w:lineRule="auto"/>
        <w:rPr>
          <w:lang w:eastAsia="ru-RU"/>
        </w:rPr>
      </w:pPr>
      <w:r w:rsidRPr="00201C18">
        <w:rPr>
          <w:lang w:eastAsia="zh-CN"/>
        </w:rPr>
        <w:t>- в</w:t>
      </w:r>
      <w:r w:rsidRPr="00201C18">
        <w:rPr>
          <w:lang w:eastAsia="ru-RU"/>
        </w:rPr>
        <w:t xml:space="preserve">едущими загрязнителями атмосферного воздуха в 2015-2019 гг. (превышающими ПДК в 5 и более раз) являлись: </w:t>
      </w:r>
      <w:r w:rsidRPr="00201C18">
        <w:rPr>
          <w:rFonts w:eastAsia="SimSun"/>
          <w:lang w:eastAsia="zh-CN"/>
        </w:rPr>
        <w:t>формальдегид, диоксид серы, углеводороды, ароматические углеводороды, алифатические предельные углеводороды, акрилаты, дигидросульфид, ксилол</w:t>
      </w:r>
      <w:r w:rsidRPr="00201C18">
        <w:rPr>
          <w:lang w:eastAsia="ru-RU"/>
        </w:rPr>
        <w:t xml:space="preserve">. В 2018 году превышения ПДК в 5 и более раз установлены в 8 пробах (алканы С12-19, бензол, диметилбензол, взвешенные вещества). В 2019 году превышения ПДК в 5 и более раз по </w:t>
      </w:r>
      <w:r w:rsidRPr="00201C18">
        <w:rPr>
          <w:lang w:eastAsia="zh-CN"/>
        </w:rPr>
        <w:t>дигидросульфиду (сероводороду)</w:t>
      </w:r>
      <w:r w:rsidRPr="00201C18">
        <w:rPr>
          <w:lang w:eastAsia="ru-RU"/>
        </w:rPr>
        <w:t xml:space="preserve"> установлены в одной пробе;</w:t>
      </w:r>
    </w:p>
    <w:p w:rsidR="00112F9E" w:rsidRPr="00201C18" w:rsidRDefault="00112F9E" w:rsidP="00112F9E">
      <w:pPr>
        <w:spacing w:line="240" w:lineRule="auto"/>
        <w:rPr>
          <w:rFonts w:eastAsia="Calibri"/>
        </w:rPr>
      </w:pPr>
      <w:r w:rsidRPr="00201C18">
        <w:rPr>
          <w:lang w:eastAsia="ru-RU"/>
        </w:rPr>
        <w:t>- в</w:t>
      </w:r>
      <w:r w:rsidRPr="00201C18">
        <w:rPr>
          <w:rFonts w:eastAsia="Calibri"/>
        </w:rPr>
        <w:t xml:space="preserve"> 2019 г. удельный вес проб, не отвечающих гигиеническим нормативам, в сравнении с 2018 г., уменьшился до 0,05% в городских поселениях и  увеличился в сельских поселениях с 0,13 до 0,26%. На автомагистралях в зоне жилой застройки удельный вес проб, не отвечающих гигиеническим нормативам, уменьшился. В зоне влияния промышленных предприятий удельный вес проб, не отвечающих гигиеническим нормативам, незначительно увеличился.В зоне влияния промышленных предприятий удельный вес проб, не отвечающих гигиеническим нормативам,  в 2019 г. составил – 0,05%, что незначительно больше, чем в 2018 г. (0,04%) и 2017 г. (0,03%);</w:t>
      </w:r>
    </w:p>
    <w:p w:rsidR="00112F9E" w:rsidRPr="00201C18" w:rsidRDefault="00112F9E" w:rsidP="00112F9E">
      <w:pPr>
        <w:spacing w:line="240" w:lineRule="auto"/>
        <w:rPr>
          <w:rFonts w:eastAsia="Calibri"/>
        </w:rPr>
      </w:pPr>
      <w:r w:rsidRPr="00201C18">
        <w:rPr>
          <w:rFonts w:eastAsia="Calibri"/>
        </w:rPr>
        <w:t>- в  2019 г. в Краснодарском крае с превышением более 5 ПДК обнаружены 2 пробы: 1 проба по дигидросульфиду в г.</w:t>
      </w:r>
      <w:r w:rsidR="00C15D8C">
        <w:rPr>
          <w:rFonts w:eastAsia="Calibri"/>
        </w:rPr>
        <w:t xml:space="preserve"> </w:t>
      </w:r>
      <w:r w:rsidRPr="00201C18">
        <w:rPr>
          <w:rFonts w:eastAsia="Calibri"/>
        </w:rPr>
        <w:t>Кореновск (в результате чрезвычайной ситуации на предприятии ООО «Кореновсксахар»), 1 проба по взвешенным веществам в г. Краснодаре           (чрезвычайная ситуация при пожаре торгового комплекса),  что составило 0,0014%.  В                    2018 - 2017 годах проб с превышением более 5 ПДК в зоне влияния промышленных предприятий не установлено;</w:t>
      </w:r>
    </w:p>
    <w:p w:rsidR="00112F9E" w:rsidRPr="00201C18" w:rsidRDefault="00112F9E" w:rsidP="00112F9E">
      <w:pPr>
        <w:spacing w:line="240" w:lineRule="auto"/>
        <w:rPr>
          <w:lang w:eastAsia="ru-RU"/>
        </w:rPr>
      </w:pPr>
      <w:r w:rsidRPr="00201C18">
        <w:rPr>
          <w:rFonts w:eastAsia="Calibri"/>
        </w:rPr>
        <w:t>- в</w:t>
      </w:r>
      <w:r w:rsidRPr="00201C18">
        <w:rPr>
          <w:lang w:eastAsia="ru-RU"/>
        </w:rPr>
        <w:t xml:space="preserve"> мониторинговых точках в 2019 году, в целом по краю,  99,93% проб не превышали ПДК, 0,03% проб превышали ПДК в 1,1-2 раза, 0,04% проб превышали ПДК в 2,1-5 раз, 0,00% проб превышали ПДК более чем в 5 раз;</w:t>
      </w:r>
    </w:p>
    <w:p w:rsidR="00112F9E" w:rsidRPr="00201C18" w:rsidRDefault="00112F9E" w:rsidP="00112F9E">
      <w:pPr>
        <w:spacing w:line="240" w:lineRule="auto"/>
        <w:rPr>
          <w:lang w:eastAsia="ar-SA"/>
        </w:rPr>
      </w:pPr>
      <w:r w:rsidRPr="00201C18">
        <w:rPr>
          <w:lang w:eastAsia="ru-RU"/>
        </w:rPr>
        <w:t>- п</w:t>
      </w:r>
      <w:r w:rsidRPr="00201C18">
        <w:rPr>
          <w:iCs/>
          <w:lang w:eastAsia="ar-SA"/>
        </w:rPr>
        <w:t xml:space="preserve">ревышение гигиенических нормативов в атмосферном воздухе в 2019 году отмечалось </w:t>
      </w:r>
      <w:r w:rsidRPr="00201C18">
        <w:rPr>
          <w:lang w:eastAsia="ar-SA"/>
        </w:rPr>
        <w:t xml:space="preserve">в городах: Краснодар, </w:t>
      </w:r>
      <w:r w:rsidRPr="00201C18">
        <w:rPr>
          <w:noProof/>
          <w:lang w:eastAsia="ar-SA"/>
        </w:rPr>
        <w:t xml:space="preserve">Сочи, Новороссийск, Туапсе, </w:t>
      </w:r>
      <w:r w:rsidRPr="00201C18">
        <w:rPr>
          <w:lang w:eastAsia="ar-SA"/>
        </w:rPr>
        <w:t xml:space="preserve">Белореченск и в районах: Ленинградский, Кущевский, </w:t>
      </w:r>
      <w:r w:rsidRPr="00201C18">
        <w:rPr>
          <w:noProof/>
          <w:lang w:eastAsia="ar-SA"/>
        </w:rPr>
        <w:t xml:space="preserve">Кореновский, </w:t>
      </w:r>
      <w:r w:rsidRPr="00201C18">
        <w:rPr>
          <w:lang w:eastAsia="ar-SA"/>
        </w:rPr>
        <w:t>Динской, Красноармейский, Северский.</w:t>
      </w:r>
    </w:p>
    <w:p w:rsidR="00F40016" w:rsidRPr="00201C18" w:rsidRDefault="003D6930" w:rsidP="004A05C1">
      <w:pPr>
        <w:spacing w:line="240" w:lineRule="auto"/>
        <w:rPr>
          <w:rFonts w:eastAsiaTheme="minorHAnsi"/>
          <w:bCs/>
          <w:i/>
          <w:color w:val="000000" w:themeColor="text1"/>
          <w:kern w:val="2"/>
          <w:u w:val="single"/>
        </w:rPr>
      </w:pPr>
      <w:r w:rsidRPr="00201C18">
        <w:rPr>
          <w:rFonts w:eastAsiaTheme="minorHAnsi"/>
          <w:bCs/>
          <w:i/>
          <w:color w:val="000000" w:themeColor="text1"/>
          <w:kern w:val="2"/>
          <w:u w:val="single"/>
        </w:rPr>
        <w:t>Город Краснодар</w:t>
      </w:r>
      <w:r w:rsidR="00A474D1" w:rsidRPr="00201C18">
        <w:rPr>
          <w:rFonts w:eastAsiaTheme="minorHAnsi"/>
          <w:bCs/>
          <w:i/>
          <w:color w:val="000000" w:themeColor="text1"/>
          <w:kern w:val="2"/>
          <w:u w:val="single"/>
        </w:rPr>
        <w:t xml:space="preserve">. </w:t>
      </w:r>
    </w:p>
    <w:p w:rsidR="00403BBD" w:rsidRPr="00201C18" w:rsidRDefault="00A474D1" w:rsidP="004A05C1">
      <w:pPr>
        <w:spacing w:line="240" w:lineRule="auto"/>
        <w:rPr>
          <w:rFonts w:eastAsiaTheme="minorHAnsi"/>
          <w:bCs/>
          <w:color w:val="000000" w:themeColor="text1"/>
          <w:kern w:val="2"/>
        </w:rPr>
      </w:pPr>
      <w:r w:rsidRPr="00201C18">
        <w:rPr>
          <w:rFonts w:eastAsiaTheme="minorHAnsi"/>
          <w:bCs/>
          <w:color w:val="000000" w:themeColor="text1"/>
          <w:kern w:val="2"/>
        </w:rPr>
        <w:t xml:space="preserve">Наблюдения за уровнем загрязнения атмосферного воздуха велись </w:t>
      </w:r>
      <w:r w:rsidR="003614F8" w:rsidRPr="00201C18">
        <w:rPr>
          <w:rFonts w:eastAsiaTheme="minorHAnsi"/>
          <w:bCs/>
          <w:color w:val="000000" w:themeColor="text1"/>
          <w:kern w:val="2"/>
        </w:rPr>
        <w:t xml:space="preserve">«КЦГМС» </w:t>
      </w:r>
      <w:r w:rsidRPr="00201C18">
        <w:rPr>
          <w:rFonts w:eastAsiaTheme="minorHAnsi"/>
          <w:bCs/>
          <w:color w:val="000000" w:themeColor="text1"/>
          <w:kern w:val="2"/>
        </w:rPr>
        <w:t>по 9</w:t>
      </w:r>
      <w:r w:rsidR="003614F8" w:rsidRPr="00201C18">
        <w:rPr>
          <w:rFonts w:eastAsiaTheme="minorHAnsi"/>
          <w:bCs/>
          <w:color w:val="000000" w:themeColor="text1"/>
          <w:kern w:val="2"/>
        </w:rPr>
        <w:t>-и</w:t>
      </w:r>
      <w:r w:rsidRPr="00201C18">
        <w:rPr>
          <w:rFonts w:eastAsiaTheme="minorHAnsi"/>
          <w:bCs/>
          <w:color w:val="000000" w:themeColor="text1"/>
          <w:kern w:val="2"/>
        </w:rPr>
        <w:t xml:space="preserve"> ингредиентам, включая:</w:t>
      </w:r>
      <w:r w:rsidR="002B657A" w:rsidRPr="00201C18">
        <w:rPr>
          <w:rFonts w:eastAsiaTheme="minorHAnsi"/>
          <w:bCs/>
          <w:color w:val="000000" w:themeColor="text1"/>
          <w:kern w:val="2"/>
        </w:rPr>
        <w:t xml:space="preserve"> </w:t>
      </w:r>
      <w:r w:rsidR="00A968B7" w:rsidRPr="00201C18">
        <w:rPr>
          <w:bCs/>
          <w:color w:val="000000" w:themeColor="text1"/>
        </w:rPr>
        <w:t xml:space="preserve">взвешенные вещества,  оксид углерода, диоксид серы, оксид азота, диоксид азота, </w:t>
      </w:r>
      <w:r w:rsidR="00251277" w:rsidRPr="00201C18">
        <w:rPr>
          <w:bCs/>
          <w:color w:val="000000" w:themeColor="text1"/>
        </w:rPr>
        <w:t xml:space="preserve">сероводород, формальдегид, фенол, </w:t>
      </w:r>
      <w:r w:rsidR="00A968B7" w:rsidRPr="00201C18">
        <w:rPr>
          <w:bCs/>
          <w:color w:val="000000" w:themeColor="text1"/>
        </w:rPr>
        <w:t xml:space="preserve"> </w:t>
      </w:r>
      <w:r w:rsidR="002B657A" w:rsidRPr="00201C18">
        <w:rPr>
          <w:bCs/>
          <w:color w:val="000000" w:themeColor="text1"/>
        </w:rPr>
        <w:t>бенз(а)пирен</w:t>
      </w:r>
      <w:r w:rsidR="00251277" w:rsidRPr="00201C18">
        <w:rPr>
          <w:bCs/>
          <w:color w:val="000000" w:themeColor="text1"/>
        </w:rPr>
        <w:t>.</w:t>
      </w:r>
      <w:r w:rsidR="00865642" w:rsidRPr="00201C18">
        <w:rPr>
          <w:bCs/>
          <w:color w:val="000000" w:themeColor="text1"/>
        </w:rPr>
        <w:t xml:space="preserve"> Наибольшие превышения допустимо</w:t>
      </w:r>
      <w:r w:rsidR="00681BA7" w:rsidRPr="00201C18">
        <w:rPr>
          <w:bCs/>
          <w:color w:val="000000" w:themeColor="text1"/>
        </w:rPr>
        <w:t>го</w:t>
      </w:r>
      <w:r w:rsidR="00865642" w:rsidRPr="00201C18">
        <w:rPr>
          <w:bCs/>
          <w:color w:val="000000" w:themeColor="text1"/>
        </w:rPr>
        <w:t xml:space="preserve"> содержания </w:t>
      </w:r>
      <w:r w:rsidR="00681BA7" w:rsidRPr="00201C18">
        <w:rPr>
          <w:bCs/>
          <w:color w:val="000000" w:themeColor="text1"/>
        </w:rPr>
        <w:t xml:space="preserve">в атмосферном воздухе </w:t>
      </w:r>
      <w:r w:rsidR="00865642" w:rsidRPr="00201C18">
        <w:rPr>
          <w:bCs/>
          <w:color w:val="000000" w:themeColor="text1"/>
        </w:rPr>
        <w:t>отмечал</w:t>
      </w:r>
      <w:r w:rsidR="009B692E" w:rsidRPr="00201C18">
        <w:rPr>
          <w:bCs/>
          <w:color w:val="000000" w:themeColor="text1"/>
        </w:rPr>
        <w:t>ись</w:t>
      </w:r>
      <w:r w:rsidR="00865642" w:rsidRPr="00201C18">
        <w:rPr>
          <w:bCs/>
          <w:color w:val="000000" w:themeColor="text1"/>
        </w:rPr>
        <w:t xml:space="preserve"> по взвешенным</w:t>
      </w:r>
      <w:r w:rsidR="00681BA7" w:rsidRPr="00201C18">
        <w:rPr>
          <w:bCs/>
          <w:color w:val="000000" w:themeColor="text1"/>
        </w:rPr>
        <w:t xml:space="preserve"> веществам (3,4 ПДК), фенолу(2,0 ПДК), формальдегиду </w:t>
      </w:r>
      <w:r w:rsidR="003614F8" w:rsidRPr="00201C18">
        <w:rPr>
          <w:bCs/>
          <w:color w:val="000000" w:themeColor="text1"/>
        </w:rPr>
        <w:t>(</w:t>
      </w:r>
      <w:r w:rsidR="003049CD" w:rsidRPr="00201C18">
        <w:rPr>
          <w:bCs/>
          <w:color w:val="000000" w:themeColor="text1"/>
        </w:rPr>
        <w:t>1,8 ПДК). Наибольшая повторяемость превышения ПДК</w:t>
      </w:r>
      <w:r w:rsidR="003049CD" w:rsidRPr="00201C18">
        <w:rPr>
          <w:bCs/>
          <w:color w:val="000000" w:themeColor="text1"/>
          <w:vertAlign w:val="subscript"/>
        </w:rPr>
        <w:t xml:space="preserve">м.р. </w:t>
      </w:r>
      <w:r w:rsidR="00C7223A" w:rsidRPr="00201C18">
        <w:rPr>
          <w:bCs/>
          <w:color w:val="000000" w:themeColor="text1"/>
        </w:rPr>
        <w:t>наблюдалась по</w:t>
      </w:r>
      <w:r w:rsidR="00C7223A" w:rsidRPr="00201C18">
        <w:rPr>
          <w:bCs/>
          <w:color w:val="000000" w:themeColor="text1"/>
          <w:vertAlign w:val="subscript"/>
        </w:rPr>
        <w:t xml:space="preserve"> </w:t>
      </w:r>
      <w:r w:rsidR="003049CD" w:rsidRPr="00201C18">
        <w:rPr>
          <w:bCs/>
          <w:color w:val="000000" w:themeColor="text1"/>
        </w:rPr>
        <w:t xml:space="preserve"> </w:t>
      </w:r>
      <w:r w:rsidR="00C7223A" w:rsidRPr="00201C18">
        <w:rPr>
          <w:bCs/>
          <w:color w:val="000000" w:themeColor="text1"/>
        </w:rPr>
        <w:t xml:space="preserve">взвешенным веществам и </w:t>
      </w:r>
      <w:r w:rsidR="00681BA7" w:rsidRPr="00201C18">
        <w:rPr>
          <w:rFonts w:eastAsiaTheme="minorHAnsi"/>
          <w:bCs/>
          <w:color w:val="000000" w:themeColor="text1"/>
          <w:kern w:val="2"/>
        </w:rPr>
        <w:t xml:space="preserve"> </w:t>
      </w:r>
      <w:r w:rsidR="00C7223A" w:rsidRPr="00201C18">
        <w:rPr>
          <w:bCs/>
          <w:color w:val="000000" w:themeColor="text1"/>
        </w:rPr>
        <w:t>формальдегиду  и составила 28% и 3%, соотвественно.</w:t>
      </w:r>
      <w:r w:rsidR="00873095" w:rsidRPr="00201C18">
        <w:rPr>
          <w:bCs/>
          <w:color w:val="000000" w:themeColor="text1"/>
        </w:rPr>
        <w:t xml:space="preserve"> В целом уровень загрязнения атмосферного воздуха по ИЗА</w:t>
      </w:r>
      <w:r w:rsidR="00873095" w:rsidRPr="00201C18">
        <w:rPr>
          <w:bCs/>
          <w:color w:val="000000" w:themeColor="text1"/>
          <w:vertAlign w:val="subscript"/>
        </w:rPr>
        <w:t>5</w:t>
      </w:r>
      <w:r w:rsidR="00777AC8" w:rsidRPr="00201C18">
        <w:rPr>
          <w:bCs/>
          <w:color w:val="000000" w:themeColor="text1"/>
          <w:vertAlign w:val="subscript"/>
        </w:rPr>
        <w:t xml:space="preserve"> </w:t>
      </w:r>
      <w:r w:rsidR="00777AC8" w:rsidRPr="00201C18">
        <w:rPr>
          <w:bCs/>
          <w:color w:val="000000" w:themeColor="text1"/>
        </w:rPr>
        <w:t>(4,4)</w:t>
      </w:r>
      <w:r w:rsidR="00873095" w:rsidRPr="00201C18">
        <w:rPr>
          <w:bCs/>
          <w:color w:val="000000" w:themeColor="text1"/>
        </w:rPr>
        <w:t xml:space="preserve"> в 2019 г. оценивался </w:t>
      </w:r>
      <w:r w:rsidR="00CA7CE0" w:rsidRPr="00201C18">
        <w:rPr>
          <w:bCs/>
          <w:color w:val="000000" w:themeColor="text1"/>
        </w:rPr>
        <w:t xml:space="preserve">как «низкий» (в 2018 г. как </w:t>
      </w:r>
      <w:r w:rsidR="00C7223A" w:rsidRPr="00201C18">
        <w:rPr>
          <w:bCs/>
          <w:color w:val="000000" w:themeColor="text1"/>
        </w:rPr>
        <w:t xml:space="preserve"> </w:t>
      </w:r>
      <w:r w:rsidR="00CA7CE0" w:rsidRPr="00201C18">
        <w:rPr>
          <w:bCs/>
          <w:color w:val="000000" w:themeColor="text1"/>
        </w:rPr>
        <w:t>«повышенный»</w:t>
      </w:r>
      <w:r w:rsidR="00777AC8" w:rsidRPr="00201C18">
        <w:rPr>
          <w:bCs/>
          <w:color w:val="000000" w:themeColor="text1"/>
        </w:rPr>
        <w:t>, ИЗА</w:t>
      </w:r>
      <w:r w:rsidR="00777AC8" w:rsidRPr="00201C18">
        <w:rPr>
          <w:bCs/>
          <w:color w:val="000000" w:themeColor="text1"/>
          <w:vertAlign w:val="subscript"/>
        </w:rPr>
        <w:t>5</w:t>
      </w:r>
      <w:r w:rsidR="00777AC8" w:rsidRPr="00201C18">
        <w:rPr>
          <w:bCs/>
          <w:color w:val="000000" w:themeColor="text1"/>
        </w:rPr>
        <w:t xml:space="preserve"> =</w:t>
      </w:r>
      <w:r w:rsidR="00D61EF4" w:rsidRPr="00201C18">
        <w:rPr>
          <w:bCs/>
          <w:color w:val="000000" w:themeColor="text1"/>
        </w:rPr>
        <w:t xml:space="preserve"> 6,2</w:t>
      </w:r>
      <w:r w:rsidR="00CA7CE0" w:rsidRPr="00201C18">
        <w:rPr>
          <w:bCs/>
          <w:color w:val="000000" w:themeColor="text1"/>
        </w:rPr>
        <w:t>).</w:t>
      </w:r>
      <w:r w:rsidR="00865642" w:rsidRPr="00201C18">
        <w:rPr>
          <w:rFonts w:eastAsiaTheme="minorHAnsi"/>
          <w:bCs/>
          <w:color w:val="000000" w:themeColor="text1"/>
          <w:kern w:val="2"/>
        </w:rPr>
        <w:t xml:space="preserve"> </w:t>
      </w:r>
    </w:p>
    <w:p w:rsidR="003560E5" w:rsidRPr="00201C18" w:rsidRDefault="002B657A" w:rsidP="004A05C1">
      <w:pPr>
        <w:spacing w:line="240" w:lineRule="auto"/>
        <w:contextualSpacing/>
        <w:rPr>
          <w:rFonts w:eastAsia="Calibri"/>
          <w:color w:val="000000"/>
        </w:rPr>
      </w:pPr>
      <w:r w:rsidRPr="00201C18">
        <w:rPr>
          <w:rFonts w:eastAsiaTheme="minorHAnsi"/>
          <w:bCs/>
          <w:color w:val="000000" w:themeColor="text1"/>
          <w:kern w:val="2"/>
        </w:rPr>
        <w:t xml:space="preserve"> </w:t>
      </w:r>
      <w:r w:rsidR="00403BBD" w:rsidRPr="00201C18">
        <w:rPr>
          <w:rFonts w:eastAsia="Calibri"/>
          <w:color w:val="000000"/>
        </w:rPr>
        <w:t>В 2019 г. исследования  атмосферного воздуха в г. Краснодаре</w:t>
      </w:r>
      <w:r w:rsidR="00BF77BE" w:rsidRPr="00201C18">
        <w:rPr>
          <w:rFonts w:eastAsia="Calibri"/>
          <w:color w:val="000000"/>
        </w:rPr>
        <w:t xml:space="preserve"> также </w:t>
      </w:r>
      <w:r w:rsidR="00403BBD" w:rsidRPr="00201C18">
        <w:rPr>
          <w:rFonts w:eastAsia="Calibri"/>
          <w:color w:val="000000"/>
        </w:rPr>
        <w:t xml:space="preserve">проводились </w:t>
      </w:r>
      <w:r w:rsidR="00BF77BE" w:rsidRPr="00201C18">
        <w:rPr>
          <w:bCs/>
          <w:lang w:eastAsia="ru-RU"/>
        </w:rPr>
        <w:t xml:space="preserve">лабораториями ФБУЗ «Центр гигиены и эпидемиологии в Краснодарском крае» </w:t>
      </w:r>
      <w:r w:rsidR="00444F95" w:rsidRPr="00201C18">
        <w:rPr>
          <w:bCs/>
          <w:lang w:eastAsia="ru-RU"/>
        </w:rPr>
        <w:t xml:space="preserve">Управления </w:t>
      </w:r>
      <w:r w:rsidR="00BF77BE" w:rsidRPr="00201C18">
        <w:rPr>
          <w:bCs/>
          <w:lang w:eastAsia="ru-RU"/>
        </w:rPr>
        <w:t xml:space="preserve">Роспотребнадзора </w:t>
      </w:r>
      <w:r w:rsidR="00444F95" w:rsidRPr="00201C18">
        <w:rPr>
          <w:bCs/>
          <w:lang w:eastAsia="ru-RU"/>
        </w:rPr>
        <w:t>по Краснодарскому краю</w:t>
      </w:r>
      <w:r w:rsidR="001F7B1A" w:rsidRPr="00201C18">
        <w:rPr>
          <w:bCs/>
          <w:lang w:eastAsia="ru-RU"/>
        </w:rPr>
        <w:t xml:space="preserve"> </w:t>
      </w:r>
      <w:r w:rsidR="00403BBD" w:rsidRPr="00201C18">
        <w:rPr>
          <w:rFonts w:eastAsia="Calibri"/>
          <w:color w:val="000000"/>
        </w:rPr>
        <w:t xml:space="preserve">в постоянных точках в рамках системы социально-гигиенического мониторинга, на автомагистралях, в зоне жилой застройки, при расследовании заявлений населения, а также при осуществлении выполнения программ производственного контроля в зоне влияния промышленных предприятий. </w:t>
      </w:r>
      <w:r w:rsidRPr="00201C18">
        <w:rPr>
          <w:rFonts w:eastAsiaTheme="minorHAnsi"/>
          <w:bCs/>
          <w:color w:val="000000" w:themeColor="text1"/>
          <w:kern w:val="2"/>
        </w:rPr>
        <w:t xml:space="preserve"> </w:t>
      </w:r>
      <w:r w:rsidR="003560E5" w:rsidRPr="00201C18">
        <w:rPr>
          <w:rFonts w:eastAsia="Calibri"/>
          <w:color w:val="000000"/>
        </w:rPr>
        <w:t>В атмосферном воздухе города Краснодара  в 2019</w:t>
      </w:r>
      <w:r w:rsidR="003578D1" w:rsidRPr="00201C18">
        <w:rPr>
          <w:rFonts w:eastAsia="Calibri"/>
          <w:color w:val="000000"/>
        </w:rPr>
        <w:t xml:space="preserve"> </w:t>
      </w:r>
      <w:r w:rsidR="003560E5" w:rsidRPr="00201C18">
        <w:rPr>
          <w:rFonts w:eastAsia="Calibri"/>
          <w:color w:val="000000"/>
        </w:rPr>
        <w:t xml:space="preserve">г. определялись следующие ингредиенты: взвешенные вещества, диоксид серы, дигидросульфид, оксид углерода,   азота диоксид азота оксид, аммиак, формальдегид,  бенз/а/пирен, углеводороды ароматические (ацетон, акролеин, бутанол, бутилацетат, этилацетат, этилбензол, стирол, бензол, толуол, ксилол и др.),  углеводороды алифатические предельные,  углерод (сажа) и прочие. </w:t>
      </w:r>
    </w:p>
    <w:p w:rsidR="009F2EDD" w:rsidRPr="00201C18" w:rsidRDefault="003560E5" w:rsidP="004A05C1">
      <w:pPr>
        <w:spacing w:line="240" w:lineRule="auto"/>
        <w:rPr>
          <w:rFonts w:eastAsia="Calibri"/>
        </w:rPr>
      </w:pPr>
      <w:r w:rsidRPr="00201C18">
        <w:rPr>
          <w:rFonts w:eastAsia="Calibri"/>
        </w:rPr>
        <w:t>В 2019 г. было отобрано всего 6834 пробы атмосферного воздуха, из них с превышением ПДК – 11 проб</w:t>
      </w:r>
      <w:r w:rsidR="00977EFB">
        <w:rPr>
          <w:rFonts w:eastAsia="Calibri"/>
        </w:rPr>
        <w:t>.</w:t>
      </w:r>
      <w:r w:rsidRPr="00201C18">
        <w:rPr>
          <w:rFonts w:eastAsia="Calibri"/>
        </w:rPr>
        <w:t xml:space="preserve"> Удельный вес проб, не отвечающий гигиеническим нормативам, составил  0,16%, </w:t>
      </w:r>
      <w:r w:rsidR="009F2EDD" w:rsidRPr="00201C18">
        <w:rPr>
          <w:rFonts w:eastAsia="Calibri"/>
        </w:rPr>
        <w:t>из них 0,029% (2 пробы) – с превышением более 5 ПДК.</w:t>
      </w:r>
    </w:p>
    <w:p w:rsidR="00CA7CE0" w:rsidRPr="00201C18" w:rsidRDefault="009F2EDD" w:rsidP="004A05C1">
      <w:pPr>
        <w:spacing w:line="240" w:lineRule="auto"/>
        <w:rPr>
          <w:rFonts w:eastAsiaTheme="minorHAnsi"/>
          <w:bCs/>
          <w:i/>
          <w:color w:val="000000" w:themeColor="text1"/>
          <w:kern w:val="2"/>
          <w:u w:val="single"/>
        </w:rPr>
      </w:pPr>
      <w:r w:rsidRPr="00201C18">
        <w:rPr>
          <w:rFonts w:eastAsia="Calibri"/>
        </w:rPr>
        <w:t xml:space="preserve"> </w:t>
      </w:r>
      <w:r w:rsidR="00CA7CE0" w:rsidRPr="00201C18">
        <w:rPr>
          <w:rFonts w:eastAsiaTheme="minorHAnsi"/>
          <w:bCs/>
          <w:i/>
          <w:color w:val="000000" w:themeColor="text1"/>
          <w:kern w:val="2"/>
          <w:u w:val="single"/>
        </w:rPr>
        <w:t>Город Новороссийск</w:t>
      </w:r>
    </w:p>
    <w:p w:rsidR="00F40016" w:rsidRPr="00201C18" w:rsidRDefault="00C35E5C" w:rsidP="004A05C1">
      <w:pPr>
        <w:spacing w:line="240" w:lineRule="auto"/>
        <w:rPr>
          <w:rFonts w:eastAsiaTheme="minorHAnsi"/>
          <w:bCs/>
          <w:i/>
          <w:color w:val="000000" w:themeColor="text1"/>
          <w:kern w:val="2"/>
          <w:u w:val="single"/>
        </w:rPr>
      </w:pPr>
      <w:r w:rsidRPr="00201C18">
        <w:rPr>
          <w:rFonts w:eastAsiaTheme="minorHAnsi"/>
          <w:bCs/>
          <w:color w:val="000000" w:themeColor="text1"/>
          <w:kern w:val="2"/>
        </w:rPr>
        <w:t xml:space="preserve">Наблюдения за уровнем загрязнения атмосферного воздуха велись «КЦГМС» по </w:t>
      </w:r>
      <w:r w:rsidR="00492E32" w:rsidRPr="00201C18">
        <w:rPr>
          <w:rFonts w:eastAsiaTheme="minorHAnsi"/>
          <w:bCs/>
          <w:color w:val="000000" w:themeColor="text1"/>
          <w:kern w:val="2"/>
        </w:rPr>
        <w:t xml:space="preserve">тем же </w:t>
      </w:r>
      <w:r w:rsidRPr="00201C18">
        <w:rPr>
          <w:rFonts w:eastAsiaTheme="minorHAnsi"/>
          <w:bCs/>
          <w:color w:val="000000" w:themeColor="text1"/>
          <w:kern w:val="2"/>
        </w:rPr>
        <w:t>9-и ингредиентам</w:t>
      </w:r>
      <w:r w:rsidR="00492E32" w:rsidRPr="00201C18">
        <w:rPr>
          <w:rFonts w:eastAsiaTheme="minorHAnsi"/>
          <w:bCs/>
          <w:color w:val="000000" w:themeColor="text1"/>
          <w:kern w:val="2"/>
        </w:rPr>
        <w:t>, что и в г. Краснодаре.</w:t>
      </w:r>
      <w:r w:rsidRPr="00201C18">
        <w:rPr>
          <w:rFonts w:eastAsiaTheme="minorHAnsi"/>
          <w:bCs/>
          <w:color w:val="000000" w:themeColor="text1"/>
          <w:kern w:val="2"/>
        </w:rPr>
        <w:t xml:space="preserve"> </w:t>
      </w:r>
      <w:r w:rsidR="00492E32" w:rsidRPr="00201C18">
        <w:rPr>
          <w:bCs/>
          <w:color w:val="000000" w:themeColor="text1"/>
        </w:rPr>
        <w:t>Наибольшие превышения допустимого содержания в атмосферном воздухе отмечал</w:t>
      </w:r>
      <w:r w:rsidR="009B692E" w:rsidRPr="00201C18">
        <w:rPr>
          <w:bCs/>
          <w:color w:val="000000" w:themeColor="text1"/>
        </w:rPr>
        <w:t>ись</w:t>
      </w:r>
      <w:r w:rsidR="00492E32" w:rsidRPr="00201C18">
        <w:rPr>
          <w:bCs/>
          <w:color w:val="000000" w:themeColor="text1"/>
        </w:rPr>
        <w:t xml:space="preserve"> по взвешенным веществам (3,4 ПДК), </w:t>
      </w:r>
      <w:r w:rsidR="009A1D91" w:rsidRPr="00201C18">
        <w:rPr>
          <w:bCs/>
          <w:color w:val="000000" w:themeColor="text1"/>
        </w:rPr>
        <w:t>диоксиду азота (3,4 ПДК), оксиду азота (1,6</w:t>
      </w:r>
      <w:r w:rsidR="009B692E" w:rsidRPr="00201C18">
        <w:rPr>
          <w:bCs/>
          <w:color w:val="000000" w:themeColor="text1"/>
        </w:rPr>
        <w:t xml:space="preserve"> ПДК), сероводороду (5,08 ПДК), оксиду углерода (6,5 ПДК). </w:t>
      </w:r>
      <w:r w:rsidR="00492E32" w:rsidRPr="00201C18">
        <w:rPr>
          <w:bCs/>
          <w:color w:val="000000" w:themeColor="text1"/>
        </w:rPr>
        <w:t>Наибольшая повторяемость превышения ПДК</w:t>
      </w:r>
      <w:r w:rsidR="00492E32" w:rsidRPr="00201C18">
        <w:rPr>
          <w:bCs/>
          <w:color w:val="000000" w:themeColor="text1"/>
          <w:vertAlign w:val="subscript"/>
        </w:rPr>
        <w:t xml:space="preserve">м.р. </w:t>
      </w:r>
      <w:r w:rsidR="00492E32" w:rsidRPr="00201C18">
        <w:rPr>
          <w:bCs/>
          <w:color w:val="000000" w:themeColor="text1"/>
        </w:rPr>
        <w:t>наблюдалась по</w:t>
      </w:r>
      <w:r w:rsidR="00492E32" w:rsidRPr="00201C18">
        <w:rPr>
          <w:bCs/>
          <w:color w:val="000000" w:themeColor="text1"/>
          <w:vertAlign w:val="subscript"/>
        </w:rPr>
        <w:t xml:space="preserve"> </w:t>
      </w:r>
      <w:r w:rsidR="00492E32" w:rsidRPr="00201C18">
        <w:rPr>
          <w:bCs/>
          <w:color w:val="000000" w:themeColor="text1"/>
        </w:rPr>
        <w:t xml:space="preserve"> взвешенным веществам</w:t>
      </w:r>
      <w:r w:rsidR="00871C98" w:rsidRPr="00201C18">
        <w:rPr>
          <w:bCs/>
          <w:color w:val="000000" w:themeColor="text1"/>
        </w:rPr>
        <w:t xml:space="preserve"> (22%), оксиду азота (9</w:t>
      </w:r>
      <w:r w:rsidR="00492E32" w:rsidRPr="00201C18">
        <w:rPr>
          <w:bCs/>
          <w:color w:val="000000" w:themeColor="text1"/>
        </w:rPr>
        <w:t>%</w:t>
      </w:r>
      <w:r w:rsidR="00871C98" w:rsidRPr="00201C18">
        <w:rPr>
          <w:bCs/>
          <w:color w:val="000000" w:themeColor="text1"/>
        </w:rPr>
        <w:t xml:space="preserve">), диоксиду азота (6%), </w:t>
      </w:r>
      <w:r w:rsidR="00492E32" w:rsidRPr="00201C18">
        <w:rPr>
          <w:bCs/>
          <w:color w:val="000000" w:themeColor="text1"/>
        </w:rPr>
        <w:t xml:space="preserve"> </w:t>
      </w:r>
      <w:r w:rsidR="0041505A" w:rsidRPr="00201C18">
        <w:rPr>
          <w:bCs/>
          <w:color w:val="000000" w:themeColor="text1"/>
        </w:rPr>
        <w:t>оксиду углерода (1%).</w:t>
      </w:r>
      <w:r w:rsidR="00492E32" w:rsidRPr="00201C18">
        <w:rPr>
          <w:bCs/>
          <w:color w:val="000000" w:themeColor="text1"/>
        </w:rPr>
        <w:t xml:space="preserve"> В целом уровень загрязнения атмосферного воздуха по ИЗА</w:t>
      </w:r>
      <w:r w:rsidR="00492E32" w:rsidRPr="00201C18">
        <w:rPr>
          <w:bCs/>
          <w:color w:val="000000" w:themeColor="text1"/>
          <w:vertAlign w:val="subscript"/>
        </w:rPr>
        <w:t xml:space="preserve">5 </w:t>
      </w:r>
      <w:r w:rsidR="00492E32" w:rsidRPr="00201C18">
        <w:rPr>
          <w:bCs/>
          <w:color w:val="000000" w:themeColor="text1"/>
        </w:rPr>
        <w:t>(4,</w:t>
      </w:r>
      <w:r w:rsidR="0041505A" w:rsidRPr="00201C18">
        <w:rPr>
          <w:bCs/>
          <w:color w:val="000000" w:themeColor="text1"/>
        </w:rPr>
        <w:t>2</w:t>
      </w:r>
      <w:r w:rsidR="00492E32" w:rsidRPr="00201C18">
        <w:rPr>
          <w:bCs/>
          <w:color w:val="000000" w:themeColor="text1"/>
        </w:rPr>
        <w:t>)</w:t>
      </w:r>
      <w:r w:rsidR="008425E8" w:rsidRPr="00201C18">
        <w:rPr>
          <w:bCs/>
          <w:color w:val="000000" w:themeColor="text1"/>
        </w:rPr>
        <w:t xml:space="preserve"> </w:t>
      </w:r>
      <w:r w:rsidR="00492E32" w:rsidRPr="00201C18">
        <w:rPr>
          <w:bCs/>
          <w:color w:val="000000" w:themeColor="text1"/>
        </w:rPr>
        <w:t xml:space="preserve"> в 2019 г. оценивался как «</w:t>
      </w:r>
      <w:r w:rsidR="008425E8" w:rsidRPr="00201C18">
        <w:rPr>
          <w:bCs/>
          <w:color w:val="000000" w:themeColor="text1"/>
        </w:rPr>
        <w:t>пониженный</w:t>
      </w:r>
      <w:r w:rsidR="00492E32" w:rsidRPr="00201C18">
        <w:rPr>
          <w:bCs/>
          <w:color w:val="000000" w:themeColor="text1"/>
        </w:rPr>
        <w:t>» (в 2018 г. как  «по</w:t>
      </w:r>
      <w:r w:rsidR="008425E8" w:rsidRPr="00201C18">
        <w:rPr>
          <w:bCs/>
          <w:color w:val="000000" w:themeColor="text1"/>
        </w:rPr>
        <w:t>ниж</w:t>
      </w:r>
      <w:r w:rsidR="00492E32" w:rsidRPr="00201C18">
        <w:rPr>
          <w:bCs/>
          <w:color w:val="000000" w:themeColor="text1"/>
        </w:rPr>
        <w:t>енный», ИЗА</w:t>
      </w:r>
      <w:r w:rsidR="00492E32" w:rsidRPr="00201C18">
        <w:rPr>
          <w:bCs/>
          <w:color w:val="000000" w:themeColor="text1"/>
          <w:vertAlign w:val="subscript"/>
        </w:rPr>
        <w:t>5</w:t>
      </w:r>
      <w:r w:rsidR="00492E32" w:rsidRPr="00201C18">
        <w:rPr>
          <w:bCs/>
          <w:color w:val="000000" w:themeColor="text1"/>
        </w:rPr>
        <w:t xml:space="preserve"> = </w:t>
      </w:r>
      <w:r w:rsidR="008425E8" w:rsidRPr="00201C18">
        <w:rPr>
          <w:bCs/>
          <w:color w:val="000000" w:themeColor="text1"/>
        </w:rPr>
        <w:t>3,8</w:t>
      </w:r>
      <w:r w:rsidR="00492E32" w:rsidRPr="00201C18">
        <w:rPr>
          <w:bCs/>
          <w:color w:val="000000" w:themeColor="text1"/>
        </w:rPr>
        <w:t>).</w:t>
      </w:r>
      <w:r w:rsidR="00492E32" w:rsidRPr="00201C18">
        <w:rPr>
          <w:rFonts w:eastAsiaTheme="minorHAnsi"/>
          <w:bCs/>
          <w:color w:val="000000" w:themeColor="text1"/>
          <w:kern w:val="2"/>
        </w:rPr>
        <w:t xml:space="preserve">   </w:t>
      </w:r>
      <w:r w:rsidR="00CA7CE0" w:rsidRPr="00201C18">
        <w:rPr>
          <w:rFonts w:eastAsiaTheme="minorHAnsi"/>
          <w:bCs/>
          <w:i/>
          <w:color w:val="000000" w:themeColor="text1"/>
          <w:kern w:val="2"/>
          <w:u w:val="single"/>
        </w:rPr>
        <w:t xml:space="preserve"> </w:t>
      </w:r>
    </w:p>
    <w:p w:rsidR="006060DF" w:rsidRPr="00201C18" w:rsidRDefault="000F5CF3" w:rsidP="004A05C1">
      <w:pPr>
        <w:spacing w:line="240" w:lineRule="auto"/>
        <w:jc w:val="left"/>
        <w:rPr>
          <w:bCs/>
          <w:i/>
          <w:u w:val="single"/>
          <w:lang w:eastAsia="ru-RU"/>
        </w:rPr>
      </w:pPr>
      <w:r w:rsidRPr="00201C18">
        <w:rPr>
          <w:bCs/>
          <w:i/>
          <w:u w:val="single"/>
          <w:lang w:eastAsia="ru-RU"/>
        </w:rPr>
        <w:t>Город-курорт Сочи</w:t>
      </w:r>
      <w:r w:rsidR="006060DF" w:rsidRPr="00201C18">
        <w:rPr>
          <w:bCs/>
          <w:i/>
          <w:u w:val="single"/>
          <w:lang w:eastAsia="ru-RU"/>
        </w:rPr>
        <w:t xml:space="preserve"> </w:t>
      </w:r>
    </w:p>
    <w:p w:rsidR="006060DF" w:rsidRPr="00201C18" w:rsidRDefault="00291745" w:rsidP="004A05C1">
      <w:pPr>
        <w:spacing w:line="240" w:lineRule="auto"/>
        <w:rPr>
          <w:b/>
          <w:bCs/>
          <w:lang w:eastAsia="ru-RU"/>
        </w:rPr>
      </w:pPr>
      <w:r w:rsidRPr="00201C18">
        <w:rPr>
          <w:rFonts w:eastAsiaTheme="minorHAnsi"/>
          <w:bCs/>
          <w:color w:val="000000" w:themeColor="text1"/>
          <w:kern w:val="2"/>
        </w:rPr>
        <w:t>Регулярные н</w:t>
      </w:r>
      <w:r w:rsidR="000662D8" w:rsidRPr="00201C18">
        <w:rPr>
          <w:rFonts w:eastAsiaTheme="minorHAnsi"/>
          <w:bCs/>
          <w:color w:val="000000" w:themeColor="text1"/>
          <w:kern w:val="2"/>
        </w:rPr>
        <w:t xml:space="preserve">аблюдения за уровнем загрязнения атмосферного воздуха </w:t>
      </w:r>
      <w:r w:rsidRPr="00201C18">
        <w:rPr>
          <w:color w:val="000000" w:themeColor="text1"/>
        </w:rPr>
        <w:t>ФГБУ «СЦГМС ЧАМ»</w:t>
      </w:r>
      <w:r w:rsidR="006846EB" w:rsidRPr="00201C18">
        <w:rPr>
          <w:color w:val="000000" w:themeColor="text1"/>
        </w:rPr>
        <w:t xml:space="preserve"> осуществляет на двух стационарных постах государственной наблюдательной сети Росгидромета, расположенных в Центральном (ул.</w:t>
      </w:r>
      <w:r w:rsidR="006C7EC7" w:rsidRPr="00201C18">
        <w:rPr>
          <w:color w:val="000000" w:themeColor="text1"/>
        </w:rPr>
        <w:t xml:space="preserve"> </w:t>
      </w:r>
      <w:r w:rsidR="006846EB" w:rsidRPr="00201C18">
        <w:rPr>
          <w:color w:val="000000" w:themeColor="text1"/>
        </w:rPr>
        <w:t>Цветной бульвар) и Хостинском (ул. Яна Фабрициуса) районах</w:t>
      </w:r>
      <w:r w:rsidR="006C7EC7" w:rsidRPr="00201C18">
        <w:rPr>
          <w:color w:val="000000" w:themeColor="text1"/>
        </w:rPr>
        <w:t xml:space="preserve"> г-к. Сочи</w:t>
      </w:r>
      <w:r w:rsidR="00525733" w:rsidRPr="00201C18">
        <w:rPr>
          <w:color w:val="000000" w:themeColor="text1"/>
        </w:rPr>
        <w:t>.</w:t>
      </w:r>
      <w:r w:rsidR="006C7EC7" w:rsidRPr="00201C18">
        <w:rPr>
          <w:color w:val="000000" w:themeColor="text1"/>
        </w:rPr>
        <w:t xml:space="preserve"> В 2019 г. </w:t>
      </w:r>
      <w:r w:rsidR="006A69E3" w:rsidRPr="00201C18">
        <w:rPr>
          <w:color w:val="000000" w:themeColor="text1"/>
        </w:rPr>
        <w:t xml:space="preserve"> </w:t>
      </w:r>
      <w:r w:rsidR="009E1432" w:rsidRPr="00201C18">
        <w:rPr>
          <w:color w:val="000000" w:themeColor="text1"/>
        </w:rPr>
        <w:t>ИЗА</w:t>
      </w:r>
      <w:r w:rsidR="009E1432" w:rsidRPr="00201C18">
        <w:rPr>
          <w:color w:val="000000" w:themeColor="text1"/>
          <w:vertAlign w:val="subscript"/>
        </w:rPr>
        <w:t>5</w:t>
      </w:r>
      <w:r w:rsidR="009E1432" w:rsidRPr="00201C18">
        <w:rPr>
          <w:color w:val="000000" w:themeColor="text1"/>
        </w:rPr>
        <w:t>, рассчитанный по 5 примесям, по которым наблюдалось наибольшее загрязнение, составил величину 1,60, что соответствует «низкому» уровню загрязнения воздуха. СИ (наибольшая разовая концентрация примеси, деленная на ПДК</w:t>
      </w:r>
      <w:r w:rsidR="009E1432" w:rsidRPr="00201C18">
        <w:rPr>
          <w:color w:val="000000" w:themeColor="text1"/>
          <w:vertAlign w:val="subscript"/>
        </w:rPr>
        <w:t>м.р.</w:t>
      </w:r>
      <w:r w:rsidR="009E1432" w:rsidRPr="00201C18">
        <w:rPr>
          <w:color w:val="000000" w:themeColor="text1"/>
        </w:rPr>
        <w:t xml:space="preserve">) в течение года наблюдалась для диоксида азота 0,5, для оксида азота 0,3, для взвешенных веществ 0,4, для оксида углерода 0,8, для формальдегида 0,3 и для бенз(а)пирена – 0,3. НП (наибольшая повторяемость превышения ПДК) наблюдаемых примесей не превышала 0,0 %. </w:t>
      </w:r>
    </w:p>
    <w:p w:rsidR="006201C2" w:rsidRPr="00201C18" w:rsidRDefault="006201C2" w:rsidP="004A05C1">
      <w:pPr>
        <w:spacing w:line="240" w:lineRule="auto"/>
        <w:contextualSpacing/>
        <w:rPr>
          <w:rFonts w:eastAsia="Calibri"/>
          <w:szCs w:val="28"/>
        </w:rPr>
      </w:pPr>
      <w:r w:rsidRPr="00201C18">
        <w:rPr>
          <w:rFonts w:eastAsia="Calibri"/>
          <w:color w:val="000000"/>
          <w:szCs w:val="28"/>
        </w:rPr>
        <w:t>Государственным казенным учреждением Краснодарского края «Краевой информационно-аналитический центр экологического мониторинга» (ГКУ КК «КИАЦЭМ») в 2019 году осуществлялся мониторинг экологического состояния атмосферного воздуха на территории</w:t>
      </w:r>
      <w:r w:rsidR="00EF2F6D" w:rsidRPr="00201C18">
        <w:rPr>
          <w:rFonts w:eastAsia="Calibri"/>
          <w:color w:val="000000"/>
          <w:szCs w:val="28"/>
        </w:rPr>
        <w:t xml:space="preserve"> городов</w:t>
      </w:r>
      <w:r w:rsidR="00162C87">
        <w:rPr>
          <w:rFonts w:eastAsia="Calibri"/>
          <w:color w:val="000000"/>
          <w:szCs w:val="28"/>
        </w:rPr>
        <w:t>:</w:t>
      </w:r>
      <w:r w:rsidRPr="00201C18">
        <w:rPr>
          <w:rFonts w:eastAsia="Calibri"/>
          <w:color w:val="000000"/>
          <w:szCs w:val="28"/>
        </w:rPr>
        <w:t xml:space="preserve"> </w:t>
      </w:r>
      <w:r w:rsidRPr="00A064F3">
        <w:rPr>
          <w:rFonts w:eastAsia="Calibri"/>
          <w:color w:val="000000"/>
          <w:szCs w:val="28"/>
          <w:u w:val="single"/>
        </w:rPr>
        <w:t>Краснодар</w:t>
      </w:r>
      <w:r w:rsidRPr="00201C18">
        <w:rPr>
          <w:rFonts w:eastAsia="Calibri"/>
          <w:color w:val="000000"/>
          <w:szCs w:val="28"/>
        </w:rPr>
        <w:t xml:space="preserve">, </w:t>
      </w:r>
      <w:r w:rsidRPr="00A064F3">
        <w:rPr>
          <w:rFonts w:eastAsia="Calibri"/>
          <w:color w:val="000000"/>
          <w:szCs w:val="28"/>
          <w:u w:val="single"/>
        </w:rPr>
        <w:t>Новороссийск</w:t>
      </w:r>
      <w:r w:rsidRPr="00201C18">
        <w:rPr>
          <w:rFonts w:eastAsia="Calibri"/>
          <w:color w:val="000000"/>
          <w:szCs w:val="28"/>
        </w:rPr>
        <w:t xml:space="preserve">, </w:t>
      </w:r>
      <w:r w:rsidRPr="00A064F3">
        <w:rPr>
          <w:rFonts w:eastAsia="Calibri"/>
          <w:color w:val="000000"/>
          <w:szCs w:val="28"/>
          <w:u w:val="single"/>
        </w:rPr>
        <w:t>Туапсе</w:t>
      </w:r>
      <w:r w:rsidRPr="00201C18">
        <w:rPr>
          <w:rFonts w:eastAsia="Calibri"/>
          <w:color w:val="000000"/>
          <w:szCs w:val="28"/>
        </w:rPr>
        <w:t xml:space="preserve">, </w:t>
      </w:r>
      <w:r w:rsidRPr="00A064F3">
        <w:rPr>
          <w:rFonts w:eastAsia="Calibri"/>
          <w:color w:val="000000"/>
          <w:szCs w:val="28"/>
          <w:u w:val="single"/>
        </w:rPr>
        <w:t>Армавир</w:t>
      </w:r>
      <w:r w:rsidRPr="00201C18">
        <w:rPr>
          <w:rFonts w:eastAsia="Calibri"/>
          <w:color w:val="000000"/>
          <w:szCs w:val="28"/>
        </w:rPr>
        <w:t xml:space="preserve"> и </w:t>
      </w:r>
      <w:r w:rsidR="00EF2F6D" w:rsidRPr="00201C18">
        <w:rPr>
          <w:rFonts w:eastAsia="Calibri"/>
          <w:color w:val="000000"/>
          <w:szCs w:val="28"/>
        </w:rPr>
        <w:t xml:space="preserve">на </w:t>
      </w:r>
      <w:r w:rsidRPr="00201C18">
        <w:rPr>
          <w:rFonts w:eastAsia="Calibri"/>
          <w:color w:val="000000"/>
          <w:szCs w:val="28"/>
        </w:rPr>
        <w:t>территории Мостовского района (</w:t>
      </w:r>
      <w:r w:rsidRPr="00A064F3">
        <w:rPr>
          <w:rFonts w:eastAsia="Calibri"/>
          <w:color w:val="000000"/>
          <w:szCs w:val="28"/>
          <w:u w:val="single"/>
        </w:rPr>
        <w:t>пгт. Мостовской</w:t>
      </w:r>
      <w:r w:rsidRPr="00201C18">
        <w:rPr>
          <w:rFonts w:eastAsia="Calibri"/>
          <w:color w:val="000000"/>
          <w:szCs w:val="28"/>
        </w:rPr>
        <w:t>). Контроль качества атмосферного воздуха осуществлялся на базе передвижного экологического поста (ПЭП).</w:t>
      </w:r>
      <w:r w:rsidR="00EF2F6D" w:rsidRPr="00201C18">
        <w:rPr>
          <w:rFonts w:eastAsia="Calibri"/>
          <w:color w:val="000000"/>
          <w:szCs w:val="28"/>
        </w:rPr>
        <w:t xml:space="preserve"> </w:t>
      </w:r>
      <w:r w:rsidRPr="00201C18">
        <w:rPr>
          <w:rFonts w:eastAsia="Calibri"/>
          <w:szCs w:val="28"/>
        </w:rPr>
        <w:t xml:space="preserve">Всего в 2019 году </w:t>
      </w:r>
      <w:r w:rsidR="00EF2F6D" w:rsidRPr="00201C18">
        <w:rPr>
          <w:rFonts w:eastAsia="Calibri"/>
          <w:szCs w:val="28"/>
        </w:rPr>
        <w:t xml:space="preserve">было </w:t>
      </w:r>
      <w:r w:rsidRPr="00201C18">
        <w:rPr>
          <w:rFonts w:eastAsia="Calibri"/>
          <w:szCs w:val="28"/>
        </w:rPr>
        <w:t>отобрано и проанализировано 840 проб атмосферного воздуха.</w:t>
      </w:r>
    </w:p>
    <w:p w:rsidR="00986240" w:rsidRDefault="006201C2" w:rsidP="004A05C1">
      <w:pPr>
        <w:spacing w:line="240" w:lineRule="auto"/>
        <w:rPr>
          <w:rFonts w:eastAsiaTheme="minorHAnsi"/>
          <w:b/>
          <w:bCs/>
          <w:color w:val="000000" w:themeColor="text1"/>
          <w:kern w:val="2"/>
        </w:rPr>
      </w:pPr>
      <w:r w:rsidRPr="00201C18">
        <w:rPr>
          <w:rFonts w:eastAsia="Calibri"/>
          <w:szCs w:val="28"/>
        </w:rPr>
        <w:t>Программа наблюдений качества атмосферного воздуха включала мониторинг загрязнения атмосферы на 33 маршрутных постах пяти муниниципальных образований края с периодичностью один раз в сезон</w:t>
      </w:r>
      <w:r w:rsidRPr="00201C18">
        <w:rPr>
          <w:rFonts w:eastAsia="Calibri"/>
          <w:color w:val="000000"/>
          <w:szCs w:val="28"/>
        </w:rPr>
        <w:t xml:space="preserve"> в течение 1-10 дней</w:t>
      </w:r>
    </w:p>
    <w:p w:rsidR="00201C18" w:rsidRPr="00162C87" w:rsidRDefault="00162C87" w:rsidP="004A05C1">
      <w:pPr>
        <w:spacing w:line="240" w:lineRule="auto"/>
        <w:contextualSpacing/>
        <w:rPr>
          <w:rFonts w:eastAsia="Calibri"/>
          <w:color w:val="000000"/>
          <w:szCs w:val="28"/>
          <w:lang w:eastAsia="ru-RU"/>
        </w:rPr>
      </w:pPr>
      <w:r>
        <w:rPr>
          <w:rFonts w:eastAsia="Calibri"/>
          <w:color w:val="000000"/>
          <w:szCs w:val="28"/>
          <w:lang w:eastAsia="ru-RU"/>
        </w:rPr>
        <w:t>Р</w:t>
      </w:r>
      <w:r w:rsidR="00201C18" w:rsidRPr="00162C87">
        <w:rPr>
          <w:rFonts w:eastAsia="Calibri"/>
          <w:color w:val="000000"/>
          <w:szCs w:val="28"/>
          <w:lang w:eastAsia="ru-RU"/>
        </w:rPr>
        <w:t>езультат</w:t>
      </w:r>
      <w:r>
        <w:rPr>
          <w:rFonts w:eastAsia="Calibri"/>
          <w:color w:val="000000"/>
          <w:szCs w:val="28"/>
          <w:lang w:eastAsia="ru-RU"/>
        </w:rPr>
        <w:t>ы</w:t>
      </w:r>
      <w:r w:rsidR="00201C18" w:rsidRPr="00162C87">
        <w:rPr>
          <w:rFonts w:eastAsia="Calibri"/>
          <w:color w:val="000000"/>
          <w:szCs w:val="28"/>
          <w:lang w:eastAsia="ru-RU"/>
        </w:rPr>
        <w:t xml:space="preserve"> исследований </w:t>
      </w:r>
      <w:r>
        <w:rPr>
          <w:rFonts w:eastAsia="Calibri"/>
          <w:color w:val="000000"/>
          <w:szCs w:val="28"/>
          <w:lang w:eastAsia="ru-RU"/>
        </w:rPr>
        <w:t>показали</w:t>
      </w:r>
      <w:r w:rsidR="00201C18" w:rsidRPr="00162C87">
        <w:rPr>
          <w:rFonts w:eastAsia="Calibri"/>
          <w:color w:val="000000"/>
          <w:szCs w:val="28"/>
          <w:lang w:eastAsia="ru-RU"/>
        </w:rPr>
        <w:t>:</w:t>
      </w:r>
    </w:p>
    <w:p w:rsidR="00201C18" w:rsidRPr="00162C87" w:rsidRDefault="001D16A0" w:rsidP="004A05C1">
      <w:pPr>
        <w:keepNext/>
        <w:widowControl w:val="0"/>
        <w:spacing w:line="240" w:lineRule="auto"/>
        <w:contextualSpacing/>
        <w:rPr>
          <w:rFonts w:eastAsia="Calibri"/>
          <w:color w:val="000000"/>
          <w:szCs w:val="28"/>
          <w:lang w:eastAsia="ru-RU"/>
        </w:rPr>
      </w:pPr>
      <w:r w:rsidRPr="001D16A0">
        <w:rPr>
          <w:rFonts w:eastAsia="Calibri"/>
          <w:i/>
          <w:color w:val="000000"/>
          <w:szCs w:val="28"/>
          <w:lang w:eastAsia="ru-RU"/>
        </w:rPr>
        <w:t xml:space="preserve">Город </w:t>
      </w:r>
      <w:r w:rsidR="00201C18" w:rsidRPr="001D16A0">
        <w:rPr>
          <w:rFonts w:eastAsia="Calibri"/>
          <w:i/>
          <w:color w:val="000000"/>
          <w:szCs w:val="28"/>
          <w:lang w:eastAsia="ru-RU"/>
        </w:rPr>
        <w:t>Краснодар</w:t>
      </w:r>
      <w:r w:rsidR="00201C18" w:rsidRPr="00162C87">
        <w:rPr>
          <w:rFonts w:eastAsia="Calibri"/>
          <w:color w:val="000000"/>
          <w:szCs w:val="28"/>
          <w:lang w:eastAsia="ru-RU"/>
        </w:rPr>
        <w:t xml:space="preserve"> </w:t>
      </w:r>
      <w:r>
        <w:rPr>
          <w:rFonts w:eastAsia="Calibri"/>
          <w:color w:val="000000"/>
          <w:szCs w:val="28"/>
          <w:lang w:eastAsia="ru-RU"/>
        </w:rPr>
        <w:t xml:space="preserve"> П</w:t>
      </w:r>
      <w:r w:rsidR="00201C18" w:rsidRPr="00162C87">
        <w:rPr>
          <w:rFonts w:eastAsia="Calibri"/>
          <w:color w:val="000000"/>
          <w:szCs w:val="28"/>
          <w:lang w:eastAsia="ru-RU"/>
        </w:rPr>
        <w:t xml:space="preserve">ревышения допустимых концентраций загрязняющих веществ фиксировались в зимний, весенний и летний периоды исследований. Превышений в осенний период не зафиксировано. </w:t>
      </w:r>
      <w:r>
        <w:rPr>
          <w:rFonts w:eastAsia="Calibri"/>
          <w:color w:val="000000"/>
          <w:szCs w:val="28"/>
          <w:lang w:eastAsia="ru-RU"/>
        </w:rPr>
        <w:t>К о</w:t>
      </w:r>
      <w:r w:rsidR="00201C18" w:rsidRPr="00162C87">
        <w:rPr>
          <w:rFonts w:eastAsia="Calibri"/>
          <w:color w:val="000000"/>
          <w:szCs w:val="28"/>
          <w:lang w:eastAsia="ru-RU"/>
        </w:rPr>
        <w:t>сновным загрязняющим веществам в 2019 г</w:t>
      </w:r>
      <w:r w:rsidR="002C285D">
        <w:rPr>
          <w:rFonts w:eastAsia="Calibri"/>
          <w:color w:val="000000"/>
          <w:szCs w:val="28"/>
          <w:lang w:eastAsia="ru-RU"/>
        </w:rPr>
        <w:t>.</w:t>
      </w:r>
      <w:r w:rsidR="00201C18" w:rsidRPr="00162C87">
        <w:rPr>
          <w:rFonts w:eastAsia="Calibri"/>
          <w:color w:val="000000"/>
          <w:szCs w:val="28"/>
          <w:lang w:eastAsia="ru-RU"/>
        </w:rPr>
        <w:t xml:space="preserve"> можно </w:t>
      </w:r>
      <w:r w:rsidR="002C285D">
        <w:rPr>
          <w:rFonts w:eastAsia="Calibri"/>
          <w:color w:val="000000"/>
          <w:szCs w:val="28"/>
          <w:lang w:eastAsia="ru-RU"/>
        </w:rPr>
        <w:t xml:space="preserve">отнести </w:t>
      </w:r>
      <w:r w:rsidR="00201C18" w:rsidRPr="00162C87">
        <w:rPr>
          <w:rFonts w:eastAsia="Calibri"/>
          <w:color w:val="000000"/>
          <w:szCs w:val="28"/>
          <w:lang w:eastAsia="ru-RU"/>
        </w:rPr>
        <w:t>окс</w:t>
      </w:r>
      <w:r w:rsidR="002C285D">
        <w:rPr>
          <w:rFonts w:eastAsia="Calibri"/>
          <w:color w:val="000000"/>
          <w:szCs w:val="28"/>
          <w:lang w:eastAsia="ru-RU"/>
        </w:rPr>
        <w:t>иды</w:t>
      </w:r>
      <w:r w:rsidR="00201C18" w:rsidRPr="00162C87">
        <w:rPr>
          <w:rFonts w:eastAsia="Calibri"/>
          <w:color w:val="000000"/>
          <w:szCs w:val="28"/>
          <w:lang w:eastAsia="ru-RU"/>
        </w:rPr>
        <w:t xml:space="preserve"> азота и предельные углеводороды. В отличие от 2018 г</w:t>
      </w:r>
      <w:r w:rsidR="002C285D">
        <w:rPr>
          <w:rFonts w:eastAsia="Calibri"/>
          <w:color w:val="000000"/>
          <w:szCs w:val="28"/>
          <w:lang w:eastAsia="ru-RU"/>
        </w:rPr>
        <w:t>.</w:t>
      </w:r>
      <w:r w:rsidR="00201C18" w:rsidRPr="00162C87">
        <w:rPr>
          <w:rFonts w:eastAsia="Calibri"/>
          <w:color w:val="000000"/>
          <w:szCs w:val="28"/>
          <w:lang w:eastAsia="ru-RU"/>
        </w:rPr>
        <w:t xml:space="preserve"> количество случаев превышения ПДК формальдегида уменьшилось с 6 случаев до 3, что может быть связано с метеоусловиями года исследования. Более высокий уровень загрязнения атмосферного воздуха в зимне-весенний период связан, вероятно</w:t>
      </w:r>
      <w:r w:rsidR="002C285D">
        <w:rPr>
          <w:rFonts w:eastAsia="Calibri"/>
          <w:color w:val="000000"/>
          <w:szCs w:val="28"/>
          <w:lang w:eastAsia="ru-RU"/>
        </w:rPr>
        <w:t>,</w:t>
      </w:r>
      <w:r w:rsidR="00201C18" w:rsidRPr="00162C87">
        <w:rPr>
          <w:rFonts w:eastAsia="Calibri"/>
          <w:color w:val="000000"/>
          <w:szCs w:val="28"/>
          <w:lang w:eastAsia="ru-RU"/>
        </w:rPr>
        <w:t xml:space="preserve"> с большей интенсивностью движения автотранспорта, как основного источника эмиссии данных загрязняющих веществ, а также </w:t>
      </w:r>
      <w:r w:rsidR="002C285D">
        <w:rPr>
          <w:rFonts w:eastAsia="Calibri"/>
          <w:color w:val="000000"/>
          <w:szCs w:val="28"/>
          <w:lang w:eastAsia="ru-RU"/>
        </w:rPr>
        <w:t xml:space="preserve">с </w:t>
      </w:r>
      <w:r w:rsidR="00201C18" w:rsidRPr="00162C87">
        <w:rPr>
          <w:rFonts w:eastAsia="Calibri"/>
          <w:color w:val="000000"/>
          <w:szCs w:val="28"/>
          <w:lang w:eastAsia="ru-RU"/>
        </w:rPr>
        <w:t>погодно-климатическими факторами (уменьшение рассеивания и концентрация загрязнителей в приземном слое).</w:t>
      </w:r>
    </w:p>
    <w:p w:rsidR="002C285D" w:rsidRPr="002C285D" w:rsidRDefault="002C285D" w:rsidP="004A05C1">
      <w:pPr>
        <w:keepNext/>
        <w:widowControl w:val="0"/>
        <w:spacing w:line="240" w:lineRule="auto"/>
        <w:contextualSpacing/>
        <w:rPr>
          <w:rFonts w:eastAsia="Calibri"/>
          <w:i/>
          <w:color w:val="000000"/>
          <w:szCs w:val="28"/>
          <w:lang w:eastAsia="ru-RU"/>
        </w:rPr>
      </w:pPr>
      <w:r w:rsidRPr="002C285D">
        <w:rPr>
          <w:rFonts w:eastAsia="Calibri"/>
          <w:i/>
          <w:color w:val="000000"/>
          <w:szCs w:val="28"/>
          <w:lang w:eastAsia="ru-RU"/>
        </w:rPr>
        <w:t>Город Туапсе</w:t>
      </w:r>
      <w:r>
        <w:rPr>
          <w:rFonts w:eastAsia="Calibri"/>
          <w:i/>
          <w:color w:val="000000"/>
          <w:szCs w:val="28"/>
          <w:lang w:eastAsia="ru-RU"/>
        </w:rPr>
        <w:t xml:space="preserve">. </w:t>
      </w:r>
      <w:r w:rsidR="005A2B7F">
        <w:rPr>
          <w:rFonts w:eastAsia="Calibri"/>
          <w:color w:val="000000"/>
          <w:szCs w:val="28"/>
          <w:lang w:eastAsia="ru-RU"/>
        </w:rPr>
        <w:t>К о</w:t>
      </w:r>
      <w:r w:rsidR="005A2B7F" w:rsidRPr="00162C87">
        <w:rPr>
          <w:rFonts w:eastAsia="Calibri"/>
          <w:color w:val="000000"/>
          <w:szCs w:val="28"/>
          <w:lang w:eastAsia="ru-RU"/>
        </w:rPr>
        <w:t>сновным загрязняющим веществам в 2019 г</w:t>
      </w:r>
      <w:r w:rsidR="005A2B7F">
        <w:rPr>
          <w:rFonts w:eastAsia="Calibri"/>
          <w:color w:val="000000"/>
          <w:szCs w:val="28"/>
          <w:lang w:eastAsia="ru-RU"/>
        </w:rPr>
        <w:t>.</w:t>
      </w:r>
      <w:r w:rsidR="005A2B7F" w:rsidRPr="00162C87">
        <w:rPr>
          <w:rFonts w:eastAsia="Calibri"/>
          <w:color w:val="000000"/>
          <w:szCs w:val="28"/>
          <w:lang w:eastAsia="ru-RU"/>
        </w:rPr>
        <w:t xml:space="preserve"> можно </w:t>
      </w:r>
      <w:r w:rsidR="005A2B7F">
        <w:rPr>
          <w:rFonts w:eastAsia="Calibri"/>
          <w:color w:val="000000"/>
          <w:szCs w:val="28"/>
          <w:lang w:eastAsia="ru-RU"/>
        </w:rPr>
        <w:t xml:space="preserve">отнести </w:t>
      </w:r>
      <w:r w:rsidR="005A2B7F" w:rsidRPr="00162C87">
        <w:rPr>
          <w:rFonts w:eastAsia="Calibri"/>
          <w:color w:val="000000"/>
          <w:szCs w:val="28"/>
          <w:lang w:eastAsia="ru-RU"/>
        </w:rPr>
        <w:t>окс</w:t>
      </w:r>
      <w:r w:rsidR="005A2B7F">
        <w:rPr>
          <w:rFonts w:eastAsia="Calibri"/>
          <w:color w:val="000000"/>
          <w:szCs w:val="28"/>
          <w:lang w:eastAsia="ru-RU"/>
        </w:rPr>
        <w:t>ид</w:t>
      </w:r>
      <w:r w:rsidR="005A2B7F" w:rsidRPr="00162C87">
        <w:rPr>
          <w:rFonts w:eastAsia="Calibri"/>
          <w:color w:val="000000"/>
          <w:szCs w:val="28"/>
          <w:lang w:eastAsia="ru-RU"/>
        </w:rPr>
        <w:t xml:space="preserve"> азота</w:t>
      </w:r>
      <w:r w:rsidR="009D7318">
        <w:rPr>
          <w:rFonts w:eastAsia="Calibri"/>
          <w:color w:val="000000"/>
          <w:szCs w:val="28"/>
          <w:lang w:eastAsia="ru-RU"/>
        </w:rPr>
        <w:t xml:space="preserve">, по которому </w:t>
      </w:r>
      <w:r w:rsidR="009D7318" w:rsidRPr="00162C87">
        <w:rPr>
          <w:rFonts w:eastAsia="Calibri"/>
          <w:color w:val="000000"/>
          <w:szCs w:val="28"/>
          <w:lang w:eastAsia="ru-RU"/>
        </w:rPr>
        <w:t>зафиксирован</w:t>
      </w:r>
      <w:r w:rsidR="009D7318">
        <w:rPr>
          <w:rFonts w:eastAsia="Calibri"/>
          <w:color w:val="000000"/>
          <w:szCs w:val="28"/>
          <w:lang w:eastAsia="ru-RU"/>
        </w:rPr>
        <w:t>о</w:t>
      </w:r>
      <w:r w:rsidR="005A2B7F">
        <w:rPr>
          <w:rFonts w:eastAsia="Calibri"/>
          <w:color w:val="000000"/>
          <w:szCs w:val="28"/>
          <w:lang w:eastAsia="ru-RU"/>
        </w:rPr>
        <w:t xml:space="preserve"> </w:t>
      </w:r>
      <w:r w:rsidR="009D7318" w:rsidRPr="00162C87">
        <w:rPr>
          <w:rFonts w:eastAsia="Calibri"/>
          <w:color w:val="000000"/>
          <w:szCs w:val="28"/>
          <w:lang w:eastAsia="ru-RU"/>
        </w:rPr>
        <w:t>наибольш</w:t>
      </w:r>
      <w:r w:rsidR="009D7318">
        <w:rPr>
          <w:rFonts w:eastAsia="Calibri"/>
          <w:color w:val="000000"/>
          <w:szCs w:val="28"/>
          <w:lang w:eastAsia="ru-RU"/>
        </w:rPr>
        <w:t>ее</w:t>
      </w:r>
      <w:r w:rsidR="009D7318" w:rsidRPr="00162C87">
        <w:rPr>
          <w:rFonts w:eastAsia="Calibri"/>
          <w:color w:val="000000"/>
          <w:szCs w:val="28"/>
          <w:lang w:eastAsia="ru-RU"/>
        </w:rPr>
        <w:t xml:space="preserve"> числом превышений </w:t>
      </w:r>
      <w:r w:rsidR="009D7318">
        <w:rPr>
          <w:rFonts w:eastAsia="Calibri"/>
          <w:color w:val="000000"/>
          <w:szCs w:val="28"/>
          <w:lang w:eastAsia="ru-RU"/>
        </w:rPr>
        <w:t>ПДК</w:t>
      </w:r>
      <w:r w:rsidR="003B5B98">
        <w:rPr>
          <w:rFonts w:eastAsia="Calibri"/>
          <w:color w:val="000000"/>
          <w:szCs w:val="28"/>
          <w:lang w:eastAsia="ru-RU"/>
        </w:rPr>
        <w:t xml:space="preserve">, а также отмечались </w:t>
      </w:r>
      <w:r w:rsidR="009D7318" w:rsidRPr="00162C87">
        <w:rPr>
          <w:rFonts w:eastAsia="Calibri"/>
          <w:color w:val="000000"/>
          <w:szCs w:val="28"/>
          <w:lang w:eastAsia="ru-RU"/>
        </w:rPr>
        <w:t>повышенные (до 0,8 ПДК) концентрации</w:t>
      </w:r>
      <w:r w:rsidR="003B5B98">
        <w:rPr>
          <w:rFonts w:eastAsia="Calibri"/>
          <w:color w:val="000000"/>
          <w:szCs w:val="28"/>
          <w:lang w:eastAsia="ru-RU"/>
        </w:rPr>
        <w:t>.</w:t>
      </w:r>
    </w:p>
    <w:p w:rsidR="00201C18" w:rsidRDefault="003B5B98" w:rsidP="004A05C1">
      <w:pPr>
        <w:keepNext/>
        <w:widowControl w:val="0"/>
        <w:spacing w:line="240" w:lineRule="auto"/>
        <w:contextualSpacing/>
        <w:rPr>
          <w:rFonts w:eastAsia="Calibri"/>
          <w:color w:val="000000"/>
          <w:szCs w:val="28"/>
          <w:lang w:eastAsia="ru-RU"/>
        </w:rPr>
      </w:pPr>
      <w:r w:rsidRPr="003B5B98">
        <w:rPr>
          <w:rFonts w:eastAsia="Calibri"/>
          <w:i/>
          <w:color w:val="000000"/>
          <w:szCs w:val="28"/>
          <w:lang w:eastAsia="ru-RU"/>
        </w:rPr>
        <w:t>Город Новороссийск</w:t>
      </w:r>
      <w:r>
        <w:rPr>
          <w:rFonts w:eastAsia="Calibri"/>
          <w:color w:val="000000"/>
          <w:szCs w:val="28"/>
          <w:lang w:eastAsia="ru-RU"/>
        </w:rPr>
        <w:t>.</w:t>
      </w:r>
      <w:r w:rsidR="003C2ED0">
        <w:rPr>
          <w:rFonts w:eastAsia="Calibri"/>
          <w:color w:val="000000"/>
          <w:szCs w:val="28"/>
          <w:lang w:eastAsia="ru-RU"/>
        </w:rPr>
        <w:t xml:space="preserve"> Н</w:t>
      </w:r>
      <w:r w:rsidR="00201C18" w:rsidRPr="00162C87">
        <w:rPr>
          <w:rFonts w:eastAsia="Calibri"/>
          <w:color w:val="000000"/>
          <w:szCs w:val="28"/>
          <w:lang w:eastAsia="ru-RU"/>
        </w:rPr>
        <w:t>а территории город</w:t>
      </w:r>
      <w:r w:rsidR="003C2ED0">
        <w:rPr>
          <w:rFonts w:eastAsia="Calibri"/>
          <w:color w:val="000000"/>
          <w:szCs w:val="28"/>
          <w:lang w:eastAsia="ru-RU"/>
        </w:rPr>
        <w:t>а</w:t>
      </w:r>
      <w:r w:rsidR="00201C18" w:rsidRPr="00162C87">
        <w:rPr>
          <w:rFonts w:eastAsia="Calibri"/>
          <w:color w:val="000000"/>
          <w:szCs w:val="28"/>
          <w:lang w:eastAsia="ru-RU"/>
        </w:rPr>
        <w:t xml:space="preserve"> зафиксировано наибольшее количество превышений допустимых концентраций загрязняющих веществ, а также их повышенное содержание. Рельеф и природно-климатические особенности территории города ухудшают рассеивание в атмосфере загрязнителей, а также способствуют росту вторичного загрязнения. </w:t>
      </w:r>
    </w:p>
    <w:p w:rsidR="00E75E8B" w:rsidRPr="007342E4" w:rsidRDefault="003C2ED0" w:rsidP="004A05C1">
      <w:pPr>
        <w:keepNext/>
        <w:widowControl w:val="0"/>
        <w:spacing w:line="240" w:lineRule="auto"/>
        <w:contextualSpacing/>
        <w:rPr>
          <w:rFonts w:eastAsia="Calibri"/>
          <w:color w:val="000000"/>
          <w:szCs w:val="28"/>
          <w:lang w:eastAsia="ru-RU"/>
        </w:rPr>
      </w:pPr>
      <w:r w:rsidRPr="002C285D">
        <w:rPr>
          <w:rFonts w:eastAsia="Calibri"/>
          <w:i/>
          <w:color w:val="000000"/>
          <w:szCs w:val="28"/>
          <w:lang w:eastAsia="ru-RU"/>
        </w:rPr>
        <w:t xml:space="preserve">Город </w:t>
      </w:r>
      <w:r>
        <w:rPr>
          <w:rFonts w:eastAsia="Calibri"/>
          <w:i/>
          <w:color w:val="000000"/>
          <w:szCs w:val="28"/>
          <w:lang w:eastAsia="ru-RU"/>
        </w:rPr>
        <w:t>Армавир.</w:t>
      </w:r>
      <w:r w:rsidR="00E75E8B" w:rsidRPr="00E75E8B">
        <w:rPr>
          <w:rFonts w:eastAsia="Calibri"/>
          <w:color w:val="000000"/>
          <w:szCs w:val="28"/>
          <w:lang w:eastAsia="ru-RU"/>
        </w:rPr>
        <w:t xml:space="preserve"> </w:t>
      </w:r>
      <w:r w:rsidR="00E75E8B" w:rsidRPr="00162C87">
        <w:rPr>
          <w:rFonts w:eastAsia="Calibri"/>
          <w:color w:val="000000"/>
          <w:szCs w:val="28"/>
          <w:lang w:eastAsia="ru-RU"/>
        </w:rPr>
        <w:t xml:space="preserve">Исследования на территории </w:t>
      </w:r>
      <w:r w:rsidR="00E75E8B">
        <w:rPr>
          <w:rFonts w:eastAsia="Calibri"/>
          <w:color w:val="000000"/>
          <w:szCs w:val="28"/>
          <w:lang w:eastAsia="ru-RU"/>
        </w:rPr>
        <w:t>города</w:t>
      </w:r>
      <w:r w:rsidR="00E75E8B" w:rsidRPr="00162C87">
        <w:rPr>
          <w:rFonts w:eastAsia="Calibri"/>
          <w:color w:val="000000"/>
          <w:szCs w:val="28"/>
          <w:lang w:eastAsia="ru-RU"/>
        </w:rPr>
        <w:t xml:space="preserve"> носили разовый характер. В период отбора проб превышени</w:t>
      </w:r>
      <w:r w:rsidR="001A165E">
        <w:rPr>
          <w:rFonts w:eastAsia="Calibri"/>
          <w:color w:val="000000"/>
          <w:szCs w:val="28"/>
          <w:lang w:eastAsia="ru-RU"/>
        </w:rPr>
        <w:t>я</w:t>
      </w:r>
      <w:r w:rsidR="00E75E8B" w:rsidRPr="00162C87">
        <w:rPr>
          <w:rFonts w:eastAsia="Calibri"/>
          <w:color w:val="000000"/>
          <w:szCs w:val="28"/>
          <w:lang w:eastAsia="ru-RU"/>
        </w:rPr>
        <w:t xml:space="preserve"> допустимых концентраций загрязняющих веществ не фиксировал</w:t>
      </w:r>
      <w:r w:rsidR="00E75E8B">
        <w:rPr>
          <w:rFonts w:eastAsia="Calibri"/>
          <w:color w:val="000000"/>
          <w:szCs w:val="28"/>
          <w:lang w:eastAsia="ru-RU"/>
        </w:rPr>
        <w:t>и</w:t>
      </w:r>
      <w:r w:rsidR="00E75E8B" w:rsidRPr="00162C87">
        <w:rPr>
          <w:rFonts w:eastAsia="Calibri"/>
          <w:color w:val="000000"/>
          <w:szCs w:val="28"/>
          <w:lang w:eastAsia="ru-RU"/>
        </w:rPr>
        <w:t>сь.</w:t>
      </w:r>
    </w:p>
    <w:p w:rsidR="0004635A" w:rsidRPr="00162C87" w:rsidRDefault="00E75E8B" w:rsidP="004A05C1">
      <w:pPr>
        <w:keepNext/>
        <w:widowControl w:val="0"/>
        <w:spacing w:line="240" w:lineRule="auto"/>
        <w:contextualSpacing/>
        <w:rPr>
          <w:rFonts w:eastAsia="Calibri"/>
          <w:color w:val="000000"/>
          <w:szCs w:val="28"/>
          <w:lang w:eastAsia="ru-RU"/>
        </w:rPr>
      </w:pPr>
      <w:r w:rsidRPr="00E75E8B">
        <w:rPr>
          <w:rFonts w:eastAsia="Calibri"/>
          <w:i/>
          <w:color w:val="000000"/>
          <w:szCs w:val="28"/>
          <w:lang w:eastAsia="ru-RU"/>
        </w:rPr>
        <w:t>Пгт. Мостовской</w:t>
      </w:r>
      <w:r w:rsidRPr="00162C87">
        <w:rPr>
          <w:rFonts w:eastAsia="Calibri"/>
          <w:color w:val="000000"/>
          <w:szCs w:val="28"/>
          <w:lang w:eastAsia="ru-RU"/>
        </w:rPr>
        <w:t xml:space="preserve"> Мостовского района</w:t>
      </w:r>
      <w:r>
        <w:rPr>
          <w:rFonts w:eastAsia="Calibri"/>
          <w:color w:val="000000"/>
          <w:szCs w:val="28"/>
          <w:lang w:eastAsia="ru-RU"/>
        </w:rPr>
        <w:t>.</w:t>
      </w:r>
      <w:r w:rsidR="008E7ECC">
        <w:rPr>
          <w:rFonts w:eastAsia="Calibri"/>
          <w:color w:val="000000"/>
          <w:szCs w:val="28"/>
          <w:lang w:eastAsia="ru-RU"/>
        </w:rPr>
        <w:t xml:space="preserve"> С</w:t>
      </w:r>
      <w:r w:rsidR="008E7ECC" w:rsidRPr="00162C87">
        <w:rPr>
          <w:rFonts w:eastAsia="Calibri"/>
          <w:color w:val="000000"/>
          <w:szCs w:val="28"/>
          <w:lang w:eastAsia="ru-RU"/>
        </w:rPr>
        <w:t>остояние атмосферного воздуха можно оценивать как благоприятное</w:t>
      </w:r>
      <w:r w:rsidR="008E7ECC">
        <w:rPr>
          <w:rFonts w:eastAsia="Calibri"/>
          <w:color w:val="000000"/>
          <w:szCs w:val="28"/>
          <w:lang w:eastAsia="ru-RU"/>
        </w:rPr>
        <w:t xml:space="preserve">, так как </w:t>
      </w:r>
      <w:r w:rsidR="0004635A">
        <w:rPr>
          <w:rFonts w:eastAsia="Calibri"/>
          <w:color w:val="000000"/>
          <w:szCs w:val="28"/>
          <w:lang w:eastAsia="ru-RU"/>
        </w:rPr>
        <w:t xml:space="preserve">за весь период исследований в 2019 г. было </w:t>
      </w:r>
      <w:r w:rsidR="0004635A" w:rsidRPr="00162C87">
        <w:rPr>
          <w:rFonts w:eastAsia="Calibri"/>
          <w:color w:val="000000"/>
          <w:szCs w:val="28"/>
          <w:lang w:eastAsia="ru-RU"/>
        </w:rPr>
        <w:t>зафиксировано единичное превышение допустимых концентраций загрязняющих веществ.</w:t>
      </w:r>
    </w:p>
    <w:p w:rsidR="002276A7" w:rsidRDefault="002276A7" w:rsidP="004A05C1">
      <w:pPr>
        <w:keepNext/>
        <w:widowControl w:val="0"/>
        <w:spacing w:line="240" w:lineRule="auto"/>
        <w:contextualSpacing/>
        <w:rPr>
          <w:b/>
          <w:color w:val="000000" w:themeColor="text1"/>
          <w:lang w:eastAsia="ru-RU"/>
        </w:rPr>
      </w:pPr>
    </w:p>
    <w:p w:rsidR="003C2ED0" w:rsidRPr="002276A7" w:rsidRDefault="00E21996" w:rsidP="003A05B9">
      <w:pPr>
        <w:keepNext/>
        <w:widowControl w:val="0"/>
        <w:spacing w:line="240" w:lineRule="auto"/>
        <w:contextualSpacing/>
        <w:rPr>
          <w:rFonts w:eastAsia="Calibri"/>
          <w:color w:val="000000"/>
          <w:lang w:eastAsia="ru-RU"/>
        </w:rPr>
      </w:pPr>
      <w:r w:rsidRPr="002276A7">
        <w:rPr>
          <w:b/>
          <w:color w:val="000000" w:themeColor="text1"/>
          <w:lang w:eastAsia="ru-RU"/>
        </w:rPr>
        <w:t>4.2</w:t>
      </w:r>
      <w:r w:rsidR="00A15E2F" w:rsidRPr="002276A7">
        <w:rPr>
          <w:b/>
          <w:color w:val="000000" w:themeColor="text1"/>
          <w:lang w:eastAsia="ru-RU"/>
        </w:rPr>
        <w:t xml:space="preserve">. </w:t>
      </w:r>
      <w:r w:rsidRPr="002276A7">
        <w:rPr>
          <w:b/>
          <w:color w:val="000000" w:themeColor="text1"/>
          <w:lang w:eastAsia="ru-RU"/>
        </w:rPr>
        <w:t xml:space="preserve"> Мониторинг </w:t>
      </w:r>
      <w:r w:rsidR="00A15E2F" w:rsidRPr="002276A7">
        <w:rPr>
          <w:b/>
          <w:color w:val="000000" w:themeColor="text1"/>
        </w:rPr>
        <w:t>водных объектов Краснодарского края</w:t>
      </w:r>
    </w:p>
    <w:p w:rsidR="008E545C" w:rsidRDefault="008E545C" w:rsidP="003A05B9">
      <w:pPr>
        <w:spacing w:line="240" w:lineRule="auto"/>
        <w:contextualSpacing/>
        <w:rPr>
          <w:color w:val="000000" w:themeColor="text1"/>
          <w:lang w:eastAsia="ru-RU"/>
        </w:rPr>
      </w:pPr>
      <w:r w:rsidRPr="008E545C">
        <w:rPr>
          <w:color w:val="000000" w:themeColor="text1"/>
          <w:lang w:eastAsia="ru-RU"/>
        </w:rPr>
        <w:t xml:space="preserve">Водные ресурсы Краснодарского края представлены территориальными морскими водами Чёрного и Азовского морей, реками, лиманами, озёрами, водохранилищами, многочисленными каналами водохозяйственных систем и подземными водами. </w:t>
      </w:r>
    </w:p>
    <w:p w:rsidR="008E545C" w:rsidRPr="008E545C" w:rsidRDefault="008E545C" w:rsidP="003A05B9">
      <w:pPr>
        <w:spacing w:line="240" w:lineRule="auto"/>
        <w:contextualSpacing/>
        <w:rPr>
          <w:color w:val="000000" w:themeColor="text1"/>
          <w:lang w:eastAsia="ru-RU"/>
        </w:rPr>
      </w:pPr>
      <w:r w:rsidRPr="008E545C">
        <w:rPr>
          <w:color w:val="000000" w:themeColor="text1"/>
          <w:lang w:eastAsia="ru-RU"/>
        </w:rPr>
        <w:t>По данным Кубанского бассейнового водного управления Федерального агентства водных ресурсов на территории Краснодарского края насчитывается: 7751 река общей протяжённостью 29125 км, самая крупная из которых – река Кубань, протяжённость которой по территории Краснодарского края составляет 662 км., 1090 озёр и лиманов, 80% которых сосредоточено в Восточном Приазовье и в дельте реки Кубань, гидротехнических сооружений (прудов и водохранилищ) – 2177 шт., в том числе крупнейшее на Северном Кавказе Краснодарское водохранилище</w:t>
      </w:r>
      <w:r w:rsidR="004D3D27">
        <w:rPr>
          <w:color w:val="000000" w:themeColor="text1"/>
          <w:lang w:eastAsia="ru-RU"/>
        </w:rPr>
        <w:t>.</w:t>
      </w:r>
      <w:r w:rsidRPr="008E545C">
        <w:rPr>
          <w:color w:val="000000" w:themeColor="text1"/>
          <w:lang w:eastAsia="ru-RU"/>
        </w:rPr>
        <w:t xml:space="preserve"> </w:t>
      </w:r>
    </w:p>
    <w:p w:rsidR="008E545C" w:rsidRPr="008E545C" w:rsidRDefault="008E545C" w:rsidP="003A05B9">
      <w:pPr>
        <w:widowControl w:val="0"/>
        <w:spacing w:line="240" w:lineRule="auto"/>
        <w:contextualSpacing/>
        <w:rPr>
          <w:rFonts w:ascii="Times New Roman CYR" w:hAnsi="Times New Roman CYR" w:cs="Times New Roman CYR"/>
          <w:color w:val="000000" w:themeColor="text1"/>
          <w:lang w:eastAsia="ru-RU"/>
        </w:rPr>
      </w:pPr>
      <w:r w:rsidRPr="008E545C">
        <w:rPr>
          <w:rFonts w:ascii="Times New Roman CYR" w:hAnsi="Times New Roman CYR" w:cs="Times New Roman CYR"/>
          <w:color w:val="000000" w:themeColor="text1"/>
          <w:lang w:eastAsia="ru-RU"/>
        </w:rPr>
        <w:t>Среднемноголетние ресурсы речного стока Краснодарского края составляют 22,05 км</w:t>
      </w:r>
      <w:r w:rsidRPr="008E545C">
        <w:rPr>
          <w:color w:val="000000" w:themeColor="text1"/>
          <w:lang w:eastAsia="ru-RU"/>
        </w:rPr>
        <w:t>³. В</w:t>
      </w:r>
      <w:r w:rsidRPr="008E545C">
        <w:rPr>
          <w:rFonts w:ascii="Times New Roman CYR" w:hAnsi="Times New Roman CYR" w:cs="Times New Roman CYR"/>
          <w:color w:val="000000" w:themeColor="text1"/>
          <w:lang w:eastAsia="ru-RU"/>
        </w:rPr>
        <w:t xml:space="preserve">одные ресурсы края распределены очень  неравномерно: наиболее обводнена территория Черноморского побережья, менее обводнена территория бассейна реки Кубань, </w:t>
      </w:r>
      <w:r w:rsidR="004D3D27">
        <w:rPr>
          <w:rFonts w:ascii="Times New Roman CYR" w:hAnsi="Times New Roman CYR" w:cs="Times New Roman CYR"/>
          <w:color w:val="000000" w:themeColor="text1"/>
          <w:lang w:eastAsia="ru-RU"/>
        </w:rPr>
        <w:t xml:space="preserve">менее всего </w:t>
      </w:r>
      <w:r w:rsidRPr="008E545C">
        <w:rPr>
          <w:rFonts w:ascii="Times New Roman CYR" w:hAnsi="Times New Roman CYR" w:cs="Times New Roman CYR"/>
          <w:color w:val="000000" w:themeColor="text1"/>
          <w:lang w:eastAsia="ru-RU"/>
        </w:rPr>
        <w:t xml:space="preserve"> обводнена степная зона Краснодарского края</w:t>
      </w:r>
      <w:r w:rsidR="00634D39">
        <w:rPr>
          <w:rFonts w:ascii="Times New Roman CYR" w:hAnsi="Times New Roman CYR" w:cs="Times New Roman CYR"/>
          <w:color w:val="000000" w:themeColor="text1"/>
          <w:lang w:eastAsia="ru-RU"/>
        </w:rPr>
        <w:t>.</w:t>
      </w:r>
      <w:r w:rsidRPr="008E545C">
        <w:rPr>
          <w:rFonts w:ascii="Times New Roman CYR" w:hAnsi="Times New Roman CYR" w:cs="Times New Roman CYR"/>
          <w:color w:val="000000" w:themeColor="text1"/>
          <w:lang w:eastAsia="ru-RU"/>
        </w:rPr>
        <w:t xml:space="preserve"> </w:t>
      </w:r>
    </w:p>
    <w:p w:rsidR="008E545C" w:rsidRPr="008E545C" w:rsidRDefault="008E545C" w:rsidP="003A05B9">
      <w:pPr>
        <w:spacing w:line="240" w:lineRule="auto"/>
        <w:contextualSpacing/>
        <w:rPr>
          <w:color w:val="000000" w:themeColor="text1"/>
          <w:lang w:eastAsia="ru-RU"/>
        </w:rPr>
      </w:pPr>
      <w:r w:rsidRPr="008E545C">
        <w:rPr>
          <w:color w:val="000000" w:themeColor="text1"/>
          <w:lang w:eastAsia="ru-RU"/>
        </w:rPr>
        <w:t xml:space="preserve">На территории Краснодарского края в Кубанский бассейновый округ входят три водохозяйственных бассейна, включающие: реки бассейна Азовского моря междуречья </w:t>
      </w:r>
      <w:r w:rsidR="00B3017D">
        <w:rPr>
          <w:color w:val="000000" w:themeColor="text1"/>
          <w:lang w:eastAsia="ru-RU"/>
        </w:rPr>
        <w:t xml:space="preserve"> кж </w:t>
      </w:r>
      <w:r w:rsidRPr="008E545C">
        <w:rPr>
          <w:color w:val="000000" w:themeColor="text1"/>
          <w:lang w:eastAsia="ru-RU"/>
        </w:rPr>
        <w:t>Кубани и Дона, бассейн реки Кубань, реки бассейна Чёрного моря.</w:t>
      </w:r>
    </w:p>
    <w:p w:rsidR="00492586" w:rsidRPr="003F64FE" w:rsidRDefault="00634D39" w:rsidP="003A05B9">
      <w:pPr>
        <w:pStyle w:val="1f3"/>
        <w:widowControl w:val="0"/>
        <w:spacing w:before="0" w:after="0"/>
        <w:ind w:left="0" w:firstLine="709"/>
        <w:contextualSpacing/>
        <w:rPr>
          <w:color w:val="000000" w:themeColor="text1"/>
          <w:szCs w:val="24"/>
        </w:rPr>
      </w:pPr>
      <w:r w:rsidRPr="003F64FE">
        <w:rPr>
          <w:bCs/>
          <w:i/>
          <w:iCs/>
          <w:color w:val="000000" w:themeColor="text1"/>
          <w:szCs w:val="24"/>
          <w:u w:val="single"/>
        </w:rPr>
        <w:t>Бассейн р. Кубань</w:t>
      </w:r>
      <w:r w:rsidR="00DB3E2A" w:rsidRPr="003F64FE">
        <w:rPr>
          <w:bCs/>
          <w:i/>
          <w:iCs/>
          <w:color w:val="000000" w:themeColor="text1"/>
          <w:szCs w:val="24"/>
        </w:rPr>
        <w:t xml:space="preserve">  </w:t>
      </w:r>
      <w:r w:rsidR="00DB3E2A" w:rsidRPr="003F64FE">
        <w:rPr>
          <w:bCs/>
          <w:iCs/>
          <w:color w:val="000000" w:themeColor="text1"/>
          <w:szCs w:val="24"/>
        </w:rPr>
        <w:t>включает р. Кубань общей протяжённостью</w:t>
      </w:r>
      <w:r w:rsidR="00B3017D" w:rsidRPr="003F64FE">
        <w:rPr>
          <w:bCs/>
          <w:iCs/>
          <w:color w:val="000000" w:themeColor="text1"/>
          <w:szCs w:val="24"/>
        </w:rPr>
        <w:t xml:space="preserve"> 870 км (по территории края – 662 км), её притоки</w:t>
      </w:r>
      <w:r w:rsidR="00B34416" w:rsidRPr="003F64FE">
        <w:rPr>
          <w:bCs/>
          <w:iCs/>
          <w:color w:val="000000" w:themeColor="text1"/>
          <w:szCs w:val="24"/>
        </w:rPr>
        <w:t>,</w:t>
      </w:r>
      <w:r w:rsidR="00B3017D" w:rsidRPr="003F64FE">
        <w:rPr>
          <w:bCs/>
          <w:iCs/>
          <w:color w:val="000000" w:themeColor="text1"/>
          <w:szCs w:val="24"/>
        </w:rPr>
        <w:t xml:space="preserve"> </w:t>
      </w:r>
      <w:r w:rsidR="00093C53" w:rsidRPr="003F64FE">
        <w:rPr>
          <w:color w:val="000000" w:themeColor="text1"/>
          <w:spacing w:val="-4"/>
          <w:szCs w:val="24"/>
        </w:rPr>
        <w:t xml:space="preserve">суммарная длина </w:t>
      </w:r>
      <w:r w:rsidR="00B34416" w:rsidRPr="003F64FE">
        <w:rPr>
          <w:color w:val="000000" w:themeColor="text1"/>
          <w:spacing w:val="-4"/>
          <w:szCs w:val="24"/>
        </w:rPr>
        <w:t>которых</w:t>
      </w:r>
      <w:r w:rsidR="00093C53" w:rsidRPr="003F64FE">
        <w:rPr>
          <w:color w:val="000000" w:themeColor="text1"/>
          <w:spacing w:val="-4"/>
          <w:szCs w:val="24"/>
        </w:rPr>
        <w:t xml:space="preserve"> </w:t>
      </w:r>
      <w:r w:rsidR="00B34416" w:rsidRPr="003F64FE">
        <w:rPr>
          <w:color w:val="000000" w:themeColor="text1"/>
          <w:spacing w:val="-4"/>
          <w:szCs w:val="24"/>
        </w:rPr>
        <w:t xml:space="preserve">с </w:t>
      </w:r>
      <w:r w:rsidR="00093C53" w:rsidRPr="003F64FE">
        <w:rPr>
          <w:color w:val="000000" w:themeColor="text1"/>
          <w:spacing w:val="-4"/>
          <w:szCs w:val="24"/>
        </w:rPr>
        <w:t xml:space="preserve">протяжённостью более 10 км </w:t>
      </w:r>
      <w:r w:rsidR="00B34416" w:rsidRPr="003F64FE">
        <w:rPr>
          <w:color w:val="000000" w:themeColor="text1"/>
          <w:spacing w:val="-4"/>
          <w:szCs w:val="24"/>
        </w:rPr>
        <w:t xml:space="preserve">составляет </w:t>
      </w:r>
      <w:r w:rsidR="00093C53" w:rsidRPr="003F64FE">
        <w:rPr>
          <w:color w:val="000000" w:themeColor="text1"/>
          <w:spacing w:val="-4"/>
          <w:szCs w:val="24"/>
        </w:rPr>
        <w:t>13192 км.</w:t>
      </w:r>
      <w:r w:rsidR="00740997" w:rsidRPr="003F64FE">
        <w:rPr>
          <w:color w:val="000000" w:themeColor="text1"/>
          <w:spacing w:val="-4"/>
          <w:szCs w:val="24"/>
        </w:rPr>
        <w:t xml:space="preserve"> Наиболее значимые притоки в верховьях Кубани – </w:t>
      </w:r>
      <w:r w:rsidR="009F1EF2" w:rsidRPr="003F64FE">
        <w:rPr>
          <w:color w:val="000000" w:themeColor="text1"/>
          <w:spacing w:val="-4"/>
          <w:szCs w:val="24"/>
        </w:rPr>
        <w:t xml:space="preserve">реки </w:t>
      </w:r>
      <w:r w:rsidR="00740997" w:rsidRPr="003F64FE">
        <w:rPr>
          <w:color w:val="000000" w:themeColor="text1"/>
          <w:szCs w:val="24"/>
        </w:rPr>
        <w:t>Малая Лаба и Большая Лаба</w:t>
      </w:r>
      <w:r w:rsidR="009F1EF2" w:rsidRPr="003F64FE">
        <w:rPr>
          <w:color w:val="000000" w:themeColor="text1"/>
          <w:szCs w:val="24"/>
        </w:rPr>
        <w:t>, в среднем и нижнем течении Кубани – реки</w:t>
      </w:r>
      <w:r w:rsidR="004C00C7" w:rsidRPr="003F64FE">
        <w:rPr>
          <w:color w:val="000000" w:themeColor="text1"/>
          <w:szCs w:val="24"/>
        </w:rPr>
        <w:t>: Лаба (с притоками Фарс и Чамлык), Уруп, Белая</w:t>
      </w:r>
      <w:r w:rsidR="00E33241" w:rsidRPr="003F64FE">
        <w:rPr>
          <w:color w:val="000000" w:themeColor="text1"/>
          <w:szCs w:val="24"/>
        </w:rPr>
        <w:t>, западнее</w:t>
      </w:r>
      <w:r w:rsidR="00492586" w:rsidRPr="003F64FE">
        <w:rPr>
          <w:color w:val="000000" w:themeColor="text1"/>
          <w:szCs w:val="24"/>
        </w:rPr>
        <w:t xml:space="preserve"> р. Белой – реки Пшиш, Псекупс и др.</w:t>
      </w:r>
    </w:p>
    <w:p w:rsidR="00A64BF3" w:rsidRPr="003F64FE" w:rsidRDefault="00E87B88" w:rsidP="003A05B9">
      <w:pPr>
        <w:pStyle w:val="1f3"/>
        <w:widowControl w:val="0"/>
        <w:spacing w:before="0" w:after="0"/>
        <w:ind w:left="0" w:firstLine="709"/>
        <w:contextualSpacing/>
        <w:rPr>
          <w:color w:val="000000" w:themeColor="text1"/>
          <w:szCs w:val="24"/>
        </w:rPr>
      </w:pPr>
      <w:r w:rsidRPr="003F64FE">
        <w:rPr>
          <w:bCs/>
          <w:i/>
          <w:iCs/>
          <w:color w:val="000000" w:themeColor="text1"/>
          <w:szCs w:val="24"/>
          <w:u w:val="single"/>
        </w:rPr>
        <w:t>Реки бассейна Азовского моря междуречья Кубани и Дона (реки Восточного Приазовья)</w:t>
      </w:r>
      <w:r w:rsidRPr="00346303">
        <w:rPr>
          <w:bCs/>
          <w:i/>
          <w:iCs/>
          <w:color w:val="000000" w:themeColor="text1"/>
          <w:szCs w:val="24"/>
        </w:rPr>
        <w:t xml:space="preserve">, </w:t>
      </w:r>
      <w:r w:rsidRPr="003F64FE">
        <w:rPr>
          <w:bCs/>
          <w:iCs/>
          <w:color w:val="000000" w:themeColor="text1"/>
          <w:szCs w:val="24"/>
        </w:rPr>
        <w:t xml:space="preserve">наиболее значимыми из которых </w:t>
      </w:r>
      <w:r w:rsidR="00A64BF3" w:rsidRPr="003F64FE">
        <w:rPr>
          <w:bCs/>
          <w:iCs/>
          <w:color w:val="000000" w:themeColor="text1"/>
          <w:szCs w:val="24"/>
        </w:rPr>
        <w:t xml:space="preserve">являются реки: </w:t>
      </w:r>
      <w:r w:rsidR="00A64BF3" w:rsidRPr="003F64FE">
        <w:rPr>
          <w:color w:val="000000" w:themeColor="text1"/>
          <w:szCs w:val="24"/>
        </w:rPr>
        <w:t>Ея, Челбас, Кирпили, Бейсуг, Кагальник, Южный Бейсужек, Сосыка.</w:t>
      </w:r>
      <w:r w:rsidR="00EF40B8" w:rsidRPr="003F64FE">
        <w:rPr>
          <w:color w:val="000000" w:themeColor="text1"/>
          <w:szCs w:val="24"/>
        </w:rPr>
        <w:t xml:space="preserve"> Реки бассейна в большинстве своём невелики, маловодны и несудоходны</w:t>
      </w:r>
      <w:r w:rsidR="00CE7EC5" w:rsidRPr="003F64FE">
        <w:rPr>
          <w:color w:val="000000" w:themeColor="text1"/>
          <w:szCs w:val="24"/>
        </w:rPr>
        <w:t>, многие из них при впадении в Азовское море образуют лиманы, слабо связанные с морем, а иногда отделённые от него песчаными косами</w:t>
      </w:r>
      <w:r w:rsidR="005113C7" w:rsidRPr="003F64FE">
        <w:rPr>
          <w:color w:val="000000" w:themeColor="text1"/>
          <w:szCs w:val="24"/>
        </w:rPr>
        <w:t>.</w:t>
      </w:r>
      <w:r w:rsidR="00A64BF3" w:rsidRPr="003F64FE">
        <w:rPr>
          <w:color w:val="000000" w:themeColor="text1"/>
          <w:szCs w:val="24"/>
        </w:rPr>
        <w:t xml:space="preserve"> Все реки</w:t>
      </w:r>
      <w:r w:rsidR="00CE7EC5" w:rsidRPr="003F64FE">
        <w:rPr>
          <w:color w:val="000000" w:themeColor="text1"/>
          <w:szCs w:val="24"/>
        </w:rPr>
        <w:t xml:space="preserve"> принадлежат к степному типу, значительно зарегулированы</w:t>
      </w:r>
      <w:r w:rsidR="005113C7" w:rsidRPr="003F64FE">
        <w:rPr>
          <w:color w:val="000000" w:themeColor="text1"/>
          <w:szCs w:val="24"/>
        </w:rPr>
        <w:t xml:space="preserve"> и</w:t>
      </w:r>
      <w:r w:rsidR="00A64BF3" w:rsidRPr="003F64FE">
        <w:rPr>
          <w:color w:val="000000" w:themeColor="text1"/>
          <w:szCs w:val="24"/>
        </w:rPr>
        <w:t xml:space="preserve"> текут в направлении с юго-востока на северо-запад.</w:t>
      </w:r>
    </w:p>
    <w:p w:rsidR="00093C53" w:rsidRPr="003F64FE" w:rsidRDefault="005113C7" w:rsidP="003A05B9">
      <w:pPr>
        <w:pStyle w:val="1f3"/>
        <w:spacing w:before="0" w:after="0"/>
        <w:ind w:left="0" w:firstLine="709"/>
        <w:contextualSpacing/>
        <w:rPr>
          <w:color w:val="000000" w:themeColor="text1"/>
          <w:szCs w:val="24"/>
        </w:rPr>
      </w:pPr>
      <w:r w:rsidRPr="003F64FE">
        <w:rPr>
          <w:bCs/>
          <w:i/>
          <w:iCs/>
          <w:color w:val="000000" w:themeColor="text1"/>
          <w:szCs w:val="24"/>
          <w:u w:val="single"/>
        </w:rPr>
        <w:t>Реки бассейна Чёрного моря</w:t>
      </w:r>
      <w:r w:rsidRPr="00346303">
        <w:rPr>
          <w:bCs/>
          <w:i/>
          <w:iCs/>
          <w:color w:val="000000" w:themeColor="text1"/>
          <w:szCs w:val="24"/>
        </w:rPr>
        <w:t xml:space="preserve"> </w:t>
      </w:r>
      <w:r w:rsidR="000E116A" w:rsidRPr="003F64FE">
        <w:rPr>
          <w:color w:val="000000" w:themeColor="text1"/>
          <w:szCs w:val="24"/>
        </w:rPr>
        <w:t xml:space="preserve">относятся, преимущественно, к горному типу. Преобладают реки длиной от 10 до 30 км. К наиболее крупным рекам бассейна в границах края относятся реки:  Мзымта, Шахе, Псоу, Пшада, Туапсе, Сочи, Псезуапсе. </w:t>
      </w:r>
      <w:r w:rsidR="00E33241" w:rsidRPr="003F64FE">
        <w:rPr>
          <w:color w:val="000000" w:themeColor="text1"/>
          <w:szCs w:val="24"/>
        </w:rPr>
        <w:t xml:space="preserve"> </w:t>
      </w:r>
    </w:p>
    <w:p w:rsidR="009F1EF2" w:rsidRDefault="0010153D" w:rsidP="003A05B9">
      <w:pPr>
        <w:pStyle w:val="1f3"/>
        <w:widowControl w:val="0"/>
        <w:spacing w:before="0" w:after="0"/>
        <w:ind w:left="0" w:firstLine="709"/>
        <w:contextualSpacing/>
        <w:rPr>
          <w:b/>
          <w:i/>
          <w:color w:val="000000" w:themeColor="text1"/>
          <w:szCs w:val="24"/>
        </w:rPr>
      </w:pPr>
      <w:r w:rsidRPr="003F64FE">
        <w:rPr>
          <w:b/>
          <w:i/>
          <w:color w:val="000000" w:themeColor="text1"/>
          <w:szCs w:val="24"/>
        </w:rPr>
        <w:t xml:space="preserve">Система мониторинга </w:t>
      </w:r>
      <w:r w:rsidR="00267BFB">
        <w:rPr>
          <w:b/>
          <w:i/>
          <w:color w:val="000000" w:themeColor="text1"/>
          <w:szCs w:val="24"/>
        </w:rPr>
        <w:t xml:space="preserve">экологического состояния </w:t>
      </w:r>
      <w:r w:rsidRPr="003F64FE">
        <w:rPr>
          <w:b/>
          <w:i/>
          <w:color w:val="000000" w:themeColor="text1"/>
          <w:szCs w:val="24"/>
        </w:rPr>
        <w:t>водных объектов</w:t>
      </w:r>
    </w:p>
    <w:p w:rsidR="00F3181D" w:rsidRPr="00F3181D" w:rsidRDefault="00144742" w:rsidP="003A05B9">
      <w:pPr>
        <w:widowControl w:val="0"/>
        <w:autoSpaceDE w:val="0"/>
        <w:autoSpaceDN w:val="0"/>
        <w:adjustRightInd w:val="0"/>
        <w:spacing w:line="240" w:lineRule="auto"/>
        <w:rPr>
          <w:rFonts w:ascii="Times New Roman CYR" w:hAnsi="Times New Roman CYR" w:cs="Times New Roman CYR"/>
          <w:lang w:eastAsia="ru-RU"/>
        </w:rPr>
      </w:pPr>
      <w:r>
        <w:rPr>
          <w:rFonts w:ascii="Times New Roman CYR" w:hAnsi="Times New Roman CYR" w:cs="Times New Roman CYR"/>
          <w:lang w:eastAsia="ru-RU"/>
        </w:rPr>
        <w:t>В</w:t>
      </w:r>
      <w:r w:rsidR="00F3181D" w:rsidRPr="00F3181D">
        <w:rPr>
          <w:rFonts w:ascii="Times New Roman CYR" w:hAnsi="Times New Roman CYR" w:cs="Times New Roman CYR"/>
          <w:lang w:eastAsia="ru-RU"/>
        </w:rPr>
        <w:t xml:space="preserve"> соответствии со статьей 30 Водного кодекса Российской Федерации, принятого 3 июня 2006 года</w:t>
      </w:r>
      <w:r>
        <w:rPr>
          <w:rFonts w:ascii="Times New Roman CYR" w:hAnsi="Times New Roman CYR" w:cs="Times New Roman CYR"/>
          <w:lang w:eastAsia="ru-RU"/>
        </w:rPr>
        <w:t>,</w:t>
      </w:r>
      <w:r w:rsidR="00F3181D" w:rsidRPr="00F3181D">
        <w:rPr>
          <w:rFonts w:ascii="Times New Roman CYR" w:hAnsi="Times New Roman CYR" w:cs="Times New Roman CYR"/>
          <w:lang w:eastAsia="ru-RU"/>
        </w:rPr>
        <w:t xml:space="preserve"> и «Положением о ведении государственного мониторинга водных объектов», утверждённым Постановлением Правительства РФ от 10 апреля 2007 г. № 219</w:t>
      </w:r>
      <w:r>
        <w:rPr>
          <w:rFonts w:ascii="Times New Roman CYR" w:hAnsi="Times New Roman CYR" w:cs="Times New Roman CYR"/>
          <w:lang w:eastAsia="ru-RU"/>
        </w:rPr>
        <w:t>,</w:t>
      </w:r>
      <w:r w:rsidR="00F3181D" w:rsidRPr="00F3181D">
        <w:rPr>
          <w:rFonts w:ascii="Times New Roman CYR" w:hAnsi="Times New Roman CYR" w:cs="Times New Roman CYR"/>
          <w:lang w:eastAsia="ru-RU"/>
        </w:rPr>
        <w:t xml:space="preserve"> </w:t>
      </w:r>
      <w:r w:rsidR="00EF0016">
        <w:rPr>
          <w:rFonts w:ascii="Times New Roman CYR" w:hAnsi="Times New Roman CYR" w:cs="Times New Roman CYR"/>
          <w:lang w:eastAsia="ru-RU"/>
        </w:rPr>
        <w:t>г</w:t>
      </w:r>
      <w:r w:rsidR="00EF0016" w:rsidRPr="00F3181D">
        <w:rPr>
          <w:rFonts w:ascii="Times New Roman CYR" w:hAnsi="Times New Roman CYR" w:cs="Times New Roman CYR"/>
          <w:lang w:eastAsia="ru-RU"/>
        </w:rPr>
        <w:t xml:space="preserve">осударственный мониторинг </w:t>
      </w:r>
      <w:r w:rsidR="00EF0016" w:rsidRPr="00F3181D">
        <w:rPr>
          <w:rFonts w:ascii="Times New Roman CYR" w:hAnsi="Times New Roman CYR" w:cs="Times New Roman CYR"/>
          <w:bCs/>
          <w:lang w:eastAsia="ru-RU"/>
        </w:rPr>
        <w:t>водных объектов</w:t>
      </w:r>
      <w:r w:rsidR="00EF0016" w:rsidRPr="00F3181D">
        <w:rPr>
          <w:rFonts w:ascii="Times New Roman CYR" w:hAnsi="Times New Roman CYR" w:cs="Times New Roman CYR"/>
          <w:lang w:eastAsia="ru-RU"/>
        </w:rPr>
        <w:t xml:space="preserve"> ведётся </w:t>
      </w:r>
      <w:r w:rsidR="00F3181D" w:rsidRPr="00F3181D">
        <w:rPr>
          <w:rFonts w:ascii="Times New Roman CYR" w:hAnsi="Times New Roman CYR" w:cs="Times New Roman CYR"/>
          <w:lang w:eastAsia="ru-RU"/>
        </w:rPr>
        <w:t>по следующим направлениям:</w:t>
      </w:r>
    </w:p>
    <w:p w:rsidR="00F3181D" w:rsidRPr="00F3181D" w:rsidRDefault="00F3181D" w:rsidP="003A05B9">
      <w:pPr>
        <w:widowControl w:val="0"/>
        <w:autoSpaceDE w:val="0"/>
        <w:autoSpaceDN w:val="0"/>
        <w:adjustRightInd w:val="0"/>
        <w:spacing w:line="240" w:lineRule="auto"/>
        <w:rPr>
          <w:rFonts w:ascii="Times New Roman CYR" w:hAnsi="Times New Roman CYR" w:cs="Times New Roman CYR"/>
          <w:lang w:eastAsia="ru-RU"/>
        </w:rPr>
      </w:pPr>
      <w:r w:rsidRPr="00F3181D">
        <w:rPr>
          <w:rFonts w:ascii="Times New Roman CYR" w:hAnsi="Times New Roman CYR" w:cs="Times New Roman CYR"/>
          <w:lang w:eastAsia="ru-RU"/>
        </w:rPr>
        <w:t>мониторинг поверхностных водных объектов суши и морей;</w:t>
      </w:r>
    </w:p>
    <w:p w:rsidR="00F3181D" w:rsidRPr="00F3181D" w:rsidRDefault="00F3181D" w:rsidP="003A05B9">
      <w:pPr>
        <w:widowControl w:val="0"/>
        <w:autoSpaceDE w:val="0"/>
        <w:autoSpaceDN w:val="0"/>
        <w:adjustRightInd w:val="0"/>
        <w:spacing w:line="240" w:lineRule="auto"/>
        <w:rPr>
          <w:rFonts w:ascii="Times New Roman CYR" w:hAnsi="Times New Roman CYR" w:cs="Times New Roman CYR"/>
          <w:lang w:eastAsia="ru-RU"/>
        </w:rPr>
      </w:pPr>
      <w:r w:rsidRPr="00F3181D">
        <w:rPr>
          <w:rFonts w:ascii="Times New Roman CYR" w:hAnsi="Times New Roman CYR" w:cs="Times New Roman CYR"/>
          <w:lang w:eastAsia="ru-RU"/>
        </w:rPr>
        <w:t>мониторинг подземных вод;</w:t>
      </w:r>
    </w:p>
    <w:p w:rsidR="00F3181D" w:rsidRPr="00F3181D" w:rsidRDefault="00F3181D" w:rsidP="003A05B9">
      <w:pPr>
        <w:widowControl w:val="0"/>
        <w:autoSpaceDE w:val="0"/>
        <w:autoSpaceDN w:val="0"/>
        <w:adjustRightInd w:val="0"/>
        <w:spacing w:line="240" w:lineRule="auto"/>
        <w:rPr>
          <w:rFonts w:ascii="Times New Roman CYR" w:hAnsi="Times New Roman CYR" w:cs="Times New Roman CYR"/>
          <w:lang w:eastAsia="ru-RU"/>
        </w:rPr>
      </w:pPr>
      <w:r w:rsidRPr="00F3181D">
        <w:rPr>
          <w:rFonts w:ascii="Times New Roman CYR" w:hAnsi="Times New Roman CYR" w:cs="Times New Roman CYR"/>
          <w:lang w:eastAsia="ru-RU"/>
        </w:rPr>
        <w:t>мониторинг водохозяйственных систем и сооружений.</w:t>
      </w:r>
    </w:p>
    <w:p w:rsidR="00F3181D" w:rsidRPr="00F3181D" w:rsidRDefault="00F3181D" w:rsidP="003A05B9">
      <w:pPr>
        <w:widowControl w:val="0"/>
        <w:autoSpaceDE w:val="0"/>
        <w:autoSpaceDN w:val="0"/>
        <w:adjustRightInd w:val="0"/>
        <w:spacing w:line="240" w:lineRule="auto"/>
        <w:rPr>
          <w:rFonts w:ascii="Times New Roman CYR" w:hAnsi="Times New Roman CYR" w:cs="Times New Roman CYR"/>
          <w:lang w:eastAsia="ru-RU"/>
        </w:rPr>
      </w:pPr>
      <w:r w:rsidRPr="00F3181D">
        <w:rPr>
          <w:rFonts w:ascii="Times New Roman CYR" w:hAnsi="Times New Roman CYR" w:cs="Times New Roman CYR"/>
          <w:lang w:eastAsia="ru-RU"/>
        </w:rPr>
        <w:t xml:space="preserve">Государственный мониторинг играет важную роль в области использования и охраны водных объектов. Он позволяет  своевременно выявлять и прогнозировать развитие негативных процессов, влияющих на качество воды в водных объектах и состояние прилегающих территорий, обеспечивать разработку и реализацию мер по предотвращению негативных последствий этих процессов, а также делать оценку эффективности мероприятий по охране водных объектов. </w:t>
      </w:r>
    </w:p>
    <w:p w:rsidR="00ED15EB" w:rsidRPr="00ED15EB" w:rsidRDefault="00ED15EB" w:rsidP="003A05B9">
      <w:pPr>
        <w:spacing w:line="240" w:lineRule="auto"/>
        <w:contextualSpacing/>
        <w:rPr>
          <w:color w:val="000000" w:themeColor="text1"/>
          <w:lang w:eastAsia="ru-RU"/>
        </w:rPr>
      </w:pPr>
      <w:r w:rsidRPr="00ED15EB">
        <w:rPr>
          <w:color w:val="000000" w:themeColor="text1"/>
          <w:lang w:eastAsia="ru-RU"/>
        </w:rPr>
        <w:t>Государственный мониторинг водных объектов на территории Краснодарского края осуществляют, в соответствии с</w:t>
      </w:r>
      <w:r w:rsidRPr="003F64FE">
        <w:rPr>
          <w:color w:val="000000" w:themeColor="text1"/>
          <w:lang w:eastAsia="ru-RU"/>
        </w:rPr>
        <w:t xml:space="preserve"> действующим законодательством, </w:t>
      </w:r>
      <w:r w:rsidRPr="00ED15EB">
        <w:rPr>
          <w:color w:val="000000" w:themeColor="text1"/>
          <w:lang w:eastAsia="ru-RU"/>
        </w:rPr>
        <w:t>следующие региональные представительства федеральных и региональных организаций и ведомств:</w:t>
      </w:r>
    </w:p>
    <w:p w:rsidR="00ED15EB" w:rsidRPr="001F5DDC" w:rsidRDefault="00ED15EB" w:rsidP="003A05B9">
      <w:pPr>
        <w:spacing w:line="240" w:lineRule="auto"/>
        <w:contextualSpacing/>
        <w:rPr>
          <w:color w:val="000000" w:themeColor="text1"/>
          <w:lang w:eastAsia="ru-RU"/>
        </w:rPr>
      </w:pPr>
      <w:r w:rsidRPr="001F5DDC">
        <w:rPr>
          <w:i/>
          <w:color w:val="000000" w:themeColor="text1"/>
          <w:lang w:eastAsia="ru-RU"/>
        </w:rPr>
        <w:t>федерального уровня</w:t>
      </w:r>
      <w:r w:rsidRPr="001F5DDC">
        <w:rPr>
          <w:color w:val="000000" w:themeColor="text1"/>
          <w:lang w:eastAsia="ru-RU"/>
        </w:rPr>
        <w:t>:</w:t>
      </w:r>
    </w:p>
    <w:p w:rsidR="00165728" w:rsidRPr="001F5DDC" w:rsidRDefault="00ED15EB" w:rsidP="003A05B9">
      <w:pPr>
        <w:spacing w:line="240" w:lineRule="auto"/>
        <w:contextualSpacing/>
        <w:rPr>
          <w:color w:val="000000" w:themeColor="text1"/>
          <w:lang w:eastAsia="ru-RU"/>
        </w:rPr>
      </w:pPr>
      <w:r w:rsidRPr="001F5DDC">
        <w:rPr>
          <w:color w:val="000000" w:themeColor="text1"/>
          <w:u w:val="single"/>
          <w:lang w:eastAsia="ru-RU"/>
        </w:rPr>
        <w:t>Краснодарский центр по гидрометеорологии и мониторингу окружающей среды («КЦГМС») - филиал ФГБУ «Северо-Кавказское УГМС»  Росгидромета</w:t>
      </w:r>
      <w:r w:rsidR="001344C0" w:rsidRPr="001F5DDC">
        <w:rPr>
          <w:color w:val="000000" w:themeColor="text1"/>
          <w:u w:val="single"/>
          <w:lang w:eastAsia="ru-RU"/>
        </w:rPr>
        <w:t xml:space="preserve"> </w:t>
      </w:r>
      <w:r w:rsidR="001344C0" w:rsidRPr="001F5DDC">
        <w:rPr>
          <w:color w:val="000000" w:themeColor="text1"/>
        </w:rPr>
        <w:t>осуществляет гидрохимический мониторинг</w:t>
      </w:r>
      <w:r w:rsidR="008D5422" w:rsidRPr="001F5DDC">
        <w:rPr>
          <w:color w:val="000000" w:themeColor="text1"/>
        </w:rPr>
        <w:t xml:space="preserve"> </w:t>
      </w:r>
      <w:r w:rsidR="001344C0" w:rsidRPr="001F5DDC">
        <w:rPr>
          <w:color w:val="000000" w:themeColor="text1"/>
        </w:rPr>
        <w:t xml:space="preserve">поверхностных вод суши на следующих водных объектах: </w:t>
      </w:r>
      <w:r w:rsidR="00EF0016">
        <w:rPr>
          <w:color w:val="000000" w:themeColor="text1"/>
        </w:rPr>
        <w:t xml:space="preserve">              </w:t>
      </w:r>
      <w:r w:rsidR="001344C0" w:rsidRPr="001F5DDC">
        <w:rPr>
          <w:color w:val="000000" w:themeColor="text1"/>
          <w:lang w:eastAsia="ru-RU"/>
        </w:rPr>
        <w:t xml:space="preserve">р. Кирпили, р. Кубань, Краснодарское водохранилище, </w:t>
      </w:r>
      <w:r w:rsidR="001344C0" w:rsidRPr="001F5DDC">
        <w:rPr>
          <w:color w:val="000000" w:themeColor="text1"/>
          <w:lang w:eastAsia="ru-RU" w:bidi="en-US"/>
        </w:rPr>
        <w:t>Варнавинский сбросной канал, водные объекты дельты Кубани, включая саму р. Кубань и её рукава</w:t>
      </w:r>
      <w:r w:rsidR="00BD77D6" w:rsidRPr="001F5DDC">
        <w:rPr>
          <w:color w:val="000000" w:themeColor="text1"/>
          <w:lang w:eastAsia="ru-RU" w:bidi="en-US"/>
        </w:rPr>
        <w:t xml:space="preserve"> (</w:t>
      </w:r>
      <w:r w:rsidR="001344C0" w:rsidRPr="001F5DDC">
        <w:rPr>
          <w:color w:val="000000" w:themeColor="text1"/>
          <w:lang w:eastAsia="ru-RU" w:bidi="en-US"/>
        </w:rPr>
        <w:t>Петрушин, Протока),  п</w:t>
      </w:r>
      <w:r w:rsidR="001344C0" w:rsidRPr="001F5DDC">
        <w:rPr>
          <w:color w:val="000000" w:themeColor="text1"/>
          <w:lang w:eastAsia="ru-RU"/>
        </w:rPr>
        <w:t>ритоки реки Кубань (реки</w:t>
      </w:r>
      <w:r w:rsidR="00895D2B">
        <w:rPr>
          <w:color w:val="000000" w:themeColor="text1"/>
          <w:lang w:eastAsia="ru-RU"/>
        </w:rPr>
        <w:t>:</w:t>
      </w:r>
      <w:r w:rsidR="001344C0" w:rsidRPr="001F5DDC">
        <w:rPr>
          <w:color w:val="000000" w:themeColor="text1"/>
          <w:lang w:eastAsia="ru-RU"/>
        </w:rPr>
        <w:t xml:space="preserve"> Большой Зеленчук, Лаба, Белая, Пшиш, Псекупс), река Пшеха (приток р. Белой), реки</w:t>
      </w:r>
      <w:r w:rsidR="00895D2B">
        <w:rPr>
          <w:color w:val="000000" w:themeColor="text1"/>
          <w:lang w:eastAsia="ru-RU"/>
        </w:rPr>
        <w:t>:</w:t>
      </w:r>
      <w:r w:rsidR="001344C0" w:rsidRPr="001F5DDC">
        <w:rPr>
          <w:color w:val="000000" w:themeColor="text1"/>
          <w:lang w:eastAsia="ru-RU"/>
        </w:rPr>
        <w:t xml:space="preserve"> Афипс, Абин, Адагум</w:t>
      </w:r>
      <w:r w:rsidR="00A827A9" w:rsidRPr="001F5DDC">
        <w:rPr>
          <w:color w:val="000000" w:themeColor="text1"/>
          <w:lang w:eastAsia="ru-RU"/>
        </w:rPr>
        <w:t xml:space="preserve">, </w:t>
      </w:r>
      <w:r w:rsidR="00895D2B">
        <w:rPr>
          <w:color w:val="000000" w:themeColor="text1"/>
          <w:lang w:eastAsia="ru-RU"/>
        </w:rPr>
        <w:t xml:space="preserve">реки </w:t>
      </w:r>
      <w:r w:rsidR="00895D2B" w:rsidRPr="001F5DDC">
        <w:rPr>
          <w:color w:val="000000" w:themeColor="text1"/>
        </w:rPr>
        <w:t>Черноморск</w:t>
      </w:r>
      <w:r w:rsidR="00895D2B">
        <w:rPr>
          <w:color w:val="000000" w:themeColor="text1"/>
        </w:rPr>
        <w:t>ого</w:t>
      </w:r>
      <w:r w:rsidR="00895D2B" w:rsidRPr="001F5DDC">
        <w:rPr>
          <w:color w:val="000000" w:themeColor="text1"/>
        </w:rPr>
        <w:t xml:space="preserve"> гидрографическ</w:t>
      </w:r>
      <w:r w:rsidR="00895D2B">
        <w:rPr>
          <w:color w:val="000000" w:themeColor="text1"/>
        </w:rPr>
        <w:t>ого</w:t>
      </w:r>
      <w:r w:rsidR="00895D2B" w:rsidRPr="001F5DDC">
        <w:rPr>
          <w:color w:val="000000" w:themeColor="text1"/>
        </w:rPr>
        <w:t xml:space="preserve"> район</w:t>
      </w:r>
      <w:r w:rsidR="00895D2B">
        <w:rPr>
          <w:color w:val="000000" w:themeColor="text1"/>
        </w:rPr>
        <w:t xml:space="preserve">а – </w:t>
      </w:r>
      <w:r w:rsidR="00206644" w:rsidRPr="001F5DDC">
        <w:rPr>
          <w:color w:val="000000" w:themeColor="text1"/>
          <w:lang w:eastAsia="ru-RU"/>
        </w:rPr>
        <w:t>Вулан и Туапсе</w:t>
      </w:r>
      <w:r w:rsidR="00895D2B">
        <w:rPr>
          <w:color w:val="000000" w:themeColor="text1"/>
          <w:lang w:eastAsia="ru-RU"/>
        </w:rPr>
        <w:t>,</w:t>
      </w:r>
      <w:r w:rsidR="00206644" w:rsidRPr="001F5DDC">
        <w:rPr>
          <w:color w:val="000000" w:themeColor="text1"/>
        </w:rPr>
        <w:t xml:space="preserve"> </w:t>
      </w:r>
      <w:r w:rsidR="008D5422" w:rsidRPr="001F5DDC">
        <w:rPr>
          <w:color w:val="000000" w:themeColor="text1"/>
        </w:rPr>
        <w:t xml:space="preserve"> а также </w:t>
      </w:r>
      <w:r w:rsidR="00206644" w:rsidRPr="001F5DDC">
        <w:rPr>
          <w:color w:val="000000" w:themeColor="text1"/>
        </w:rPr>
        <w:t>морских вод</w:t>
      </w:r>
      <w:r w:rsidR="008D5422" w:rsidRPr="001F5DDC">
        <w:rPr>
          <w:color w:val="000000" w:themeColor="text1"/>
        </w:rPr>
        <w:t xml:space="preserve"> в </w:t>
      </w:r>
      <w:r w:rsidR="00165728" w:rsidRPr="001F5DDC">
        <w:rPr>
          <w:color w:val="000000" w:themeColor="text1"/>
          <w:lang w:eastAsia="ru-RU"/>
        </w:rPr>
        <w:t xml:space="preserve">акватории портов Анапа, Новороссийск, Геленджик и Туапсе (Чёрное море), </w:t>
      </w:r>
      <w:r w:rsidR="003323F3" w:rsidRPr="001F5DDC">
        <w:rPr>
          <w:color w:val="000000" w:themeColor="text1"/>
          <w:lang w:eastAsia="ru-RU"/>
        </w:rPr>
        <w:t xml:space="preserve">в </w:t>
      </w:r>
      <w:r w:rsidR="00165728" w:rsidRPr="001F5DDC">
        <w:rPr>
          <w:color w:val="000000" w:themeColor="text1"/>
          <w:lang w:eastAsia="ru-RU"/>
        </w:rPr>
        <w:t>акватори</w:t>
      </w:r>
      <w:r w:rsidR="003323F3" w:rsidRPr="001F5DDC">
        <w:rPr>
          <w:color w:val="000000" w:themeColor="text1"/>
          <w:lang w:eastAsia="ru-RU"/>
        </w:rPr>
        <w:t>и</w:t>
      </w:r>
      <w:r w:rsidR="00165728" w:rsidRPr="001F5DDC">
        <w:rPr>
          <w:color w:val="000000" w:themeColor="text1"/>
          <w:lang w:eastAsia="ru-RU"/>
        </w:rPr>
        <w:t xml:space="preserve"> порта Темрюк, </w:t>
      </w:r>
      <w:r w:rsidR="003323F3" w:rsidRPr="001F5DDC">
        <w:rPr>
          <w:color w:val="000000" w:themeColor="text1"/>
          <w:lang w:eastAsia="ru-RU"/>
        </w:rPr>
        <w:t xml:space="preserve">на </w:t>
      </w:r>
      <w:r w:rsidR="00165728" w:rsidRPr="001F5DDC">
        <w:rPr>
          <w:color w:val="000000" w:themeColor="text1"/>
          <w:lang w:eastAsia="ru-RU"/>
        </w:rPr>
        <w:t>взморье р. Кубань и рук</w:t>
      </w:r>
      <w:r w:rsidR="00457313" w:rsidRPr="001F5DDC">
        <w:rPr>
          <w:color w:val="000000" w:themeColor="text1"/>
          <w:lang w:eastAsia="ru-RU"/>
        </w:rPr>
        <w:t>ава</w:t>
      </w:r>
      <w:r w:rsidR="00165728" w:rsidRPr="001F5DDC">
        <w:rPr>
          <w:color w:val="000000" w:themeColor="text1"/>
          <w:lang w:eastAsia="ru-RU"/>
        </w:rPr>
        <w:t xml:space="preserve"> Протока, </w:t>
      </w:r>
      <w:r w:rsidR="003323F3" w:rsidRPr="001F5DDC">
        <w:rPr>
          <w:color w:val="000000" w:themeColor="text1"/>
          <w:lang w:eastAsia="ru-RU"/>
        </w:rPr>
        <w:t xml:space="preserve">в </w:t>
      </w:r>
      <w:r w:rsidR="00165728" w:rsidRPr="001F5DDC">
        <w:rPr>
          <w:color w:val="000000" w:themeColor="text1"/>
          <w:lang w:eastAsia="ru-RU"/>
        </w:rPr>
        <w:t>гирла</w:t>
      </w:r>
      <w:r w:rsidR="003323F3" w:rsidRPr="001F5DDC">
        <w:rPr>
          <w:color w:val="000000" w:themeColor="text1"/>
          <w:lang w:eastAsia="ru-RU"/>
        </w:rPr>
        <w:t>х</w:t>
      </w:r>
      <w:r w:rsidR="00165728" w:rsidRPr="001F5DDC">
        <w:rPr>
          <w:color w:val="000000" w:themeColor="text1"/>
          <w:lang w:eastAsia="ru-RU"/>
        </w:rPr>
        <w:t xml:space="preserve"> Приазовских лиманов</w:t>
      </w:r>
      <w:r w:rsidR="00457313" w:rsidRPr="001F5DDC">
        <w:rPr>
          <w:color w:val="000000" w:themeColor="text1"/>
          <w:lang w:eastAsia="ru-RU"/>
        </w:rPr>
        <w:t xml:space="preserve"> (Азовское море)</w:t>
      </w:r>
    </w:p>
    <w:p w:rsidR="00CF3E6E" w:rsidRPr="001F5DDC" w:rsidRDefault="00ED15EB" w:rsidP="003A05B9">
      <w:pPr>
        <w:spacing w:line="240" w:lineRule="auto"/>
        <w:contextualSpacing/>
        <w:rPr>
          <w:color w:val="000000" w:themeColor="text1"/>
        </w:rPr>
      </w:pPr>
      <w:r w:rsidRPr="001F5DDC">
        <w:rPr>
          <w:color w:val="000000" w:themeColor="text1"/>
          <w:u w:val="single"/>
          <w:lang w:eastAsia="ru-RU"/>
        </w:rPr>
        <w:t>ФГБУ «Специализированный центр по гидрометеорологии и мониторингу окружающей среды Чёрного и Азовского морей» Росгидромета</w:t>
      </w:r>
      <w:r w:rsidR="00A65B78" w:rsidRPr="001F5DDC">
        <w:rPr>
          <w:color w:val="000000" w:themeColor="text1"/>
          <w:u w:val="single"/>
          <w:lang w:eastAsia="ru-RU"/>
        </w:rPr>
        <w:t xml:space="preserve"> </w:t>
      </w:r>
      <w:r w:rsidR="00B6476B" w:rsidRPr="001F5DDC">
        <w:rPr>
          <w:color w:val="000000" w:themeColor="text1"/>
        </w:rPr>
        <w:t>осуществляет гидрохимический мониторинг</w:t>
      </w:r>
      <w:r w:rsidR="003323F3" w:rsidRPr="001F5DDC">
        <w:rPr>
          <w:color w:val="000000" w:themeColor="text1"/>
        </w:rPr>
        <w:t xml:space="preserve"> </w:t>
      </w:r>
      <w:r w:rsidR="00B6476B" w:rsidRPr="001F5DDC">
        <w:rPr>
          <w:color w:val="000000" w:themeColor="text1"/>
        </w:rPr>
        <w:t>поверхностных вод суши на следующих водных объектах: реки Сочи, Мзымта, Псезуапсе, Хоста, Лаура</w:t>
      </w:r>
      <w:r w:rsidR="003323F3" w:rsidRPr="001F5DDC">
        <w:rPr>
          <w:color w:val="000000" w:themeColor="text1"/>
        </w:rPr>
        <w:t xml:space="preserve">, а также </w:t>
      </w:r>
      <w:r w:rsidR="00CF3E6E" w:rsidRPr="001F5DDC">
        <w:rPr>
          <w:color w:val="000000" w:themeColor="text1"/>
        </w:rPr>
        <w:t xml:space="preserve"> прибрежных морских вод Чёрного моря (</w:t>
      </w:r>
      <w:r w:rsidR="00DA725A" w:rsidRPr="001F5DDC">
        <w:rPr>
          <w:color w:val="000000" w:themeColor="text1"/>
        </w:rPr>
        <w:t>в районе</w:t>
      </w:r>
      <w:r w:rsidR="00CF3E6E" w:rsidRPr="001F5DDC">
        <w:rPr>
          <w:color w:val="000000" w:themeColor="text1"/>
        </w:rPr>
        <w:t xml:space="preserve"> Сочи – Адлер)</w:t>
      </w:r>
      <w:r w:rsidR="00DA725A" w:rsidRPr="001F5DDC">
        <w:rPr>
          <w:color w:val="000000" w:themeColor="text1"/>
        </w:rPr>
        <w:t>.</w:t>
      </w:r>
    </w:p>
    <w:p w:rsidR="008D5422" w:rsidRPr="001F5DDC" w:rsidRDefault="00ED15EB" w:rsidP="003A05B9">
      <w:pPr>
        <w:spacing w:line="240" w:lineRule="auto"/>
        <w:contextualSpacing/>
        <w:rPr>
          <w:rFonts w:ascii="Times New Roman CYR" w:hAnsi="Times New Roman CYR" w:cs="Times New Roman CYR"/>
          <w:lang w:eastAsia="ru-RU"/>
        </w:rPr>
      </w:pPr>
      <w:r w:rsidRPr="001F5DDC">
        <w:rPr>
          <w:color w:val="000000" w:themeColor="text1"/>
          <w:u w:val="single"/>
          <w:lang w:eastAsia="ru-RU"/>
        </w:rPr>
        <w:t>Кубанское бассейновое водное управлением Федерального агентства водных ресурсов и подведомственн</w:t>
      </w:r>
      <w:r w:rsidR="002163CF" w:rsidRPr="001F5DDC">
        <w:rPr>
          <w:color w:val="000000" w:themeColor="text1"/>
          <w:u w:val="single"/>
          <w:lang w:eastAsia="ru-RU"/>
        </w:rPr>
        <w:t>ые</w:t>
      </w:r>
      <w:r w:rsidRPr="001F5DDC">
        <w:rPr>
          <w:color w:val="000000" w:themeColor="text1"/>
          <w:u w:val="single"/>
          <w:lang w:eastAsia="ru-RU"/>
        </w:rPr>
        <w:t xml:space="preserve"> ему ФГУ «Кубаньмониторингвод»</w:t>
      </w:r>
      <w:r w:rsidR="003323F3" w:rsidRPr="001F5DDC">
        <w:rPr>
          <w:color w:val="000000" w:themeColor="text1"/>
          <w:u w:val="single"/>
          <w:lang w:eastAsia="ru-RU"/>
        </w:rPr>
        <w:t xml:space="preserve"> </w:t>
      </w:r>
      <w:r w:rsidR="002163CF" w:rsidRPr="001F5DDC">
        <w:rPr>
          <w:color w:val="000000" w:themeColor="text1"/>
          <w:u w:val="single"/>
          <w:lang w:eastAsia="ru-RU"/>
        </w:rPr>
        <w:t>и ФГУ «</w:t>
      </w:r>
      <w:r w:rsidR="008140A7" w:rsidRPr="001F5DDC">
        <w:rPr>
          <w:color w:val="000000" w:themeColor="text1"/>
          <w:u w:val="single"/>
          <w:lang w:eastAsia="ru-RU"/>
        </w:rPr>
        <w:t>Краснодарское водохранилище»</w:t>
      </w:r>
      <w:r w:rsidR="008140A7" w:rsidRPr="001F5DDC">
        <w:rPr>
          <w:color w:val="000000" w:themeColor="text1"/>
          <w:lang w:eastAsia="ru-RU"/>
        </w:rPr>
        <w:t xml:space="preserve"> </w:t>
      </w:r>
      <w:r w:rsidR="003323F3" w:rsidRPr="001F5DDC">
        <w:rPr>
          <w:color w:val="000000" w:themeColor="text1"/>
          <w:lang w:eastAsia="ru-RU"/>
        </w:rPr>
        <w:t xml:space="preserve">осуществляет </w:t>
      </w:r>
      <w:r w:rsidR="008D5422" w:rsidRPr="001F5DDC">
        <w:rPr>
          <w:rFonts w:ascii="Times New Roman CYR" w:hAnsi="Times New Roman CYR" w:cs="Times New Roman CYR"/>
          <w:lang w:eastAsia="ru-RU"/>
        </w:rPr>
        <w:t>наблюдения за водопользованием, включая регулирование системы мониторинга водных объектов и антропогенной нагрузки на локальном уровне, который осуществляют водопользователи, за количественными и качественными показателями вод водохранилищ,</w:t>
      </w:r>
      <w:r w:rsidR="00826744" w:rsidRPr="001F5DDC">
        <w:rPr>
          <w:rFonts w:ascii="Times New Roman CYR" w:hAnsi="Times New Roman CYR" w:cs="Times New Roman CYR"/>
          <w:lang w:eastAsia="ru-RU"/>
        </w:rPr>
        <w:t xml:space="preserve"> за </w:t>
      </w:r>
      <w:r w:rsidR="008D5422" w:rsidRPr="001F5DDC">
        <w:rPr>
          <w:rFonts w:ascii="Times New Roman CYR" w:hAnsi="Times New Roman CYR" w:cs="Times New Roman CYR"/>
          <w:spacing w:val="4"/>
          <w:lang w:eastAsia="ru-RU"/>
        </w:rPr>
        <w:t>использование</w:t>
      </w:r>
      <w:r w:rsidR="00826744" w:rsidRPr="001F5DDC">
        <w:rPr>
          <w:rFonts w:ascii="Times New Roman CYR" w:hAnsi="Times New Roman CYR" w:cs="Times New Roman CYR"/>
          <w:spacing w:val="4"/>
          <w:lang w:eastAsia="ru-RU"/>
        </w:rPr>
        <w:t>м</w:t>
      </w:r>
      <w:r w:rsidR="008D5422" w:rsidRPr="001F5DDC">
        <w:rPr>
          <w:rFonts w:ascii="Times New Roman CYR" w:hAnsi="Times New Roman CYR" w:cs="Times New Roman CYR"/>
          <w:spacing w:val="4"/>
          <w:lang w:eastAsia="ru-RU"/>
        </w:rPr>
        <w:t xml:space="preserve"> водных ресурсов</w:t>
      </w:r>
      <w:r w:rsidR="00826744" w:rsidRPr="001F5DDC">
        <w:rPr>
          <w:rFonts w:ascii="Times New Roman CYR" w:hAnsi="Times New Roman CYR" w:cs="Times New Roman CYR"/>
          <w:spacing w:val="4"/>
          <w:lang w:eastAsia="ru-RU"/>
        </w:rPr>
        <w:t xml:space="preserve">, требуемых </w:t>
      </w:r>
      <w:r w:rsidR="008D5422" w:rsidRPr="001F5DDC">
        <w:rPr>
          <w:rFonts w:ascii="Times New Roman CYR" w:hAnsi="Times New Roman CYR" w:cs="Times New Roman CYR"/>
          <w:spacing w:val="4"/>
          <w:lang w:eastAsia="ru-RU"/>
        </w:rPr>
        <w:t>для обеспечения питьевого и хозяйственно-бытового водоснабжения 2-х и более субъектов Российской Федерации</w:t>
      </w:r>
      <w:r w:rsidR="008D5422" w:rsidRPr="001F5DDC">
        <w:rPr>
          <w:rFonts w:ascii="Times New Roman CYR" w:hAnsi="Times New Roman CYR" w:cs="Times New Roman CYR"/>
          <w:lang w:eastAsia="ru-RU"/>
        </w:rPr>
        <w:t xml:space="preserve">, за состоянием гидротехнических сооружений, за уровнем воды в Краснодарском водохранилище, </w:t>
      </w:r>
      <w:r w:rsidR="004C60D2" w:rsidRPr="001F5DDC">
        <w:rPr>
          <w:rFonts w:ascii="Times New Roman CYR" w:hAnsi="Times New Roman CYR" w:cs="Times New Roman CYR"/>
          <w:lang w:eastAsia="ru-RU"/>
        </w:rPr>
        <w:t>а</w:t>
      </w:r>
      <w:r w:rsidR="00607618">
        <w:rPr>
          <w:rFonts w:ascii="Times New Roman CYR" w:hAnsi="Times New Roman CYR" w:cs="Times New Roman CYR"/>
          <w:lang w:eastAsia="ru-RU"/>
        </w:rPr>
        <w:t xml:space="preserve"> </w:t>
      </w:r>
      <w:r w:rsidR="004C60D2" w:rsidRPr="001F5DDC">
        <w:rPr>
          <w:rFonts w:ascii="Times New Roman CYR" w:hAnsi="Times New Roman CYR" w:cs="Times New Roman CYR"/>
          <w:lang w:eastAsia="ru-RU"/>
        </w:rPr>
        <w:t xml:space="preserve">также </w:t>
      </w:r>
      <w:r w:rsidR="008D5422" w:rsidRPr="001F5DDC">
        <w:rPr>
          <w:rFonts w:ascii="Times New Roman CYR" w:hAnsi="Times New Roman CYR" w:cs="Times New Roman CYR"/>
          <w:lang w:eastAsia="ru-RU"/>
        </w:rPr>
        <w:t xml:space="preserve">за расходами воды на </w:t>
      </w:r>
      <w:r w:rsidR="00607618">
        <w:rPr>
          <w:rFonts w:ascii="Times New Roman CYR" w:hAnsi="Times New Roman CYR" w:cs="Times New Roman CYR"/>
          <w:lang w:eastAsia="ru-RU"/>
        </w:rPr>
        <w:t xml:space="preserve">его </w:t>
      </w:r>
      <w:r w:rsidR="008D5422" w:rsidRPr="001F5DDC">
        <w:rPr>
          <w:rFonts w:ascii="Times New Roman CYR" w:hAnsi="Times New Roman CYR" w:cs="Times New Roman CYR"/>
          <w:lang w:eastAsia="ru-RU"/>
        </w:rPr>
        <w:t>сбросном сооружении и на водозаборе на ПК 23+50 земляной плотины.</w:t>
      </w:r>
    </w:p>
    <w:p w:rsidR="003250EE" w:rsidRPr="001F5DDC" w:rsidRDefault="00ED15EB" w:rsidP="003A05B9">
      <w:pPr>
        <w:spacing w:line="240" w:lineRule="auto"/>
        <w:rPr>
          <w:lang w:eastAsia="ru-RU"/>
        </w:rPr>
      </w:pPr>
      <w:r w:rsidRPr="001F5DDC">
        <w:rPr>
          <w:color w:val="000000" w:themeColor="text1"/>
          <w:u w:val="single"/>
          <w:lang w:eastAsia="ru-RU"/>
        </w:rPr>
        <w:t>Управление Федеральной службы по надзору в сфере защиты прав потребителей и благополучия человека по Краснодарскому краю и подведомственн</w:t>
      </w:r>
      <w:r w:rsidR="008140A7" w:rsidRPr="001F5DDC">
        <w:rPr>
          <w:color w:val="000000" w:themeColor="text1"/>
          <w:u w:val="single"/>
          <w:lang w:eastAsia="ru-RU"/>
        </w:rPr>
        <w:t>ое</w:t>
      </w:r>
      <w:r w:rsidRPr="001F5DDC">
        <w:rPr>
          <w:color w:val="000000" w:themeColor="text1"/>
          <w:u w:val="single"/>
          <w:lang w:eastAsia="ru-RU"/>
        </w:rPr>
        <w:t xml:space="preserve"> ему ФБУЗ «Центр гигиены и эпидемиологии в Краснодарском крае»</w:t>
      </w:r>
      <w:r w:rsidR="00611C1B" w:rsidRPr="001F5DDC">
        <w:rPr>
          <w:color w:val="000000" w:themeColor="text1"/>
          <w:lang w:eastAsia="ru-RU"/>
        </w:rPr>
        <w:t xml:space="preserve"> </w:t>
      </w:r>
      <w:r w:rsidR="003250EE" w:rsidRPr="001F5DDC">
        <w:rPr>
          <w:color w:val="000000" w:themeColor="text1"/>
          <w:lang w:eastAsia="ru-RU"/>
        </w:rPr>
        <w:t xml:space="preserve">осуществляет </w:t>
      </w:r>
      <w:r w:rsidR="003250EE" w:rsidRPr="001F5DDC">
        <w:rPr>
          <w:lang w:eastAsia="ru-RU"/>
        </w:rPr>
        <w:t xml:space="preserve">социально-гигиенический мониторинг в части оценки качества воды источников питьевого и хозяйственно-бытового водоснабжения,  оценки состояния водных объектов, содержащих природные лечебные ресурсы, а также использующихся в целях рекреации. </w:t>
      </w:r>
    </w:p>
    <w:p w:rsidR="000C37B3" w:rsidRPr="000C37B3" w:rsidRDefault="000C37B3" w:rsidP="003A05B9">
      <w:pPr>
        <w:widowControl w:val="0"/>
        <w:autoSpaceDE w:val="0"/>
        <w:autoSpaceDN w:val="0"/>
        <w:adjustRightInd w:val="0"/>
        <w:spacing w:line="240" w:lineRule="auto"/>
        <w:rPr>
          <w:rFonts w:ascii="Times New Roman CYR" w:hAnsi="Times New Roman CYR" w:cs="Times New Roman CYR"/>
          <w:lang w:eastAsia="ru-RU"/>
        </w:rPr>
      </w:pPr>
      <w:r w:rsidRPr="000C37B3">
        <w:rPr>
          <w:rFonts w:ascii="Times New Roman CYR" w:hAnsi="Times New Roman CYR" w:cs="Times New Roman CYR"/>
          <w:iCs/>
          <w:u w:val="single"/>
          <w:lang w:eastAsia="ru-RU"/>
        </w:rPr>
        <w:t>Управление мелиорации земель и сельскохозяйственного водоснабжения Министерства сельского хозяйства Российской Федерации</w:t>
      </w:r>
      <w:r w:rsidRPr="000C37B3">
        <w:rPr>
          <w:rFonts w:ascii="Times New Roman CYR" w:hAnsi="Times New Roman CYR" w:cs="Times New Roman CYR"/>
          <w:lang w:eastAsia="ru-RU"/>
        </w:rPr>
        <w:t xml:space="preserve"> контролирует уровенный режим и объёмы забираемой воды на гидроузлах и головных водозаборах оросительных систем, на водохранилищах, находящихся на балансе Министерства сельского хозяйства Российской Федерации.</w:t>
      </w:r>
    </w:p>
    <w:p w:rsidR="00ED15EB" w:rsidRPr="009B7ACC" w:rsidRDefault="00ED15EB" w:rsidP="003A05B9">
      <w:pPr>
        <w:spacing w:line="240" w:lineRule="auto"/>
        <w:contextualSpacing/>
        <w:rPr>
          <w:i/>
          <w:color w:val="000000" w:themeColor="text1"/>
          <w:lang w:eastAsia="ru-RU"/>
        </w:rPr>
      </w:pPr>
      <w:r w:rsidRPr="009B7ACC">
        <w:rPr>
          <w:i/>
          <w:color w:val="000000" w:themeColor="text1"/>
          <w:lang w:eastAsia="ru-RU"/>
        </w:rPr>
        <w:t>регионального уровня:</w:t>
      </w:r>
    </w:p>
    <w:p w:rsidR="00A94C49" w:rsidRDefault="00ED15EB" w:rsidP="003A05B9">
      <w:pPr>
        <w:spacing w:line="240" w:lineRule="auto"/>
        <w:contextualSpacing/>
        <w:rPr>
          <w:color w:val="000000" w:themeColor="text1"/>
          <w:sz w:val="28"/>
          <w:szCs w:val="28"/>
          <w:lang w:eastAsia="ru-RU"/>
        </w:rPr>
      </w:pPr>
      <w:r w:rsidRPr="001F5DDC">
        <w:rPr>
          <w:color w:val="000000" w:themeColor="text1"/>
          <w:u w:val="single"/>
          <w:lang w:eastAsia="ru-RU"/>
        </w:rPr>
        <w:t>Министерство гражданской обороны, чрезвычайных ситуаций и региональной безопасности Краснодарского края</w:t>
      </w:r>
      <w:r w:rsidR="00A94C49" w:rsidRPr="001F5DDC">
        <w:rPr>
          <w:color w:val="000000" w:themeColor="text1"/>
          <w:lang w:eastAsia="ru-RU"/>
        </w:rPr>
        <w:t xml:space="preserve"> </w:t>
      </w:r>
      <w:r w:rsidR="00A94C49" w:rsidRPr="001F5DDC">
        <w:t>осуществляет мониторинг опасных природных явлений и процессов, приводящих к чрезвычайным</w:t>
      </w:r>
      <w:r w:rsidR="00A94C49" w:rsidRPr="00CB6A58">
        <w:t xml:space="preserve"> ситуациям в результате негативного воздействия вод на население и окружающую среду</w:t>
      </w:r>
      <w:r w:rsidR="00D7286F">
        <w:t>.</w:t>
      </w:r>
    </w:p>
    <w:p w:rsidR="00D7286F" w:rsidRPr="001F5DDC" w:rsidRDefault="00ED15EB" w:rsidP="003A05B9">
      <w:pPr>
        <w:spacing w:line="240" w:lineRule="auto"/>
        <w:rPr>
          <w:iCs/>
          <w:color w:val="000000" w:themeColor="text1"/>
          <w:lang w:eastAsia="ru-RU"/>
        </w:rPr>
      </w:pPr>
      <w:r w:rsidRPr="001F5DDC">
        <w:rPr>
          <w:iCs/>
          <w:color w:val="000000" w:themeColor="text1"/>
          <w:u w:val="single"/>
          <w:lang w:eastAsia="ru-RU"/>
        </w:rPr>
        <w:t>Министерство природных ресурсов Краснодарского края</w:t>
      </w:r>
      <w:r w:rsidR="00D7286F" w:rsidRPr="001F5DDC">
        <w:rPr>
          <w:iCs/>
          <w:color w:val="000000" w:themeColor="text1"/>
          <w:u w:val="single"/>
          <w:lang w:eastAsia="ru-RU"/>
        </w:rPr>
        <w:t xml:space="preserve"> </w:t>
      </w:r>
      <w:r w:rsidR="00D7286F" w:rsidRPr="001F5DDC">
        <w:t>осуществляет мониторинг</w:t>
      </w:r>
      <w:r w:rsidR="00D7286F" w:rsidRPr="001F5DDC">
        <w:rPr>
          <w:i/>
          <w:iCs/>
        </w:rPr>
        <w:t xml:space="preserve"> </w:t>
      </w:r>
      <w:r w:rsidR="00D7286F" w:rsidRPr="001F5DDC">
        <w:t>дна и берегов водных объектов, мониторинг состояния гидротехнических сооружений, состояния и режима использования водоохранных зон.</w:t>
      </w:r>
    </w:p>
    <w:p w:rsidR="00BB0BC1" w:rsidRPr="00BF0F9F" w:rsidRDefault="00EC60F0" w:rsidP="003A05B9">
      <w:pPr>
        <w:spacing w:line="240" w:lineRule="auto"/>
        <w:contextualSpacing/>
        <w:rPr>
          <w:color w:val="000000"/>
          <w:lang w:eastAsia="ru-RU"/>
        </w:rPr>
      </w:pPr>
      <w:r w:rsidRPr="00BF0F9F">
        <w:rPr>
          <w:u w:val="single"/>
          <w:lang w:eastAsia="ru-RU"/>
        </w:rPr>
        <w:t>Водопользователи</w:t>
      </w:r>
      <w:r w:rsidRPr="00BF0F9F">
        <w:rPr>
          <w:lang w:eastAsia="ru-RU"/>
        </w:rPr>
        <w:t xml:space="preserve">, осуществляющие водозабор и сброс сточных вод в природные водные объекты </w:t>
      </w:r>
      <w:r w:rsidR="00ED47C0" w:rsidRPr="00BF0F9F">
        <w:rPr>
          <w:lang w:eastAsia="ru-RU"/>
        </w:rPr>
        <w:t>проводят</w:t>
      </w:r>
      <w:r w:rsidR="00BB0BC1" w:rsidRPr="00BF0F9F">
        <w:rPr>
          <w:lang w:eastAsia="ru-RU"/>
        </w:rPr>
        <w:t xml:space="preserve"> </w:t>
      </w:r>
      <w:r w:rsidR="00BB0BC1" w:rsidRPr="00BF0F9F">
        <w:rPr>
          <w:color w:val="000000"/>
          <w:lang w:eastAsia="ru-RU"/>
        </w:rPr>
        <w:t>в зоне водопользования</w:t>
      </w:r>
      <w:r w:rsidR="00ED47C0" w:rsidRPr="00BF0F9F">
        <w:rPr>
          <w:lang w:eastAsia="ru-RU"/>
        </w:rPr>
        <w:t>, в соответствии с Водным кодексом РФ</w:t>
      </w:r>
      <w:r w:rsidR="000F03C1" w:rsidRPr="00BF0F9F">
        <w:rPr>
          <w:lang w:eastAsia="ru-RU"/>
        </w:rPr>
        <w:t>,</w:t>
      </w:r>
      <w:r w:rsidR="00ED47C0" w:rsidRPr="00BF0F9F">
        <w:rPr>
          <w:lang w:eastAsia="ru-RU"/>
        </w:rPr>
        <w:t xml:space="preserve"> </w:t>
      </w:r>
      <w:r w:rsidR="00ED15EB" w:rsidRPr="00BF0F9F">
        <w:rPr>
          <w:i/>
          <w:color w:val="000000" w:themeColor="text1"/>
          <w:lang w:eastAsia="ru-RU"/>
        </w:rPr>
        <w:t xml:space="preserve">производственный экологический </w:t>
      </w:r>
      <w:r w:rsidR="00D34A9B" w:rsidRPr="00BF0F9F">
        <w:rPr>
          <w:i/>
          <w:color w:val="000000" w:themeColor="text1"/>
          <w:lang w:eastAsia="ru-RU"/>
        </w:rPr>
        <w:t xml:space="preserve">контроль и </w:t>
      </w:r>
      <w:r w:rsidR="00ED15EB" w:rsidRPr="00BF0F9F">
        <w:rPr>
          <w:i/>
          <w:color w:val="000000" w:themeColor="text1"/>
          <w:lang w:eastAsia="ru-RU"/>
        </w:rPr>
        <w:t>мониторинг</w:t>
      </w:r>
      <w:r w:rsidR="00ED47C0" w:rsidRPr="00BF0F9F">
        <w:rPr>
          <w:i/>
          <w:color w:val="000000" w:themeColor="text1"/>
          <w:lang w:eastAsia="ru-RU"/>
        </w:rPr>
        <w:t xml:space="preserve"> </w:t>
      </w:r>
      <w:r w:rsidR="00D34A9B" w:rsidRPr="00BF0F9F">
        <w:rPr>
          <w:lang w:eastAsia="ru-RU"/>
        </w:rPr>
        <w:t>с</w:t>
      </w:r>
      <w:r w:rsidR="00D34A9B" w:rsidRPr="00BF0F9F">
        <w:rPr>
          <w:color w:val="000000"/>
          <w:lang w:eastAsia="ru-RU"/>
        </w:rPr>
        <w:t>остояния водных ресурсов и антропогенной нагрузки на водные объекты</w:t>
      </w:r>
      <w:r w:rsidR="00BB0BC1" w:rsidRPr="00BF0F9F">
        <w:rPr>
          <w:color w:val="000000"/>
          <w:lang w:eastAsia="ru-RU"/>
        </w:rPr>
        <w:t xml:space="preserve">. </w:t>
      </w:r>
    </w:p>
    <w:p w:rsidR="00740997" w:rsidRPr="00BF0F9F" w:rsidRDefault="00494198" w:rsidP="003A05B9">
      <w:pPr>
        <w:pStyle w:val="1f3"/>
        <w:widowControl w:val="0"/>
        <w:spacing w:before="0" w:after="0"/>
        <w:ind w:left="0" w:firstLine="709"/>
        <w:contextualSpacing/>
        <w:rPr>
          <w:b/>
          <w:i/>
          <w:iCs/>
          <w:color w:val="000000" w:themeColor="text1"/>
          <w:szCs w:val="24"/>
        </w:rPr>
      </w:pPr>
      <w:r w:rsidRPr="00BF0F9F">
        <w:rPr>
          <w:b/>
          <w:i/>
          <w:color w:val="000000" w:themeColor="text1"/>
          <w:szCs w:val="24"/>
          <w:u w:val="single"/>
        </w:rPr>
        <w:t>Результаты мониторинга поверхностных водных объектов</w:t>
      </w:r>
      <w:r w:rsidRPr="00BF0F9F">
        <w:rPr>
          <w:color w:val="000000" w:themeColor="text1"/>
          <w:szCs w:val="24"/>
          <w:u w:val="single"/>
        </w:rPr>
        <w:t>.</w:t>
      </w:r>
    </w:p>
    <w:p w:rsidR="007A00C2" w:rsidRPr="00BF0F9F" w:rsidRDefault="005D57B4" w:rsidP="003A05B9">
      <w:pPr>
        <w:pStyle w:val="1f3"/>
        <w:widowControl w:val="0"/>
        <w:spacing w:before="0" w:after="0"/>
        <w:ind w:left="0" w:firstLine="709"/>
        <w:contextualSpacing/>
        <w:rPr>
          <w:bCs/>
          <w:i/>
          <w:color w:val="000000" w:themeColor="text1"/>
          <w:szCs w:val="24"/>
        </w:rPr>
      </w:pPr>
      <w:r w:rsidRPr="00BF0F9F">
        <w:rPr>
          <w:bCs/>
          <w:i/>
          <w:iCs/>
          <w:color w:val="000000" w:themeColor="text1"/>
          <w:szCs w:val="24"/>
          <w:u w:val="single"/>
        </w:rPr>
        <w:t>Гидрологические показатели состояния рек</w:t>
      </w:r>
      <w:r w:rsidRPr="00BF0F9F">
        <w:rPr>
          <w:bCs/>
          <w:i/>
          <w:iCs/>
          <w:color w:val="000000" w:themeColor="text1"/>
          <w:szCs w:val="24"/>
        </w:rPr>
        <w:t>.</w:t>
      </w:r>
      <w:r w:rsidRPr="00BF0F9F">
        <w:rPr>
          <w:bCs/>
          <w:i/>
          <w:color w:val="000000" w:themeColor="text1"/>
          <w:szCs w:val="24"/>
        </w:rPr>
        <w:t xml:space="preserve"> </w:t>
      </w:r>
    </w:p>
    <w:p w:rsidR="006A6E20" w:rsidRPr="00BF0F9F" w:rsidRDefault="006A6E20" w:rsidP="003A05B9">
      <w:pPr>
        <w:pStyle w:val="1f3"/>
        <w:widowControl w:val="0"/>
        <w:spacing w:before="0" w:after="0"/>
        <w:ind w:left="0" w:firstLine="709"/>
        <w:contextualSpacing/>
        <w:rPr>
          <w:color w:val="000000" w:themeColor="text1"/>
          <w:szCs w:val="24"/>
        </w:rPr>
      </w:pPr>
      <w:r w:rsidRPr="00BF0F9F">
        <w:rPr>
          <w:bCs/>
          <w:iCs/>
          <w:color w:val="000000" w:themeColor="text1"/>
          <w:szCs w:val="24"/>
        </w:rPr>
        <w:t xml:space="preserve">Согласно информации, предоставленной </w:t>
      </w:r>
      <w:r w:rsidRPr="00BF0F9F">
        <w:rPr>
          <w:color w:val="000000" w:themeColor="text1"/>
          <w:szCs w:val="24"/>
        </w:rPr>
        <w:t xml:space="preserve">Кубанским бассейновым водным управлением, </w:t>
      </w:r>
      <w:r w:rsidR="00C910B4" w:rsidRPr="00BF0F9F">
        <w:rPr>
          <w:color w:val="000000" w:themeColor="text1"/>
          <w:szCs w:val="24"/>
        </w:rPr>
        <w:t>в</w:t>
      </w:r>
      <w:r w:rsidRPr="00BF0F9F">
        <w:rPr>
          <w:color w:val="000000" w:themeColor="text1"/>
          <w:szCs w:val="24"/>
        </w:rPr>
        <w:t>осстановленный годовой сток рек в зоне деятельности Кубанского БВУ  в 2019 г</w:t>
      </w:r>
      <w:r w:rsidR="00C910B4" w:rsidRPr="00BF0F9F">
        <w:rPr>
          <w:color w:val="000000" w:themeColor="text1"/>
          <w:szCs w:val="24"/>
        </w:rPr>
        <w:t>.</w:t>
      </w:r>
      <w:r w:rsidRPr="00BF0F9F">
        <w:rPr>
          <w:color w:val="000000" w:themeColor="text1"/>
          <w:szCs w:val="24"/>
        </w:rPr>
        <w:t xml:space="preserve"> составил 19,7 км</w:t>
      </w:r>
      <w:r w:rsidRPr="00BF0F9F">
        <w:rPr>
          <w:color w:val="000000" w:themeColor="text1"/>
          <w:szCs w:val="24"/>
          <w:vertAlign w:val="superscript"/>
        </w:rPr>
        <w:t>3</w:t>
      </w:r>
      <w:r w:rsidRPr="00BF0F9F">
        <w:rPr>
          <w:color w:val="000000" w:themeColor="text1"/>
          <w:szCs w:val="24"/>
        </w:rPr>
        <w:t xml:space="preserve"> (на 10,6% ниже среднего многолетнего), в том числе р. Кубань – 13,7 км</w:t>
      </w:r>
      <w:r w:rsidRPr="00BF0F9F">
        <w:rPr>
          <w:color w:val="000000" w:themeColor="text1"/>
          <w:szCs w:val="24"/>
          <w:vertAlign w:val="superscript"/>
        </w:rPr>
        <w:t>3</w:t>
      </w:r>
      <w:r w:rsidR="00C910B4" w:rsidRPr="00BF0F9F">
        <w:rPr>
          <w:color w:val="000000" w:themeColor="text1"/>
          <w:szCs w:val="24"/>
        </w:rPr>
        <w:t xml:space="preserve">, что </w:t>
      </w:r>
      <w:r w:rsidRPr="00BF0F9F">
        <w:rPr>
          <w:color w:val="000000" w:themeColor="text1"/>
          <w:szCs w:val="24"/>
        </w:rPr>
        <w:t>на 5,5% ниже средней многолетней величины</w:t>
      </w:r>
      <w:r w:rsidR="00C910B4" w:rsidRPr="00BF0F9F">
        <w:rPr>
          <w:color w:val="000000" w:themeColor="text1"/>
          <w:szCs w:val="24"/>
        </w:rPr>
        <w:t>.</w:t>
      </w:r>
    </w:p>
    <w:p w:rsidR="00C910B4" w:rsidRPr="00BF0F9F" w:rsidRDefault="00C910B4" w:rsidP="003A05B9">
      <w:pPr>
        <w:widowControl w:val="0"/>
        <w:spacing w:line="240" w:lineRule="auto"/>
        <w:contextualSpacing/>
        <w:rPr>
          <w:color w:val="000000" w:themeColor="text1"/>
          <w:lang w:eastAsia="ru-RU"/>
        </w:rPr>
      </w:pPr>
      <w:r w:rsidRPr="00BF0F9F">
        <w:rPr>
          <w:color w:val="000000" w:themeColor="text1"/>
          <w:lang w:eastAsia="ru-RU"/>
        </w:rPr>
        <w:t xml:space="preserve">Годовой сток реки Кубань в 2019 г. был ниже, чем в 2018 г.:  в створе Усть-Джегутинской плотины – на 9,0%, у Невинномысской плотины – на 22,4%,  у города Краснодар – на 15,4%. </w:t>
      </w:r>
    </w:p>
    <w:p w:rsidR="00C910B4" w:rsidRPr="00BF0F9F" w:rsidRDefault="00C910B4" w:rsidP="003A05B9">
      <w:pPr>
        <w:widowControl w:val="0"/>
        <w:spacing w:line="240" w:lineRule="auto"/>
        <w:contextualSpacing/>
        <w:rPr>
          <w:color w:val="000000" w:themeColor="text1"/>
          <w:lang w:eastAsia="ru-RU"/>
        </w:rPr>
      </w:pPr>
      <w:r w:rsidRPr="00BF0F9F">
        <w:rPr>
          <w:color w:val="000000" w:themeColor="text1"/>
          <w:lang w:eastAsia="ru-RU"/>
        </w:rPr>
        <w:t>Годовой сток рек Черноморского побережья в 2019 г. оценён в 5,44 км</w:t>
      </w:r>
      <w:r w:rsidRPr="00BF0F9F">
        <w:rPr>
          <w:color w:val="000000" w:themeColor="text1"/>
          <w:vertAlign w:val="superscript"/>
          <w:lang w:eastAsia="ru-RU"/>
        </w:rPr>
        <w:t>3</w:t>
      </w:r>
      <w:r w:rsidRPr="00BF0F9F">
        <w:rPr>
          <w:color w:val="000000" w:themeColor="text1"/>
          <w:lang w:eastAsia="ru-RU"/>
        </w:rPr>
        <w:t xml:space="preserve"> (27,6% от средней многолетней величины стока).</w:t>
      </w:r>
    </w:p>
    <w:p w:rsidR="00C910B4" w:rsidRPr="00BF0F9F" w:rsidRDefault="00C910B4" w:rsidP="003A05B9">
      <w:pPr>
        <w:widowControl w:val="0"/>
        <w:spacing w:line="240" w:lineRule="auto"/>
        <w:contextualSpacing/>
        <w:rPr>
          <w:color w:val="000000" w:themeColor="text1"/>
          <w:lang w:eastAsia="ru-RU"/>
        </w:rPr>
      </w:pPr>
      <w:r w:rsidRPr="00BF0F9F">
        <w:rPr>
          <w:color w:val="000000" w:themeColor="text1"/>
          <w:lang w:eastAsia="ru-RU"/>
        </w:rPr>
        <w:t>Водность рек Восточного Приазовья в 2019 г. оценена в объёме 0,52 км</w:t>
      </w:r>
      <w:r w:rsidRPr="00BF0F9F">
        <w:rPr>
          <w:color w:val="000000" w:themeColor="text1"/>
          <w:vertAlign w:val="superscript"/>
          <w:lang w:eastAsia="ru-RU"/>
        </w:rPr>
        <w:t>3</w:t>
      </w:r>
      <w:r w:rsidRPr="00BF0F9F">
        <w:rPr>
          <w:color w:val="000000" w:themeColor="text1"/>
          <w:lang w:eastAsia="ru-RU"/>
        </w:rPr>
        <w:t>, что составило 2,6% от средней многолетней величины стока.</w:t>
      </w:r>
    </w:p>
    <w:p w:rsidR="00C910B4" w:rsidRPr="00BF0F9F" w:rsidRDefault="007A00C2" w:rsidP="003A05B9">
      <w:pPr>
        <w:pStyle w:val="1f3"/>
        <w:widowControl w:val="0"/>
        <w:spacing w:before="0" w:after="0"/>
        <w:ind w:left="0" w:firstLine="709"/>
        <w:contextualSpacing/>
        <w:jc w:val="left"/>
        <w:rPr>
          <w:color w:val="000000" w:themeColor="text1"/>
          <w:szCs w:val="24"/>
        </w:rPr>
      </w:pPr>
      <w:r w:rsidRPr="00BF0F9F">
        <w:rPr>
          <w:i/>
          <w:color w:val="000000" w:themeColor="text1"/>
          <w:szCs w:val="24"/>
          <w:u w:val="single"/>
        </w:rPr>
        <w:t>Гидрохимические показатели состояния поверхностных вод</w:t>
      </w:r>
      <w:r w:rsidRPr="00BF0F9F">
        <w:rPr>
          <w:i/>
          <w:color w:val="000000" w:themeColor="text1"/>
          <w:szCs w:val="24"/>
        </w:rPr>
        <w:t>.</w:t>
      </w:r>
    </w:p>
    <w:p w:rsidR="00986240" w:rsidRPr="00B230D0" w:rsidRDefault="00891E1F" w:rsidP="003A05B9">
      <w:pPr>
        <w:spacing w:line="240" w:lineRule="auto"/>
        <w:jc w:val="left"/>
        <w:rPr>
          <w:rFonts w:eastAsiaTheme="minorHAnsi"/>
          <w:b/>
          <w:bCs/>
          <w:color w:val="000000" w:themeColor="text1"/>
          <w:kern w:val="2"/>
          <w:u w:val="single"/>
        </w:rPr>
      </w:pPr>
      <w:r w:rsidRPr="00B230D0">
        <w:rPr>
          <w:bCs/>
          <w:iCs/>
          <w:color w:val="000000" w:themeColor="text1"/>
          <w:u w:val="single"/>
        </w:rPr>
        <w:t>Поверхностные воды суши</w:t>
      </w:r>
      <w:r w:rsidR="00093C53" w:rsidRPr="00B230D0">
        <w:rPr>
          <w:bCs/>
          <w:iCs/>
          <w:color w:val="000000" w:themeColor="text1"/>
          <w:u w:val="single"/>
        </w:rPr>
        <w:t xml:space="preserve">      </w:t>
      </w:r>
    </w:p>
    <w:p w:rsidR="00304B59" w:rsidRPr="00304B59" w:rsidRDefault="00304B59" w:rsidP="003A05B9">
      <w:pPr>
        <w:widowControl w:val="0"/>
        <w:tabs>
          <w:tab w:val="left" w:pos="6380"/>
        </w:tabs>
        <w:spacing w:line="240" w:lineRule="auto"/>
        <w:contextualSpacing/>
        <w:rPr>
          <w:color w:val="000000" w:themeColor="text1"/>
          <w:u w:val="single"/>
          <w:lang w:eastAsia="ru-RU"/>
        </w:rPr>
      </w:pPr>
      <w:r w:rsidRPr="00304B59">
        <w:rPr>
          <w:i/>
          <w:iCs/>
          <w:color w:val="000000" w:themeColor="text1"/>
          <w:u w:val="single"/>
          <w:lang w:eastAsia="ru-RU"/>
        </w:rPr>
        <w:t xml:space="preserve">Река Кирпили </w:t>
      </w:r>
    </w:p>
    <w:p w:rsidR="00F30453" w:rsidRDefault="00304B59" w:rsidP="003A05B9">
      <w:pPr>
        <w:spacing w:line="240" w:lineRule="auto"/>
        <w:contextualSpacing/>
        <w:rPr>
          <w:rFonts w:eastAsiaTheme="minorHAnsi"/>
          <w:color w:val="000000" w:themeColor="text1"/>
        </w:rPr>
      </w:pPr>
      <w:r w:rsidRPr="00304B59">
        <w:rPr>
          <w:color w:val="000000" w:themeColor="text1"/>
          <w:lang w:eastAsia="ru-RU"/>
        </w:rPr>
        <w:t>Кислородный режим – удовлетворительный. Минимальное содержание кислорода  не опускалось ниже 10,6 мг/дм</w:t>
      </w:r>
      <w:r w:rsidRPr="00304B59">
        <w:rPr>
          <w:color w:val="000000" w:themeColor="text1"/>
          <w:vertAlign w:val="superscript"/>
          <w:lang w:eastAsia="ru-RU"/>
        </w:rPr>
        <w:t>3</w:t>
      </w:r>
      <w:r w:rsidRPr="00304B59">
        <w:rPr>
          <w:color w:val="000000" w:themeColor="text1"/>
          <w:lang w:eastAsia="ru-RU"/>
        </w:rPr>
        <w:t xml:space="preserve">.  </w:t>
      </w:r>
      <w:r w:rsidRPr="00304B59">
        <w:rPr>
          <w:rFonts w:eastAsiaTheme="minorHAnsi"/>
          <w:color w:val="000000" w:themeColor="text1"/>
        </w:rPr>
        <w:t>Водородный показатель в 2019 г. в 50% случа</w:t>
      </w:r>
      <w:r w:rsidR="004761AF">
        <w:rPr>
          <w:rFonts w:eastAsiaTheme="minorHAnsi"/>
          <w:color w:val="000000" w:themeColor="text1"/>
        </w:rPr>
        <w:t>ев</w:t>
      </w:r>
      <w:r w:rsidRPr="00304B59">
        <w:rPr>
          <w:rFonts w:eastAsiaTheme="minorHAnsi"/>
          <w:color w:val="000000" w:themeColor="text1"/>
        </w:rPr>
        <w:t xml:space="preserve"> был выше  нормы</w:t>
      </w:r>
      <w:r>
        <w:rPr>
          <w:rFonts w:eastAsiaTheme="minorHAnsi"/>
          <w:color w:val="000000" w:themeColor="text1"/>
        </w:rPr>
        <w:t xml:space="preserve">. </w:t>
      </w:r>
    </w:p>
    <w:p w:rsidR="00304B59" w:rsidRDefault="00304B59" w:rsidP="003A05B9">
      <w:pPr>
        <w:spacing w:line="240" w:lineRule="auto"/>
        <w:contextualSpacing/>
        <w:rPr>
          <w:color w:val="000000" w:themeColor="text1"/>
          <w:lang w:eastAsia="ru-RU"/>
        </w:rPr>
      </w:pPr>
      <w:r w:rsidRPr="00304B59">
        <w:rPr>
          <w:color w:val="000000" w:themeColor="text1"/>
          <w:lang w:eastAsia="ru-RU"/>
        </w:rPr>
        <w:t>Определяемые в воде вещества: органические вещества (по БПК</w:t>
      </w:r>
      <w:r w:rsidRPr="00304B59">
        <w:rPr>
          <w:color w:val="000000" w:themeColor="text1"/>
          <w:vertAlign w:val="subscript"/>
          <w:lang w:eastAsia="ru-RU"/>
        </w:rPr>
        <w:t xml:space="preserve">5 </w:t>
      </w:r>
      <w:r w:rsidRPr="00304B59">
        <w:rPr>
          <w:color w:val="000000" w:themeColor="text1"/>
          <w:lang w:eastAsia="ru-RU"/>
        </w:rPr>
        <w:t>и по</w:t>
      </w:r>
      <w:r w:rsidRPr="00304B59">
        <w:rPr>
          <w:color w:val="000000" w:themeColor="text1"/>
          <w:vertAlign w:val="subscript"/>
          <w:lang w:eastAsia="ru-RU"/>
        </w:rPr>
        <w:t xml:space="preserve">  </w:t>
      </w:r>
      <w:r w:rsidRPr="00304B59">
        <w:rPr>
          <w:color w:val="000000" w:themeColor="text1"/>
          <w:lang w:eastAsia="ru-RU"/>
        </w:rPr>
        <w:t>ХПК), медь, железо общее, сульфаты, СПАВ, азот нитритный, азот аммонийный, азот нитратный, нефтепродукты.</w:t>
      </w:r>
    </w:p>
    <w:p w:rsidR="00F3069D" w:rsidRPr="00304B59" w:rsidRDefault="00B63579" w:rsidP="003A05B9">
      <w:pPr>
        <w:spacing w:line="240" w:lineRule="auto"/>
        <w:contextualSpacing/>
        <w:rPr>
          <w:color w:val="000000" w:themeColor="text1"/>
          <w:lang w:eastAsia="ru-RU"/>
        </w:rPr>
      </w:pPr>
      <w:r w:rsidRPr="00B72874">
        <w:rPr>
          <w:color w:val="000000" w:themeColor="text1"/>
        </w:rPr>
        <w:t xml:space="preserve">Среднегодовые концентрации </w:t>
      </w:r>
      <w:r w:rsidR="00C42677" w:rsidRPr="00B72874">
        <w:rPr>
          <w:color w:val="000000" w:themeColor="text1"/>
        </w:rPr>
        <w:t>в</w:t>
      </w:r>
      <w:r w:rsidRPr="00B72874">
        <w:rPr>
          <w:color w:val="000000" w:themeColor="text1"/>
          <w:lang w:eastAsia="ru-RU"/>
        </w:rPr>
        <w:t xml:space="preserve">ыше допустимых </w:t>
      </w:r>
      <w:r w:rsidR="00C42677" w:rsidRPr="00B72874">
        <w:rPr>
          <w:color w:val="000000" w:themeColor="text1"/>
          <w:lang w:eastAsia="ru-RU"/>
        </w:rPr>
        <w:t xml:space="preserve">отмечались для </w:t>
      </w:r>
      <w:r w:rsidR="00C42677" w:rsidRPr="00B72874">
        <w:rPr>
          <w:color w:val="000000" w:themeColor="text1"/>
        </w:rPr>
        <w:t>БПК</w:t>
      </w:r>
      <w:r w:rsidR="00C42677" w:rsidRPr="00B72874">
        <w:rPr>
          <w:color w:val="000000" w:themeColor="text1"/>
          <w:vertAlign w:val="subscript"/>
        </w:rPr>
        <w:t>5</w:t>
      </w:r>
      <w:r w:rsidR="003854D9" w:rsidRPr="00B72874">
        <w:rPr>
          <w:color w:val="000000" w:themeColor="text1"/>
          <w:vertAlign w:val="subscript"/>
        </w:rPr>
        <w:t xml:space="preserve"> </w:t>
      </w:r>
      <w:r w:rsidR="004761AF" w:rsidRPr="00B72874">
        <w:rPr>
          <w:color w:val="000000" w:themeColor="text1"/>
        </w:rPr>
        <w:t>–</w:t>
      </w:r>
      <w:r w:rsidR="004761AF">
        <w:rPr>
          <w:color w:val="000000" w:themeColor="text1"/>
        </w:rPr>
        <w:t xml:space="preserve"> </w:t>
      </w:r>
      <w:r w:rsidR="003854D9" w:rsidRPr="00B72874">
        <w:rPr>
          <w:color w:val="000000" w:themeColor="text1"/>
        </w:rPr>
        <w:t xml:space="preserve"> </w:t>
      </w:r>
      <w:r w:rsidR="00C42677" w:rsidRPr="00B72874">
        <w:rPr>
          <w:color w:val="000000" w:themeColor="text1"/>
        </w:rPr>
        <w:t>4,1 ПДК</w:t>
      </w:r>
      <w:r w:rsidR="00335B53" w:rsidRPr="00B72874">
        <w:rPr>
          <w:color w:val="000000" w:themeColor="text1"/>
        </w:rPr>
        <w:t xml:space="preserve"> (</w:t>
      </w:r>
      <w:r w:rsidR="00C42677" w:rsidRPr="00B72874">
        <w:rPr>
          <w:color w:val="000000" w:themeColor="text1"/>
        </w:rPr>
        <w:t>с частотой превышения ПДК в 100% случаев</w:t>
      </w:r>
      <w:r w:rsidR="00335B53" w:rsidRPr="00B72874">
        <w:rPr>
          <w:color w:val="000000" w:themeColor="text1"/>
        </w:rPr>
        <w:t>)</w:t>
      </w:r>
      <w:r w:rsidR="00FD3050" w:rsidRPr="00B72874">
        <w:rPr>
          <w:color w:val="000000" w:themeColor="text1"/>
        </w:rPr>
        <w:t xml:space="preserve">, </w:t>
      </w:r>
      <w:r w:rsidR="003854D9" w:rsidRPr="00B72874">
        <w:rPr>
          <w:color w:val="000000" w:themeColor="text1"/>
        </w:rPr>
        <w:t>азота нитритного</w:t>
      </w:r>
      <w:r w:rsidR="00335B53" w:rsidRPr="00B72874">
        <w:rPr>
          <w:color w:val="000000" w:themeColor="text1"/>
        </w:rPr>
        <w:t xml:space="preserve"> – </w:t>
      </w:r>
      <w:r w:rsidR="003854D9" w:rsidRPr="00B72874">
        <w:rPr>
          <w:color w:val="000000" w:themeColor="text1"/>
        </w:rPr>
        <w:t xml:space="preserve">2,3 ПДК </w:t>
      </w:r>
      <w:r w:rsidR="00335B53" w:rsidRPr="00B72874">
        <w:rPr>
          <w:color w:val="000000" w:themeColor="text1"/>
        </w:rPr>
        <w:t xml:space="preserve">(75%), </w:t>
      </w:r>
      <w:r w:rsidR="003854D9" w:rsidRPr="00B72874">
        <w:rPr>
          <w:color w:val="000000" w:themeColor="text1"/>
        </w:rPr>
        <w:t xml:space="preserve">сульфатов – 3,2 ПДК </w:t>
      </w:r>
      <w:r w:rsidR="00335B53" w:rsidRPr="00B72874">
        <w:rPr>
          <w:color w:val="000000" w:themeColor="text1"/>
        </w:rPr>
        <w:t>(</w:t>
      </w:r>
      <w:r w:rsidR="003854D9" w:rsidRPr="00B72874">
        <w:rPr>
          <w:color w:val="000000" w:themeColor="text1"/>
        </w:rPr>
        <w:t>100%</w:t>
      </w:r>
      <w:r w:rsidR="00335B53" w:rsidRPr="00B72874">
        <w:rPr>
          <w:color w:val="000000" w:themeColor="text1"/>
        </w:rPr>
        <w:t>)</w:t>
      </w:r>
      <w:r w:rsidR="003854D9" w:rsidRPr="00B72874">
        <w:rPr>
          <w:color w:val="000000" w:themeColor="text1"/>
        </w:rPr>
        <w:t>,  ХПК – 2,5 ПДК</w:t>
      </w:r>
      <w:r w:rsidR="00335B53" w:rsidRPr="00B72874">
        <w:rPr>
          <w:color w:val="000000" w:themeColor="text1"/>
        </w:rPr>
        <w:t xml:space="preserve"> (</w:t>
      </w:r>
      <w:r w:rsidR="003854D9" w:rsidRPr="00B72874">
        <w:rPr>
          <w:color w:val="000000" w:themeColor="text1"/>
        </w:rPr>
        <w:t>100%</w:t>
      </w:r>
      <w:r w:rsidR="00335B53" w:rsidRPr="00B72874">
        <w:rPr>
          <w:color w:val="000000" w:themeColor="text1"/>
        </w:rPr>
        <w:t>),</w:t>
      </w:r>
      <w:r w:rsidR="003854D9" w:rsidRPr="00B72874">
        <w:rPr>
          <w:color w:val="000000" w:themeColor="text1"/>
        </w:rPr>
        <w:t xml:space="preserve"> железа общего – 2,8 ПДК</w:t>
      </w:r>
      <w:r w:rsidR="00335B53" w:rsidRPr="00B72874">
        <w:rPr>
          <w:color w:val="000000" w:themeColor="text1"/>
        </w:rPr>
        <w:t xml:space="preserve"> (</w:t>
      </w:r>
      <w:r w:rsidR="003854D9" w:rsidRPr="00B72874">
        <w:rPr>
          <w:color w:val="000000" w:themeColor="text1"/>
        </w:rPr>
        <w:t>100 %</w:t>
      </w:r>
      <w:r w:rsidR="00B72874" w:rsidRPr="00B72874">
        <w:rPr>
          <w:color w:val="000000" w:themeColor="text1"/>
        </w:rPr>
        <w:t>).</w:t>
      </w:r>
    </w:p>
    <w:p w:rsidR="00304B59" w:rsidRDefault="00304B59" w:rsidP="003A05B9">
      <w:pPr>
        <w:widowControl w:val="0"/>
        <w:spacing w:line="240" w:lineRule="auto"/>
        <w:contextualSpacing/>
        <w:rPr>
          <w:color w:val="000000" w:themeColor="text1"/>
          <w:lang w:eastAsia="ru-RU"/>
        </w:rPr>
      </w:pPr>
      <w:r w:rsidRPr="00304B59">
        <w:rPr>
          <w:color w:val="000000" w:themeColor="text1"/>
          <w:lang w:eastAsia="ru-RU"/>
        </w:rPr>
        <w:t>Качество воды в  р. Кирпили, как и в 2018 г</w:t>
      </w:r>
      <w:r w:rsidR="00B72874">
        <w:rPr>
          <w:color w:val="000000" w:themeColor="text1"/>
          <w:lang w:eastAsia="ru-RU"/>
        </w:rPr>
        <w:t>.</w:t>
      </w:r>
      <w:r w:rsidRPr="00304B59">
        <w:rPr>
          <w:color w:val="000000" w:themeColor="text1"/>
          <w:lang w:eastAsia="ru-RU"/>
        </w:rPr>
        <w:t xml:space="preserve">, относится к 4 классу разряд «а» «грязная». Обнаружено  2 случая  </w:t>
      </w:r>
      <w:r w:rsidRPr="00304B59">
        <w:rPr>
          <w:b/>
          <w:color w:val="000000" w:themeColor="text1"/>
          <w:lang w:eastAsia="ru-RU"/>
        </w:rPr>
        <w:t>ВЗ</w:t>
      </w:r>
      <w:r w:rsidRPr="00304B59">
        <w:rPr>
          <w:color w:val="000000" w:themeColor="text1"/>
          <w:lang w:eastAsia="ru-RU"/>
        </w:rPr>
        <w:t xml:space="preserve"> (высокого загрязнения) по БПК</w:t>
      </w:r>
      <w:r w:rsidRPr="00304B59">
        <w:rPr>
          <w:color w:val="000000" w:themeColor="text1"/>
          <w:vertAlign w:val="subscript"/>
          <w:lang w:eastAsia="ru-RU"/>
        </w:rPr>
        <w:t>5</w:t>
      </w:r>
      <w:r w:rsidR="000B6816">
        <w:rPr>
          <w:color w:val="000000" w:themeColor="text1"/>
          <w:vertAlign w:val="subscript"/>
          <w:lang w:eastAsia="ru-RU"/>
        </w:rPr>
        <w:t xml:space="preserve"> – </w:t>
      </w:r>
      <w:r w:rsidRPr="00304B59">
        <w:rPr>
          <w:color w:val="000000" w:themeColor="text1"/>
          <w:lang w:eastAsia="ru-RU"/>
        </w:rPr>
        <w:t>7 ПДК</w:t>
      </w:r>
      <w:r w:rsidRPr="00304B59">
        <w:rPr>
          <w:color w:val="000000" w:themeColor="text1"/>
          <w:vertAlign w:val="superscript"/>
          <w:lang w:eastAsia="ru-RU"/>
        </w:rPr>
        <w:t xml:space="preserve"> </w:t>
      </w:r>
      <w:r w:rsidRPr="00304B59">
        <w:rPr>
          <w:color w:val="000000" w:themeColor="text1"/>
          <w:lang w:eastAsia="ru-RU"/>
        </w:rPr>
        <w:t xml:space="preserve"> в июле</w:t>
      </w:r>
      <w:r w:rsidR="000B6816">
        <w:rPr>
          <w:color w:val="000000" w:themeColor="text1"/>
          <w:lang w:eastAsia="ru-RU"/>
        </w:rPr>
        <w:t xml:space="preserve"> и </w:t>
      </w:r>
      <w:r w:rsidRPr="00304B59">
        <w:rPr>
          <w:color w:val="000000" w:themeColor="text1"/>
          <w:lang w:eastAsia="ru-RU"/>
        </w:rPr>
        <w:t xml:space="preserve"> 5,3 ПДК</w:t>
      </w:r>
      <w:r w:rsidRPr="00304B59">
        <w:rPr>
          <w:color w:val="000000" w:themeColor="text1"/>
          <w:vertAlign w:val="superscript"/>
          <w:lang w:eastAsia="ru-RU"/>
        </w:rPr>
        <w:t xml:space="preserve"> </w:t>
      </w:r>
      <w:r w:rsidRPr="00304B59">
        <w:rPr>
          <w:color w:val="000000" w:themeColor="text1"/>
          <w:lang w:eastAsia="ru-RU"/>
        </w:rPr>
        <w:t>в октябре 2019 г.</w:t>
      </w:r>
    </w:p>
    <w:p w:rsidR="000B6816" w:rsidRPr="00304B59" w:rsidRDefault="000B6816" w:rsidP="003A05B9">
      <w:pPr>
        <w:widowControl w:val="0"/>
        <w:spacing w:line="240" w:lineRule="auto"/>
        <w:contextualSpacing/>
        <w:rPr>
          <w:color w:val="000000" w:themeColor="text1"/>
          <w:u w:val="single"/>
          <w:lang w:eastAsia="ru-RU"/>
        </w:rPr>
      </w:pPr>
      <w:r w:rsidRPr="000D3290">
        <w:rPr>
          <w:rFonts w:ascii="Times New Roman CYR" w:hAnsi="Times New Roman CYR" w:cs="Times New Roman CYR"/>
          <w:i/>
          <w:iCs/>
          <w:color w:val="000000" w:themeColor="text1"/>
          <w:u w:val="single"/>
        </w:rPr>
        <w:t xml:space="preserve">Река Кубань (от г. Невинномысска до Краснодарского водохранилища)     </w:t>
      </w:r>
    </w:p>
    <w:p w:rsidR="00F30453" w:rsidRDefault="00B230D0" w:rsidP="003A05B9">
      <w:pPr>
        <w:pStyle w:val="1f3"/>
        <w:widowControl w:val="0"/>
        <w:spacing w:before="0" w:after="0"/>
        <w:ind w:left="0" w:firstLine="709"/>
        <w:contextualSpacing/>
        <w:rPr>
          <w:color w:val="000000" w:themeColor="text1"/>
          <w:szCs w:val="24"/>
        </w:rPr>
      </w:pPr>
      <w:r w:rsidRPr="00DA3633">
        <w:rPr>
          <w:color w:val="000000" w:themeColor="text1"/>
          <w:szCs w:val="24"/>
        </w:rPr>
        <w:t>Водородный показатель (рН) в 2019 г. был, в основном, в пределах нормы.</w:t>
      </w:r>
      <w:r w:rsidR="00066E42" w:rsidRPr="00DA3633">
        <w:rPr>
          <w:color w:val="000000" w:themeColor="text1"/>
          <w:szCs w:val="24"/>
        </w:rPr>
        <w:t xml:space="preserve"> Кислородный режим в 2019 году был удовлетворительным, дефицита кислорода не наблюдалось. </w:t>
      </w:r>
    </w:p>
    <w:p w:rsidR="00066E42" w:rsidRPr="00DA3633" w:rsidRDefault="00066E42" w:rsidP="003A05B9">
      <w:pPr>
        <w:pStyle w:val="1f3"/>
        <w:widowControl w:val="0"/>
        <w:spacing w:before="0" w:after="0"/>
        <w:ind w:left="0" w:firstLine="709"/>
        <w:contextualSpacing/>
        <w:rPr>
          <w:color w:val="000000" w:themeColor="text1"/>
          <w:szCs w:val="24"/>
        </w:rPr>
      </w:pPr>
      <w:r w:rsidRPr="00DA3633">
        <w:rPr>
          <w:color w:val="000000" w:themeColor="text1"/>
          <w:szCs w:val="24"/>
        </w:rPr>
        <w:t>Определяемые в воде вещества: органические вещества (по БПК</w:t>
      </w:r>
      <w:r w:rsidRPr="00DA3633">
        <w:rPr>
          <w:color w:val="000000" w:themeColor="text1"/>
          <w:szCs w:val="24"/>
          <w:vertAlign w:val="subscript"/>
        </w:rPr>
        <w:t xml:space="preserve">5 </w:t>
      </w:r>
      <w:r w:rsidRPr="00DA3633">
        <w:rPr>
          <w:color w:val="000000" w:themeColor="text1"/>
          <w:szCs w:val="24"/>
        </w:rPr>
        <w:t>и по</w:t>
      </w:r>
      <w:r w:rsidRPr="00DA3633">
        <w:rPr>
          <w:color w:val="000000" w:themeColor="text1"/>
          <w:szCs w:val="24"/>
          <w:vertAlign w:val="subscript"/>
        </w:rPr>
        <w:t xml:space="preserve">  </w:t>
      </w:r>
      <w:r w:rsidRPr="00DA3633">
        <w:rPr>
          <w:color w:val="000000" w:themeColor="text1"/>
          <w:szCs w:val="24"/>
        </w:rPr>
        <w:t>ХПК), медь, цинк, железо общее, сульфаты, СПАВ, азот нитритный, азот аммонийный, азот нитратный, нефтепродукты, фенолы, ХОП (хлорорганические пестициды).</w:t>
      </w:r>
    </w:p>
    <w:p w:rsidR="00822318" w:rsidRDefault="00DA3633" w:rsidP="003A05B9">
      <w:pPr>
        <w:spacing w:line="240" w:lineRule="auto"/>
        <w:contextualSpacing/>
        <w:rPr>
          <w:color w:val="000000" w:themeColor="text1"/>
        </w:rPr>
      </w:pPr>
      <w:r w:rsidRPr="00B72874">
        <w:rPr>
          <w:color w:val="000000" w:themeColor="text1"/>
        </w:rPr>
        <w:t>Среднегодовые концентрации в</w:t>
      </w:r>
      <w:r w:rsidRPr="00B72874">
        <w:rPr>
          <w:color w:val="000000" w:themeColor="text1"/>
          <w:lang w:eastAsia="ru-RU"/>
        </w:rPr>
        <w:t xml:space="preserve">ыше допустимых отмечались для </w:t>
      </w:r>
      <w:r w:rsidRPr="00B72874">
        <w:rPr>
          <w:color w:val="000000" w:themeColor="text1"/>
        </w:rPr>
        <w:t>БПК</w:t>
      </w:r>
      <w:r w:rsidRPr="00B72874">
        <w:rPr>
          <w:color w:val="000000" w:themeColor="text1"/>
          <w:vertAlign w:val="subscript"/>
        </w:rPr>
        <w:t xml:space="preserve">5 </w:t>
      </w:r>
      <w:r>
        <w:rPr>
          <w:color w:val="000000" w:themeColor="text1"/>
        </w:rPr>
        <w:t>–</w:t>
      </w:r>
      <w:r w:rsidRPr="00B72874">
        <w:rPr>
          <w:color w:val="000000" w:themeColor="text1"/>
        </w:rPr>
        <w:t xml:space="preserve"> 1</w:t>
      </w:r>
      <w:r>
        <w:rPr>
          <w:color w:val="000000" w:themeColor="text1"/>
        </w:rPr>
        <w:t>,2</w:t>
      </w:r>
      <w:r w:rsidRPr="00B72874">
        <w:rPr>
          <w:color w:val="000000" w:themeColor="text1"/>
        </w:rPr>
        <w:t xml:space="preserve"> ПДК (с частотой превышения ПДК в </w:t>
      </w:r>
      <w:r w:rsidR="00607D97">
        <w:rPr>
          <w:color w:val="000000" w:themeColor="text1"/>
        </w:rPr>
        <w:t>5</w:t>
      </w:r>
      <w:r w:rsidRPr="00B72874">
        <w:rPr>
          <w:color w:val="000000" w:themeColor="text1"/>
        </w:rPr>
        <w:t xml:space="preserve">0% случаев), </w:t>
      </w:r>
      <w:r w:rsidR="00607D97">
        <w:rPr>
          <w:color w:val="000000" w:themeColor="text1"/>
        </w:rPr>
        <w:t xml:space="preserve">меди – 4,1 ПДК (75%), </w:t>
      </w:r>
      <w:r w:rsidRPr="00B72874">
        <w:rPr>
          <w:color w:val="000000" w:themeColor="text1"/>
        </w:rPr>
        <w:t xml:space="preserve">азота нитритного – 2,3 ПДК (75%), </w:t>
      </w:r>
      <w:r w:rsidR="00FF0C84" w:rsidRPr="00B72874">
        <w:rPr>
          <w:color w:val="000000" w:themeColor="text1"/>
        </w:rPr>
        <w:t xml:space="preserve">железа общего – </w:t>
      </w:r>
      <w:r w:rsidR="00FF0C84">
        <w:rPr>
          <w:color w:val="000000" w:themeColor="text1"/>
        </w:rPr>
        <w:t>9,6</w:t>
      </w:r>
      <w:r w:rsidR="00FF0C84" w:rsidRPr="00B72874">
        <w:rPr>
          <w:color w:val="000000" w:themeColor="text1"/>
        </w:rPr>
        <w:t xml:space="preserve"> ПДК (100 %)</w:t>
      </w:r>
      <w:r w:rsidR="00FF0C84">
        <w:rPr>
          <w:color w:val="000000" w:themeColor="text1"/>
        </w:rPr>
        <w:t xml:space="preserve">, </w:t>
      </w:r>
      <w:r w:rsidRPr="00B72874">
        <w:rPr>
          <w:color w:val="000000" w:themeColor="text1"/>
        </w:rPr>
        <w:t xml:space="preserve">сульфатов – </w:t>
      </w:r>
      <w:r w:rsidR="00FF0C84">
        <w:rPr>
          <w:color w:val="000000" w:themeColor="text1"/>
        </w:rPr>
        <w:t>1,4</w:t>
      </w:r>
      <w:r w:rsidRPr="00B72874">
        <w:rPr>
          <w:color w:val="000000" w:themeColor="text1"/>
        </w:rPr>
        <w:t xml:space="preserve"> ПДК (</w:t>
      </w:r>
      <w:r w:rsidR="00FF0C84">
        <w:rPr>
          <w:color w:val="000000" w:themeColor="text1"/>
        </w:rPr>
        <w:t>55</w:t>
      </w:r>
      <w:r w:rsidRPr="00B72874">
        <w:rPr>
          <w:color w:val="000000" w:themeColor="text1"/>
        </w:rPr>
        <w:t>%)</w:t>
      </w:r>
      <w:r w:rsidR="00822318">
        <w:rPr>
          <w:color w:val="000000" w:themeColor="text1"/>
        </w:rPr>
        <w:t>.</w:t>
      </w:r>
    </w:p>
    <w:p w:rsidR="00822318" w:rsidRPr="00822318" w:rsidRDefault="00822318" w:rsidP="003A05B9">
      <w:pPr>
        <w:widowControl w:val="0"/>
        <w:spacing w:line="240" w:lineRule="auto"/>
        <w:contextualSpacing/>
        <w:rPr>
          <w:lang w:eastAsia="ru-RU"/>
        </w:rPr>
      </w:pPr>
      <w:r w:rsidRPr="00822318">
        <w:rPr>
          <w:color w:val="000000" w:themeColor="text1"/>
          <w:lang w:eastAsia="ru-RU"/>
        </w:rPr>
        <w:t xml:space="preserve">В 2019 г. качество воды на данном участке р. Кубань в наблюдаемых створах характеризовалось 3-м классом разряд «а» «загрязнённая» </w:t>
      </w:r>
      <w:r w:rsidR="00D94F88" w:rsidRPr="00AA37AB">
        <w:rPr>
          <w:color w:val="000000" w:themeColor="text1"/>
          <w:lang w:eastAsia="ru-RU"/>
        </w:rPr>
        <w:t>(</w:t>
      </w:r>
      <w:r w:rsidRPr="00822318">
        <w:rPr>
          <w:color w:val="000000" w:themeColor="text1"/>
          <w:lang w:eastAsia="ru-RU"/>
        </w:rPr>
        <w:t xml:space="preserve">г. Невинномысск – выше и ниже города, г. Кропоткин – выше города) и 3-м классом разряд «б» «очень загрязнённая»  </w:t>
      </w:r>
      <w:r w:rsidR="00012670">
        <w:rPr>
          <w:color w:val="000000" w:themeColor="text1"/>
          <w:lang w:eastAsia="ru-RU"/>
        </w:rPr>
        <w:t xml:space="preserve">                     </w:t>
      </w:r>
      <w:r w:rsidRPr="00822318">
        <w:rPr>
          <w:color w:val="000000" w:themeColor="text1"/>
          <w:lang w:eastAsia="ru-RU"/>
        </w:rPr>
        <w:t>(г. Армавир – выше и ниже города и ст-ца Ладожская).</w:t>
      </w:r>
    </w:p>
    <w:p w:rsidR="00822318" w:rsidRPr="00822318" w:rsidRDefault="00822318" w:rsidP="003A05B9">
      <w:pPr>
        <w:widowControl w:val="0"/>
        <w:spacing w:line="240" w:lineRule="auto"/>
        <w:contextualSpacing/>
        <w:rPr>
          <w:color w:val="000000" w:themeColor="text1"/>
          <w:lang w:eastAsia="ru-RU"/>
        </w:rPr>
      </w:pPr>
      <w:r w:rsidRPr="00822318">
        <w:rPr>
          <w:color w:val="000000" w:themeColor="text1"/>
          <w:lang w:eastAsia="ru-RU"/>
        </w:rPr>
        <w:t xml:space="preserve">В 2019 г. был обнаружен 1 случай </w:t>
      </w:r>
      <w:r w:rsidRPr="00822318">
        <w:rPr>
          <w:b/>
          <w:color w:val="000000" w:themeColor="text1"/>
          <w:lang w:eastAsia="ru-RU"/>
        </w:rPr>
        <w:t>ВЗ</w:t>
      </w:r>
      <w:r w:rsidRPr="00822318">
        <w:rPr>
          <w:color w:val="000000" w:themeColor="text1"/>
          <w:lang w:eastAsia="ru-RU"/>
        </w:rPr>
        <w:t xml:space="preserve"> железом общим в пункте наблюдения ст-ца Ладожская</w:t>
      </w:r>
      <w:r w:rsidR="00012670">
        <w:rPr>
          <w:color w:val="000000" w:themeColor="text1"/>
          <w:lang w:eastAsia="ru-RU"/>
        </w:rPr>
        <w:t xml:space="preserve"> </w:t>
      </w:r>
      <w:r w:rsidR="00012670" w:rsidRPr="00B72874">
        <w:rPr>
          <w:color w:val="000000" w:themeColor="text1"/>
        </w:rPr>
        <w:t>–</w:t>
      </w:r>
      <w:r w:rsidR="00012670">
        <w:rPr>
          <w:color w:val="000000" w:themeColor="text1"/>
        </w:rPr>
        <w:t xml:space="preserve"> </w:t>
      </w:r>
      <w:r w:rsidRPr="00822318">
        <w:rPr>
          <w:color w:val="000000" w:themeColor="text1"/>
          <w:lang w:eastAsia="ru-RU"/>
        </w:rPr>
        <w:t xml:space="preserve"> 3,65 мг/дм</w:t>
      </w:r>
      <w:r w:rsidRPr="00822318">
        <w:rPr>
          <w:color w:val="000000" w:themeColor="text1"/>
          <w:vertAlign w:val="superscript"/>
          <w:lang w:eastAsia="ru-RU"/>
        </w:rPr>
        <w:t>3</w:t>
      </w:r>
      <w:r w:rsidRPr="00822318">
        <w:rPr>
          <w:color w:val="000000" w:themeColor="text1"/>
          <w:lang w:eastAsia="ru-RU"/>
        </w:rPr>
        <w:t xml:space="preserve"> ( 36,5 ПДК).</w:t>
      </w:r>
    </w:p>
    <w:p w:rsidR="00D94F88" w:rsidRPr="00D94F88" w:rsidRDefault="00D94F88" w:rsidP="003A05B9">
      <w:pPr>
        <w:widowControl w:val="0"/>
        <w:tabs>
          <w:tab w:val="left" w:pos="6380"/>
        </w:tabs>
        <w:spacing w:line="240" w:lineRule="auto"/>
        <w:contextualSpacing/>
        <w:rPr>
          <w:i/>
          <w:iCs/>
          <w:color w:val="000000" w:themeColor="text1"/>
          <w:u w:val="single"/>
          <w:lang w:eastAsia="ru-RU"/>
        </w:rPr>
      </w:pPr>
      <w:r w:rsidRPr="00D94F88">
        <w:rPr>
          <w:i/>
          <w:iCs/>
          <w:color w:val="000000" w:themeColor="text1"/>
          <w:u w:val="single"/>
          <w:lang w:eastAsia="ru-RU"/>
        </w:rPr>
        <w:t xml:space="preserve">Краснодарское водохранилище, створ «Аванпорт» </w:t>
      </w:r>
    </w:p>
    <w:p w:rsidR="00F30453" w:rsidRPr="00AA37AB" w:rsidRDefault="00F30453" w:rsidP="003A05B9">
      <w:pPr>
        <w:pStyle w:val="1f3"/>
        <w:spacing w:before="0" w:after="0"/>
        <w:ind w:left="0" w:firstLine="709"/>
        <w:contextualSpacing/>
        <w:rPr>
          <w:color w:val="000000" w:themeColor="text1"/>
          <w:szCs w:val="24"/>
        </w:rPr>
      </w:pPr>
      <w:r w:rsidRPr="00AA37AB">
        <w:rPr>
          <w:color w:val="000000" w:themeColor="text1"/>
          <w:szCs w:val="24"/>
        </w:rPr>
        <w:t>Водородный показатель в 2019 г. был, в основном,  в пределах нормы. Кислородный режим – удовлетворительный. Среднегодовое содержание кислорода составило 10,6 мг/дм</w:t>
      </w:r>
      <w:r w:rsidRPr="00AA37AB">
        <w:rPr>
          <w:color w:val="000000" w:themeColor="text1"/>
          <w:szCs w:val="24"/>
          <w:vertAlign w:val="superscript"/>
        </w:rPr>
        <w:t>3</w:t>
      </w:r>
      <w:r w:rsidRPr="00AA37AB">
        <w:rPr>
          <w:color w:val="000000" w:themeColor="text1"/>
          <w:szCs w:val="24"/>
        </w:rPr>
        <w:t>.</w:t>
      </w:r>
    </w:p>
    <w:p w:rsidR="00F30453" w:rsidRPr="00F30453" w:rsidRDefault="00F30453" w:rsidP="003A05B9">
      <w:pPr>
        <w:spacing w:line="240" w:lineRule="auto"/>
        <w:contextualSpacing/>
        <w:rPr>
          <w:color w:val="000000" w:themeColor="text1"/>
          <w:lang w:eastAsia="ru-RU"/>
        </w:rPr>
      </w:pPr>
      <w:r w:rsidRPr="00F30453">
        <w:rPr>
          <w:color w:val="000000" w:themeColor="text1"/>
          <w:lang w:eastAsia="ru-RU"/>
        </w:rPr>
        <w:t>Определяемые в воде вещества: органические вещества (по БПК</w:t>
      </w:r>
      <w:r w:rsidRPr="00F30453">
        <w:rPr>
          <w:color w:val="000000" w:themeColor="text1"/>
          <w:vertAlign w:val="subscript"/>
          <w:lang w:eastAsia="ru-RU"/>
        </w:rPr>
        <w:t xml:space="preserve">5 </w:t>
      </w:r>
      <w:r w:rsidRPr="00F30453">
        <w:rPr>
          <w:color w:val="000000" w:themeColor="text1"/>
          <w:lang w:eastAsia="ru-RU"/>
        </w:rPr>
        <w:t>и по</w:t>
      </w:r>
      <w:r w:rsidRPr="00F30453">
        <w:rPr>
          <w:color w:val="000000" w:themeColor="text1"/>
          <w:vertAlign w:val="subscript"/>
          <w:lang w:eastAsia="ru-RU"/>
        </w:rPr>
        <w:t xml:space="preserve"> </w:t>
      </w:r>
      <w:r w:rsidRPr="00F30453">
        <w:rPr>
          <w:color w:val="000000" w:themeColor="text1"/>
          <w:lang w:eastAsia="ru-RU"/>
        </w:rPr>
        <w:t xml:space="preserve">ХПК), медь, цинк, железо общее, сульфаты, СПАВ, азот нитритный, азот аммонийный, азот нитратный, нефтепродукты, фенолы, трефлан, ХОП. </w:t>
      </w:r>
    </w:p>
    <w:p w:rsidR="00F30453" w:rsidRPr="00AA37AB" w:rsidRDefault="00F30453" w:rsidP="003A05B9">
      <w:pPr>
        <w:spacing w:line="240" w:lineRule="auto"/>
        <w:contextualSpacing/>
        <w:rPr>
          <w:color w:val="000000" w:themeColor="text1"/>
        </w:rPr>
      </w:pPr>
      <w:r w:rsidRPr="00AA37AB">
        <w:rPr>
          <w:color w:val="000000" w:themeColor="text1"/>
        </w:rPr>
        <w:t>Среднегодовые концентрации в</w:t>
      </w:r>
      <w:r w:rsidRPr="00AA37AB">
        <w:rPr>
          <w:color w:val="000000" w:themeColor="text1"/>
          <w:lang w:eastAsia="ru-RU"/>
        </w:rPr>
        <w:t xml:space="preserve">ыше допустимых отмечались для </w:t>
      </w:r>
      <w:r w:rsidRPr="00AA37AB">
        <w:rPr>
          <w:color w:val="000000" w:themeColor="text1"/>
        </w:rPr>
        <w:t xml:space="preserve">меди – </w:t>
      </w:r>
      <w:r w:rsidR="00C630FB" w:rsidRPr="00AA37AB">
        <w:rPr>
          <w:color w:val="000000" w:themeColor="text1"/>
        </w:rPr>
        <w:t>2,9</w:t>
      </w:r>
      <w:r w:rsidRPr="00AA37AB">
        <w:rPr>
          <w:color w:val="000000" w:themeColor="text1"/>
        </w:rPr>
        <w:t xml:space="preserve"> ПДК </w:t>
      </w:r>
      <w:r w:rsidR="00C630FB" w:rsidRPr="00AA37AB">
        <w:rPr>
          <w:color w:val="000000" w:themeColor="text1"/>
        </w:rPr>
        <w:t>(с частотой превышения ПДК в 72,2% случаев</w:t>
      </w:r>
      <w:r w:rsidR="00B828AA" w:rsidRPr="00AA37AB">
        <w:rPr>
          <w:color w:val="000000" w:themeColor="text1"/>
        </w:rPr>
        <w:t>),</w:t>
      </w:r>
      <w:r w:rsidRPr="00AA37AB">
        <w:rPr>
          <w:color w:val="000000" w:themeColor="text1"/>
        </w:rPr>
        <w:t xml:space="preserve"> </w:t>
      </w:r>
      <w:r w:rsidR="00B828AA" w:rsidRPr="00AA37AB">
        <w:rPr>
          <w:color w:val="000000" w:themeColor="text1"/>
        </w:rPr>
        <w:t>железа общего – 5,2 ПДК (</w:t>
      </w:r>
      <w:r w:rsidR="00AA37AB" w:rsidRPr="00AA37AB">
        <w:rPr>
          <w:color w:val="000000" w:themeColor="text1"/>
        </w:rPr>
        <w:t>77,8</w:t>
      </w:r>
      <w:r w:rsidR="00B828AA" w:rsidRPr="00AA37AB">
        <w:rPr>
          <w:color w:val="000000" w:themeColor="text1"/>
        </w:rPr>
        <w:t xml:space="preserve">%), </w:t>
      </w:r>
      <w:r w:rsidRPr="00AA37AB">
        <w:rPr>
          <w:color w:val="000000" w:themeColor="text1"/>
        </w:rPr>
        <w:t>азота нитритного – 2,3 ПДК (75%), железа общего – 9,6 ПДК (100 %), сульфатов – 1,4 ПДК (55%).</w:t>
      </w:r>
    </w:p>
    <w:p w:rsidR="00AA37AB" w:rsidRPr="00AA37AB" w:rsidRDefault="00AA37AB" w:rsidP="003A05B9">
      <w:pPr>
        <w:spacing w:line="240" w:lineRule="auto"/>
        <w:contextualSpacing/>
        <w:rPr>
          <w:color w:val="000000" w:themeColor="text1"/>
          <w:lang w:eastAsia="ru-RU"/>
        </w:rPr>
      </w:pPr>
      <w:r w:rsidRPr="00AA37AB">
        <w:rPr>
          <w:color w:val="000000" w:themeColor="text1"/>
          <w:lang w:eastAsia="ru-RU"/>
        </w:rPr>
        <w:t>Качество воды в створе в 2019 г.  характеризовалось  3 классом разряд «б» «очень загрязнённая».</w:t>
      </w:r>
    </w:p>
    <w:p w:rsidR="00AA37AB" w:rsidRPr="000D3290" w:rsidRDefault="00AA37AB" w:rsidP="003A05B9">
      <w:pPr>
        <w:spacing w:line="240" w:lineRule="auto"/>
        <w:contextualSpacing/>
        <w:rPr>
          <w:color w:val="000000" w:themeColor="text1"/>
          <w:u w:val="single"/>
        </w:rPr>
      </w:pPr>
      <w:r w:rsidRPr="000D3290">
        <w:rPr>
          <w:rFonts w:ascii="Times New Roman CYR" w:hAnsi="Times New Roman CYR" w:cs="Times New Roman CYR"/>
          <w:i/>
          <w:iCs/>
          <w:color w:val="000000" w:themeColor="text1"/>
          <w:u w:val="single"/>
        </w:rPr>
        <w:t>Река Кубань</w:t>
      </w:r>
      <w:r w:rsidR="000A433F">
        <w:rPr>
          <w:rFonts w:ascii="Times New Roman CYR" w:hAnsi="Times New Roman CYR" w:cs="Times New Roman CYR"/>
          <w:i/>
          <w:iCs/>
          <w:color w:val="000000" w:themeColor="text1"/>
          <w:u w:val="single"/>
        </w:rPr>
        <w:t>,</w:t>
      </w:r>
      <w:r w:rsidRPr="000D3290">
        <w:rPr>
          <w:rFonts w:ascii="Times New Roman CYR" w:hAnsi="Times New Roman CYR" w:cs="Times New Roman CYR"/>
          <w:i/>
          <w:iCs/>
          <w:color w:val="000000" w:themeColor="text1"/>
          <w:u w:val="single"/>
        </w:rPr>
        <w:t xml:space="preserve">  г. Краснодар</w:t>
      </w:r>
    </w:p>
    <w:p w:rsidR="00736EDB" w:rsidRPr="00A117FD" w:rsidRDefault="00736EDB" w:rsidP="003A05B9">
      <w:pPr>
        <w:pStyle w:val="1f3"/>
        <w:spacing w:before="0" w:after="0"/>
        <w:ind w:left="0" w:firstLine="709"/>
        <w:contextualSpacing/>
        <w:rPr>
          <w:color w:val="000000" w:themeColor="text1"/>
          <w:szCs w:val="24"/>
        </w:rPr>
      </w:pPr>
      <w:r w:rsidRPr="00A117FD">
        <w:rPr>
          <w:color w:val="000000" w:themeColor="text1"/>
          <w:szCs w:val="24"/>
        </w:rPr>
        <w:t>Водородный показатель в течение 2019 г. был, в основном, в пределах нормы. В январе и мае рН выше нормы был отмечен в створе выше города (8,60 и 8,84). Среднегодовое содержание кислорода составило 10,6 мг/дм</w:t>
      </w:r>
      <w:r w:rsidRPr="00A117FD">
        <w:rPr>
          <w:color w:val="000000" w:themeColor="text1"/>
          <w:szCs w:val="24"/>
          <w:vertAlign w:val="superscript"/>
        </w:rPr>
        <w:t>3</w:t>
      </w:r>
      <w:r w:rsidRPr="00A117FD">
        <w:rPr>
          <w:color w:val="000000" w:themeColor="text1"/>
          <w:szCs w:val="24"/>
        </w:rPr>
        <w:t xml:space="preserve">. </w:t>
      </w:r>
    </w:p>
    <w:p w:rsidR="00736EDB" w:rsidRPr="00A117FD" w:rsidRDefault="00736EDB" w:rsidP="003A05B9">
      <w:pPr>
        <w:pStyle w:val="1f3"/>
        <w:spacing w:before="0" w:after="0"/>
        <w:ind w:left="0" w:firstLine="709"/>
        <w:contextualSpacing/>
        <w:rPr>
          <w:color w:val="000000" w:themeColor="text1"/>
          <w:szCs w:val="24"/>
        </w:rPr>
      </w:pPr>
      <w:r w:rsidRPr="00A117FD">
        <w:rPr>
          <w:color w:val="000000" w:themeColor="text1"/>
          <w:szCs w:val="24"/>
        </w:rPr>
        <w:t>Определяемые в воде вещества: органические вещества (по БПК</w:t>
      </w:r>
      <w:r w:rsidRPr="00A117FD">
        <w:rPr>
          <w:color w:val="000000" w:themeColor="text1"/>
          <w:szCs w:val="24"/>
          <w:vertAlign w:val="subscript"/>
        </w:rPr>
        <w:t>5</w:t>
      </w:r>
      <w:r w:rsidRPr="00A117FD">
        <w:rPr>
          <w:color w:val="000000" w:themeColor="text1"/>
          <w:szCs w:val="24"/>
        </w:rPr>
        <w:t>)</w:t>
      </w:r>
      <w:r w:rsidRPr="00A117FD">
        <w:rPr>
          <w:color w:val="000000" w:themeColor="text1"/>
          <w:szCs w:val="24"/>
          <w:vertAlign w:val="subscript"/>
        </w:rPr>
        <w:t xml:space="preserve">, </w:t>
      </w:r>
      <w:r w:rsidRPr="00A117FD">
        <w:rPr>
          <w:color w:val="000000" w:themeColor="text1"/>
          <w:szCs w:val="24"/>
        </w:rPr>
        <w:t>медь, цинк, железо общее, сульфаты, СПАВ, сероводород, азот нитритный, азот аммонийный, азот нитратный, нефтепродукты, фенолы, трефлан, ХОП</w:t>
      </w:r>
    </w:p>
    <w:p w:rsidR="006B3D67" w:rsidRPr="00A117FD" w:rsidRDefault="006B3D67" w:rsidP="003A05B9">
      <w:pPr>
        <w:spacing w:line="240" w:lineRule="auto"/>
        <w:contextualSpacing/>
        <w:rPr>
          <w:color w:val="000000" w:themeColor="text1"/>
        </w:rPr>
      </w:pPr>
      <w:r w:rsidRPr="00A117FD">
        <w:rPr>
          <w:color w:val="000000" w:themeColor="text1"/>
        </w:rPr>
        <w:t>Среднегодовые концентрации в</w:t>
      </w:r>
      <w:r w:rsidRPr="00A117FD">
        <w:rPr>
          <w:color w:val="000000" w:themeColor="text1"/>
          <w:lang w:eastAsia="ru-RU"/>
        </w:rPr>
        <w:t xml:space="preserve">ыше допустимых отмечались для </w:t>
      </w:r>
      <w:r w:rsidRPr="00A117FD">
        <w:rPr>
          <w:color w:val="000000" w:themeColor="text1"/>
        </w:rPr>
        <w:t>БПК</w:t>
      </w:r>
      <w:r w:rsidRPr="00A117FD">
        <w:rPr>
          <w:color w:val="000000" w:themeColor="text1"/>
          <w:vertAlign w:val="subscript"/>
        </w:rPr>
        <w:t xml:space="preserve">5 </w:t>
      </w:r>
      <w:r w:rsidRPr="00A117FD">
        <w:rPr>
          <w:color w:val="000000" w:themeColor="text1"/>
        </w:rPr>
        <w:t>– 1,2 ПДК (с частотой превышения ПДК в 5</w:t>
      </w:r>
      <w:r w:rsidR="00EC7926" w:rsidRPr="00A117FD">
        <w:rPr>
          <w:color w:val="000000" w:themeColor="text1"/>
        </w:rPr>
        <w:t>5,6</w:t>
      </w:r>
      <w:r w:rsidRPr="00A117FD">
        <w:rPr>
          <w:color w:val="000000" w:themeColor="text1"/>
        </w:rPr>
        <w:t xml:space="preserve">% случаев), меди – </w:t>
      </w:r>
      <w:r w:rsidR="00EC7926" w:rsidRPr="00A117FD">
        <w:rPr>
          <w:color w:val="000000" w:themeColor="text1"/>
        </w:rPr>
        <w:t>2,7</w:t>
      </w:r>
      <w:r w:rsidRPr="00A117FD">
        <w:rPr>
          <w:color w:val="000000" w:themeColor="text1"/>
        </w:rPr>
        <w:t xml:space="preserve"> ПДК (75%), азота нитритного – </w:t>
      </w:r>
      <w:r w:rsidR="00660760" w:rsidRPr="00A117FD">
        <w:rPr>
          <w:color w:val="000000" w:themeColor="text1"/>
        </w:rPr>
        <w:t>1</w:t>
      </w:r>
      <w:r w:rsidRPr="00A117FD">
        <w:rPr>
          <w:color w:val="000000" w:themeColor="text1"/>
        </w:rPr>
        <w:t>,3 ПДК (</w:t>
      </w:r>
      <w:r w:rsidR="00660760" w:rsidRPr="00A117FD">
        <w:rPr>
          <w:color w:val="000000" w:themeColor="text1"/>
        </w:rPr>
        <w:t>44,4</w:t>
      </w:r>
      <w:r w:rsidRPr="00A117FD">
        <w:rPr>
          <w:color w:val="000000" w:themeColor="text1"/>
        </w:rPr>
        <w:t xml:space="preserve">%), железа общего – </w:t>
      </w:r>
      <w:r w:rsidR="00660760" w:rsidRPr="00A117FD">
        <w:rPr>
          <w:color w:val="000000" w:themeColor="text1"/>
        </w:rPr>
        <w:t>5,1</w:t>
      </w:r>
      <w:r w:rsidRPr="00A117FD">
        <w:rPr>
          <w:color w:val="000000" w:themeColor="text1"/>
        </w:rPr>
        <w:t xml:space="preserve"> ПДК (</w:t>
      </w:r>
      <w:r w:rsidR="00660760" w:rsidRPr="00A117FD">
        <w:rPr>
          <w:color w:val="000000" w:themeColor="text1"/>
        </w:rPr>
        <w:t>75</w:t>
      </w:r>
      <w:r w:rsidRPr="00A117FD">
        <w:rPr>
          <w:color w:val="000000" w:themeColor="text1"/>
        </w:rPr>
        <w:t xml:space="preserve"> %), сульфатов – 1,4 ПДК (55%).</w:t>
      </w:r>
    </w:p>
    <w:p w:rsidR="00A117FD" w:rsidRPr="00A117FD" w:rsidRDefault="00A117FD" w:rsidP="003A05B9">
      <w:pPr>
        <w:tabs>
          <w:tab w:val="left" w:pos="1560"/>
        </w:tabs>
        <w:spacing w:line="240" w:lineRule="auto"/>
        <w:contextualSpacing/>
        <w:rPr>
          <w:lang w:eastAsia="ru-RU"/>
        </w:rPr>
      </w:pPr>
      <w:r w:rsidRPr="00A117FD">
        <w:rPr>
          <w:color w:val="000000" w:themeColor="text1"/>
          <w:lang w:eastAsia="ru-RU"/>
        </w:rPr>
        <w:t xml:space="preserve">Качество воды  в 2019 г. характеризовалось: в створе выше города – 3 классом разряд «а» «загрязнённая», в створе 0,5 км ниже 2-й очереди ОС и в  створе 6,0 км ниже 2-й очереди ОС –  3 классом разряд «б» «очень загрязнённая».  </w:t>
      </w:r>
    </w:p>
    <w:p w:rsidR="00A117FD" w:rsidRPr="00A117FD" w:rsidRDefault="00A117FD" w:rsidP="003A05B9">
      <w:pPr>
        <w:tabs>
          <w:tab w:val="left" w:pos="1560"/>
        </w:tabs>
        <w:spacing w:line="240" w:lineRule="auto"/>
        <w:contextualSpacing/>
        <w:rPr>
          <w:lang w:eastAsia="ru-RU"/>
        </w:rPr>
      </w:pPr>
      <w:r w:rsidRPr="00A117FD">
        <w:rPr>
          <w:color w:val="000000" w:themeColor="text1"/>
          <w:lang w:eastAsia="ru-RU"/>
        </w:rPr>
        <w:t>Качество воды, в целом по пункту наблюдения, осталось на уровне 2018 г.  и относится к 3 классу  разряд «б» «очень загрязнённая».</w:t>
      </w:r>
    </w:p>
    <w:p w:rsidR="008A1073" w:rsidRPr="008A1073" w:rsidRDefault="008A1073" w:rsidP="003A05B9">
      <w:pPr>
        <w:spacing w:line="240" w:lineRule="auto"/>
        <w:contextualSpacing/>
        <w:rPr>
          <w:color w:val="000000" w:themeColor="text1"/>
          <w:u w:val="single"/>
          <w:lang w:eastAsia="ru-RU"/>
        </w:rPr>
      </w:pPr>
      <w:r w:rsidRPr="008A1073">
        <w:rPr>
          <w:rFonts w:ascii="Times New Roman CYR" w:hAnsi="Times New Roman CYR" w:cs="Times New Roman CYR"/>
          <w:i/>
          <w:iCs/>
          <w:color w:val="000000" w:themeColor="text1"/>
          <w:u w:val="single"/>
          <w:lang w:eastAsia="ru-RU"/>
        </w:rPr>
        <w:t>Дельта реки Кубань</w:t>
      </w:r>
    </w:p>
    <w:p w:rsidR="00444C0F" w:rsidRPr="00444C0F" w:rsidRDefault="00444C0F" w:rsidP="003A05B9">
      <w:pPr>
        <w:spacing w:line="240" w:lineRule="auto"/>
        <w:contextualSpacing/>
        <w:rPr>
          <w:color w:val="000000" w:themeColor="text1"/>
          <w:lang w:eastAsia="ru-RU"/>
        </w:rPr>
      </w:pPr>
      <w:r w:rsidRPr="00444C0F">
        <w:rPr>
          <w:color w:val="000000" w:themeColor="text1"/>
          <w:lang w:eastAsia="ru-RU"/>
        </w:rPr>
        <w:t>В 2019 г. наблюдения за химическим составом вод дельты реки Кубань проводились от вершины дельты у х. Тиховский до г. Темрюк  (р. Кубань) и до х. Слободка (рук. Протока).</w:t>
      </w:r>
    </w:p>
    <w:p w:rsidR="00444C0F" w:rsidRPr="001B4EE5" w:rsidRDefault="00444C0F" w:rsidP="003A05B9">
      <w:pPr>
        <w:spacing w:line="240" w:lineRule="auto"/>
        <w:contextualSpacing/>
        <w:rPr>
          <w:color w:val="000000" w:themeColor="text1"/>
          <w:lang w:eastAsia="ru-RU"/>
        </w:rPr>
      </w:pPr>
      <w:r w:rsidRPr="00444C0F">
        <w:rPr>
          <w:iCs/>
          <w:color w:val="000000" w:themeColor="text1"/>
          <w:lang w:eastAsia="ru-RU"/>
        </w:rPr>
        <w:t>Кислородный режим</w:t>
      </w:r>
      <w:r w:rsidRPr="00444C0F">
        <w:rPr>
          <w:color w:val="000000" w:themeColor="text1"/>
          <w:lang w:eastAsia="ru-RU"/>
        </w:rPr>
        <w:t xml:space="preserve"> р. Кубань и её рукавов – удовлетворительный</w:t>
      </w:r>
      <w:r w:rsidR="00E218C8" w:rsidRPr="001B4EE5">
        <w:rPr>
          <w:color w:val="000000" w:themeColor="text1"/>
          <w:lang w:eastAsia="ru-RU"/>
        </w:rPr>
        <w:t xml:space="preserve">, </w:t>
      </w:r>
      <w:r w:rsidRPr="00444C0F">
        <w:rPr>
          <w:color w:val="000000" w:themeColor="text1"/>
          <w:lang w:eastAsia="ru-RU"/>
        </w:rPr>
        <w:t xml:space="preserve"> </w:t>
      </w:r>
      <w:r w:rsidR="00E218C8" w:rsidRPr="001B4EE5">
        <w:rPr>
          <w:color w:val="000000" w:themeColor="text1"/>
          <w:lang w:eastAsia="ru-RU"/>
        </w:rPr>
        <w:t>с</w:t>
      </w:r>
      <w:r w:rsidRPr="00444C0F">
        <w:rPr>
          <w:color w:val="000000" w:themeColor="text1"/>
          <w:lang w:eastAsia="ru-RU"/>
        </w:rPr>
        <w:t>реднегодовое содержание растворённого кислорода составило 10,28 - 10,66 мг/дм</w:t>
      </w:r>
      <w:r w:rsidRPr="00444C0F">
        <w:rPr>
          <w:color w:val="000000" w:themeColor="text1"/>
          <w:vertAlign w:val="superscript"/>
          <w:lang w:eastAsia="ru-RU"/>
        </w:rPr>
        <w:t>3</w:t>
      </w:r>
      <w:r w:rsidRPr="00444C0F">
        <w:rPr>
          <w:color w:val="000000" w:themeColor="text1"/>
          <w:lang w:eastAsia="ru-RU"/>
        </w:rPr>
        <w:t>.</w:t>
      </w:r>
    </w:p>
    <w:p w:rsidR="005375C8" w:rsidRPr="001B4EE5" w:rsidRDefault="005375C8" w:rsidP="003A05B9">
      <w:pPr>
        <w:pStyle w:val="1f3"/>
        <w:spacing w:before="0" w:after="0"/>
        <w:ind w:left="0" w:firstLine="709"/>
        <w:contextualSpacing/>
        <w:rPr>
          <w:color w:val="000000" w:themeColor="text1"/>
          <w:szCs w:val="24"/>
        </w:rPr>
      </w:pPr>
      <w:r w:rsidRPr="001B4EE5">
        <w:rPr>
          <w:color w:val="000000" w:themeColor="text1"/>
          <w:szCs w:val="24"/>
        </w:rPr>
        <w:t xml:space="preserve">Определяемые в воде вещества: </w:t>
      </w:r>
      <w:r w:rsidR="00584DAD" w:rsidRPr="001B4EE5">
        <w:rPr>
          <w:color w:val="000000" w:themeColor="text1"/>
          <w:szCs w:val="24"/>
        </w:rPr>
        <w:t xml:space="preserve">взвешенные вещества, </w:t>
      </w:r>
      <w:r w:rsidRPr="001B4EE5">
        <w:rPr>
          <w:color w:val="000000" w:themeColor="text1"/>
          <w:szCs w:val="24"/>
        </w:rPr>
        <w:t>органические вещества (по БПК</w:t>
      </w:r>
      <w:r w:rsidRPr="001B4EE5">
        <w:rPr>
          <w:color w:val="000000" w:themeColor="text1"/>
          <w:szCs w:val="24"/>
          <w:vertAlign w:val="subscript"/>
        </w:rPr>
        <w:t>5</w:t>
      </w:r>
      <w:r w:rsidR="00584DAD" w:rsidRPr="001B4EE5">
        <w:rPr>
          <w:color w:val="000000" w:themeColor="text1"/>
          <w:szCs w:val="24"/>
          <w:vertAlign w:val="subscript"/>
        </w:rPr>
        <w:t xml:space="preserve"> </w:t>
      </w:r>
      <w:r w:rsidR="00584DAD" w:rsidRPr="001B4EE5">
        <w:rPr>
          <w:color w:val="000000" w:themeColor="text1"/>
          <w:szCs w:val="24"/>
        </w:rPr>
        <w:t>и ХПК</w:t>
      </w:r>
      <w:r w:rsidRPr="001B4EE5">
        <w:rPr>
          <w:color w:val="000000" w:themeColor="text1"/>
          <w:szCs w:val="24"/>
        </w:rPr>
        <w:t>)</w:t>
      </w:r>
      <w:r w:rsidR="00C245F8">
        <w:rPr>
          <w:color w:val="000000" w:themeColor="text1"/>
          <w:szCs w:val="24"/>
        </w:rPr>
        <w:t>,</w:t>
      </w:r>
      <w:r w:rsidRPr="001B4EE5">
        <w:rPr>
          <w:color w:val="000000" w:themeColor="text1"/>
          <w:szCs w:val="24"/>
          <w:vertAlign w:val="subscript"/>
        </w:rPr>
        <w:t xml:space="preserve"> </w:t>
      </w:r>
      <w:r w:rsidRPr="001B4EE5">
        <w:rPr>
          <w:color w:val="000000" w:themeColor="text1"/>
          <w:szCs w:val="24"/>
        </w:rPr>
        <w:t xml:space="preserve">медь, цинк, </w:t>
      </w:r>
      <w:r w:rsidR="000D4A10" w:rsidRPr="001B4EE5">
        <w:rPr>
          <w:color w:val="000000" w:themeColor="text1"/>
          <w:szCs w:val="24"/>
        </w:rPr>
        <w:t>магний,</w:t>
      </w:r>
      <w:r w:rsidRPr="001B4EE5">
        <w:rPr>
          <w:color w:val="000000" w:themeColor="text1"/>
          <w:szCs w:val="24"/>
        </w:rPr>
        <w:t xml:space="preserve"> сульфаты, </w:t>
      </w:r>
      <w:r w:rsidR="000D4A10" w:rsidRPr="001B4EE5">
        <w:rPr>
          <w:color w:val="000000" w:themeColor="text1"/>
          <w:szCs w:val="24"/>
        </w:rPr>
        <w:t xml:space="preserve">хлориды, </w:t>
      </w:r>
      <w:r w:rsidRPr="001B4EE5">
        <w:rPr>
          <w:color w:val="000000" w:themeColor="text1"/>
          <w:szCs w:val="24"/>
        </w:rPr>
        <w:t xml:space="preserve">СПАВ, азот нитритный, азот аммонийный, азот нитратный, нефтепродукты, фенолы, </w:t>
      </w:r>
      <w:r w:rsidR="00081E34" w:rsidRPr="001B4EE5">
        <w:rPr>
          <w:color w:val="000000" w:themeColor="text1"/>
          <w:szCs w:val="24"/>
        </w:rPr>
        <w:t>хлор- и фосфорорганические пестициды</w:t>
      </w:r>
      <w:r w:rsidR="00B779A5" w:rsidRPr="001B4EE5">
        <w:rPr>
          <w:color w:val="000000" w:themeColor="text1"/>
          <w:szCs w:val="24"/>
        </w:rPr>
        <w:t xml:space="preserve">, </w:t>
      </w:r>
      <w:r w:rsidR="00081E34" w:rsidRPr="001B4EE5">
        <w:rPr>
          <w:iCs/>
          <w:color w:val="000000" w:themeColor="text1"/>
          <w:szCs w:val="24"/>
        </w:rPr>
        <w:t>трифлуралин,</w:t>
      </w:r>
      <w:r w:rsidR="00081E34" w:rsidRPr="001B4EE5">
        <w:rPr>
          <w:color w:val="000000" w:themeColor="text1"/>
          <w:szCs w:val="24"/>
        </w:rPr>
        <w:t xml:space="preserve"> </w:t>
      </w:r>
      <w:r w:rsidR="00B779A5" w:rsidRPr="001B4EE5">
        <w:rPr>
          <w:color w:val="000000" w:themeColor="text1"/>
          <w:szCs w:val="24"/>
        </w:rPr>
        <w:t>растворённая ртуть</w:t>
      </w:r>
      <w:r w:rsidR="00081E34" w:rsidRPr="001B4EE5">
        <w:rPr>
          <w:color w:val="000000" w:themeColor="text1"/>
          <w:szCs w:val="24"/>
        </w:rPr>
        <w:t>.</w:t>
      </w:r>
      <w:r w:rsidR="00B779A5" w:rsidRPr="001B4EE5">
        <w:rPr>
          <w:color w:val="000000" w:themeColor="text1"/>
          <w:szCs w:val="24"/>
        </w:rPr>
        <w:t xml:space="preserve"> </w:t>
      </w:r>
    </w:p>
    <w:p w:rsidR="00F2083E" w:rsidRPr="001B4EE5" w:rsidRDefault="00F10704" w:rsidP="003A05B9">
      <w:pPr>
        <w:spacing w:line="240" w:lineRule="auto"/>
        <w:contextualSpacing/>
        <w:rPr>
          <w:color w:val="000000" w:themeColor="text1"/>
        </w:rPr>
      </w:pPr>
      <w:r w:rsidRPr="001B4EE5">
        <w:rPr>
          <w:color w:val="000000" w:themeColor="text1"/>
        </w:rPr>
        <w:t>Среднегодовые концентрации в</w:t>
      </w:r>
      <w:r w:rsidRPr="001B4EE5">
        <w:rPr>
          <w:color w:val="000000" w:themeColor="text1"/>
          <w:lang w:eastAsia="ru-RU"/>
        </w:rPr>
        <w:t xml:space="preserve">ыше допустимых отмечались для </w:t>
      </w:r>
      <w:r w:rsidRPr="001B4EE5">
        <w:rPr>
          <w:iCs/>
          <w:color w:val="000000" w:themeColor="text1"/>
        </w:rPr>
        <w:t>органических</w:t>
      </w:r>
      <w:r w:rsidRPr="001B4EE5">
        <w:rPr>
          <w:rFonts w:ascii="Times New Roman CYR" w:hAnsi="Times New Roman CYR" w:cs="Times New Roman CYR"/>
          <w:iCs/>
          <w:color w:val="000000" w:themeColor="text1"/>
        </w:rPr>
        <w:t xml:space="preserve"> </w:t>
      </w:r>
      <w:r w:rsidRPr="001B4EE5">
        <w:rPr>
          <w:iCs/>
          <w:color w:val="000000" w:themeColor="text1"/>
        </w:rPr>
        <w:t>веществ</w:t>
      </w:r>
      <w:r w:rsidRPr="001B4EE5">
        <w:rPr>
          <w:color w:val="000000" w:themeColor="text1"/>
        </w:rPr>
        <w:t xml:space="preserve"> (по ХПК)</w:t>
      </w:r>
      <w:r w:rsidRPr="001B4EE5">
        <w:rPr>
          <w:color w:val="000000" w:themeColor="text1"/>
          <w:vertAlign w:val="subscript"/>
        </w:rPr>
        <w:t xml:space="preserve"> </w:t>
      </w:r>
      <w:r w:rsidRPr="001B4EE5">
        <w:rPr>
          <w:color w:val="000000" w:themeColor="text1"/>
        </w:rPr>
        <w:t xml:space="preserve">– </w:t>
      </w:r>
      <w:r w:rsidR="00A565E2" w:rsidRPr="001B4EE5">
        <w:rPr>
          <w:iCs/>
          <w:color w:val="000000" w:themeColor="text1"/>
        </w:rPr>
        <w:t>˂</w:t>
      </w:r>
      <w:r w:rsidR="0091106D" w:rsidRPr="001B4EE5">
        <w:rPr>
          <w:color w:val="000000" w:themeColor="text1"/>
        </w:rPr>
        <w:t xml:space="preserve"> 2 </w:t>
      </w:r>
      <w:r w:rsidRPr="001B4EE5">
        <w:rPr>
          <w:color w:val="000000" w:themeColor="text1"/>
        </w:rPr>
        <w:t>ПДК</w:t>
      </w:r>
      <w:r w:rsidR="0091106D" w:rsidRPr="001B4EE5">
        <w:rPr>
          <w:color w:val="000000" w:themeColor="text1"/>
        </w:rPr>
        <w:t xml:space="preserve"> </w:t>
      </w:r>
      <w:r w:rsidRPr="001B4EE5">
        <w:rPr>
          <w:color w:val="000000" w:themeColor="text1"/>
        </w:rPr>
        <w:t xml:space="preserve">(с частотой превышения ПДК в </w:t>
      </w:r>
      <w:r w:rsidR="00C523FA" w:rsidRPr="001B4EE5">
        <w:rPr>
          <w:color w:val="000000" w:themeColor="text1"/>
        </w:rPr>
        <w:t>100</w:t>
      </w:r>
      <w:r w:rsidRPr="001B4EE5">
        <w:rPr>
          <w:color w:val="000000" w:themeColor="text1"/>
        </w:rPr>
        <w:t xml:space="preserve">% случаев), </w:t>
      </w:r>
      <w:r w:rsidR="00C523FA" w:rsidRPr="001B4EE5">
        <w:rPr>
          <w:iCs/>
          <w:color w:val="000000" w:themeColor="text1"/>
        </w:rPr>
        <w:t>нефтепродуктов</w:t>
      </w:r>
      <w:r w:rsidR="00A565E2" w:rsidRPr="001B4EE5">
        <w:rPr>
          <w:iCs/>
          <w:color w:val="000000" w:themeColor="text1"/>
        </w:rPr>
        <w:t xml:space="preserve"> – ˂</w:t>
      </w:r>
      <w:r w:rsidR="00A565E2" w:rsidRPr="001B4EE5">
        <w:rPr>
          <w:color w:val="000000" w:themeColor="text1"/>
        </w:rPr>
        <w:t xml:space="preserve"> 2 ПДК</w:t>
      </w:r>
      <w:r w:rsidR="00901342" w:rsidRPr="001B4EE5">
        <w:rPr>
          <w:color w:val="000000" w:themeColor="text1"/>
        </w:rPr>
        <w:t>,</w:t>
      </w:r>
      <w:r w:rsidR="00A565E2" w:rsidRPr="001B4EE5">
        <w:rPr>
          <w:color w:val="000000" w:themeColor="text1"/>
        </w:rPr>
        <w:t xml:space="preserve"> </w:t>
      </w:r>
      <w:r w:rsidR="00A565E2" w:rsidRPr="001B4EE5">
        <w:rPr>
          <w:iCs/>
          <w:color w:val="000000" w:themeColor="text1"/>
        </w:rPr>
        <w:t>фенолов</w:t>
      </w:r>
      <w:r w:rsidR="00901342" w:rsidRPr="001B4EE5">
        <w:rPr>
          <w:iCs/>
          <w:color w:val="000000" w:themeColor="text1"/>
        </w:rPr>
        <w:t xml:space="preserve"> – </w:t>
      </w:r>
      <w:r w:rsidR="002F754B" w:rsidRPr="001B4EE5">
        <w:rPr>
          <w:iCs/>
          <w:color w:val="000000" w:themeColor="text1"/>
        </w:rPr>
        <w:t xml:space="preserve">1–2 ПДК, </w:t>
      </w:r>
      <w:r w:rsidRPr="001B4EE5">
        <w:rPr>
          <w:color w:val="000000" w:themeColor="text1"/>
        </w:rPr>
        <w:t>меди – 2 ПДК (</w:t>
      </w:r>
      <w:r w:rsidR="00594736" w:rsidRPr="001B4EE5">
        <w:rPr>
          <w:color w:val="000000" w:themeColor="text1"/>
        </w:rPr>
        <w:t>за исключением  створа «Славянск – выше» - 1 ПДК)</w:t>
      </w:r>
      <w:r w:rsidR="00F2083E" w:rsidRPr="001B4EE5">
        <w:rPr>
          <w:color w:val="000000" w:themeColor="text1"/>
        </w:rPr>
        <w:t>, сульфатов – 1,18 – 1,28 ПДК (</w:t>
      </w:r>
      <w:r w:rsidR="009C167E" w:rsidRPr="001B4EE5">
        <w:rPr>
          <w:color w:val="000000" w:themeColor="text1"/>
        </w:rPr>
        <w:t>в 100</w:t>
      </w:r>
      <w:r w:rsidR="00F2083E" w:rsidRPr="001B4EE5">
        <w:rPr>
          <w:color w:val="000000" w:themeColor="text1"/>
        </w:rPr>
        <w:t>%)</w:t>
      </w:r>
      <w:r w:rsidR="009C167E" w:rsidRPr="001B4EE5">
        <w:rPr>
          <w:color w:val="000000" w:themeColor="text1"/>
        </w:rPr>
        <w:t>,</w:t>
      </w:r>
    </w:p>
    <w:p w:rsidR="0018032A" w:rsidRPr="0018032A" w:rsidRDefault="0018032A" w:rsidP="003A05B9">
      <w:pPr>
        <w:widowControl w:val="0"/>
        <w:spacing w:line="240" w:lineRule="auto"/>
        <w:contextualSpacing/>
        <w:rPr>
          <w:lang w:eastAsia="ru-RU"/>
        </w:rPr>
      </w:pPr>
      <w:r w:rsidRPr="0018032A">
        <w:rPr>
          <w:color w:val="000000" w:themeColor="text1"/>
          <w:lang w:eastAsia="ru-RU"/>
        </w:rPr>
        <w:t xml:space="preserve">Наблюдения за </w:t>
      </w:r>
      <w:r w:rsidRPr="0018032A">
        <w:rPr>
          <w:iCs/>
          <w:color w:val="000000" w:themeColor="text1"/>
          <w:lang w:eastAsia="ru-RU"/>
        </w:rPr>
        <w:t xml:space="preserve">растворённой ртутью </w:t>
      </w:r>
      <w:r w:rsidRPr="0018032A">
        <w:rPr>
          <w:color w:val="000000" w:themeColor="text1"/>
          <w:lang w:eastAsia="ru-RU"/>
        </w:rPr>
        <w:t>в дельте Кубани проводились у г. Темрюк. В 2019 г. ртуть была обнаружена в 5 пробах</w:t>
      </w:r>
      <w:r w:rsidR="002E5E88" w:rsidRPr="001B4EE5">
        <w:rPr>
          <w:color w:val="000000" w:themeColor="text1"/>
          <w:lang w:eastAsia="ru-RU"/>
        </w:rPr>
        <w:t>,</w:t>
      </w:r>
      <w:r w:rsidRPr="0018032A">
        <w:rPr>
          <w:color w:val="000000" w:themeColor="text1"/>
          <w:lang w:eastAsia="ru-RU"/>
        </w:rPr>
        <w:t xml:space="preserve"> концентрация</w:t>
      </w:r>
      <w:r w:rsidR="002E5E88" w:rsidRPr="001B4EE5">
        <w:rPr>
          <w:color w:val="000000" w:themeColor="text1"/>
          <w:lang w:eastAsia="ru-RU"/>
        </w:rPr>
        <w:t xml:space="preserve"> в которых</w:t>
      </w:r>
      <w:r w:rsidRPr="0018032A">
        <w:rPr>
          <w:color w:val="000000" w:themeColor="text1"/>
          <w:lang w:eastAsia="ru-RU"/>
        </w:rPr>
        <w:t xml:space="preserve"> составила 1,0; 1,0; 1,5; 1,0 и 1,1 ПДК</w:t>
      </w:r>
      <w:r w:rsidR="002E5E88" w:rsidRPr="001B4EE5">
        <w:rPr>
          <w:color w:val="000000" w:themeColor="text1"/>
          <w:lang w:eastAsia="ru-RU"/>
        </w:rPr>
        <w:t xml:space="preserve">. В остальных19 </w:t>
      </w:r>
      <w:r w:rsidRPr="0018032A">
        <w:rPr>
          <w:color w:val="000000" w:themeColor="text1"/>
          <w:lang w:eastAsia="ru-RU"/>
        </w:rPr>
        <w:t>отобранных</w:t>
      </w:r>
      <w:r w:rsidR="002E5E88" w:rsidRPr="001B4EE5">
        <w:rPr>
          <w:color w:val="000000" w:themeColor="text1"/>
          <w:lang w:eastAsia="ru-RU"/>
        </w:rPr>
        <w:t xml:space="preserve"> проб</w:t>
      </w:r>
      <w:r w:rsidR="00465A40" w:rsidRPr="001B4EE5">
        <w:rPr>
          <w:color w:val="000000" w:themeColor="text1"/>
          <w:lang w:eastAsia="ru-RU"/>
        </w:rPr>
        <w:t>ах со</w:t>
      </w:r>
      <w:r w:rsidRPr="0018032A">
        <w:rPr>
          <w:color w:val="000000" w:themeColor="text1"/>
          <w:lang w:eastAsia="ru-RU"/>
        </w:rPr>
        <w:t xml:space="preserve">держание ртути было вне диапазона измерений. </w:t>
      </w:r>
    </w:p>
    <w:p w:rsidR="00594736" w:rsidRPr="001B4EE5" w:rsidRDefault="00465A40" w:rsidP="003A05B9">
      <w:pPr>
        <w:spacing w:line="240" w:lineRule="auto"/>
        <w:contextualSpacing/>
        <w:rPr>
          <w:color w:val="000000" w:themeColor="text1"/>
        </w:rPr>
      </w:pPr>
      <w:r w:rsidRPr="001B4EE5">
        <w:rPr>
          <w:iCs/>
          <w:color w:val="000000" w:themeColor="text1"/>
        </w:rPr>
        <w:t>Хлорорганически</w:t>
      </w:r>
      <w:r w:rsidR="009E17AE" w:rsidRPr="001B4EE5">
        <w:rPr>
          <w:iCs/>
          <w:color w:val="000000" w:themeColor="text1"/>
        </w:rPr>
        <w:t>е</w:t>
      </w:r>
      <w:r w:rsidR="001B4EE5" w:rsidRPr="001B4EE5">
        <w:rPr>
          <w:iCs/>
          <w:color w:val="000000" w:themeColor="text1"/>
        </w:rPr>
        <w:t xml:space="preserve"> и фосфорорганические </w:t>
      </w:r>
      <w:r w:rsidRPr="001B4EE5">
        <w:rPr>
          <w:iCs/>
          <w:color w:val="000000" w:themeColor="text1"/>
        </w:rPr>
        <w:t>пестицид</w:t>
      </w:r>
      <w:r w:rsidR="009E17AE" w:rsidRPr="001B4EE5">
        <w:rPr>
          <w:iCs/>
          <w:color w:val="000000" w:themeColor="text1"/>
        </w:rPr>
        <w:t>ы</w:t>
      </w:r>
      <w:r w:rsidR="001B4EE5" w:rsidRPr="001B4EE5">
        <w:rPr>
          <w:iCs/>
          <w:color w:val="000000" w:themeColor="text1"/>
        </w:rPr>
        <w:t>,</w:t>
      </w:r>
      <w:r w:rsidR="009E17AE" w:rsidRPr="001B4EE5">
        <w:rPr>
          <w:color w:val="000000" w:themeColor="text1"/>
        </w:rPr>
        <w:t xml:space="preserve"> гербицид  </w:t>
      </w:r>
      <w:r w:rsidR="009E17AE" w:rsidRPr="001B4EE5">
        <w:rPr>
          <w:iCs/>
          <w:color w:val="000000" w:themeColor="text1"/>
        </w:rPr>
        <w:t xml:space="preserve">трифлуралин </w:t>
      </w:r>
      <w:r w:rsidRPr="001B4EE5">
        <w:rPr>
          <w:color w:val="000000" w:themeColor="text1"/>
        </w:rPr>
        <w:t>в дельте р. Кубань</w:t>
      </w:r>
      <w:r w:rsidR="009E17AE" w:rsidRPr="001B4EE5">
        <w:rPr>
          <w:color w:val="000000" w:themeColor="text1"/>
        </w:rPr>
        <w:t xml:space="preserve"> в 2019 г. </w:t>
      </w:r>
      <w:r w:rsidR="005375C8" w:rsidRPr="001B4EE5">
        <w:rPr>
          <w:color w:val="000000" w:themeColor="text1"/>
        </w:rPr>
        <w:t>не обнаруживались.</w:t>
      </w:r>
    </w:p>
    <w:p w:rsidR="001B4EE5" w:rsidRPr="001B4EE5" w:rsidRDefault="001B4EE5" w:rsidP="003A05B9">
      <w:pPr>
        <w:spacing w:line="240" w:lineRule="auto"/>
        <w:contextualSpacing/>
        <w:rPr>
          <w:i/>
          <w:iCs/>
          <w:color w:val="000000" w:themeColor="text1"/>
          <w:u w:val="single"/>
          <w:lang w:eastAsia="ru-RU"/>
        </w:rPr>
      </w:pPr>
      <w:r w:rsidRPr="001B4EE5">
        <w:rPr>
          <w:i/>
          <w:iCs/>
          <w:color w:val="000000" w:themeColor="text1"/>
          <w:u w:val="single"/>
          <w:lang w:eastAsia="ru-RU"/>
        </w:rPr>
        <w:t>Сбросной канал Варнавинский</w:t>
      </w:r>
    </w:p>
    <w:p w:rsidR="00986240" w:rsidRPr="005375C8" w:rsidRDefault="00FA4026" w:rsidP="003A05B9">
      <w:pPr>
        <w:spacing w:line="240" w:lineRule="auto"/>
        <w:rPr>
          <w:rFonts w:eastAsiaTheme="minorHAnsi"/>
          <w:b/>
          <w:bCs/>
          <w:color w:val="000000" w:themeColor="text1"/>
          <w:kern w:val="2"/>
        </w:rPr>
      </w:pPr>
      <w:r w:rsidRPr="00DA3633">
        <w:rPr>
          <w:color w:val="000000" w:themeColor="text1"/>
        </w:rPr>
        <w:t>Кислородный режим в 2019 году был удовлетворительным</w:t>
      </w:r>
      <w:r>
        <w:rPr>
          <w:color w:val="000000" w:themeColor="text1"/>
        </w:rPr>
        <w:t>.</w:t>
      </w:r>
    </w:p>
    <w:p w:rsidR="00986240" w:rsidRDefault="00B621B1" w:rsidP="003A05B9">
      <w:pPr>
        <w:spacing w:line="240" w:lineRule="auto"/>
        <w:rPr>
          <w:color w:val="000000" w:themeColor="text1"/>
        </w:rPr>
      </w:pPr>
      <w:r w:rsidRPr="001B4EE5">
        <w:rPr>
          <w:color w:val="000000" w:themeColor="text1"/>
        </w:rPr>
        <w:t>Определяемые в воде вещества:</w:t>
      </w:r>
      <w:r>
        <w:rPr>
          <w:color w:val="000000" w:themeColor="text1"/>
        </w:rPr>
        <w:t xml:space="preserve"> </w:t>
      </w:r>
      <w:r w:rsidRPr="001B4EE5">
        <w:rPr>
          <w:color w:val="000000" w:themeColor="text1"/>
        </w:rPr>
        <w:t>азот нитритный, азот аммонийный, азот нитратный</w:t>
      </w:r>
      <w:r>
        <w:rPr>
          <w:color w:val="000000" w:themeColor="text1"/>
        </w:rPr>
        <w:t xml:space="preserve">, </w:t>
      </w:r>
      <w:r w:rsidRPr="001B4EE5">
        <w:rPr>
          <w:color w:val="000000" w:themeColor="text1"/>
        </w:rPr>
        <w:t>сульфаты</w:t>
      </w:r>
      <w:r>
        <w:rPr>
          <w:color w:val="000000" w:themeColor="text1"/>
        </w:rPr>
        <w:t>.</w:t>
      </w:r>
    </w:p>
    <w:p w:rsidR="00DB3317" w:rsidRDefault="00DB3317" w:rsidP="003A05B9">
      <w:pPr>
        <w:spacing w:line="240" w:lineRule="auto"/>
        <w:rPr>
          <w:color w:val="000000" w:themeColor="text1"/>
          <w:lang w:eastAsia="ru-RU"/>
        </w:rPr>
      </w:pPr>
      <w:r w:rsidRPr="001B4EE5">
        <w:rPr>
          <w:color w:val="000000" w:themeColor="text1"/>
        </w:rPr>
        <w:t>Среднегодовые концентрации в</w:t>
      </w:r>
      <w:r w:rsidRPr="001B4EE5">
        <w:rPr>
          <w:color w:val="000000" w:themeColor="text1"/>
          <w:lang w:eastAsia="ru-RU"/>
        </w:rPr>
        <w:t xml:space="preserve">ыше допустимых отмечались </w:t>
      </w:r>
      <w:r w:rsidR="008154B2">
        <w:rPr>
          <w:color w:val="000000" w:themeColor="text1"/>
          <w:lang w:eastAsia="ru-RU"/>
        </w:rPr>
        <w:t xml:space="preserve">только  для </w:t>
      </w:r>
      <w:r>
        <w:rPr>
          <w:color w:val="000000" w:themeColor="text1"/>
          <w:lang w:eastAsia="ru-RU"/>
        </w:rPr>
        <w:t>сульфатов – 1,26 ПДК</w:t>
      </w:r>
      <w:r w:rsidR="008154B2">
        <w:rPr>
          <w:color w:val="000000" w:themeColor="text1"/>
          <w:lang w:eastAsia="ru-RU"/>
        </w:rPr>
        <w:t>.</w:t>
      </w:r>
    </w:p>
    <w:p w:rsidR="000A0AB8" w:rsidRPr="00BE7942" w:rsidRDefault="009A64BB" w:rsidP="003A05B9">
      <w:pPr>
        <w:pStyle w:val="1f3"/>
        <w:spacing w:before="0" w:after="0"/>
        <w:ind w:left="0" w:firstLine="709"/>
        <w:contextualSpacing/>
        <w:rPr>
          <w:color w:val="000000" w:themeColor="text1"/>
          <w:sz w:val="28"/>
          <w:szCs w:val="28"/>
          <w:u w:val="single"/>
        </w:rPr>
      </w:pPr>
      <w:r w:rsidRPr="00BE7942">
        <w:rPr>
          <w:rFonts w:eastAsiaTheme="minorHAnsi"/>
          <w:bCs/>
          <w:i/>
          <w:color w:val="000000" w:themeColor="text1"/>
          <w:kern w:val="2"/>
          <w:u w:val="single"/>
        </w:rPr>
        <w:t>Р</w:t>
      </w:r>
      <w:r w:rsidR="000A0AB8" w:rsidRPr="00BE7942">
        <w:rPr>
          <w:rFonts w:eastAsiaTheme="minorHAnsi"/>
          <w:bCs/>
          <w:i/>
          <w:color w:val="000000" w:themeColor="text1"/>
          <w:kern w:val="2"/>
          <w:u w:val="single"/>
        </w:rPr>
        <w:t>еки</w:t>
      </w:r>
      <w:r w:rsidR="00826787">
        <w:rPr>
          <w:rFonts w:eastAsiaTheme="minorHAnsi"/>
          <w:bCs/>
          <w:i/>
          <w:color w:val="000000" w:themeColor="text1"/>
          <w:kern w:val="2"/>
          <w:u w:val="single"/>
        </w:rPr>
        <w:t>:</w:t>
      </w:r>
      <w:r w:rsidR="000A0AB8" w:rsidRPr="00BE7942">
        <w:rPr>
          <w:rFonts w:eastAsiaTheme="minorHAnsi"/>
          <w:bCs/>
          <w:color w:val="000000" w:themeColor="text1"/>
          <w:kern w:val="2"/>
          <w:u w:val="single"/>
        </w:rPr>
        <w:t xml:space="preserve"> </w:t>
      </w:r>
      <w:r w:rsidR="000A0AB8" w:rsidRPr="00BE7942">
        <w:rPr>
          <w:rFonts w:ascii="Times New Roman CYR" w:hAnsi="Times New Roman CYR" w:cs="Times New Roman CYR"/>
          <w:i/>
          <w:iCs/>
          <w:color w:val="000000" w:themeColor="text1"/>
          <w:szCs w:val="24"/>
          <w:u w:val="single"/>
        </w:rPr>
        <w:t xml:space="preserve">Большой Зеленчук, Лаба, Белая, Пшиш, Псекупс </w:t>
      </w:r>
      <w:r w:rsidRPr="00BE7942">
        <w:rPr>
          <w:rFonts w:ascii="Times New Roman CYR" w:hAnsi="Times New Roman CYR" w:cs="Times New Roman CYR"/>
          <w:i/>
          <w:iCs/>
          <w:color w:val="000000" w:themeColor="text1"/>
          <w:szCs w:val="24"/>
          <w:u w:val="single"/>
        </w:rPr>
        <w:t>(п</w:t>
      </w:r>
      <w:r w:rsidR="000A0AB8" w:rsidRPr="00BE7942">
        <w:rPr>
          <w:rFonts w:eastAsiaTheme="minorHAnsi"/>
          <w:bCs/>
          <w:i/>
          <w:color w:val="000000" w:themeColor="text1"/>
          <w:kern w:val="2"/>
          <w:u w:val="single"/>
        </w:rPr>
        <w:t>ритоки Кубан</w:t>
      </w:r>
      <w:r w:rsidRPr="00BE7942">
        <w:rPr>
          <w:rFonts w:eastAsiaTheme="minorHAnsi"/>
          <w:bCs/>
          <w:i/>
          <w:color w:val="000000" w:themeColor="text1"/>
          <w:kern w:val="2"/>
          <w:u w:val="single"/>
        </w:rPr>
        <w:t>и)</w:t>
      </w:r>
    </w:p>
    <w:p w:rsidR="00D64745" w:rsidRPr="00D64745" w:rsidRDefault="00D64745" w:rsidP="003A05B9">
      <w:pPr>
        <w:spacing w:line="240" w:lineRule="auto"/>
        <w:contextualSpacing/>
        <w:rPr>
          <w:color w:val="000000" w:themeColor="text1"/>
          <w:lang w:eastAsia="ru-RU"/>
        </w:rPr>
      </w:pPr>
      <w:r w:rsidRPr="00D64745">
        <w:rPr>
          <w:color w:val="000000" w:themeColor="text1"/>
          <w:lang w:eastAsia="ru-RU"/>
        </w:rPr>
        <w:t>Кислородный режим рек – удовлетворительный.</w:t>
      </w:r>
      <w:r>
        <w:rPr>
          <w:color w:val="000000" w:themeColor="text1"/>
          <w:lang w:eastAsia="ru-RU"/>
        </w:rPr>
        <w:t xml:space="preserve"> </w:t>
      </w:r>
      <w:r w:rsidRPr="00D64745">
        <w:rPr>
          <w:color w:val="000000" w:themeColor="text1"/>
          <w:lang w:eastAsia="ru-RU"/>
        </w:rPr>
        <w:t>Водородный показатель в 2019 г. был, в основном,  в пределах нормы. рН ниже нормы (6,03)  отмечен в июне в р. Большой Зеленчук.</w:t>
      </w:r>
    </w:p>
    <w:p w:rsidR="00D64745" w:rsidRPr="00D64745" w:rsidRDefault="00D64745" w:rsidP="003A05B9">
      <w:pPr>
        <w:spacing w:line="240" w:lineRule="auto"/>
        <w:contextualSpacing/>
        <w:rPr>
          <w:color w:val="000000" w:themeColor="text1"/>
          <w:lang w:eastAsia="ru-RU"/>
        </w:rPr>
      </w:pPr>
      <w:r w:rsidRPr="00D64745">
        <w:rPr>
          <w:color w:val="000000" w:themeColor="text1"/>
          <w:lang w:eastAsia="ru-RU"/>
        </w:rPr>
        <w:t>Определяемые в воде вещества: органические вещества (по БПК</w:t>
      </w:r>
      <w:r w:rsidRPr="00D64745">
        <w:rPr>
          <w:color w:val="000000" w:themeColor="text1"/>
          <w:vertAlign w:val="subscript"/>
          <w:lang w:eastAsia="ru-RU"/>
        </w:rPr>
        <w:t xml:space="preserve">5 </w:t>
      </w:r>
      <w:r w:rsidRPr="00D64745">
        <w:rPr>
          <w:color w:val="000000" w:themeColor="text1"/>
          <w:lang w:eastAsia="ru-RU"/>
        </w:rPr>
        <w:t>и по</w:t>
      </w:r>
      <w:r w:rsidRPr="00D64745">
        <w:rPr>
          <w:color w:val="000000" w:themeColor="text1"/>
          <w:vertAlign w:val="subscript"/>
          <w:lang w:eastAsia="ru-RU"/>
        </w:rPr>
        <w:t xml:space="preserve"> </w:t>
      </w:r>
      <w:r w:rsidRPr="00D64745">
        <w:rPr>
          <w:color w:val="000000" w:themeColor="text1"/>
          <w:lang w:eastAsia="ru-RU"/>
        </w:rPr>
        <w:t xml:space="preserve">ХПК), медь, цинк, железо общее, сульфаты, СПАВ, сероводород, азот нитритный, азот аммонийный, азот нитратный, нефтепродукты, фенолы, трефлан, ХОП. </w:t>
      </w:r>
    </w:p>
    <w:p w:rsidR="00D64745" w:rsidRPr="00D64745" w:rsidRDefault="00D64745" w:rsidP="003A05B9">
      <w:pPr>
        <w:spacing w:line="240" w:lineRule="auto"/>
        <w:contextualSpacing/>
        <w:rPr>
          <w:lang w:eastAsia="ru-RU"/>
        </w:rPr>
      </w:pPr>
      <w:r w:rsidRPr="00D64745">
        <w:rPr>
          <w:color w:val="000000" w:themeColor="text1"/>
          <w:lang w:eastAsia="ru-RU"/>
        </w:rPr>
        <w:t>В 2019 г. среднегодовые величины БПК</w:t>
      </w:r>
      <w:r w:rsidRPr="00D64745">
        <w:rPr>
          <w:color w:val="000000" w:themeColor="text1"/>
          <w:vertAlign w:val="subscript"/>
          <w:lang w:eastAsia="ru-RU"/>
        </w:rPr>
        <w:t xml:space="preserve">5 </w:t>
      </w:r>
      <w:r w:rsidRPr="00D64745">
        <w:rPr>
          <w:color w:val="000000" w:themeColor="text1"/>
          <w:lang w:eastAsia="ru-RU"/>
        </w:rPr>
        <w:t>в</w:t>
      </w:r>
      <w:r w:rsidRPr="00D64745">
        <w:rPr>
          <w:color w:val="000000" w:themeColor="text1"/>
          <w:vertAlign w:val="subscript"/>
          <w:lang w:eastAsia="ru-RU"/>
        </w:rPr>
        <w:t xml:space="preserve">  </w:t>
      </w:r>
      <w:r w:rsidRPr="00D64745">
        <w:rPr>
          <w:color w:val="000000" w:themeColor="text1"/>
          <w:lang w:eastAsia="ru-RU"/>
        </w:rPr>
        <w:t>реках составили: Лаба, Большой Зеленчук – менее 1 ПДК, Пшиш и Псекупс – 1,2 ПДК и 1,1 ПДК, соответственно, Белая – 1,5 ПДК. Максимальные концентрации меди обнаружены в р. Пшиш – 2,1 ПДК, в р. Лаба – 2,6 ПДК, в р. Псекупс – 2 ПДК, в р. Белая – 4,2 ПДК.</w:t>
      </w:r>
    </w:p>
    <w:p w:rsidR="00C30117" w:rsidRPr="00CB31AE" w:rsidRDefault="00D64745" w:rsidP="003A05B9">
      <w:pPr>
        <w:pStyle w:val="1f3"/>
        <w:spacing w:before="0" w:after="0"/>
        <w:ind w:left="0" w:firstLine="709"/>
        <w:contextualSpacing/>
        <w:rPr>
          <w:color w:val="000000" w:themeColor="text1"/>
          <w:szCs w:val="24"/>
        </w:rPr>
      </w:pPr>
      <w:r w:rsidRPr="00D64745">
        <w:rPr>
          <w:color w:val="000000" w:themeColor="text1"/>
          <w:szCs w:val="24"/>
        </w:rPr>
        <w:t xml:space="preserve"> Вода притоков Кубани содержит повышенное количество соединений тяжёлых металлов.</w:t>
      </w:r>
      <w:r w:rsidR="008158BF" w:rsidRPr="00CB31AE">
        <w:rPr>
          <w:color w:val="000000" w:themeColor="text1"/>
          <w:szCs w:val="24"/>
        </w:rPr>
        <w:t xml:space="preserve"> </w:t>
      </w:r>
      <w:r w:rsidRPr="00D64745">
        <w:rPr>
          <w:color w:val="000000" w:themeColor="text1"/>
          <w:szCs w:val="24"/>
        </w:rPr>
        <w:t>Среднегодовые концентрации меди изменялись в створах от 2,4 до 3,7 ПДК с частотой превышения в 60 - 86,7% случаев. Максимальные концентрации меди обнаружены в реках: Пшиш, Лаба, Псекупс, Белая, Большой Зеленчук на уровне 5, 8, 9, 9, 7 ПДК, соответственно.</w:t>
      </w:r>
      <w:r w:rsidR="00C30117" w:rsidRPr="00CB31AE">
        <w:rPr>
          <w:color w:val="000000" w:themeColor="text1"/>
          <w:szCs w:val="24"/>
        </w:rPr>
        <w:t xml:space="preserve"> </w:t>
      </w:r>
    </w:p>
    <w:p w:rsidR="00C30117" w:rsidRPr="00C30117" w:rsidRDefault="00C30117" w:rsidP="003A05B9">
      <w:pPr>
        <w:spacing w:line="240" w:lineRule="auto"/>
        <w:contextualSpacing/>
        <w:rPr>
          <w:color w:val="000000" w:themeColor="text1"/>
          <w:lang w:eastAsia="ru-RU"/>
        </w:rPr>
      </w:pPr>
      <w:r w:rsidRPr="00C30117">
        <w:rPr>
          <w:color w:val="000000" w:themeColor="text1"/>
          <w:lang w:eastAsia="ru-RU"/>
        </w:rPr>
        <w:t>Среднегодовые величины железа общего в створах изменялись от 4,7 до 12,5 ПДК. Максимальные концентрации железа общего обнаружены в реках: Большой Зеленчук, Пшиш, Лаба, Белая на уровне 35, 36, 35, 38 ПДК, соответственно.</w:t>
      </w:r>
    </w:p>
    <w:p w:rsidR="00C30117" w:rsidRPr="00CB31AE" w:rsidRDefault="00C30117" w:rsidP="003A05B9">
      <w:pPr>
        <w:spacing w:line="240" w:lineRule="auto"/>
        <w:contextualSpacing/>
        <w:rPr>
          <w:color w:val="000000" w:themeColor="text1"/>
          <w:lang w:eastAsia="ru-RU"/>
        </w:rPr>
      </w:pPr>
      <w:r w:rsidRPr="00C30117">
        <w:rPr>
          <w:color w:val="000000" w:themeColor="text1"/>
          <w:lang w:eastAsia="ru-RU"/>
        </w:rPr>
        <w:t xml:space="preserve">Среднегодовые концентрации фенолов  в реках в 2019 г. изменялись от 0,5 до 2,2 ПДК. Максимальные концентрации фенолов отмечены в р. Большой Зеленчук – 7 ПДК, в </w:t>
      </w:r>
      <w:r w:rsidR="00064944">
        <w:rPr>
          <w:color w:val="000000" w:themeColor="text1"/>
          <w:lang w:eastAsia="ru-RU"/>
        </w:rPr>
        <w:t xml:space="preserve">             </w:t>
      </w:r>
      <w:r w:rsidRPr="00C30117">
        <w:rPr>
          <w:color w:val="000000" w:themeColor="text1"/>
          <w:lang w:eastAsia="ru-RU"/>
        </w:rPr>
        <w:t>р. Пшиш – 6 ПДК.</w:t>
      </w:r>
    </w:p>
    <w:p w:rsidR="0069489D" w:rsidRPr="00CB31AE" w:rsidRDefault="0069489D" w:rsidP="003A05B9">
      <w:pPr>
        <w:spacing w:line="240" w:lineRule="auto"/>
        <w:contextualSpacing/>
        <w:rPr>
          <w:color w:val="000000" w:themeColor="text1"/>
          <w:lang w:eastAsia="ru-RU"/>
        </w:rPr>
      </w:pPr>
      <w:r w:rsidRPr="00C30117">
        <w:rPr>
          <w:color w:val="000000" w:themeColor="text1"/>
          <w:lang w:eastAsia="ru-RU"/>
        </w:rPr>
        <w:t>В 2019 г. и 2018 г. среднегодовые концентрации в реках азотов аммонийного, нитритного, нитратного, СПАВ, нефтепродуктов, ХПК, цинка, не превышали ПДК.</w:t>
      </w:r>
    </w:p>
    <w:p w:rsidR="00C30117" w:rsidRPr="00C30117" w:rsidRDefault="00C30117" w:rsidP="003A05B9">
      <w:pPr>
        <w:spacing w:line="240" w:lineRule="auto"/>
        <w:contextualSpacing/>
        <w:rPr>
          <w:color w:val="000000" w:themeColor="text1"/>
          <w:lang w:eastAsia="ru-RU"/>
        </w:rPr>
      </w:pPr>
      <w:r w:rsidRPr="00C30117">
        <w:rPr>
          <w:color w:val="000000" w:themeColor="text1"/>
          <w:lang w:eastAsia="ru-RU"/>
        </w:rPr>
        <w:t>ХОП и трефлан в 2019 г. не были обнаружены.</w:t>
      </w:r>
    </w:p>
    <w:p w:rsidR="00C30117" w:rsidRPr="00C30117" w:rsidRDefault="00C30117" w:rsidP="003A05B9">
      <w:pPr>
        <w:spacing w:line="240" w:lineRule="auto"/>
        <w:contextualSpacing/>
        <w:rPr>
          <w:color w:val="000000" w:themeColor="text1"/>
          <w:lang w:eastAsia="ru-RU"/>
        </w:rPr>
      </w:pPr>
      <w:r w:rsidRPr="00C30117">
        <w:rPr>
          <w:color w:val="000000" w:themeColor="text1"/>
          <w:lang w:eastAsia="ru-RU"/>
        </w:rPr>
        <w:t>Качество воды  в реках в 2019 г. относится: Большой Зеленчук – к  3 классу разряд «б» «очень загрязнённая», Лаба – к 3 классу разряд «а» «загрязнённая» (выше г. Лабинска) и разряд «б» «очень загрязнённая» (ниже  г. Лабинска),  Белая – к  3 классу разряд «а» «загрязнённая», Пшиш – к  3 классу разряд «б» «очень загрязнённая», Псекупс – к  3 классу разряд «а» «загрязнённая».</w:t>
      </w:r>
    </w:p>
    <w:p w:rsidR="00C30117" w:rsidRPr="00C30117" w:rsidRDefault="00C30117" w:rsidP="003A05B9">
      <w:pPr>
        <w:widowControl w:val="0"/>
        <w:spacing w:line="240" w:lineRule="auto"/>
        <w:contextualSpacing/>
        <w:rPr>
          <w:rFonts w:ascii="Times New Roman CYR" w:hAnsi="Times New Roman CYR" w:cs="Times New Roman CYR"/>
          <w:color w:val="000000" w:themeColor="text1"/>
          <w:lang w:eastAsia="ru-RU"/>
        </w:rPr>
      </w:pPr>
      <w:r w:rsidRPr="00C30117">
        <w:rPr>
          <w:color w:val="000000" w:themeColor="text1"/>
          <w:lang w:eastAsia="ru-RU"/>
        </w:rPr>
        <w:t xml:space="preserve">В 2019 г. в реках обнаружено 8 случаев </w:t>
      </w:r>
      <w:r w:rsidRPr="00C30117">
        <w:rPr>
          <w:b/>
          <w:color w:val="000000" w:themeColor="text1"/>
          <w:lang w:eastAsia="ru-RU"/>
        </w:rPr>
        <w:t>ВЗ</w:t>
      </w:r>
      <w:r w:rsidRPr="00C30117">
        <w:rPr>
          <w:color w:val="000000" w:themeColor="text1"/>
          <w:lang w:eastAsia="ru-RU"/>
        </w:rPr>
        <w:t xml:space="preserve">: 2 случая ВЗ взвешенными веществами во время паводков в р. Белая  (условно 11 ПДК) и в р. Пшиш </w:t>
      </w:r>
      <w:r w:rsidR="00BE7942">
        <w:rPr>
          <w:color w:val="000000" w:themeColor="text1"/>
          <w:lang w:eastAsia="ru-RU"/>
        </w:rPr>
        <w:t>(</w:t>
      </w:r>
      <w:r w:rsidRPr="00C30117">
        <w:rPr>
          <w:color w:val="000000" w:themeColor="text1"/>
          <w:lang w:eastAsia="ru-RU"/>
        </w:rPr>
        <w:t>условно 13 ПДК); 6 случаев ВЗ железом общим: р. Пшиш</w:t>
      </w:r>
      <w:r w:rsidR="000D5DF5">
        <w:rPr>
          <w:color w:val="000000" w:themeColor="text1"/>
          <w:lang w:eastAsia="ru-RU"/>
        </w:rPr>
        <w:t xml:space="preserve"> (</w:t>
      </w:r>
      <w:r w:rsidRPr="00C30117">
        <w:rPr>
          <w:color w:val="000000" w:themeColor="text1"/>
          <w:lang w:eastAsia="ru-RU"/>
        </w:rPr>
        <w:t>г. Хадыженск</w:t>
      </w:r>
      <w:r w:rsidR="000D5DF5">
        <w:rPr>
          <w:color w:val="000000" w:themeColor="text1"/>
          <w:lang w:eastAsia="ru-RU"/>
        </w:rPr>
        <w:t>)</w:t>
      </w:r>
      <w:r w:rsidRPr="00C30117">
        <w:rPr>
          <w:color w:val="000000" w:themeColor="text1"/>
          <w:lang w:eastAsia="ru-RU"/>
        </w:rPr>
        <w:t xml:space="preserve"> выше и ниже города (36 ПДК и 32 ПДК); р. Белая (38 ПДК);  р. Большой Зеленчук (35 ПДК); р. Лаба</w:t>
      </w:r>
      <w:r w:rsidR="000D5DF5">
        <w:rPr>
          <w:color w:val="000000" w:themeColor="text1"/>
          <w:lang w:eastAsia="ru-RU"/>
        </w:rPr>
        <w:t xml:space="preserve"> (</w:t>
      </w:r>
      <w:r w:rsidRPr="00C30117">
        <w:rPr>
          <w:color w:val="000000" w:themeColor="text1"/>
          <w:lang w:eastAsia="ru-RU"/>
        </w:rPr>
        <w:t>г. Лабинск</w:t>
      </w:r>
      <w:r w:rsidR="000D5DF5">
        <w:rPr>
          <w:color w:val="000000" w:themeColor="text1"/>
          <w:lang w:eastAsia="ru-RU"/>
        </w:rPr>
        <w:t>)</w:t>
      </w:r>
      <w:r w:rsidRPr="00C30117">
        <w:rPr>
          <w:color w:val="000000" w:themeColor="text1"/>
          <w:lang w:eastAsia="ru-RU"/>
        </w:rPr>
        <w:t xml:space="preserve"> выше и ниже города (35 ПДК и 33 ПДК</w:t>
      </w:r>
      <w:r w:rsidR="000D5DF5">
        <w:rPr>
          <w:color w:val="000000" w:themeColor="text1"/>
          <w:lang w:eastAsia="ru-RU"/>
        </w:rPr>
        <w:t>, соответственно</w:t>
      </w:r>
      <w:r w:rsidRPr="00C30117">
        <w:rPr>
          <w:color w:val="000000" w:themeColor="text1"/>
          <w:lang w:eastAsia="ru-RU"/>
        </w:rPr>
        <w:t xml:space="preserve">). </w:t>
      </w:r>
    </w:p>
    <w:p w:rsidR="00736EDB" w:rsidRPr="00BE7942" w:rsidRDefault="00A13158" w:rsidP="003A05B9">
      <w:pPr>
        <w:spacing w:line="240" w:lineRule="auto"/>
        <w:rPr>
          <w:rFonts w:eastAsiaTheme="minorHAnsi"/>
          <w:b/>
          <w:bCs/>
          <w:color w:val="000000" w:themeColor="text1"/>
          <w:kern w:val="2"/>
          <w:u w:val="single"/>
        </w:rPr>
      </w:pPr>
      <w:r w:rsidRPr="00BE7942">
        <w:rPr>
          <w:rFonts w:ascii="Times New Roman CYR" w:hAnsi="Times New Roman CYR" w:cs="Times New Roman CYR"/>
          <w:i/>
          <w:iCs/>
          <w:color w:val="000000" w:themeColor="text1"/>
          <w:u w:val="single"/>
        </w:rPr>
        <w:t xml:space="preserve">Река Пшеха (приток р. Белой) - г. Апшеронск  </w:t>
      </w:r>
    </w:p>
    <w:p w:rsidR="00736EDB" w:rsidRPr="000643CC" w:rsidRDefault="00AD3FF8" w:rsidP="003A05B9">
      <w:pPr>
        <w:spacing w:line="240" w:lineRule="auto"/>
        <w:contextualSpacing/>
        <w:rPr>
          <w:rFonts w:eastAsiaTheme="minorHAnsi"/>
          <w:b/>
          <w:bCs/>
          <w:color w:val="000000" w:themeColor="text1"/>
          <w:kern w:val="2"/>
        </w:rPr>
      </w:pPr>
      <w:r w:rsidRPr="00AD3FF8">
        <w:rPr>
          <w:color w:val="000000" w:themeColor="text1"/>
          <w:lang w:eastAsia="ru-RU"/>
        </w:rPr>
        <w:t>Водородный показатель – в пределах нормы.</w:t>
      </w:r>
      <w:r w:rsidRPr="000643CC">
        <w:rPr>
          <w:color w:val="000000" w:themeColor="text1"/>
          <w:lang w:eastAsia="ru-RU"/>
        </w:rPr>
        <w:t xml:space="preserve"> </w:t>
      </w:r>
      <w:r w:rsidRPr="000643CC">
        <w:rPr>
          <w:rFonts w:eastAsiaTheme="minorHAnsi"/>
          <w:color w:val="000000" w:themeColor="text1"/>
        </w:rPr>
        <w:t>Кислородный режим – удовлетворительный.</w:t>
      </w:r>
    </w:p>
    <w:p w:rsidR="00EE17B1" w:rsidRPr="00EE17B1" w:rsidRDefault="00EE17B1" w:rsidP="003A05B9">
      <w:pPr>
        <w:spacing w:line="240" w:lineRule="auto"/>
        <w:contextualSpacing/>
        <w:rPr>
          <w:lang w:eastAsia="ru-RU"/>
        </w:rPr>
      </w:pPr>
      <w:r w:rsidRPr="00EE17B1">
        <w:rPr>
          <w:color w:val="000000" w:themeColor="text1"/>
          <w:lang w:eastAsia="ru-RU"/>
        </w:rPr>
        <w:t>Определяемые в воде вещества: органические вещества (по БПК</w:t>
      </w:r>
      <w:r w:rsidRPr="00EE17B1">
        <w:rPr>
          <w:color w:val="000000" w:themeColor="text1"/>
          <w:vertAlign w:val="subscript"/>
          <w:lang w:eastAsia="ru-RU"/>
        </w:rPr>
        <w:t>5</w:t>
      </w:r>
      <w:r w:rsidRPr="00EE17B1">
        <w:rPr>
          <w:color w:val="000000" w:themeColor="text1"/>
          <w:lang w:eastAsia="ru-RU"/>
        </w:rPr>
        <w:t>), медь, цинк, железо общее, СПАВ, нефтепродукты, азот нитритный, азот аммонийный, азот нитратный, фенолы.</w:t>
      </w:r>
    </w:p>
    <w:p w:rsidR="00E24BEB" w:rsidRPr="000643CC" w:rsidRDefault="00CC7C61" w:rsidP="003A05B9">
      <w:pPr>
        <w:pStyle w:val="1f3"/>
        <w:widowControl w:val="0"/>
        <w:spacing w:before="0" w:after="0"/>
        <w:ind w:left="0" w:firstLine="709"/>
        <w:contextualSpacing/>
        <w:rPr>
          <w:szCs w:val="24"/>
        </w:rPr>
      </w:pPr>
      <w:r w:rsidRPr="000643CC">
        <w:rPr>
          <w:color w:val="000000" w:themeColor="text1"/>
          <w:szCs w:val="24"/>
        </w:rPr>
        <w:t xml:space="preserve">Среднегодовые концентрации выше допустимых отмечались для </w:t>
      </w:r>
      <w:r w:rsidR="003E1D14" w:rsidRPr="00EE17B1">
        <w:rPr>
          <w:color w:val="000000" w:themeColor="text1"/>
          <w:szCs w:val="24"/>
        </w:rPr>
        <w:t>желез</w:t>
      </w:r>
      <w:r w:rsidR="003E1D14" w:rsidRPr="000643CC">
        <w:rPr>
          <w:color w:val="000000" w:themeColor="text1"/>
          <w:szCs w:val="24"/>
        </w:rPr>
        <w:t>а</w:t>
      </w:r>
      <w:r w:rsidR="003E1D14" w:rsidRPr="00EE17B1">
        <w:rPr>
          <w:color w:val="000000" w:themeColor="text1"/>
          <w:szCs w:val="24"/>
        </w:rPr>
        <w:t xml:space="preserve"> обще</w:t>
      </w:r>
      <w:r w:rsidR="003E1D14" w:rsidRPr="000643CC">
        <w:rPr>
          <w:color w:val="000000" w:themeColor="text1"/>
          <w:szCs w:val="24"/>
        </w:rPr>
        <w:t xml:space="preserve">го – 5,9 ПДК (с частотой превышения ПДК в 100% случаев), </w:t>
      </w:r>
      <w:r w:rsidRPr="000643CC">
        <w:rPr>
          <w:color w:val="000000" w:themeColor="text1"/>
          <w:szCs w:val="24"/>
        </w:rPr>
        <w:t>меди</w:t>
      </w:r>
      <w:r w:rsidRPr="000643CC">
        <w:rPr>
          <w:color w:val="000000" w:themeColor="text1"/>
          <w:szCs w:val="24"/>
          <w:vertAlign w:val="subscript"/>
        </w:rPr>
        <w:t xml:space="preserve"> </w:t>
      </w:r>
      <w:r w:rsidRPr="000643CC">
        <w:rPr>
          <w:color w:val="000000" w:themeColor="text1"/>
          <w:szCs w:val="24"/>
        </w:rPr>
        <w:t>– 3,8 ПДК (83,3%)</w:t>
      </w:r>
      <w:r w:rsidR="00E24BEB" w:rsidRPr="000643CC">
        <w:rPr>
          <w:color w:val="000000" w:themeColor="text1"/>
          <w:szCs w:val="24"/>
        </w:rPr>
        <w:t>. Максимальные концентрации железа общего отмечались выше и ниже  г. Апшеронска на уровне 8,1 ПДК и 7,7  ПДК, соответственно. Максимальные концентрации меди отмечались выше и ниже</w:t>
      </w:r>
      <w:r w:rsidR="000D5DF5">
        <w:rPr>
          <w:color w:val="000000" w:themeColor="text1"/>
          <w:szCs w:val="24"/>
        </w:rPr>
        <w:t xml:space="preserve">        </w:t>
      </w:r>
      <w:r w:rsidR="00E24BEB" w:rsidRPr="000643CC">
        <w:rPr>
          <w:color w:val="000000" w:themeColor="text1"/>
          <w:szCs w:val="24"/>
        </w:rPr>
        <w:t xml:space="preserve"> г. Апшеронска на уровне 5 ПДК.</w:t>
      </w:r>
    </w:p>
    <w:p w:rsidR="00E24BEB" w:rsidRPr="000643CC" w:rsidRDefault="00762B9D" w:rsidP="003A05B9">
      <w:pPr>
        <w:spacing w:line="240" w:lineRule="auto"/>
        <w:rPr>
          <w:color w:val="000000" w:themeColor="text1"/>
        </w:rPr>
      </w:pPr>
      <w:r w:rsidRPr="000643CC">
        <w:rPr>
          <w:color w:val="000000" w:themeColor="text1"/>
        </w:rPr>
        <w:t>Среднегодовые концентрации всех остальных определяемых веществ не превышали ПДК.</w:t>
      </w:r>
    </w:p>
    <w:p w:rsidR="00762B9D" w:rsidRPr="00762B9D" w:rsidRDefault="00762B9D" w:rsidP="003A05B9">
      <w:pPr>
        <w:spacing w:line="240" w:lineRule="auto"/>
        <w:contextualSpacing/>
        <w:rPr>
          <w:color w:val="000000" w:themeColor="text1"/>
          <w:lang w:eastAsia="ru-RU"/>
        </w:rPr>
      </w:pPr>
      <w:r w:rsidRPr="00762B9D">
        <w:rPr>
          <w:color w:val="000000" w:themeColor="text1"/>
          <w:lang w:eastAsia="ru-RU"/>
        </w:rPr>
        <w:t xml:space="preserve">Качество воды во всех створах и в целом по пункту относится к 3 классу  разряд «а» «загрязнённая». </w:t>
      </w:r>
    </w:p>
    <w:p w:rsidR="00736EDB" w:rsidRPr="00BE7942" w:rsidRDefault="000643CC" w:rsidP="003A05B9">
      <w:pPr>
        <w:spacing w:line="240" w:lineRule="auto"/>
        <w:rPr>
          <w:i/>
          <w:iCs/>
          <w:color w:val="000000" w:themeColor="text1"/>
          <w:u w:val="single"/>
        </w:rPr>
      </w:pPr>
      <w:r w:rsidRPr="00BE7942">
        <w:rPr>
          <w:i/>
          <w:iCs/>
          <w:color w:val="000000" w:themeColor="text1"/>
          <w:u w:val="single"/>
        </w:rPr>
        <w:t xml:space="preserve">Реки: Афипс, Абин, Адагум  </w:t>
      </w:r>
    </w:p>
    <w:p w:rsidR="00300994" w:rsidRPr="00677DBA" w:rsidRDefault="00300994" w:rsidP="003A05B9">
      <w:pPr>
        <w:spacing w:line="240" w:lineRule="auto"/>
        <w:rPr>
          <w:rFonts w:eastAsiaTheme="minorHAnsi"/>
          <w:b/>
          <w:bCs/>
          <w:color w:val="000000" w:themeColor="text1"/>
          <w:kern w:val="2"/>
        </w:rPr>
      </w:pPr>
      <w:r w:rsidRPr="00677DBA">
        <w:rPr>
          <w:color w:val="000000" w:themeColor="text1"/>
        </w:rPr>
        <w:t>Водородный показатель был, в основном, в пределах нормы</w:t>
      </w:r>
      <w:r w:rsidR="009B1812">
        <w:rPr>
          <w:color w:val="000000" w:themeColor="text1"/>
        </w:rPr>
        <w:t>.</w:t>
      </w:r>
    </w:p>
    <w:p w:rsidR="00300994" w:rsidRPr="00300994" w:rsidRDefault="00300994" w:rsidP="003A05B9">
      <w:pPr>
        <w:spacing w:line="240" w:lineRule="auto"/>
        <w:contextualSpacing/>
        <w:rPr>
          <w:color w:val="000000" w:themeColor="text1"/>
          <w:lang w:eastAsia="ru-RU"/>
        </w:rPr>
      </w:pPr>
      <w:r w:rsidRPr="00300994">
        <w:rPr>
          <w:color w:val="000000" w:themeColor="text1"/>
          <w:lang w:eastAsia="ru-RU"/>
        </w:rPr>
        <w:t>Определяемые в воде вещества: органические вещества (по БПК</w:t>
      </w:r>
      <w:r w:rsidRPr="00300994">
        <w:rPr>
          <w:color w:val="000000" w:themeColor="text1"/>
          <w:vertAlign w:val="subscript"/>
          <w:lang w:eastAsia="ru-RU"/>
        </w:rPr>
        <w:t xml:space="preserve">5 </w:t>
      </w:r>
      <w:r w:rsidRPr="00300994">
        <w:rPr>
          <w:color w:val="000000" w:themeColor="text1"/>
          <w:lang w:eastAsia="ru-RU"/>
        </w:rPr>
        <w:t>и по</w:t>
      </w:r>
      <w:r w:rsidRPr="00300994">
        <w:rPr>
          <w:color w:val="000000" w:themeColor="text1"/>
          <w:vertAlign w:val="subscript"/>
          <w:lang w:eastAsia="ru-RU"/>
        </w:rPr>
        <w:t xml:space="preserve"> </w:t>
      </w:r>
      <w:r w:rsidRPr="00300994">
        <w:rPr>
          <w:color w:val="000000" w:themeColor="text1"/>
          <w:lang w:eastAsia="ru-RU"/>
        </w:rPr>
        <w:t>ХПК), медь, железо общее, СПАВ, нефтепродукты, азот нитритный, азот аммонийный, азот нитратный, фенолы, трефлан и ХОП.</w:t>
      </w:r>
    </w:p>
    <w:p w:rsidR="00065CB0" w:rsidRPr="00065CB0" w:rsidRDefault="00065CB0" w:rsidP="003A05B9">
      <w:pPr>
        <w:spacing w:line="240" w:lineRule="auto"/>
        <w:contextualSpacing/>
        <w:rPr>
          <w:color w:val="000000" w:themeColor="text1"/>
          <w:lang w:eastAsia="ru-RU"/>
        </w:rPr>
      </w:pPr>
      <w:r w:rsidRPr="00065CB0">
        <w:rPr>
          <w:color w:val="000000" w:themeColor="text1"/>
          <w:lang w:eastAsia="ru-RU"/>
        </w:rPr>
        <w:t>В 2019 г. среднегодовые величины БПК</w:t>
      </w:r>
      <w:r w:rsidRPr="00065CB0">
        <w:rPr>
          <w:color w:val="000000" w:themeColor="text1"/>
          <w:vertAlign w:val="subscript"/>
          <w:lang w:eastAsia="ru-RU"/>
        </w:rPr>
        <w:t xml:space="preserve">5 </w:t>
      </w:r>
      <w:r w:rsidRPr="00065CB0">
        <w:rPr>
          <w:color w:val="000000" w:themeColor="text1"/>
          <w:lang w:eastAsia="ru-RU"/>
        </w:rPr>
        <w:t xml:space="preserve">по всем створам на описываемых реках находились в диапазоне 1,0-2,2 ПДК с частотой превышения ПДК в 40-100% случаев. Максимальные концентрации были обнаружены в р. Афипс – 3,8 ПДК. </w:t>
      </w:r>
    </w:p>
    <w:p w:rsidR="00065CB0" w:rsidRPr="00065CB0" w:rsidRDefault="00065CB0" w:rsidP="003A05B9">
      <w:pPr>
        <w:spacing w:line="240" w:lineRule="auto"/>
        <w:contextualSpacing/>
        <w:rPr>
          <w:color w:val="000000" w:themeColor="text1"/>
          <w:lang w:eastAsia="ru-RU"/>
        </w:rPr>
      </w:pPr>
      <w:r w:rsidRPr="00065CB0">
        <w:rPr>
          <w:color w:val="000000" w:themeColor="text1"/>
          <w:lang w:eastAsia="ru-RU"/>
        </w:rPr>
        <w:t>Среднегодовые величины ХПК по рекам составили 0,8 – 1,6 ПДК с частотой превышения ПДК в р. Афипс в 80% случаев, в  р. Абин и р. Адагум – в 60% случаев  Максимальные концентрации были обнаружены в р. Афипс (3,3 ПДК).</w:t>
      </w:r>
    </w:p>
    <w:p w:rsidR="00736EDB" w:rsidRPr="00677DBA" w:rsidRDefault="00065CB0" w:rsidP="003A05B9">
      <w:pPr>
        <w:spacing w:line="240" w:lineRule="auto"/>
        <w:rPr>
          <w:rFonts w:eastAsiaTheme="minorHAnsi"/>
          <w:color w:val="000000" w:themeColor="text1"/>
        </w:rPr>
      </w:pPr>
      <w:r w:rsidRPr="00677DBA">
        <w:rPr>
          <w:rFonts w:eastAsiaTheme="minorHAnsi"/>
          <w:color w:val="000000" w:themeColor="text1"/>
        </w:rPr>
        <w:t>Среднегодовые концентрации меди в реках изменялись от 2,3 до 2,8 ПДК с частотой превышения ПДК в 80-100% случаев, железа общего – от 3,7 до 4,4 ПДК с частотой превышения ПДК в 80-100% случаев. Максимальные концентрации меди (5 ПДК) были отмечены в р. Абин в районе г. Абинска, железа общего (10,6 ПДК и 9,4 ПДК) – в  р. Адагум выше и ниже г. Крымска.</w:t>
      </w:r>
    </w:p>
    <w:p w:rsidR="00111FFF" w:rsidRPr="00677DBA" w:rsidRDefault="00111FFF" w:rsidP="003A05B9">
      <w:pPr>
        <w:spacing w:line="240" w:lineRule="auto"/>
        <w:rPr>
          <w:rFonts w:eastAsiaTheme="minorHAnsi"/>
          <w:color w:val="000000" w:themeColor="text1"/>
        </w:rPr>
      </w:pPr>
      <w:r w:rsidRPr="00677DBA">
        <w:rPr>
          <w:color w:val="000000" w:themeColor="text1"/>
        </w:rPr>
        <w:t>Среднегодовые концентрации всех остальных определяемых веществ не превышали ПДК</w:t>
      </w:r>
      <w:r w:rsidR="00677DBA" w:rsidRPr="00677DBA">
        <w:rPr>
          <w:color w:val="000000" w:themeColor="text1"/>
        </w:rPr>
        <w:t>.</w:t>
      </w:r>
    </w:p>
    <w:p w:rsidR="00111FFF" w:rsidRPr="00111FFF" w:rsidRDefault="00111FFF" w:rsidP="003A05B9">
      <w:pPr>
        <w:widowControl w:val="0"/>
        <w:spacing w:line="240" w:lineRule="auto"/>
        <w:contextualSpacing/>
        <w:rPr>
          <w:color w:val="000000" w:themeColor="text1"/>
          <w:lang w:eastAsia="ru-RU"/>
        </w:rPr>
      </w:pPr>
      <w:r w:rsidRPr="00111FFF">
        <w:rPr>
          <w:color w:val="000000" w:themeColor="text1"/>
          <w:lang w:eastAsia="ru-RU"/>
        </w:rPr>
        <w:t>Максимальные концентрации азота нитритного (3,2 ПДК) и фенола (5 ПДК) обнаружены в р. Адагум выше г. Крымска</w:t>
      </w:r>
    </w:p>
    <w:p w:rsidR="00677DBA" w:rsidRPr="00677DBA" w:rsidRDefault="00677DBA" w:rsidP="003A05B9">
      <w:pPr>
        <w:widowControl w:val="0"/>
        <w:spacing w:line="240" w:lineRule="auto"/>
        <w:contextualSpacing/>
        <w:rPr>
          <w:color w:val="000000" w:themeColor="text1"/>
          <w:lang w:eastAsia="ru-RU"/>
        </w:rPr>
      </w:pPr>
      <w:r w:rsidRPr="00677DBA">
        <w:rPr>
          <w:color w:val="000000" w:themeColor="text1"/>
          <w:lang w:eastAsia="ru-RU"/>
        </w:rPr>
        <w:t>ХОП и трефлан не были обнаружены.</w:t>
      </w:r>
    </w:p>
    <w:p w:rsidR="00677DBA" w:rsidRPr="00677DBA" w:rsidRDefault="00677DBA" w:rsidP="003A05B9">
      <w:pPr>
        <w:spacing w:line="240" w:lineRule="auto"/>
        <w:contextualSpacing/>
        <w:rPr>
          <w:lang w:eastAsia="ru-RU"/>
        </w:rPr>
      </w:pPr>
      <w:r w:rsidRPr="00677DBA">
        <w:rPr>
          <w:color w:val="000000" w:themeColor="text1"/>
          <w:lang w:eastAsia="ru-RU"/>
        </w:rPr>
        <w:t>Качество воды  в 2019 г. в реках относится: Афипс и Адагум – к  3 классу разряд «б» «очень загрязнённая», Абин – к  2 классу «слабо загрязнённая».</w:t>
      </w:r>
    </w:p>
    <w:p w:rsidR="00382CDA" w:rsidRPr="00382CDA" w:rsidRDefault="00382CDA" w:rsidP="003A05B9">
      <w:pPr>
        <w:widowControl w:val="0"/>
        <w:spacing w:line="240" w:lineRule="auto"/>
        <w:contextualSpacing/>
        <w:rPr>
          <w:rFonts w:ascii="Times New Roman CYR" w:hAnsi="Times New Roman CYR" w:cs="Times New Roman CYR"/>
          <w:i/>
          <w:iCs/>
          <w:color w:val="000000" w:themeColor="text1"/>
          <w:u w:val="single"/>
          <w:lang w:eastAsia="ru-RU"/>
        </w:rPr>
      </w:pPr>
      <w:r w:rsidRPr="00382CDA">
        <w:rPr>
          <w:rFonts w:ascii="Times New Roman CYR" w:hAnsi="Times New Roman CYR" w:cs="Times New Roman CYR"/>
          <w:i/>
          <w:iCs/>
          <w:color w:val="000000" w:themeColor="text1"/>
          <w:u w:val="single"/>
          <w:lang w:eastAsia="ru-RU"/>
        </w:rPr>
        <w:t>Реки Вулан и Туапсе</w:t>
      </w:r>
    </w:p>
    <w:p w:rsidR="000F2BFA" w:rsidRPr="000F2BFA" w:rsidRDefault="000F2BFA" w:rsidP="003A05B9">
      <w:pPr>
        <w:spacing w:line="240" w:lineRule="auto"/>
        <w:contextualSpacing/>
        <w:rPr>
          <w:color w:val="000000" w:themeColor="text1"/>
          <w:lang w:eastAsia="ru-RU"/>
        </w:rPr>
      </w:pPr>
      <w:r w:rsidRPr="000F2BFA">
        <w:rPr>
          <w:color w:val="000000" w:themeColor="text1"/>
          <w:lang w:eastAsia="ru-RU"/>
        </w:rPr>
        <w:t xml:space="preserve">Водородный показатель в 2019 г. был, в основном,  в пределах нормы. рН выше нормы (8,51) отмечен в р. Туапсе в январе. </w:t>
      </w:r>
    </w:p>
    <w:p w:rsidR="00736EDB" w:rsidRPr="00E62166" w:rsidRDefault="000F2BFA" w:rsidP="003A05B9">
      <w:pPr>
        <w:spacing w:line="240" w:lineRule="auto"/>
        <w:contextualSpacing/>
        <w:rPr>
          <w:rFonts w:eastAsiaTheme="minorHAnsi"/>
          <w:b/>
          <w:bCs/>
          <w:color w:val="000000" w:themeColor="text1"/>
          <w:kern w:val="2"/>
        </w:rPr>
      </w:pPr>
      <w:r w:rsidRPr="000F2BFA">
        <w:rPr>
          <w:color w:val="000000" w:themeColor="text1"/>
          <w:lang w:eastAsia="ru-RU"/>
        </w:rPr>
        <w:t>Кислородный режим – удовлетворительный.</w:t>
      </w:r>
      <w:r w:rsidR="00E161EE">
        <w:rPr>
          <w:color w:val="000000" w:themeColor="text1"/>
          <w:lang w:eastAsia="ru-RU"/>
        </w:rPr>
        <w:t xml:space="preserve"> </w:t>
      </w:r>
      <w:r w:rsidRPr="00E62166">
        <w:rPr>
          <w:rFonts w:eastAsiaTheme="minorHAnsi"/>
          <w:color w:val="000000" w:themeColor="text1"/>
        </w:rPr>
        <w:t>Среднегодовое содержание кислорода в р. Вулан составило 10,3 мг/дм</w:t>
      </w:r>
      <w:r w:rsidRPr="00E62166">
        <w:rPr>
          <w:rFonts w:eastAsiaTheme="minorHAnsi"/>
          <w:color w:val="000000" w:themeColor="text1"/>
          <w:vertAlign w:val="superscript"/>
        </w:rPr>
        <w:t>3</w:t>
      </w:r>
      <w:r w:rsidRPr="00E62166">
        <w:rPr>
          <w:rFonts w:eastAsiaTheme="minorHAnsi"/>
          <w:color w:val="000000" w:themeColor="text1"/>
        </w:rPr>
        <w:t>, в  р. Туапсе – 9,05 мг/дм</w:t>
      </w:r>
      <w:r w:rsidRPr="00E62166">
        <w:rPr>
          <w:rFonts w:eastAsiaTheme="minorHAnsi"/>
          <w:color w:val="000000" w:themeColor="text1"/>
          <w:vertAlign w:val="superscript"/>
        </w:rPr>
        <w:t>3</w:t>
      </w:r>
      <w:r w:rsidRPr="00E62166">
        <w:rPr>
          <w:rFonts w:eastAsiaTheme="minorHAnsi"/>
          <w:color w:val="000000" w:themeColor="text1"/>
        </w:rPr>
        <w:t>.</w:t>
      </w:r>
    </w:p>
    <w:p w:rsidR="000F2BFA" w:rsidRPr="00E62166" w:rsidRDefault="000F2BFA" w:rsidP="003A05B9">
      <w:pPr>
        <w:spacing w:line="240" w:lineRule="auto"/>
        <w:contextualSpacing/>
        <w:rPr>
          <w:color w:val="000000" w:themeColor="text1"/>
          <w:lang w:eastAsia="ru-RU"/>
        </w:rPr>
      </w:pPr>
      <w:r w:rsidRPr="000F2BFA">
        <w:rPr>
          <w:color w:val="000000" w:themeColor="text1"/>
          <w:lang w:eastAsia="ru-RU"/>
        </w:rPr>
        <w:t>Определяемые в воде вещества: органические вещества (по БПК</w:t>
      </w:r>
      <w:r w:rsidRPr="000F2BFA">
        <w:rPr>
          <w:color w:val="000000" w:themeColor="text1"/>
          <w:vertAlign w:val="subscript"/>
          <w:lang w:eastAsia="ru-RU"/>
        </w:rPr>
        <w:t xml:space="preserve">5 </w:t>
      </w:r>
      <w:r w:rsidRPr="000F2BFA">
        <w:rPr>
          <w:color w:val="000000" w:themeColor="text1"/>
          <w:lang w:eastAsia="ru-RU"/>
        </w:rPr>
        <w:t>и по</w:t>
      </w:r>
      <w:r w:rsidRPr="000F2BFA">
        <w:rPr>
          <w:color w:val="000000" w:themeColor="text1"/>
          <w:vertAlign w:val="subscript"/>
          <w:lang w:eastAsia="ru-RU"/>
        </w:rPr>
        <w:t xml:space="preserve"> </w:t>
      </w:r>
      <w:r w:rsidRPr="000F2BFA">
        <w:rPr>
          <w:color w:val="000000" w:themeColor="text1"/>
          <w:lang w:eastAsia="ru-RU"/>
        </w:rPr>
        <w:t>ХПК), медь, железо общее, СПАВ, нефтепродукты, азот нитритный, азот аммонийный, азот нитратный, фенолы, трефлан и ХОП.</w:t>
      </w:r>
    </w:p>
    <w:p w:rsidR="00ED24C8" w:rsidRPr="00E62166" w:rsidRDefault="00DA7E14" w:rsidP="003A05B9">
      <w:pPr>
        <w:spacing w:line="240" w:lineRule="auto"/>
        <w:contextualSpacing/>
        <w:rPr>
          <w:color w:val="000000" w:themeColor="text1"/>
        </w:rPr>
      </w:pPr>
      <w:r w:rsidRPr="00E62166">
        <w:rPr>
          <w:color w:val="000000" w:themeColor="text1"/>
        </w:rPr>
        <w:t>Среднегодовые концентрации в</w:t>
      </w:r>
      <w:r w:rsidRPr="00E62166">
        <w:rPr>
          <w:color w:val="000000" w:themeColor="text1"/>
          <w:lang w:eastAsia="ru-RU"/>
        </w:rPr>
        <w:t>ыше допустимых отмечались</w:t>
      </w:r>
      <w:r w:rsidR="003A666B" w:rsidRPr="00E62166">
        <w:rPr>
          <w:color w:val="000000" w:themeColor="text1"/>
          <w:lang w:eastAsia="ru-RU"/>
        </w:rPr>
        <w:t xml:space="preserve"> в р. Вулан</w:t>
      </w:r>
      <w:r w:rsidRPr="00E62166">
        <w:rPr>
          <w:color w:val="000000" w:themeColor="text1"/>
          <w:lang w:eastAsia="ru-RU"/>
        </w:rPr>
        <w:t xml:space="preserve"> для</w:t>
      </w:r>
      <w:r w:rsidR="003A666B" w:rsidRPr="00E62166">
        <w:rPr>
          <w:color w:val="000000" w:themeColor="text1"/>
          <w:lang w:eastAsia="ru-RU"/>
        </w:rPr>
        <w:t xml:space="preserve"> </w:t>
      </w:r>
      <w:r w:rsidR="002538C9" w:rsidRPr="00E62166">
        <w:rPr>
          <w:color w:val="000000" w:themeColor="text1"/>
        </w:rPr>
        <w:t>органических веществ</w:t>
      </w:r>
      <w:r w:rsidR="00DB180B" w:rsidRPr="00E62166">
        <w:rPr>
          <w:color w:val="000000" w:themeColor="text1"/>
        </w:rPr>
        <w:t xml:space="preserve"> (по БПК</w:t>
      </w:r>
      <w:r w:rsidR="00DB180B" w:rsidRPr="00E62166">
        <w:rPr>
          <w:color w:val="000000" w:themeColor="text1"/>
          <w:vertAlign w:val="subscript"/>
        </w:rPr>
        <w:t>5</w:t>
      </w:r>
      <w:r w:rsidR="00DB180B" w:rsidRPr="00E62166">
        <w:rPr>
          <w:color w:val="000000" w:themeColor="text1"/>
        </w:rPr>
        <w:t>)</w:t>
      </w:r>
      <w:r w:rsidR="00064944" w:rsidRPr="00E62166">
        <w:rPr>
          <w:color w:val="000000" w:themeColor="text1"/>
        </w:rPr>
        <w:t xml:space="preserve"> – 1,6 ПДК</w:t>
      </w:r>
      <w:r w:rsidR="00651FE8" w:rsidRPr="00E62166">
        <w:rPr>
          <w:color w:val="000000" w:themeColor="text1"/>
        </w:rPr>
        <w:t xml:space="preserve"> (с частотой превышения ПДК в 100% случаев), </w:t>
      </w:r>
      <w:r w:rsidR="00ED24C8" w:rsidRPr="00E62166">
        <w:rPr>
          <w:color w:val="000000" w:themeColor="text1"/>
        </w:rPr>
        <w:t xml:space="preserve">меди – 2,6 ПДК (80%), </w:t>
      </w:r>
      <w:r w:rsidR="00536CEB" w:rsidRPr="00E62166">
        <w:rPr>
          <w:color w:val="000000" w:themeColor="text1"/>
        </w:rPr>
        <w:t>железа общего – 7,8 ПДК (80%). Макси</w:t>
      </w:r>
      <w:r w:rsidR="004C0059" w:rsidRPr="00E62166">
        <w:rPr>
          <w:color w:val="000000" w:themeColor="text1"/>
        </w:rPr>
        <w:t>мальные концентрации органических веществ по БПК</w:t>
      </w:r>
      <w:r w:rsidR="004C0059" w:rsidRPr="00E62166">
        <w:rPr>
          <w:color w:val="000000" w:themeColor="text1"/>
          <w:vertAlign w:val="subscript"/>
        </w:rPr>
        <w:t>5</w:t>
      </w:r>
      <w:r w:rsidR="00480D32" w:rsidRPr="00E62166">
        <w:rPr>
          <w:color w:val="000000" w:themeColor="text1"/>
          <w:vertAlign w:val="subscript"/>
        </w:rPr>
        <w:t xml:space="preserve"> </w:t>
      </w:r>
      <w:r w:rsidR="00480D32" w:rsidRPr="00E62166">
        <w:rPr>
          <w:color w:val="000000" w:themeColor="text1"/>
        </w:rPr>
        <w:t xml:space="preserve">и по ХПК, </w:t>
      </w:r>
      <w:r w:rsidR="0077229A" w:rsidRPr="00E62166">
        <w:rPr>
          <w:color w:val="000000" w:themeColor="text1"/>
        </w:rPr>
        <w:t xml:space="preserve">меди, железа общего в р. Вулан были отмечены на уровне 2,4 </w:t>
      </w:r>
      <w:r w:rsidR="009A72DF" w:rsidRPr="00E62166">
        <w:rPr>
          <w:color w:val="000000" w:themeColor="text1"/>
        </w:rPr>
        <w:t xml:space="preserve">и </w:t>
      </w:r>
      <w:r w:rsidR="0077229A" w:rsidRPr="00E62166">
        <w:rPr>
          <w:color w:val="000000" w:themeColor="text1"/>
        </w:rPr>
        <w:t xml:space="preserve"> </w:t>
      </w:r>
      <w:r w:rsidR="009A72DF" w:rsidRPr="00E62166">
        <w:rPr>
          <w:color w:val="000000" w:themeColor="text1"/>
        </w:rPr>
        <w:t>1,6 ПДК, 4 ПДК, 18,1 ПДК</w:t>
      </w:r>
      <w:r w:rsidR="00BA615B" w:rsidRPr="00E62166">
        <w:rPr>
          <w:color w:val="000000" w:themeColor="text1"/>
        </w:rPr>
        <w:t>, соответственно</w:t>
      </w:r>
      <w:r w:rsidR="009A72DF" w:rsidRPr="00E62166">
        <w:rPr>
          <w:color w:val="000000" w:themeColor="text1"/>
        </w:rPr>
        <w:t>.</w:t>
      </w:r>
      <w:r w:rsidR="0077229A" w:rsidRPr="00E62166">
        <w:rPr>
          <w:color w:val="000000" w:themeColor="text1"/>
        </w:rPr>
        <w:t xml:space="preserve">             </w:t>
      </w:r>
    </w:p>
    <w:p w:rsidR="00CA5F83" w:rsidRPr="00E62166" w:rsidRDefault="00536CEB" w:rsidP="00CA5F83">
      <w:pPr>
        <w:spacing w:line="240" w:lineRule="auto"/>
        <w:contextualSpacing/>
        <w:rPr>
          <w:color w:val="000000" w:themeColor="text1"/>
        </w:rPr>
      </w:pPr>
      <w:r w:rsidRPr="00E62166">
        <w:rPr>
          <w:color w:val="000000" w:themeColor="text1"/>
        </w:rPr>
        <w:t xml:space="preserve"> </w:t>
      </w:r>
      <w:r w:rsidR="009A72DF" w:rsidRPr="00E62166">
        <w:rPr>
          <w:color w:val="000000" w:themeColor="text1"/>
        </w:rPr>
        <w:t>Среднегодовые концентрации в</w:t>
      </w:r>
      <w:r w:rsidR="009A72DF" w:rsidRPr="00E62166">
        <w:rPr>
          <w:color w:val="000000" w:themeColor="text1"/>
          <w:lang w:eastAsia="ru-RU"/>
        </w:rPr>
        <w:t xml:space="preserve">ыше допустимых отмечались в р. Туапсе для </w:t>
      </w:r>
      <w:r w:rsidR="009A72DF" w:rsidRPr="00E62166">
        <w:rPr>
          <w:color w:val="000000" w:themeColor="text1"/>
        </w:rPr>
        <w:t>органических веществ (по БПК</w:t>
      </w:r>
      <w:r w:rsidR="009A72DF" w:rsidRPr="00E62166">
        <w:rPr>
          <w:color w:val="000000" w:themeColor="text1"/>
          <w:vertAlign w:val="subscript"/>
        </w:rPr>
        <w:t>5</w:t>
      </w:r>
      <w:r w:rsidR="009A72DF" w:rsidRPr="00E62166">
        <w:rPr>
          <w:color w:val="000000" w:themeColor="text1"/>
        </w:rPr>
        <w:t xml:space="preserve">) – 1,6 ПДК (с частотой превышения ПДК в </w:t>
      </w:r>
      <w:r w:rsidR="00DB7D0C" w:rsidRPr="00E62166">
        <w:rPr>
          <w:color w:val="000000" w:themeColor="text1"/>
        </w:rPr>
        <w:t>83,3</w:t>
      </w:r>
      <w:r w:rsidR="009A72DF" w:rsidRPr="00E62166">
        <w:rPr>
          <w:color w:val="000000" w:themeColor="text1"/>
        </w:rPr>
        <w:t xml:space="preserve">% случаев), меди – </w:t>
      </w:r>
      <w:r w:rsidR="00DB7D0C" w:rsidRPr="00E62166">
        <w:rPr>
          <w:color w:val="000000" w:themeColor="text1"/>
        </w:rPr>
        <w:t>3</w:t>
      </w:r>
      <w:r w:rsidR="009A72DF" w:rsidRPr="00E62166">
        <w:rPr>
          <w:color w:val="000000" w:themeColor="text1"/>
        </w:rPr>
        <w:t xml:space="preserve"> ПДК (</w:t>
      </w:r>
      <w:r w:rsidR="00227BD1" w:rsidRPr="00E62166">
        <w:rPr>
          <w:color w:val="000000" w:themeColor="text1"/>
        </w:rPr>
        <w:t>5</w:t>
      </w:r>
      <w:r w:rsidR="009A72DF" w:rsidRPr="00E62166">
        <w:rPr>
          <w:color w:val="000000" w:themeColor="text1"/>
        </w:rPr>
        <w:t>0%), железа общего – 7,</w:t>
      </w:r>
      <w:r w:rsidR="00227BD1" w:rsidRPr="00E62166">
        <w:rPr>
          <w:color w:val="000000" w:themeColor="text1"/>
        </w:rPr>
        <w:t>3</w:t>
      </w:r>
      <w:r w:rsidR="009A72DF" w:rsidRPr="00E62166">
        <w:rPr>
          <w:color w:val="000000" w:themeColor="text1"/>
        </w:rPr>
        <w:t xml:space="preserve"> ПДК (8</w:t>
      </w:r>
      <w:r w:rsidR="00227BD1" w:rsidRPr="00E62166">
        <w:rPr>
          <w:color w:val="000000" w:themeColor="text1"/>
        </w:rPr>
        <w:t>3,3</w:t>
      </w:r>
      <w:r w:rsidR="009A72DF" w:rsidRPr="00E62166">
        <w:rPr>
          <w:color w:val="000000" w:themeColor="text1"/>
        </w:rPr>
        <w:t>%)</w:t>
      </w:r>
      <w:r w:rsidR="00227BD1" w:rsidRPr="00E62166">
        <w:rPr>
          <w:color w:val="000000" w:themeColor="text1"/>
        </w:rPr>
        <w:t>, фенола – 1,8 ПДК</w:t>
      </w:r>
      <w:r w:rsidR="00BA615B" w:rsidRPr="00E62166">
        <w:rPr>
          <w:color w:val="000000" w:themeColor="text1"/>
        </w:rPr>
        <w:t>, нефтепродуктов – 2,2 ПДК</w:t>
      </w:r>
      <w:r w:rsidR="00833D58" w:rsidRPr="00E62166">
        <w:rPr>
          <w:color w:val="000000" w:themeColor="text1"/>
        </w:rPr>
        <w:t xml:space="preserve">, азота нитритного – </w:t>
      </w:r>
      <w:r w:rsidR="00C8713F" w:rsidRPr="00E62166">
        <w:rPr>
          <w:color w:val="000000" w:themeColor="text1"/>
        </w:rPr>
        <w:t>5,7 ПДК.</w:t>
      </w:r>
      <w:r w:rsidR="006D2863" w:rsidRPr="00E62166">
        <w:rPr>
          <w:color w:val="000000" w:themeColor="text1"/>
        </w:rPr>
        <w:t xml:space="preserve"> </w:t>
      </w:r>
      <w:r w:rsidR="00833D58" w:rsidRPr="00E62166">
        <w:rPr>
          <w:color w:val="000000" w:themeColor="text1"/>
        </w:rPr>
        <w:t xml:space="preserve">  </w:t>
      </w:r>
      <w:r w:rsidR="00BA615B" w:rsidRPr="00E62166">
        <w:rPr>
          <w:color w:val="000000" w:themeColor="text1"/>
        </w:rPr>
        <w:t xml:space="preserve"> </w:t>
      </w:r>
      <w:r w:rsidR="009A72DF" w:rsidRPr="00E62166">
        <w:rPr>
          <w:color w:val="000000" w:themeColor="text1"/>
        </w:rPr>
        <w:t>Максимальные концентрации органических веществ по БПК</w:t>
      </w:r>
      <w:r w:rsidR="009A72DF" w:rsidRPr="00E62166">
        <w:rPr>
          <w:color w:val="000000" w:themeColor="text1"/>
          <w:vertAlign w:val="subscript"/>
        </w:rPr>
        <w:t xml:space="preserve">5 </w:t>
      </w:r>
      <w:r w:rsidR="009A72DF" w:rsidRPr="00E62166">
        <w:rPr>
          <w:color w:val="000000" w:themeColor="text1"/>
        </w:rPr>
        <w:t>и по ХПК</w:t>
      </w:r>
      <w:r w:rsidR="00091A00">
        <w:rPr>
          <w:color w:val="000000" w:themeColor="text1"/>
        </w:rPr>
        <w:t xml:space="preserve"> </w:t>
      </w:r>
      <w:r w:rsidR="00091A00" w:rsidRPr="00E62166">
        <w:rPr>
          <w:color w:val="000000" w:themeColor="text1"/>
        </w:rPr>
        <w:t>в р. Туапсе</w:t>
      </w:r>
      <w:r w:rsidR="00091A00">
        <w:rPr>
          <w:color w:val="000000" w:themeColor="text1"/>
        </w:rPr>
        <w:t xml:space="preserve"> </w:t>
      </w:r>
      <w:r w:rsidR="00091A00" w:rsidRPr="00E62166">
        <w:rPr>
          <w:color w:val="000000" w:themeColor="text1"/>
        </w:rPr>
        <w:t>были отмечены на уровне 2,3 и  2 ПДК</w:t>
      </w:r>
      <w:r w:rsidR="009A72DF" w:rsidRPr="00E62166">
        <w:rPr>
          <w:color w:val="000000" w:themeColor="text1"/>
        </w:rPr>
        <w:t>, меди</w:t>
      </w:r>
      <w:r w:rsidR="00091A00">
        <w:rPr>
          <w:color w:val="000000" w:themeColor="text1"/>
        </w:rPr>
        <w:t xml:space="preserve"> – на уровне </w:t>
      </w:r>
      <w:r w:rsidR="00091A00" w:rsidRPr="00E62166">
        <w:rPr>
          <w:color w:val="000000" w:themeColor="text1"/>
        </w:rPr>
        <w:t>11 ПДК</w:t>
      </w:r>
      <w:r w:rsidR="00091A00">
        <w:rPr>
          <w:color w:val="000000" w:themeColor="text1"/>
        </w:rPr>
        <w:t xml:space="preserve">, </w:t>
      </w:r>
      <w:r w:rsidR="009A72DF" w:rsidRPr="00E62166">
        <w:rPr>
          <w:color w:val="000000" w:themeColor="text1"/>
        </w:rPr>
        <w:t>железа общего</w:t>
      </w:r>
      <w:r w:rsidR="00091A00">
        <w:rPr>
          <w:color w:val="000000" w:themeColor="text1"/>
        </w:rPr>
        <w:t xml:space="preserve"> – </w:t>
      </w:r>
      <w:r w:rsidR="00CA5F83" w:rsidRPr="00E62166">
        <w:rPr>
          <w:color w:val="000000" w:themeColor="text1"/>
        </w:rPr>
        <w:t>23,6 ПДК</w:t>
      </w:r>
      <w:r w:rsidR="00CA5F83">
        <w:rPr>
          <w:color w:val="000000" w:themeColor="text1"/>
        </w:rPr>
        <w:t xml:space="preserve">, </w:t>
      </w:r>
      <w:r w:rsidR="00833D58" w:rsidRPr="00E62166">
        <w:rPr>
          <w:color w:val="000000" w:themeColor="text1"/>
        </w:rPr>
        <w:t>фенола</w:t>
      </w:r>
      <w:r w:rsidR="00CA5F83">
        <w:rPr>
          <w:color w:val="000000" w:themeColor="text1"/>
        </w:rPr>
        <w:t xml:space="preserve"> – </w:t>
      </w:r>
      <w:r w:rsidR="00CA5F83" w:rsidRPr="00E62166">
        <w:rPr>
          <w:color w:val="000000" w:themeColor="text1"/>
        </w:rPr>
        <w:t>6 ПДК</w:t>
      </w:r>
      <w:r w:rsidR="00CA5F83">
        <w:rPr>
          <w:color w:val="000000" w:themeColor="text1"/>
        </w:rPr>
        <w:t xml:space="preserve">, </w:t>
      </w:r>
      <w:r w:rsidR="00833D58" w:rsidRPr="00E62166">
        <w:rPr>
          <w:color w:val="000000" w:themeColor="text1"/>
        </w:rPr>
        <w:t>нефтепродуктов</w:t>
      </w:r>
      <w:r w:rsidR="00CA5F83">
        <w:rPr>
          <w:color w:val="000000" w:themeColor="text1"/>
        </w:rPr>
        <w:t xml:space="preserve"> – </w:t>
      </w:r>
      <w:r w:rsidR="00CA5F83" w:rsidRPr="00E62166">
        <w:rPr>
          <w:color w:val="000000" w:themeColor="text1"/>
        </w:rPr>
        <w:t xml:space="preserve">10,8 ПДК.             </w:t>
      </w:r>
    </w:p>
    <w:p w:rsidR="006D2863" w:rsidRPr="00E62166" w:rsidRDefault="00CA5F83" w:rsidP="003A05B9">
      <w:pPr>
        <w:spacing w:line="240" w:lineRule="auto"/>
        <w:contextualSpacing/>
        <w:rPr>
          <w:rFonts w:eastAsiaTheme="minorHAnsi"/>
          <w:color w:val="000000" w:themeColor="text1"/>
        </w:rPr>
      </w:pPr>
      <w:r>
        <w:rPr>
          <w:color w:val="000000" w:themeColor="text1"/>
        </w:rPr>
        <w:t xml:space="preserve"> </w:t>
      </w:r>
      <w:r w:rsidR="006D2863" w:rsidRPr="00E62166">
        <w:rPr>
          <w:color w:val="000000" w:themeColor="text1"/>
        </w:rPr>
        <w:t>Среднегодовые концентрации всех остальных определяемых веществ</w:t>
      </w:r>
      <w:r w:rsidR="00E62166" w:rsidRPr="00E62166">
        <w:rPr>
          <w:color w:val="000000" w:themeColor="text1"/>
        </w:rPr>
        <w:t xml:space="preserve"> в воде рек Вулан и Туапсе </w:t>
      </w:r>
      <w:r w:rsidR="006D2863" w:rsidRPr="00E62166">
        <w:rPr>
          <w:color w:val="000000" w:themeColor="text1"/>
        </w:rPr>
        <w:t>не превышали ПДК.</w:t>
      </w:r>
    </w:p>
    <w:p w:rsidR="00E62166" w:rsidRPr="00E62166" w:rsidRDefault="00E62166" w:rsidP="003A05B9">
      <w:pPr>
        <w:spacing w:line="240" w:lineRule="auto"/>
        <w:contextualSpacing/>
        <w:rPr>
          <w:lang w:eastAsia="ru-RU"/>
        </w:rPr>
      </w:pPr>
      <w:r w:rsidRPr="00E62166">
        <w:rPr>
          <w:color w:val="000000" w:themeColor="text1"/>
          <w:lang w:eastAsia="ru-RU"/>
        </w:rPr>
        <w:t>ХОП и трефлан в реках Туапсе и Вулан не были обнаружены.</w:t>
      </w:r>
    </w:p>
    <w:p w:rsidR="00E62166" w:rsidRPr="00E62166" w:rsidRDefault="00E62166" w:rsidP="003A05B9">
      <w:pPr>
        <w:spacing w:line="240" w:lineRule="auto"/>
        <w:contextualSpacing/>
        <w:rPr>
          <w:color w:val="000000" w:themeColor="text1"/>
          <w:lang w:eastAsia="ru-RU"/>
        </w:rPr>
      </w:pPr>
      <w:r w:rsidRPr="00E62166">
        <w:rPr>
          <w:color w:val="000000" w:themeColor="text1"/>
          <w:lang w:eastAsia="ru-RU"/>
        </w:rPr>
        <w:t xml:space="preserve">Качество воды в р. Туапсе в 2019 г.  относится к  4 классу разряд «а» «грязная», в </w:t>
      </w:r>
      <w:r w:rsidR="00CA5F83">
        <w:rPr>
          <w:color w:val="000000" w:themeColor="text1"/>
          <w:lang w:eastAsia="ru-RU"/>
        </w:rPr>
        <w:t xml:space="preserve">               </w:t>
      </w:r>
      <w:r w:rsidRPr="00E62166">
        <w:rPr>
          <w:color w:val="000000" w:themeColor="text1"/>
          <w:lang w:eastAsia="ru-RU"/>
        </w:rPr>
        <w:t>р. Вулан – к  3 классу разряд «а» «загрязнённая».</w:t>
      </w:r>
    </w:p>
    <w:p w:rsidR="002959A6" w:rsidRDefault="00E62166" w:rsidP="003A05B9">
      <w:pPr>
        <w:spacing w:line="240" w:lineRule="auto"/>
        <w:contextualSpacing/>
        <w:rPr>
          <w:color w:val="000000" w:themeColor="text1"/>
          <w:lang w:eastAsia="ru-RU"/>
        </w:rPr>
      </w:pPr>
      <w:r w:rsidRPr="00E62166">
        <w:rPr>
          <w:color w:val="000000" w:themeColor="text1"/>
          <w:lang w:eastAsia="ru-RU"/>
        </w:rPr>
        <w:t xml:space="preserve">В 2019 г. обнаружен 1 случай </w:t>
      </w:r>
      <w:r w:rsidRPr="00E62166">
        <w:rPr>
          <w:b/>
          <w:color w:val="000000" w:themeColor="text1"/>
          <w:lang w:eastAsia="ru-RU"/>
        </w:rPr>
        <w:t>ВЗ</w:t>
      </w:r>
      <w:r w:rsidRPr="00E62166">
        <w:rPr>
          <w:color w:val="000000" w:themeColor="text1"/>
          <w:lang w:eastAsia="ru-RU"/>
        </w:rPr>
        <w:t xml:space="preserve"> азотом нитритным (10,3 ПДК) в р. Туапсе в районе </w:t>
      </w:r>
      <w:r w:rsidR="002065F8">
        <w:rPr>
          <w:color w:val="000000" w:themeColor="text1"/>
          <w:lang w:eastAsia="ru-RU"/>
        </w:rPr>
        <w:t xml:space="preserve">     </w:t>
      </w:r>
      <w:r w:rsidRPr="00E62166">
        <w:rPr>
          <w:color w:val="000000" w:themeColor="text1"/>
          <w:lang w:eastAsia="ru-RU"/>
        </w:rPr>
        <w:t>г. Туапсе.</w:t>
      </w:r>
    </w:p>
    <w:p w:rsidR="00E62166" w:rsidRPr="00E62166" w:rsidRDefault="002959A6" w:rsidP="003A05B9">
      <w:pPr>
        <w:spacing w:line="240" w:lineRule="auto"/>
        <w:contextualSpacing/>
        <w:rPr>
          <w:color w:val="000000" w:themeColor="text1"/>
          <w:u w:val="single"/>
          <w:lang w:eastAsia="ru-RU"/>
        </w:rPr>
      </w:pPr>
      <w:r w:rsidRPr="00BE7942">
        <w:rPr>
          <w:i/>
          <w:color w:val="000000" w:themeColor="text1"/>
          <w:u w:val="single"/>
        </w:rPr>
        <w:t>Реки Сочи, Мзымта, Псезуапсе, Хоста, Лаура</w:t>
      </w:r>
      <w:r w:rsidR="00E62166" w:rsidRPr="00E62166">
        <w:rPr>
          <w:color w:val="000000" w:themeColor="text1"/>
          <w:u w:val="single"/>
          <w:lang w:eastAsia="ru-RU"/>
        </w:rPr>
        <w:t xml:space="preserve"> </w:t>
      </w:r>
    </w:p>
    <w:p w:rsidR="0006605B" w:rsidRPr="0006605B" w:rsidRDefault="0006605B" w:rsidP="003A05B9">
      <w:pPr>
        <w:spacing w:line="240" w:lineRule="auto"/>
        <w:contextualSpacing/>
        <w:rPr>
          <w:color w:val="000000" w:themeColor="text1"/>
          <w:lang w:eastAsia="ru-RU"/>
        </w:rPr>
      </w:pPr>
      <w:r w:rsidRPr="0006605B">
        <w:rPr>
          <w:color w:val="000000" w:themeColor="text1"/>
          <w:lang w:eastAsia="ru-RU"/>
        </w:rPr>
        <w:t xml:space="preserve">Вода рек слабо минерализована, относится к гидрокарбонатному типу, группе кальция. Наименьшими значениями минерализации характеризуется река Лаура. </w:t>
      </w:r>
    </w:p>
    <w:p w:rsidR="00064944" w:rsidRPr="000D3290" w:rsidRDefault="0006605B" w:rsidP="003A05B9">
      <w:pPr>
        <w:spacing w:line="240" w:lineRule="auto"/>
        <w:contextualSpacing/>
        <w:rPr>
          <w:rFonts w:eastAsiaTheme="minorHAnsi"/>
          <w:b/>
          <w:bCs/>
          <w:color w:val="000000" w:themeColor="text1"/>
          <w:kern w:val="2"/>
        </w:rPr>
      </w:pPr>
      <w:r w:rsidRPr="000D3290">
        <w:rPr>
          <w:color w:val="000000" w:themeColor="text1"/>
        </w:rPr>
        <w:t>Кислородный режим на реках, в основном, удовлетворительный. Только в июле в устье реки Мзымта был зафиксирован низкий уровень содержания растворённого кислорода – 3,8 мгО</w:t>
      </w:r>
      <w:r w:rsidRPr="000D3290">
        <w:rPr>
          <w:color w:val="000000" w:themeColor="text1"/>
          <w:vertAlign w:val="subscript"/>
        </w:rPr>
        <w:t>2</w:t>
      </w:r>
      <w:r w:rsidRPr="000D3290">
        <w:rPr>
          <w:color w:val="000000" w:themeColor="text1"/>
        </w:rPr>
        <w:t>/л (43% от нормы).</w:t>
      </w:r>
    </w:p>
    <w:p w:rsidR="0006605B" w:rsidRPr="0006605B" w:rsidRDefault="0006605B" w:rsidP="003A05B9">
      <w:pPr>
        <w:spacing w:line="240" w:lineRule="auto"/>
        <w:contextualSpacing/>
        <w:rPr>
          <w:color w:val="000000" w:themeColor="text1"/>
          <w:lang w:eastAsia="ru-RU"/>
        </w:rPr>
      </w:pPr>
      <w:r w:rsidRPr="0006605B">
        <w:rPr>
          <w:color w:val="000000" w:themeColor="text1"/>
          <w:lang w:eastAsia="ru-RU"/>
        </w:rPr>
        <w:t>Водородный показатель (рН) воды во всех реках в течение года оставался в пределах допустимого диапазона.</w:t>
      </w:r>
    </w:p>
    <w:p w:rsidR="00D51961" w:rsidRPr="00D51961" w:rsidRDefault="00D51961" w:rsidP="003A05B9">
      <w:pPr>
        <w:spacing w:line="240" w:lineRule="auto"/>
        <w:contextualSpacing/>
        <w:rPr>
          <w:color w:val="000000" w:themeColor="text1"/>
          <w:lang w:eastAsia="ru-RU"/>
        </w:rPr>
      </w:pPr>
      <w:r w:rsidRPr="00D51961">
        <w:rPr>
          <w:color w:val="000000" w:themeColor="text1"/>
          <w:lang w:eastAsia="ru-RU"/>
        </w:rPr>
        <w:t xml:space="preserve">Основными загрязняющими веществами, по которым наблюдаются превышения ПДК во всех реках, являются тяжёлые металлы, загрязнение которыми является устойчивым или характерным. Для низовий рек характерно устойчивое или неустойчивое загрязнение органическими веществами (по БПК и ХПК), нефтепродуктами и биогенами (нитритами). </w:t>
      </w:r>
    </w:p>
    <w:p w:rsidR="000D3290" w:rsidRPr="000D3290" w:rsidRDefault="000D3290" w:rsidP="003A05B9">
      <w:pPr>
        <w:spacing w:line="240" w:lineRule="auto"/>
        <w:contextualSpacing/>
        <w:rPr>
          <w:lang w:eastAsia="ru-RU"/>
        </w:rPr>
      </w:pPr>
      <w:r w:rsidRPr="000D3290">
        <w:rPr>
          <w:rFonts w:cs="Times New Roman CYR"/>
          <w:color w:val="000000" w:themeColor="text1"/>
          <w:lang w:eastAsia="ru-RU"/>
        </w:rPr>
        <w:t>Загрязнённость рек в 2019 году обусловлена, в первую очередь, высоким содержанием тяжёлых металлов. В течение года во всех наблюдаемых реках было отмечено характерное или устойчивое загрязнение медью (до 8,3 ПДК) и марганцем (до 21,2 ПДК). В реках Сочи, Хоста, Лаура и Мзымта также наблюдалось характерное или устойчивое загрязнение железом общим (до 16,2 ПДК), цинком (до 4,8 ПДК) и алюминием (до 8,5 ПДК).</w:t>
      </w:r>
    </w:p>
    <w:p w:rsidR="000D3290" w:rsidRPr="000D3290" w:rsidRDefault="000D3290" w:rsidP="003A05B9">
      <w:pPr>
        <w:spacing w:line="240" w:lineRule="auto"/>
        <w:contextualSpacing/>
        <w:rPr>
          <w:color w:val="000000" w:themeColor="text1"/>
          <w:lang w:eastAsia="ru-RU"/>
        </w:rPr>
      </w:pPr>
      <w:r w:rsidRPr="000D3290">
        <w:rPr>
          <w:color w:val="000000" w:themeColor="text1"/>
          <w:lang w:eastAsia="ru-RU"/>
        </w:rPr>
        <w:t xml:space="preserve">Кроме того, в реках Сочи, Хоста, Мзымта и Лаура отмечалось устойчивое или неустойчивое загрязнение органическими веществами, определяемыми по БПК (до 2,0 ПДК) и ХПК (до 1,2 ПДК). В устьевой части реки Мзымта отмечено неустойчивое загрязнение нефтепродуктами (до 2,2 ПДК). В октябре в устье реки Сочи наблюдалось единичное загрязнение нитритами (до 1,0 ПДК). </w:t>
      </w:r>
    </w:p>
    <w:p w:rsidR="000D3290" w:rsidRPr="000D3290" w:rsidRDefault="000D3290" w:rsidP="003A05B9">
      <w:pPr>
        <w:spacing w:line="240" w:lineRule="auto"/>
        <w:contextualSpacing/>
        <w:rPr>
          <w:color w:val="000000" w:themeColor="text1"/>
          <w:lang w:eastAsia="ru-RU"/>
        </w:rPr>
      </w:pPr>
      <w:r w:rsidRPr="000D3290">
        <w:rPr>
          <w:color w:val="000000" w:themeColor="text1"/>
          <w:lang w:eastAsia="ru-RU"/>
        </w:rPr>
        <w:t xml:space="preserve">Содержание взвешенных веществ во всех водных объектах, в том числе в р. Мзымта, не превышало среднестатистические показатели, повышенное содержание взвесей отмечалось только в периоды паводков, вызванных обильными осадками и интенсивным снеготаянием. </w:t>
      </w:r>
    </w:p>
    <w:p w:rsidR="000D3290" w:rsidRPr="000D3290" w:rsidRDefault="000D3290" w:rsidP="003A05B9">
      <w:pPr>
        <w:spacing w:line="240" w:lineRule="auto"/>
        <w:contextualSpacing/>
        <w:rPr>
          <w:lang w:eastAsia="ru-RU"/>
        </w:rPr>
      </w:pPr>
      <w:r w:rsidRPr="000D3290">
        <w:rPr>
          <w:color w:val="000000" w:themeColor="text1"/>
          <w:lang w:eastAsia="ru-RU"/>
        </w:rPr>
        <w:t>Фенолы и пестициды в течение 2019 г. в реках не обнаруживались.</w:t>
      </w:r>
    </w:p>
    <w:p w:rsidR="000D3290" w:rsidRPr="000D3290" w:rsidRDefault="000D3290" w:rsidP="003A05B9">
      <w:pPr>
        <w:spacing w:line="240" w:lineRule="auto"/>
        <w:contextualSpacing/>
        <w:rPr>
          <w:color w:val="000000" w:themeColor="text1"/>
          <w:lang w:eastAsia="ru-RU"/>
        </w:rPr>
      </w:pPr>
      <w:r w:rsidRPr="000D3290">
        <w:rPr>
          <w:color w:val="000000" w:themeColor="text1"/>
          <w:lang w:eastAsia="ru-RU"/>
        </w:rPr>
        <w:t>По другим наблюдаемым примесям, в том числе биогенным элементам и СПАВ, превышения уровня ПДК и отклонения от среднестатистических показателей не выявлены.</w:t>
      </w:r>
    </w:p>
    <w:p w:rsidR="000D3290" w:rsidRPr="000D3290" w:rsidRDefault="000D3290" w:rsidP="003A05B9">
      <w:pPr>
        <w:spacing w:line="240" w:lineRule="auto"/>
        <w:contextualSpacing/>
        <w:rPr>
          <w:color w:val="000000" w:themeColor="text1"/>
          <w:lang w:eastAsia="ru-RU"/>
        </w:rPr>
      </w:pPr>
      <w:r w:rsidRPr="000D3290">
        <w:rPr>
          <w:color w:val="000000" w:themeColor="text1"/>
          <w:lang w:eastAsia="ru-RU"/>
        </w:rPr>
        <w:t xml:space="preserve">По результатам наблюдений, проводимых в 2019 г., качество вод контролируемых водных объектов (по ИЗВ) соответствует следующим критериям качества:  р.  Лаура – «слабо загрязнённая», р.  Мзымта – «грязная», р. Хоста – «загрязнённая»;  р. Сочи в черте города и в верховье реки – «загрязнённая», р. Псезуапсе – «слабо загрязнённая». Кратность превышения ПДК свидетельствует о среднем уровне загрязнённости всех рек. </w:t>
      </w:r>
    </w:p>
    <w:p w:rsidR="000D3290" w:rsidRDefault="000D3290" w:rsidP="003A05B9">
      <w:pPr>
        <w:spacing w:line="240" w:lineRule="auto"/>
        <w:contextualSpacing/>
        <w:rPr>
          <w:color w:val="000000" w:themeColor="text1"/>
          <w:lang w:eastAsia="ru-RU"/>
        </w:rPr>
      </w:pPr>
      <w:r w:rsidRPr="000D3290">
        <w:rPr>
          <w:color w:val="000000" w:themeColor="text1"/>
          <w:lang w:eastAsia="ru-RU"/>
        </w:rPr>
        <w:t>Случаи высокого и экстремально высокого загрязнения в 2019 году не зафиксированы.</w:t>
      </w:r>
    </w:p>
    <w:p w:rsidR="00BE5B56" w:rsidRPr="00BE5B56" w:rsidRDefault="00BE5B56" w:rsidP="003A05B9">
      <w:pPr>
        <w:spacing w:line="240" w:lineRule="auto"/>
        <w:contextualSpacing/>
        <w:rPr>
          <w:i/>
          <w:color w:val="000000" w:themeColor="text1"/>
          <w:lang w:eastAsia="ru-RU"/>
        </w:rPr>
      </w:pPr>
      <w:r w:rsidRPr="00BE5B56">
        <w:rPr>
          <w:i/>
          <w:color w:val="000000" w:themeColor="text1"/>
          <w:u w:val="single"/>
          <w:lang w:eastAsia="ru-RU"/>
        </w:rPr>
        <w:t>Открытые водоёмы суши</w:t>
      </w:r>
      <w:r w:rsidRPr="00BE5B56">
        <w:rPr>
          <w:i/>
          <w:color w:val="000000" w:themeColor="text1"/>
          <w:lang w:eastAsia="ru-RU"/>
        </w:rPr>
        <w:t>.</w:t>
      </w:r>
    </w:p>
    <w:p w:rsidR="00BE5B56" w:rsidRPr="00BE5B56" w:rsidRDefault="00BE5B56" w:rsidP="003A05B9">
      <w:pPr>
        <w:spacing w:line="240" w:lineRule="auto"/>
        <w:contextualSpacing/>
        <w:rPr>
          <w:color w:val="000000" w:themeColor="text1"/>
          <w:lang w:eastAsia="ar-SA"/>
        </w:rPr>
      </w:pPr>
      <w:r w:rsidRPr="00BE5B56">
        <w:rPr>
          <w:color w:val="000000" w:themeColor="text1"/>
          <w:lang w:eastAsia="ru-RU"/>
        </w:rPr>
        <w:t xml:space="preserve">Управление Федеральной службы по надзору в сфере защиты прав потребителей и благополучия человека по Краснодарскому краю ведёт </w:t>
      </w:r>
      <w:r w:rsidRPr="00BE5B56">
        <w:rPr>
          <w:color w:val="000000" w:themeColor="text1"/>
          <w:lang w:eastAsia="ar-SA"/>
        </w:rPr>
        <w:t>наблюдения</w:t>
      </w:r>
      <w:r w:rsidRPr="00BE5B56">
        <w:rPr>
          <w:color w:val="000000" w:themeColor="text1"/>
          <w:lang w:eastAsia="ru-RU"/>
        </w:rPr>
        <w:t xml:space="preserve"> з</w:t>
      </w:r>
      <w:r w:rsidRPr="00BE5B56">
        <w:rPr>
          <w:color w:val="000000" w:themeColor="text1"/>
          <w:lang w:eastAsia="ar-SA"/>
        </w:rPr>
        <w:t>а состоянием качества воды открытых водоёмов в рамках осуществления государственного санитарно-эпидемиологического надзора.</w:t>
      </w:r>
    </w:p>
    <w:p w:rsidR="005C2A11" w:rsidRPr="002A7C2A" w:rsidRDefault="00BE5B56" w:rsidP="003A05B9">
      <w:pPr>
        <w:pStyle w:val="1f3"/>
        <w:spacing w:before="0" w:after="0"/>
        <w:ind w:left="0" w:firstLine="709"/>
        <w:contextualSpacing/>
        <w:rPr>
          <w:color w:val="000000" w:themeColor="text1"/>
          <w:szCs w:val="24"/>
          <w:lang w:eastAsia="ar-SA"/>
        </w:rPr>
      </w:pPr>
      <w:r w:rsidRPr="00BE5B56">
        <w:rPr>
          <w:color w:val="000000" w:themeColor="text1"/>
          <w:szCs w:val="24"/>
          <w:lang w:eastAsia="ar-SA"/>
        </w:rPr>
        <w:t xml:space="preserve">В состав наблюдательной сети входят утверждённые постоянные створы в количестве 311 точек отбора,  в том числе в водоёмах </w:t>
      </w:r>
      <w:r w:rsidRPr="00BE5B56">
        <w:rPr>
          <w:color w:val="000000" w:themeColor="text1"/>
          <w:szCs w:val="24"/>
          <w:lang w:val="en-US" w:eastAsia="ar-SA"/>
        </w:rPr>
        <w:t>I</w:t>
      </w:r>
      <w:r w:rsidRPr="00BE5B56">
        <w:rPr>
          <w:color w:val="000000" w:themeColor="text1"/>
          <w:szCs w:val="24"/>
          <w:lang w:eastAsia="ar-SA"/>
        </w:rPr>
        <w:t xml:space="preserve">-ой категории – 43,  </w:t>
      </w:r>
      <w:r w:rsidRPr="00BE5B56">
        <w:rPr>
          <w:color w:val="000000" w:themeColor="text1"/>
          <w:szCs w:val="24"/>
          <w:lang w:val="en-US" w:eastAsia="ar-SA"/>
        </w:rPr>
        <w:t>II</w:t>
      </w:r>
      <w:r w:rsidRPr="00BE5B56">
        <w:rPr>
          <w:color w:val="000000" w:themeColor="text1"/>
          <w:szCs w:val="24"/>
          <w:lang w:eastAsia="ar-SA"/>
        </w:rPr>
        <w:t>-ой категории – 145.</w:t>
      </w:r>
      <w:r w:rsidR="005C2A11" w:rsidRPr="002A7C2A">
        <w:rPr>
          <w:color w:val="000000" w:themeColor="text1"/>
          <w:szCs w:val="24"/>
          <w:lang w:eastAsia="ar-SA"/>
        </w:rPr>
        <w:t xml:space="preserve"> </w:t>
      </w:r>
    </w:p>
    <w:p w:rsidR="000E4115" w:rsidRDefault="005C2A11" w:rsidP="003A05B9">
      <w:pPr>
        <w:pStyle w:val="1f3"/>
        <w:spacing w:before="0" w:after="0"/>
        <w:ind w:left="0" w:firstLine="709"/>
        <w:contextualSpacing/>
        <w:rPr>
          <w:color w:val="000000" w:themeColor="text1"/>
          <w:szCs w:val="24"/>
          <w:lang w:eastAsia="ar-SA"/>
        </w:rPr>
      </w:pPr>
      <w:r w:rsidRPr="002A7C2A">
        <w:rPr>
          <w:color w:val="000000" w:themeColor="text1"/>
          <w:szCs w:val="24"/>
          <w:lang w:eastAsia="ar-SA"/>
        </w:rPr>
        <w:t xml:space="preserve">В 2019 г. из водоёмов </w:t>
      </w:r>
      <w:r w:rsidRPr="002A7C2A">
        <w:rPr>
          <w:i/>
          <w:color w:val="000000" w:themeColor="text1"/>
          <w:szCs w:val="24"/>
          <w:lang w:val="en-US" w:eastAsia="ar-SA"/>
        </w:rPr>
        <w:t>I</w:t>
      </w:r>
      <w:r w:rsidRPr="002A7C2A">
        <w:rPr>
          <w:i/>
          <w:color w:val="000000" w:themeColor="text1"/>
          <w:szCs w:val="24"/>
          <w:lang w:eastAsia="ar-SA"/>
        </w:rPr>
        <w:t>-ой категории</w:t>
      </w:r>
      <w:r w:rsidRPr="002A7C2A">
        <w:rPr>
          <w:color w:val="000000" w:themeColor="text1"/>
          <w:szCs w:val="24"/>
          <w:lang w:eastAsia="ar-SA"/>
        </w:rPr>
        <w:t xml:space="preserve"> на санитарно-химические показатели исследовано 300 проб воды, на микробиологические показатели - 380 проб. </w:t>
      </w:r>
    </w:p>
    <w:p w:rsidR="000E4115" w:rsidRPr="005C2A11" w:rsidRDefault="005C2A11" w:rsidP="003A05B9">
      <w:pPr>
        <w:suppressAutoHyphens/>
        <w:spacing w:line="240" w:lineRule="auto"/>
        <w:contextualSpacing/>
        <w:rPr>
          <w:color w:val="000000" w:themeColor="text1"/>
          <w:lang w:eastAsia="ru-RU"/>
        </w:rPr>
      </w:pPr>
      <w:r w:rsidRPr="005C2A11">
        <w:rPr>
          <w:color w:val="000000" w:themeColor="text1"/>
          <w:lang w:eastAsia="ar-SA"/>
        </w:rPr>
        <w:t>Удельный вес проб воды в водоёмах, используемых для хозяйственно-питьевого водоснабжения (</w:t>
      </w:r>
      <w:r w:rsidRPr="005C2A11">
        <w:rPr>
          <w:i/>
          <w:color w:val="000000" w:themeColor="text1"/>
          <w:lang w:val="en-US" w:eastAsia="ar-SA"/>
        </w:rPr>
        <w:t>I</w:t>
      </w:r>
      <w:r w:rsidRPr="005C2A11">
        <w:rPr>
          <w:i/>
          <w:color w:val="000000" w:themeColor="text1"/>
          <w:lang w:eastAsia="ar-SA"/>
        </w:rPr>
        <w:t>-ой категории</w:t>
      </w:r>
      <w:r w:rsidRPr="005C2A11">
        <w:rPr>
          <w:color w:val="000000" w:themeColor="text1"/>
          <w:lang w:eastAsia="ar-SA"/>
        </w:rPr>
        <w:t xml:space="preserve">), не отвечающих гигиеническим нормативам по санитарно-химическим показателям, составил 7,0% против 1,7% в 2018 г., </w:t>
      </w:r>
      <w:r w:rsidRPr="005C2A11">
        <w:rPr>
          <w:color w:val="000000" w:themeColor="text1"/>
          <w:lang w:eastAsia="ru-RU"/>
        </w:rPr>
        <w:t xml:space="preserve">что указывает на значительное ухудшение качества воды водоёмов по санитарно-химическим показателям. </w:t>
      </w:r>
      <w:r w:rsidRPr="005C2A11">
        <w:rPr>
          <w:color w:val="000000" w:themeColor="text1"/>
          <w:lang w:eastAsia="ar-SA"/>
        </w:rPr>
        <w:t xml:space="preserve">Загрязнение водоёмов </w:t>
      </w:r>
      <w:r w:rsidRPr="005C2A11">
        <w:rPr>
          <w:color w:val="000000" w:themeColor="text1"/>
          <w:lang w:val="en-US" w:eastAsia="ar-SA"/>
        </w:rPr>
        <w:t>I</w:t>
      </w:r>
      <w:r w:rsidRPr="005C2A11">
        <w:rPr>
          <w:color w:val="000000" w:themeColor="text1"/>
          <w:lang w:eastAsia="ar-SA"/>
        </w:rPr>
        <w:t xml:space="preserve">-ой категории выше среднекраевых по санитарно-химическим показателям отмечалось в Темрюкском районе (22,2%) и Новокубанском районе (16,6%). </w:t>
      </w:r>
      <w:r w:rsidR="000E4115" w:rsidRPr="003C5679">
        <w:rPr>
          <w:color w:val="000000" w:themeColor="text1"/>
          <w:lang w:eastAsia="ar-SA"/>
        </w:rPr>
        <w:t xml:space="preserve">Процент </w:t>
      </w:r>
      <w:r w:rsidR="000E4115" w:rsidRPr="005C2A11">
        <w:rPr>
          <w:color w:val="000000" w:themeColor="text1"/>
          <w:lang w:eastAsia="ru-RU"/>
        </w:rPr>
        <w:t>проб воды, не отвечающих гигиеническим нормативам по микробиологическим показателям, составил 17,9% (в 2018 г. – 13,5%),  что указывает на значительное ухудшение, по сравнению с 2018 г., качества воды водоёмов по микробиологическим показателям. Загрязнение водоёмов I-ой категории выше среднекраевых по микробиологическим показателям отмечалось  в г-к. Сочи (31,2%) и в Темрюкском районе (35,7%).</w:t>
      </w:r>
    </w:p>
    <w:p w:rsidR="003C5679" w:rsidRPr="001B101A" w:rsidRDefault="003C5679" w:rsidP="003A05B9">
      <w:pPr>
        <w:suppressAutoHyphens/>
        <w:spacing w:line="240" w:lineRule="auto"/>
        <w:contextualSpacing/>
        <w:rPr>
          <w:color w:val="000000" w:themeColor="text1"/>
          <w:lang w:eastAsia="ar-SA"/>
        </w:rPr>
      </w:pPr>
      <w:r w:rsidRPr="001B101A">
        <w:rPr>
          <w:color w:val="000000" w:themeColor="text1"/>
          <w:lang w:eastAsia="ar-SA"/>
        </w:rPr>
        <w:t xml:space="preserve">Количество исследованных проб воды в водоёмах </w:t>
      </w:r>
      <w:r w:rsidRPr="001B101A">
        <w:rPr>
          <w:i/>
          <w:color w:val="000000" w:themeColor="text1"/>
          <w:lang w:val="en-US" w:eastAsia="ar-SA"/>
        </w:rPr>
        <w:t>II</w:t>
      </w:r>
      <w:r w:rsidRPr="001B101A">
        <w:rPr>
          <w:i/>
          <w:color w:val="000000" w:themeColor="text1"/>
          <w:lang w:eastAsia="ar-SA"/>
        </w:rPr>
        <w:t>-ой категории</w:t>
      </w:r>
      <w:r w:rsidRPr="001B101A">
        <w:rPr>
          <w:color w:val="000000" w:themeColor="text1"/>
          <w:lang w:eastAsia="ar-SA"/>
        </w:rPr>
        <w:t xml:space="preserve"> на санитарно-химические показатели составило 988 проб, на микробиологические показатели –  1874 пробы. </w:t>
      </w:r>
    </w:p>
    <w:p w:rsidR="003C5679" w:rsidRPr="001B101A" w:rsidRDefault="003C5679" w:rsidP="003A05B9">
      <w:pPr>
        <w:widowControl w:val="0"/>
        <w:suppressAutoHyphens/>
        <w:spacing w:line="240" w:lineRule="auto"/>
        <w:contextualSpacing/>
        <w:rPr>
          <w:color w:val="000000" w:themeColor="text1"/>
          <w:lang w:eastAsia="ru-RU"/>
        </w:rPr>
      </w:pPr>
      <w:r w:rsidRPr="001B101A">
        <w:rPr>
          <w:color w:val="000000" w:themeColor="text1"/>
          <w:lang w:eastAsia="ru-RU"/>
        </w:rPr>
        <w:t>В сравнении с 2018 г. в 2019 г</w:t>
      </w:r>
      <w:r w:rsidR="001B101A" w:rsidRPr="001B101A">
        <w:rPr>
          <w:color w:val="000000" w:themeColor="text1"/>
          <w:lang w:eastAsia="ru-RU"/>
        </w:rPr>
        <w:t>.</w:t>
      </w:r>
      <w:r w:rsidRPr="001B101A">
        <w:rPr>
          <w:color w:val="000000" w:themeColor="text1"/>
          <w:lang w:eastAsia="ru-RU"/>
        </w:rPr>
        <w:t xml:space="preserve"> качество воды водоёмов </w:t>
      </w:r>
      <w:r w:rsidRPr="001B101A">
        <w:rPr>
          <w:i/>
          <w:color w:val="000000" w:themeColor="text1"/>
          <w:lang w:eastAsia="ru-RU"/>
        </w:rPr>
        <w:t xml:space="preserve">II-ой категории </w:t>
      </w:r>
      <w:r w:rsidRPr="001B101A">
        <w:rPr>
          <w:color w:val="000000" w:themeColor="text1"/>
          <w:lang w:eastAsia="ru-RU"/>
        </w:rPr>
        <w:t xml:space="preserve">ухудшилось по санитарно-химическим показателям и составило – 13,1% (в 2018 г. – 12,2%). Выше среднекраевых показателей по санитарно-химическому загрязнению водоёмов </w:t>
      </w:r>
      <w:r w:rsidRPr="001B101A">
        <w:rPr>
          <w:i/>
          <w:color w:val="000000" w:themeColor="text1"/>
          <w:lang w:eastAsia="ru-RU"/>
        </w:rPr>
        <w:t>II-ой категории</w:t>
      </w:r>
      <w:r w:rsidRPr="001B101A">
        <w:rPr>
          <w:color w:val="000000" w:themeColor="text1"/>
          <w:lang w:eastAsia="ru-RU"/>
        </w:rPr>
        <w:t xml:space="preserve"> отмечалось: в г</w:t>
      </w:r>
      <w:r w:rsidR="007050FC" w:rsidRPr="001B101A">
        <w:rPr>
          <w:color w:val="000000" w:themeColor="text1"/>
          <w:lang w:eastAsia="ru-RU"/>
        </w:rPr>
        <w:t>.</w:t>
      </w:r>
      <w:r w:rsidRPr="001B101A">
        <w:rPr>
          <w:color w:val="000000" w:themeColor="text1"/>
          <w:lang w:eastAsia="ru-RU"/>
        </w:rPr>
        <w:t xml:space="preserve"> Сочи (35,1%), в г</w:t>
      </w:r>
      <w:r w:rsidR="007050FC" w:rsidRPr="001B101A">
        <w:rPr>
          <w:color w:val="000000" w:themeColor="text1"/>
          <w:lang w:eastAsia="ru-RU"/>
        </w:rPr>
        <w:t>.</w:t>
      </w:r>
      <w:r w:rsidRPr="001B101A">
        <w:rPr>
          <w:color w:val="000000" w:themeColor="text1"/>
          <w:lang w:eastAsia="ru-RU"/>
        </w:rPr>
        <w:t xml:space="preserve"> Анапа (32,8%), в г</w:t>
      </w:r>
      <w:r w:rsidR="007050FC" w:rsidRPr="001B101A">
        <w:rPr>
          <w:color w:val="000000" w:themeColor="text1"/>
          <w:lang w:eastAsia="ru-RU"/>
        </w:rPr>
        <w:t>.</w:t>
      </w:r>
      <w:r w:rsidRPr="001B101A">
        <w:rPr>
          <w:color w:val="000000" w:themeColor="text1"/>
          <w:lang w:eastAsia="ru-RU"/>
        </w:rPr>
        <w:t xml:space="preserve"> Краснодар (25,0%), в районах: Ленинградском (84,6%), Крыловском (27,0%), Брюховецком (26,6%),  Гулькевичском (25,0%), Усть-Лабинском (23,5%) и Успенском (14,2%).</w:t>
      </w:r>
    </w:p>
    <w:p w:rsidR="001128EC" w:rsidRPr="001128EC" w:rsidRDefault="001128EC" w:rsidP="003A05B9">
      <w:pPr>
        <w:widowControl w:val="0"/>
        <w:suppressAutoHyphens/>
        <w:spacing w:line="240" w:lineRule="auto"/>
        <w:contextualSpacing/>
        <w:rPr>
          <w:rFonts w:ascii="Times New Roman CYR" w:hAnsi="Times New Roman CYR" w:cs="Times New Roman CYR"/>
          <w:color w:val="000000" w:themeColor="text1"/>
          <w:lang w:eastAsia="ru-RU"/>
        </w:rPr>
      </w:pPr>
      <w:r w:rsidRPr="001128EC">
        <w:rPr>
          <w:rFonts w:ascii="Times New Roman CYR" w:hAnsi="Times New Roman CYR" w:cs="Times New Roman CYR"/>
          <w:color w:val="000000" w:themeColor="text1"/>
          <w:lang w:eastAsia="ru-RU"/>
        </w:rPr>
        <w:t xml:space="preserve">Удельный вес проб воды в водоёмах </w:t>
      </w:r>
      <w:r w:rsidRPr="001128EC">
        <w:rPr>
          <w:rFonts w:ascii="Times New Roman CYR" w:hAnsi="Times New Roman CYR" w:cs="Times New Roman CYR"/>
          <w:i/>
          <w:color w:val="000000" w:themeColor="text1"/>
          <w:lang w:eastAsia="ru-RU"/>
        </w:rPr>
        <w:t>II-ой категории</w:t>
      </w:r>
      <w:r w:rsidRPr="001128EC">
        <w:rPr>
          <w:rFonts w:ascii="Times New Roman CYR" w:hAnsi="Times New Roman CYR" w:cs="Times New Roman CYR"/>
          <w:color w:val="000000" w:themeColor="text1"/>
          <w:lang w:eastAsia="ru-RU"/>
        </w:rPr>
        <w:t xml:space="preserve">, не отвечающих гигиеническим нормативам по микробиологическим показателям,  в 2019 г. составил 16,0% (в 2018 г. – 11,3%), что указывает  на ухудшение  качества воды водоёмов по микробиологическим  показателям.  Микробиологические показатели качества воды в зонах рекреации,  превышающие среднекраевые показатели, установлены на следующих территориях: в </w:t>
      </w:r>
      <w:r w:rsidR="001B101A">
        <w:rPr>
          <w:rFonts w:ascii="Times New Roman CYR" w:hAnsi="Times New Roman CYR" w:cs="Times New Roman CYR"/>
          <w:color w:val="000000" w:themeColor="text1"/>
          <w:lang w:eastAsia="ru-RU"/>
        </w:rPr>
        <w:t xml:space="preserve">                   </w:t>
      </w:r>
      <w:r w:rsidRPr="001128EC">
        <w:rPr>
          <w:rFonts w:ascii="Times New Roman CYR" w:hAnsi="Times New Roman CYR" w:cs="Times New Roman CYR"/>
          <w:color w:val="000000" w:themeColor="text1"/>
          <w:lang w:eastAsia="ru-RU"/>
        </w:rPr>
        <w:t>г. Сочи (94,3%),  г. Краснодаре (93,5%), г</w:t>
      </w:r>
      <w:r w:rsidR="00D4360C" w:rsidRPr="00D4360C">
        <w:rPr>
          <w:rFonts w:ascii="Times New Roman CYR" w:hAnsi="Times New Roman CYR" w:cs="Times New Roman CYR"/>
          <w:color w:val="000000" w:themeColor="text1"/>
          <w:lang w:eastAsia="ru-RU"/>
        </w:rPr>
        <w:t>.</w:t>
      </w:r>
      <w:r w:rsidRPr="001128EC">
        <w:rPr>
          <w:rFonts w:ascii="Times New Roman CYR" w:hAnsi="Times New Roman CYR" w:cs="Times New Roman CYR"/>
          <w:color w:val="000000" w:themeColor="text1"/>
          <w:lang w:eastAsia="ru-RU"/>
        </w:rPr>
        <w:t xml:space="preserve"> Анапа (28,3%), в районах: Тимашевский (69,5%),  Брюховецкий (52,6%), Каневский (21,6%).</w:t>
      </w:r>
    </w:p>
    <w:p w:rsidR="00F5063A" w:rsidRPr="00283AC5" w:rsidRDefault="00F5063A" w:rsidP="003A05B9">
      <w:pPr>
        <w:widowControl w:val="0"/>
        <w:spacing w:line="240" w:lineRule="auto"/>
        <w:contextualSpacing/>
        <w:rPr>
          <w:bCs/>
          <w:iCs/>
          <w:color w:val="000000" w:themeColor="text1"/>
          <w:u w:val="single"/>
          <w:lang w:eastAsia="ru-RU"/>
        </w:rPr>
      </w:pPr>
      <w:r w:rsidRPr="00283AC5">
        <w:rPr>
          <w:bCs/>
          <w:iCs/>
          <w:color w:val="000000" w:themeColor="text1"/>
          <w:u w:val="single"/>
          <w:lang w:eastAsia="ru-RU"/>
        </w:rPr>
        <w:t>Морские воды.</w:t>
      </w:r>
    </w:p>
    <w:p w:rsidR="00F5063A" w:rsidRPr="00283AC5" w:rsidRDefault="00F5063A" w:rsidP="003A05B9">
      <w:pPr>
        <w:widowControl w:val="0"/>
        <w:tabs>
          <w:tab w:val="left" w:pos="2520"/>
        </w:tabs>
        <w:spacing w:line="240" w:lineRule="auto"/>
        <w:contextualSpacing/>
        <w:rPr>
          <w:i/>
          <w:color w:val="000000" w:themeColor="text1"/>
          <w:u w:val="single"/>
          <w:lang w:eastAsia="ru-RU"/>
        </w:rPr>
      </w:pPr>
      <w:r w:rsidRPr="00283AC5">
        <w:rPr>
          <w:i/>
          <w:color w:val="000000" w:themeColor="text1"/>
          <w:u w:val="single"/>
          <w:lang w:eastAsia="ru-RU"/>
        </w:rPr>
        <w:t>Качество вод Чёрного моря</w:t>
      </w:r>
    </w:p>
    <w:p w:rsidR="00F5063A" w:rsidRPr="00283AC5" w:rsidRDefault="00F5063A" w:rsidP="003A05B9">
      <w:pPr>
        <w:widowControl w:val="0"/>
        <w:spacing w:line="240" w:lineRule="auto"/>
        <w:contextualSpacing/>
        <w:rPr>
          <w:color w:val="000000" w:themeColor="text1"/>
          <w:lang w:eastAsia="ru-RU"/>
        </w:rPr>
      </w:pPr>
      <w:r w:rsidRPr="00283AC5">
        <w:rPr>
          <w:color w:val="000000" w:themeColor="text1"/>
          <w:lang w:eastAsia="ru-RU"/>
        </w:rPr>
        <w:t>С учётом</w:t>
      </w:r>
      <w:r w:rsidR="00FC7CD9" w:rsidRPr="00283AC5">
        <w:rPr>
          <w:color w:val="000000" w:themeColor="text1"/>
          <w:lang w:eastAsia="ru-RU"/>
        </w:rPr>
        <w:t xml:space="preserve"> данных, </w:t>
      </w:r>
      <w:r w:rsidRPr="00283AC5">
        <w:rPr>
          <w:color w:val="000000" w:themeColor="text1"/>
          <w:lang w:eastAsia="ru-RU"/>
        </w:rPr>
        <w:t>полученных</w:t>
      </w:r>
      <w:r w:rsidR="00FC7CD9" w:rsidRPr="00283AC5">
        <w:rPr>
          <w:color w:val="000000" w:themeColor="text1"/>
          <w:lang w:eastAsia="ru-RU"/>
        </w:rPr>
        <w:t xml:space="preserve"> в 2019 г. </w:t>
      </w:r>
      <w:r w:rsidR="003902B8">
        <w:rPr>
          <w:color w:val="000000" w:themeColor="text1"/>
          <w:lang w:eastAsia="ru-RU"/>
        </w:rPr>
        <w:t>в</w:t>
      </w:r>
      <w:r w:rsidRPr="00283AC5">
        <w:rPr>
          <w:color w:val="000000" w:themeColor="text1"/>
          <w:lang w:eastAsia="ru-RU"/>
        </w:rPr>
        <w:t xml:space="preserve"> результат</w:t>
      </w:r>
      <w:r w:rsidR="003C4234">
        <w:rPr>
          <w:color w:val="000000" w:themeColor="text1"/>
          <w:lang w:eastAsia="ru-RU"/>
        </w:rPr>
        <w:t>е</w:t>
      </w:r>
      <w:r w:rsidRPr="00283AC5">
        <w:rPr>
          <w:color w:val="000000" w:themeColor="text1"/>
          <w:lang w:eastAsia="ru-RU"/>
        </w:rPr>
        <w:t xml:space="preserve"> мониторинга</w:t>
      </w:r>
      <w:r w:rsidR="00FC7CD9" w:rsidRPr="00283AC5">
        <w:rPr>
          <w:color w:val="000000" w:themeColor="text1"/>
          <w:lang w:eastAsia="ru-RU"/>
        </w:rPr>
        <w:t xml:space="preserve"> морских вод  в поверхностном слое </w:t>
      </w:r>
      <w:r w:rsidR="00FC7CD9" w:rsidRPr="00283AC5">
        <w:rPr>
          <w:iCs/>
          <w:color w:val="000000" w:themeColor="text1"/>
          <w:lang w:eastAsia="ru-RU"/>
        </w:rPr>
        <w:t xml:space="preserve">акватории портов </w:t>
      </w:r>
      <w:r w:rsidR="00FC7CD9" w:rsidRPr="00283AC5">
        <w:rPr>
          <w:i/>
          <w:iCs/>
          <w:color w:val="000000" w:themeColor="text1"/>
          <w:lang w:eastAsia="ru-RU"/>
        </w:rPr>
        <w:t>Анапа, Новороссийск, Геленджик</w:t>
      </w:r>
      <w:r w:rsidR="00FC7CD9" w:rsidRPr="00283AC5">
        <w:rPr>
          <w:iCs/>
          <w:color w:val="000000" w:themeColor="text1"/>
          <w:lang w:eastAsia="ru-RU"/>
        </w:rPr>
        <w:t xml:space="preserve"> и </w:t>
      </w:r>
      <w:r w:rsidR="00FC7CD9" w:rsidRPr="00283AC5">
        <w:rPr>
          <w:i/>
          <w:iCs/>
          <w:color w:val="000000" w:themeColor="text1"/>
          <w:lang w:eastAsia="ru-RU"/>
        </w:rPr>
        <w:t>Туапсе</w:t>
      </w:r>
      <w:r w:rsidR="00FE2858" w:rsidRPr="00283AC5">
        <w:rPr>
          <w:iCs/>
          <w:color w:val="000000" w:themeColor="text1"/>
          <w:lang w:eastAsia="ru-RU"/>
        </w:rPr>
        <w:t>,</w:t>
      </w:r>
      <w:r w:rsidRPr="00283AC5">
        <w:rPr>
          <w:color w:val="000000" w:themeColor="text1"/>
          <w:lang w:eastAsia="ru-RU"/>
        </w:rPr>
        <w:t xml:space="preserve"> были выполнены расчёты индекса загрязнения вод (ИЗВ), требуемые для оценки качества поверхностных вод. При расчёте ИЗВ использовались показатели содержания в морской воде нефтяных углеводородов, азота   аммонийного, азота нитритного и растворённого кислорода.  </w:t>
      </w:r>
    </w:p>
    <w:p w:rsidR="00F5063A" w:rsidRPr="00283AC5" w:rsidRDefault="00F5063A" w:rsidP="003A05B9">
      <w:pPr>
        <w:widowControl w:val="0"/>
        <w:spacing w:line="240" w:lineRule="auto"/>
        <w:contextualSpacing/>
        <w:rPr>
          <w:color w:val="000000" w:themeColor="text1"/>
          <w:lang w:eastAsia="ru-RU"/>
        </w:rPr>
      </w:pPr>
      <w:r w:rsidRPr="00283AC5">
        <w:rPr>
          <w:color w:val="000000" w:themeColor="text1"/>
          <w:lang w:eastAsia="ru-RU"/>
        </w:rPr>
        <w:t xml:space="preserve">Значения  ИЗВ для морских вод в акваториях портов составили: Анапа – 0,47, </w:t>
      </w:r>
      <w:r w:rsidR="00F27A8A" w:rsidRPr="00283AC5">
        <w:rPr>
          <w:color w:val="000000" w:themeColor="text1"/>
          <w:lang w:eastAsia="ru-RU"/>
        </w:rPr>
        <w:t xml:space="preserve">Новороссийск – 0,50,  Геленджик – 0,39, </w:t>
      </w:r>
      <w:r w:rsidRPr="00283AC5">
        <w:rPr>
          <w:color w:val="000000" w:themeColor="text1"/>
          <w:lang w:eastAsia="ru-RU"/>
        </w:rPr>
        <w:t>Туапсе – 0,40</w:t>
      </w:r>
      <w:r w:rsidR="00F27A8A" w:rsidRPr="00283AC5">
        <w:rPr>
          <w:color w:val="000000" w:themeColor="text1"/>
          <w:lang w:eastAsia="ru-RU"/>
        </w:rPr>
        <w:t>.</w:t>
      </w:r>
      <w:r w:rsidRPr="00283AC5">
        <w:rPr>
          <w:color w:val="000000" w:themeColor="text1"/>
          <w:lang w:eastAsia="ru-RU"/>
        </w:rPr>
        <w:t xml:space="preserve"> </w:t>
      </w:r>
    </w:p>
    <w:p w:rsidR="00F5063A" w:rsidRPr="00283AC5" w:rsidRDefault="00F5063A" w:rsidP="003A05B9">
      <w:pPr>
        <w:widowControl w:val="0"/>
        <w:spacing w:line="240" w:lineRule="auto"/>
        <w:contextualSpacing/>
        <w:rPr>
          <w:color w:val="000000" w:themeColor="text1"/>
          <w:lang w:eastAsia="ru-RU"/>
        </w:rPr>
      </w:pPr>
      <w:r w:rsidRPr="00283AC5">
        <w:rPr>
          <w:color w:val="000000" w:themeColor="text1"/>
          <w:lang w:eastAsia="ru-RU"/>
        </w:rPr>
        <w:t xml:space="preserve">Морские воды во всех четырёх обследуемых зонах по качеству относились ко II классу и характеризовались как «чистые».  </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 xml:space="preserve">В 2019 г. мониторинг качества прибрежных вод Чёрного моря </w:t>
      </w:r>
      <w:r w:rsidR="006647FD" w:rsidRPr="00283AC5">
        <w:rPr>
          <w:color w:val="000000" w:themeColor="text1"/>
          <w:lang w:eastAsia="ru-RU"/>
        </w:rPr>
        <w:t xml:space="preserve">на участке </w:t>
      </w:r>
      <w:r w:rsidR="006647FD" w:rsidRPr="00283AC5">
        <w:rPr>
          <w:i/>
          <w:color w:val="000000" w:themeColor="text1"/>
          <w:lang w:eastAsia="ru-RU"/>
        </w:rPr>
        <w:t>Сочи – Адлер</w:t>
      </w:r>
      <w:r w:rsidR="006647FD" w:rsidRPr="00283AC5">
        <w:rPr>
          <w:color w:val="000000" w:themeColor="text1"/>
          <w:lang w:eastAsia="ru-RU"/>
        </w:rPr>
        <w:t xml:space="preserve"> </w:t>
      </w:r>
      <w:r w:rsidRPr="00283AC5">
        <w:rPr>
          <w:color w:val="000000" w:themeColor="text1"/>
          <w:lang w:eastAsia="ru-RU"/>
        </w:rPr>
        <w:t xml:space="preserve">осуществлялся на 8 станциях, расположенных в зоне водопользования, загрязнённой стоками рек, и в открытом море на границе зоны водопользования и первого пояса зоны санитарной охраны. </w:t>
      </w:r>
    </w:p>
    <w:p w:rsidR="00F5063A" w:rsidRPr="00283AC5" w:rsidRDefault="00653F81" w:rsidP="003A05B9">
      <w:pPr>
        <w:spacing w:line="240" w:lineRule="auto"/>
        <w:contextualSpacing/>
        <w:rPr>
          <w:color w:val="000000" w:themeColor="text1"/>
          <w:lang w:eastAsia="ru-RU"/>
        </w:rPr>
      </w:pPr>
      <w:r w:rsidRPr="00283AC5">
        <w:rPr>
          <w:color w:val="000000" w:themeColor="text1"/>
        </w:rPr>
        <w:t>Водородный показатель (</w:t>
      </w:r>
      <w:r w:rsidR="00F5063A" w:rsidRPr="00283AC5">
        <w:rPr>
          <w:color w:val="000000" w:themeColor="text1"/>
          <w:lang w:eastAsia="ru-RU"/>
        </w:rPr>
        <w:t>рН</w:t>
      </w:r>
      <w:r w:rsidRPr="00283AC5">
        <w:rPr>
          <w:color w:val="000000" w:themeColor="text1"/>
          <w:lang w:eastAsia="ru-RU"/>
        </w:rPr>
        <w:t>)</w:t>
      </w:r>
      <w:r w:rsidR="00F5063A" w:rsidRPr="00283AC5">
        <w:rPr>
          <w:color w:val="000000" w:themeColor="text1"/>
          <w:lang w:eastAsia="ru-RU"/>
        </w:rPr>
        <w:t xml:space="preserve"> морских вод на всем контролируемом участке оставался в пределах допустимого диапазона. </w:t>
      </w:r>
    </w:p>
    <w:p w:rsidR="00F5063A" w:rsidRPr="00283AC5" w:rsidRDefault="00F5063A" w:rsidP="003A05B9">
      <w:pPr>
        <w:widowControl w:val="0"/>
        <w:spacing w:line="240" w:lineRule="auto"/>
        <w:contextualSpacing/>
        <w:rPr>
          <w:color w:val="000000" w:themeColor="text1"/>
          <w:lang w:eastAsia="ru-RU"/>
        </w:rPr>
      </w:pPr>
      <w:r w:rsidRPr="00283AC5">
        <w:rPr>
          <w:color w:val="000000" w:themeColor="text1"/>
          <w:lang w:eastAsia="ru-RU"/>
        </w:rPr>
        <w:t>Нарушения кислородного режима на глубинах до 50 метров не выявлены.</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По результатам наблюдений, проводимых в 2019 г. в прибрежных водах района Сочи – Адлер, превышени</w:t>
      </w:r>
      <w:r w:rsidR="00653F81" w:rsidRPr="00283AC5">
        <w:rPr>
          <w:color w:val="000000" w:themeColor="text1"/>
          <w:lang w:eastAsia="ru-RU"/>
        </w:rPr>
        <w:t>е</w:t>
      </w:r>
      <w:r w:rsidRPr="00283AC5">
        <w:rPr>
          <w:color w:val="000000" w:themeColor="text1"/>
          <w:lang w:eastAsia="ru-RU"/>
        </w:rPr>
        <w:t xml:space="preserve"> допустимых норм был</w:t>
      </w:r>
      <w:r w:rsidR="00653F81" w:rsidRPr="00283AC5">
        <w:rPr>
          <w:color w:val="000000" w:themeColor="text1"/>
          <w:lang w:eastAsia="ru-RU"/>
        </w:rPr>
        <w:t>о</w:t>
      </w:r>
      <w:r w:rsidRPr="00283AC5">
        <w:rPr>
          <w:color w:val="000000" w:themeColor="text1"/>
          <w:lang w:eastAsia="ru-RU"/>
        </w:rPr>
        <w:t xml:space="preserve"> установлено для свинца и </w:t>
      </w:r>
      <w:r w:rsidR="002C242B" w:rsidRPr="00283AC5">
        <w:rPr>
          <w:color w:val="000000" w:themeColor="text1"/>
          <w:lang w:eastAsia="ru-RU"/>
        </w:rPr>
        <w:t>легкоокисляемых органических соединений</w:t>
      </w:r>
      <w:r w:rsidR="002C242B" w:rsidRPr="00283AC5">
        <w:rPr>
          <w:i/>
          <w:color w:val="000000" w:themeColor="text1"/>
          <w:lang w:eastAsia="ru-RU"/>
        </w:rPr>
        <w:t xml:space="preserve"> </w:t>
      </w:r>
      <w:r w:rsidR="002C242B" w:rsidRPr="00283AC5">
        <w:rPr>
          <w:color w:val="000000" w:themeColor="text1"/>
          <w:lang w:eastAsia="ru-RU"/>
        </w:rPr>
        <w:t xml:space="preserve">(по </w:t>
      </w:r>
      <w:r w:rsidRPr="00283AC5">
        <w:rPr>
          <w:color w:val="000000" w:themeColor="text1"/>
          <w:lang w:eastAsia="ru-RU"/>
        </w:rPr>
        <w:t>БПК</w:t>
      </w:r>
      <w:r w:rsidR="002C242B" w:rsidRPr="00283AC5">
        <w:rPr>
          <w:color w:val="000000" w:themeColor="text1"/>
          <w:lang w:eastAsia="ru-RU"/>
        </w:rPr>
        <w:t>)</w:t>
      </w:r>
      <w:r w:rsidRPr="00283AC5">
        <w:rPr>
          <w:color w:val="000000" w:themeColor="text1"/>
          <w:lang w:eastAsia="ru-RU"/>
        </w:rPr>
        <w:t xml:space="preserve">. </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 xml:space="preserve">Среднегодовая концентрация </w:t>
      </w:r>
      <w:r w:rsidRPr="00283AC5">
        <w:rPr>
          <w:i/>
          <w:color w:val="000000" w:themeColor="text1"/>
          <w:lang w:eastAsia="ru-RU"/>
        </w:rPr>
        <w:t xml:space="preserve">легкоокисляемых органических соединений </w:t>
      </w:r>
      <w:r w:rsidRPr="00283AC5">
        <w:rPr>
          <w:color w:val="000000" w:themeColor="text1"/>
          <w:lang w:eastAsia="ru-RU"/>
        </w:rPr>
        <w:t>(по БПК) по исследуемому району составила 0,8 ПДК, что соответствует аналогичному показателю прошлого года.  В течение года отмечались превышения установленных норм по БПК до 1,7 ПДК в 36% случаев, что соответствует критериям неустойчивого загрязнения. Максимальное значение было отмечено в октябре на станции, расположенной вблизи устья реки Сочи.</w:t>
      </w:r>
    </w:p>
    <w:p w:rsidR="00F5063A" w:rsidRPr="00283AC5" w:rsidRDefault="00F5063A" w:rsidP="003A05B9">
      <w:pPr>
        <w:spacing w:line="240" w:lineRule="auto"/>
        <w:contextualSpacing/>
        <w:rPr>
          <w:lang w:eastAsia="ru-RU"/>
        </w:rPr>
      </w:pPr>
      <w:r w:rsidRPr="00283AC5">
        <w:rPr>
          <w:color w:val="000000" w:themeColor="text1"/>
          <w:lang w:eastAsia="ru-RU"/>
        </w:rPr>
        <w:t xml:space="preserve">Среднее за год содержание свинца в контролируемом районе незначительно повысилось, в сравнении с предыдущим годом, и составило 0,3 ПДК. Загрязнение свинцом носит единичный характер с кратностью превышения до 1,7 ПДК и повторяемостью превышения 5%. Максимальная концентрация была зафиксирована в январе в районе устья реки Хоста. </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 xml:space="preserve">Среднее содержание </w:t>
      </w:r>
      <w:r w:rsidRPr="00283AC5">
        <w:rPr>
          <w:i/>
          <w:color w:val="000000" w:themeColor="text1"/>
          <w:lang w:eastAsia="ru-RU"/>
        </w:rPr>
        <w:t>нефтепродуктов</w:t>
      </w:r>
      <w:r w:rsidRPr="00283AC5">
        <w:rPr>
          <w:color w:val="000000" w:themeColor="text1"/>
          <w:lang w:eastAsia="ru-RU"/>
        </w:rPr>
        <w:t xml:space="preserve"> в морской воде, в целом, низкое и составило 0,2 ПДК. Случаи превышения ПДК по нефтепродуктам не отмечались. Среднее содержание </w:t>
      </w:r>
      <w:r w:rsidRPr="00283AC5">
        <w:rPr>
          <w:i/>
          <w:color w:val="000000" w:themeColor="text1"/>
          <w:lang w:eastAsia="ru-RU"/>
        </w:rPr>
        <w:t>железа общего</w:t>
      </w:r>
      <w:r w:rsidRPr="00283AC5">
        <w:rPr>
          <w:color w:val="000000" w:themeColor="text1"/>
          <w:lang w:eastAsia="ru-RU"/>
        </w:rPr>
        <w:t xml:space="preserve">, а также </w:t>
      </w:r>
      <w:r w:rsidRPr="00283AC5">
        <w:rPr>
          <w:i/>
          <w:color w:val="000000" w:themeColor="text1"/>
          <w:lang w:eastAsia="ru-RU"/>
        </w:rPr>
        <w:t>СПАВ</w:t>
      </w:r>
      <w:r w:rsidRPr="00283AC5">
        <w:rPr>
          <w:color w:val="000000" w:themeColor="text1"/>
          <w:lang w:eastAsia="ru-RU"/>
        </w:rPr>
        <w:t xml:space="preserve"> и </w:t>
      </w:r>
      <w:r w:rsidRPr="00283AC5">
        <w:rPr>
          <w:i/>
          <w:color w:val="000000" w:themeColor="text1"/>
          <w:lang w:eastAsia="ru-RU"/>
        </w:rPr>
        <w:t xml:space="preserve">биогенных элементов </w:t>
      </w:r>
      <w:r w:rsidRPr="00283AC5">
        <w:rPr>
          <w:color w:val="000000" w:themeColor="text1"/>
          <w:lang w:eastAsia="ru-RU"/>
        </w:rPr>
        <w:t>оставалось низким</w:t>
      </w:r>
      <w:r w:rsidR="003122A7">
        <w:rPr>
          <w:color w:val="000000" w:themeColor="text1"/>
          <w:lang w:eastAsia="ru-RU"/>
        </w:rPr>
        <w:t>, с</w:t>
      </w:r>
      <w:r w:rsidRPr="00283AC5">
        <w:rPr>
          <w:color w:val="000000" w:themeColor="text1"/>
          <w:lang w:eastAsia="ru-RU"/>
        </w:rPr>
        <w:t xml:space="preserve">лучаи превышения ПДК отмечены не были. Среднегодовое содержание ртути в контролируемом районе Сочи-Адлер в течение года оставалось низким, близким к аналитическому нулю. </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 xml:space="preserve">По остальным контролируемым примесям и показателям превышений установленных норм и отклонений от среднестатистических показателей не зафиксировано. </w:t>
      </w:r>
    </w:p>
    <w:p w:rsidR="00F5063A" w:rsidRPr="00283AC5" w:rsidRDefault="00F5063A" w:rsidP="003A05B9">
      <w:pPr>
        <w:spacing w:line="240" w:lineRule="auto"/>
        <w:contextualSpacing/>
        <w:rPr>
          <w:color w:val="000000" w:themeColor="text1"/>
          <w:lang w:eastAsia="ru-RU"/>
        </w:rPr>
      </w:pPr>
      <w:r w:rsidRPr="00283AC5">
        <w:rPr>
          <w:color w:val="000000" w:themeColor="text1"/>
          <w:lang w:eastAsia="ru-RU"/>
        </w:rPr>
        <w:t>В 2019 году морские воды на контролируемом участке  по качеству относились ко II классу и характеризовались как «чистые». По сравнению с предыдущим годом уровень загрязнения морских вод в районе Сочи-Адлер не изменился.</w:t>
      </w:r>
    </w:p>
    <w:p w:rsidR="00F5063A" w:rsidRPr="00283AC5" w:rsidRDefault="00F5063A" w:rsidP="003A05B9">
      <w:pPr>
        <w:spacing w:line="240" w:lineRule="auto"/>
        <w:contextualSpacing/>
        <w:rPr>
          <w:lang w:eastAsia="ru-RU"/>
        </w:rPr>
      </w:pPr>
      <w:r w:rsidRPr="00283AC5">
        <w:rPr>
          <w:color w:val="000000" w:themeColor="text1"/>
          <w:lang w:eastAsia="ru-RU"/>
        </w:rPr>
        <w:t>Случаи высокого и экстремально высокого загрязнения в 2019 году не зафиксированы.</w:t>
      </w:r>
    </w:p>
    <w:p w:rsidR="00EF69E4" w:rsidRPr="00EF69E4" w:rsidRDefault="00EF69E4" w:rsidP="003A05B9">
      <w:pPr>
        <w:widowControl w:val="0"/>
        <w:tabs>
          <w:tab w:val="left" w:pos="2520"/>
        </w:tabs>
        <w:spacing w:line="240" w:lineRule="auto"/>
        <w:contextualSpacing/>
        <w:rPr>
          <w:color w:val="000000" w:themeColor="text1"/>
          <w:u w:val="single"/>
          <w:lang w:eastAsia="ru-RU"/>
        </w:rPr>
      </w:pPr>
      <w:r w:rsidRPr="00EF69E4">
        <w:rPr>
          <w:color w:val="000000" w:themeColor="text1"/>
          <w:u w:val="single"/>
          <w:lang w:eastAsia="ru-RU"/>
        </w:rPr>
        <w:t>Качество вод Азовского моря</w:t>
      </w:r>
    </w:p>
    <w:p w:rsidR="00EF69E4" w:rsidRPr="00EF69E4" w:rsidRDefault="00EF69E4" w:rsidP="003A05B9">
      <w:pPr>
        <w:widowControl w:val="0"/>
        <w:tabs>
          <w:tab w:val="left" w:pos="2520"/>
        </w:tabs>
        <w:spacing w:line="240" w:lineRule="auto"/>
        <w:contextualSpacing/>
        <w:rPr>
          <w:color w:val="000000" w:themeColor="text1"/>
          <w:u w:val="single"/>
          <w:lang w:eastAsia="ru-RU"/>
        </w:rPr>
      </w:pPr>
      <w:r w:rsidRPr="00EF69E4">
        <w:rPr>
          <w:i/>
          <w:iCs/>
          <w:color w:val="000000" w:themeColor="text1"/>
          <w:lang w:eastAsia="ru-RU"/>
        </w:rPr>
        <w:t>Азовское море – Темрюкский залив, порт Темрюк, устьевая область Кубани</w:t>
      </w:r>
    </w:p>
    <w:p w:rsidR="00EF69E4" w:rsidRPr="00EF69E4" w:rsidRDefault="00EF69E4" w:rsidP="003A05B9">
      <w:pPr>
        <w:widowControl w:val="0"/>
        <w:spacing w:line="240" w:lineRule="auto"/>
        <w:contextualSpacing/>
        <w:rPr>
          <w:color w:val="000000" w:themeColor="text1"/>
          <w:lang w:eastAsia="ru-RU"/>
        </w:rPr>
      </w:pPr>
      <w:r w:rsidRPr="00EF69E4">
        <w:rPr>
          <w:color w:val="000000" w:themeColor="text1"/>
          <w:lang w:eastAsia="ru-RU"/>
        </w:rPr>
        <w:t>В 2019 г. мониторинг качества прибрежных вод Азовского моря  осуществлялся в порту Темрюк, на взморье р. Кубани  и взморье рукава Протока, в гирлах 6 лиманов, связывающих их с Азовским морем, и в устье Петрушина рукава и рукава Протока.</w:t>
      </w:r>
    </w:p>
    <w:p w:rsidR="00EF69E4" w:rsidRPr="00EF69E4" w:rsidRDefault="00EF69E4" w:rsidP="003A05B9">
      <w:pPr>
        <w:widowControl w:val="0"/>
        <w:spacing w:line="240" w:lineRule="auto"/>
        <w:contextualSpacing/>
        <w:rPr>
          <w:lang w:eastAsia="ru-RU"/>
        </w:rPr>
      </w:pPr>
      <w:r w:rsidRPr="00EF69E4">
        <w:rPr>
          <w:color w:val="000000" w:themeColor="text1"/>
          <w:lang w:eastAsia="ru-RU"/>
        </w:rPr>
        <w:t xml:space="preserve">В 2019 г. в </w:t>
      </w:r>
      <w:r w:rsidR="003902B8" w:rsidRPr="00350BF1">
        <w:rPr>
          <w:color w:val="000000" w:themeColor="text1"/>
          <w:lang w:eastAsia="ru-RU"/>
        </w:rPr>
        <w:t xml:space="preserve">указанном выше </w:t>
      </w:r>
      <w:r w:rsidRPr="00EF69E4">
        <w:rPr>
          <w:color w:val="000000" w:themeColor="text1"/>
          <w:lang w:eastAsia="ru-RU"/>
        </w:rPr>
        <w:t xml:space="preserve">районе </w:t>
      </w:r>
      <w:r w:rsidR="003902B8" w:rsidRPr="00350BF1">
        <w:rPr>
          <w:color w:val="000000" w:themeColor="text1"/>
          <w:lang w:eastAsia="ru-RU"/>
        </w:rPr>
        <w:t xml:space="preserve">Азовского моря </w:t>
      </w:r>
      <w:r w:rsidRPr="00EF69E4">
        <w:rPr>
          <w:color w:val="000000" w:themeColor="text1"/>
          <w:lang w:eastAsia="ru-RU"/>
        </w:rPr>
        <w:t xml:space="preserve">случаи дефицита </w:t>
      </w:r>
      <w:r w:rsidRPr="00EF69E4">
        <w:rPr>
          <w:i/>
          <w:iCs/>
          <w:color w:val="000000" w:themeColor="text1"/>
          <w:lang w:eastAsia="ru-RU"/>
        </w:rPr>
        <w:t xml:space="preserve">растворённого кислорода </w:t>
      </w:r>
      <w:r w:rsidRPr="00EF69E4">
        <w:rPr>
          <w:color w:val="000000" w:themeColor="text1"/>
          <w:lang w:eastAsia="ru-RU"/>
        </w:rPr>
        <w:t xml:space="preserve">не зарегистрированы.  </w:t>
      </w:r>
    </w:p>
    <w:p w:rsidR="00EF69E4" w:rsidRPr="00EF69E4" w:rsidRDefault="00EF69E4" w:rsidP="003A05B9">
      <w:pPr>
        <w:widowControl w:val="0"/>
        <w:spacing w:line="240" w:lineRule="auto"/>
        <w:contextualSpacing/>
        <w:rPr>
          <w:color w:val="000000" w:themeColor="text1"/>
          <w:lang w:eastAsia="ru-RU"/>
        </w:rPr>
      </w:pPr>
      <w:r w:rsidRPr="00EF69E4">
        <w:rPr>
          <w:color w:val="000000" w:themeColor="text1"/>
          <w:lang w:eastAsia="ru-RU"/>
        </w:rPr>
        <w:t xml:space="preserve">Среднегодовая </w:t>
      </w:r>
      <w:r w:rsidRPr="00EF69E4">
        <w:rPr>
          <w:i/>
          <w:iCs/>
          <w:color w:val="000000" w:themeColor="text1"/>
          <w:lang w:eastAsia="ru-RU"/>
        </w:rPr>
        <w:t>солёность</w:t>
      </w:r>
      <w:r w:rsidRPr="00EF69E4">
        <w:rPr>
          <w:b/>
          <w:bCs/>
          <w:color w:val="000000" w:themeColor="text1"/>
          <w:lang w:eastAsia="ru-RU"/>
        </w:rPr>
        <w:t xml:space="preserve"> </w:t>
      </w:r>
      <w:r w:rsidRPr="00EF69E4">
        <w:rPr>
          <w:color w:val="000000" w:themeColor="text1"/>
          <w:lang w:eastAsia="ru-RU"/>
        </w:rPr>
        <w:t>вод в 2019 г., по сравнению с прошлогодней, увеличилась на 4% в порту Темрюк, на взморье Кубани, взморье Протоки, не изменилась в рук. Протока у пос. Ачуево, уменьшилась в устье Петрушина рукава и в 6-ти гирлах лиманов.</w:t>
      </w:r>
    </w:p>
    <w:p w:rsidR="00EF69E4" w:rsidRPr="00EF69E4" w:rsidRDefault="00EF69E4" w:rsidP="003A05B9">
      <w:pPr>
        <w:widowControl w:val="0"/>
        <w:spacing w:line="240" w:lineRule="auto"/>
        <w:contextualSpacing/>
        <w:rPr>
          <w:lang w:eastAsia="ru-RU"/>
        </w:rPr>
      </w:pPr>
      <w:r w:rsidRPr="00EF69E4">
        <w:rPr>
          <w:color w:val="000000" w:themeColor="text1"/>
          <w:lang w:eastAsia="ru-RU"/>
        </w:rPr>
        <w:t xml:space="preserve">Среднегодовое содержание </w:t>
      </w:r>
      <w:r w:rsidRPr="00EF69E4">
        <w:rPr>
          <w:i/>
          <w:iCs/>
          <w:color w:val="000000" w:themeColor="text1"/>
          <w:lang w:eastAsia="ru-RU"/>
        </w:rPr>
        <w:t xml:space="preserve">нефтяных углеводородов </w:t>
      </w:r>
      <w:r w:rsidRPr="00EF69E4">
        <w:rPr>
          <w:bCs/>
          <w:color w:val="000000" w:themeColor="text1"/>
          <w:lang w:eastAsia="ru-RU"/>
        </w:rPr>
        <w:t>(НУ)</w:t>
      </w:r>
      <w:r w:rsidRPr="00EF69E4">
        <w:rPr>
          <w:b/>
          <w:bCs/>
          <w:color w:val="000000" w:themeColor="text1"/>
          <w:lang w:eastAsia="ru-RU"/>
        </w:rPr>
        <w:t xml:space="preserve"> </w:t>
      </w:r>
      <w:r w:rsidRPr="00EF69E4">
        <w:rPr>
          <w:color w:val="000000" w:themeColor="text1"/>
          <w:lang w:eastAsia="ru-RU"/>
        </w:rPr>
        <w:t>в контролируемых створах не превы</w:t>
      </w:r>
      <w:r w:rsidR="0092367D" w:rsidRPr="00350BF1">
        <w:rPr>
          <w:color w:val="000000" w:themeColor="text1"/>
          <w:lang w:eastAsia="ru-RU"/>
        </w:rPr>
        <w:t xml:space="preserve">шало </w:t>
      </w:r>
      <w:r w:rsidRPr="00EF69E4">
        <w:rPr>
          <w:color w:val="000000" w:themeColor="text1"/>
          <w:lang w:eastAsia="ru-RU"/>
        </w:rPr>
        <w:t>ПДК</w:t>
      </w:r>
      <w:r w:rsidR="003C4234" w:rsidRPr="00350BF1">
        <w:rPr>
          <w:color w:val="000000" w:themeColor="text1"/>
          <w:lang w:eastAsia="ru-RU"/>
        </w:rPr>
        <w:t xml:space="preserve"> и находилось в диапа</w:t>
      </w:r>
      <w:r w:rsidR="00625D9D" w:rsidRPr="00350BF1">
        <w:rPr>
          <w:color w:val="000000" w:themeColor="text1"/>
          <w:lang w:eastAsia="ru-RU"/>
        </w:rPr>
        <w:t xml:space="preserve">зоне от </w:t>
      </w:r>
      <w:r w:rsidR="00625D9D" w:rsidRPr="00EF69E4">
        <w:rPr>
          <w:color w:val="000000" w:themeColor="text1"/>
          <w:lang w:eastAsia="ru-RU"/>
        </w:rPr>
        <w:t xml:space="preserve">&lt;0,4 </w:t>
      </w:r>
      <w:r w:rsidR="00625D9D" w:rsidRPr="00350BF1">
        <w:rPr>
          <w:color w:val="000000" w:themeColor="text1"/>
          <w:lang w:eastAsia="ru-RU"/>
        </w:rPr>
        <w:t xml:space="preserve">до1,0 </w:t>
      </w:r>
      <w:r w:rsidR="00625D9D" w:rsidRPr="00EF69E4">
        <w:rPr>
          <w:color w:val="000000" w:themeColor="text1"/>
          <w:lang w:eastAsia="ru-RU"/>
        </w:rPr>
        <w:t>ПДК</w:t>
      </w:r>
      <w:r w:rsidRPr="00EF69E4">
        <w:rPr>
          <w:color w:val="000000" w:themeColor="text1"/>
          <w:lang w:eastAsia="ru-RU"/>
        </w:rPr>
        <w:t xml:space="preserve">. </w:t>
      </w:r>
    </w:p>
    <w:p w:rsidR="00EF69E4" w:rsidRPr="00350BF1" w:rsidRDefault="00EF69E4" w:rsidP="003A05B9">
      <w:pPr>
        <w:spacing w:line="240" w:lineRule="auto"/>
        <w:contextualSpacing/>
        <w:rPr>
          <w:color w:val="000000" w:themeColor="text1"/>
          <w:lang w:eastAsia="ru-RU"/>
        </w:rPr>
      </w:pPr>
      <w:r w:rsidRPr="00EF69E4">
        <w:rPr>
          <w:color w:val="000000" w:themeColor="text1"/>
          <w:lang w:eastAsia="ru-RU"/>
        </w:rPr>
        <w:t xml:space="preserve">Среднегодовая концентрация </w:t>
      </w:r>
      <w:r w:rsidRPr="00EF69E4">
        <w:rPr>
          <w:i/>
          <w:iCs/>
          <w:color w:val="000000" w:themeColor="text1"/>
          <w:lang w:eastAsia="ru-RU"/>
        </w:rPr>
        <w:t>СПАВ</w:t>
      </w:r>
      <w:r w:rsidRPr="00EF69E4">
        <w:rPr>
          <w:color w:val="000000" w:themeColor="text1"/>
          <w:lang w:eastAsia="ru-RU"/>
        </w:rPr>
        <w:t xml:space="preserve"> за последние 2 года ни в одном из контролируемых районов не превысила ПДК. Наибольшей она была в водах порта Темрюк (0,1 ПДК). </w:t>
      </w:r>
    </w:p>
    <w:p w:rsidR="0092367D" w:rsidRPr="00EF69E4" w:rsidRDefault="00F40040" w:rsidP="003A05B9">
      <w:pPr>
        <w:widowControl w:val="0"/>
        <w:spacing w:line="240" w:lineRule="auto"/>
        <w:contextualSpacing/>
        <w:rPr>
          <w:lang w:eastAsia="ru-RU"/>
        </w:rPr>
      </w:pPr>
      <w:r w:rsidRPr="00EF69E4">
        <w:rPr>
          <w:color w:val="000000" w:themeColor="text1"/>
          <w:lang w:eastAsia="ru-RU"/>
        </w:rPr>
        <w:t xml:space="preserve">Среднегодовое содержание </w:t>
      </w:r>
      <w:r w:rsidRPr="00EF69E4">
        <w:rPr>
          <w:i/>
          <w:iCs/>
          <w:color w:val="000000" w:themeColor="text1"/>
          <w:lang w:eastAsia="ru-RU"/>
        </w:rPr>
        <w:t>аммонийного азота</w:t>
      </w:r>
      <w:r w:rsidR="0092367D" w:rsidRPr="00350BF1">
        <w:rPr>
          <w:i/>
          <w:iCs/>
          <w:color w:val="000000" w:themeColor="text1"/>
          <w:lang w:eastAsia="ru-RU"/>
        </w:rPr>
        <w:t xml:space="preserve"> </w:t>
      </w:r>
      <w:r w:rsidR="0092367D" w:rsidRPr="00350BF1">
        <w:rPr>
          <w:iCs/>
          <w:color w:val="000000" w:themeColor="text1"/>
          <w:lang w:eastAsia="ru-RU"/>
        </w:rPr>
        <w:t>в контролируемых створах</w:t>
      </w:r>
      <w:r w:rsidRPr="00EF69E4">
        <w:rPr>
          <w:i/>
          <w:iCs/>
          <w:color w:val="000000" w:themeColor="text1"/>
          <w:lang w:eastAsia="ru-RU"/>
        </w:rPr>
        <w:t xml:space="preserve"> </w:t>
      </w:r>
      <w:r w:rsidR="0092367D" w:rsidRPr="00EF69E4">
        <w:rPr>
          <w:color w:val="000000" w:themeColor="text1"/>
          <w:lang w:eastAsia="ru-RU"/>
        </w:rPr>
        <w:t>не превы</w:t>
      </w:r>
      <w:r w:rsidR="00C4022B" w:rsidRPr="00350BF1">
        <w:rPr>
          <w:color w:val="000000" w:themeColor="text1"/>
          <w:lang w:eastAsia="ru-RU"/>
        </w:rPr>
        <w:t xml:space="preserve">шало </w:t>
      </w:r>
      <w:r w:rsidR="0092367D" w:rsidRPr="00EF69E4">
        <w:rPr>
          <w:color w:val="000000" w:themeColor="text1"/>
          <w:lang w:eastAsia="ru-RU"/>
        </w:rPr>
        <w:t>ПДК</w:t>
      </w:r>
      <w:r w:rsidR="0092367D" w:rsidRPr="00350BF1">
        <w:rPr>
          <w:color w:val="000000" w:themeColor="text1"/>
          <w:lang w:eastAsia="ru-RU"/>
        </w:rPr>
        <w:t xml:space="preserve"> и находилось в диапазоне от </w:t>
      </w:r>
      <w:r w:rsidR="0092367D" w:rsidRPr="00EF69E4">
        <w:rPr>
          <w:color w:val="000000" w:themeColor="text1"/>
          <w:lang w:eastAsia="ru-RU"/>
        </w:rPr>
        <w:t>0,</w:t>
      </w:r>
      <w:r w:rsidR="0092367D" w:rsidRPr="00350BF1">
        <w:rPr>
          <w:color w:val="000000" w:themeColor="text1"/>
          <w:lang w:eastAsia="ru-RU"/>
        </w:rPr>
        <w:t>3</w:t>
      </w:r>
      <w:r w:rsidR="0092367D" w:rsidRPr="00EF69E4">
        <w:rPr>
          <w:color w:val="000000" w:themeColor="text1"/>
          <w:lang w:eastAsia="ru-RU"/>
        </w:rPr>
        <w:t xml:space="preserve"> </w:t>
      </w:r>
      <w:r w:rsidR="0092367D" w:rsidRPr="00350BF1">
        <w:rPr>
          <w:color w:val="000000" w:themeColor="text1"/>
          <w:lang w:eastAsia="ru-RU"/>
        </w:rPr>
        <w:t xml:space="preserve">до 0,5 </w:t>
      </w:r>
      <w:r w:rsidR="0092367D" w:rsidRPr="00EF69E4">
        <w:rPr>
          <w:color w:val="000000" w:themeColor="text1"/>
          <w:lang w:eastAsia="ru-RU"/>
        </w:rPr>
        <w:t xml:space="preserve">ПДК. </w:t>
      </w:r>
    </w:p>
    <w:p w:rsidR="00C4022B" w:rsidRPr="00EF69E4" w:rsidRDefault="00F40040" w:rsidP="003A05B9">
      <w:pPr>
        <w:widowControl w:val="0"/>
        <w:spacing w:line="240" w:lineRule="auto"/>
        <w:contextualSpacing/>
        <w:rPr>
          <w:lang w:eastAsia="ru-RU"/>
        </w:rPr>
      </w:pPr>
      <w:r w:rsidRPr="00EF69E4">
        <w:rPr>
          <w:color w:val="000000" w:themeColor="text1"/>
          <w:lang w:eastAsia="ru-RU"/>
        </w:rPr>
        <w:t xml:space="preserve">Среднегодовая концентрация </w:t>
      </w:r>
      <w:r w:rsidRPr="00EF69E4">
        <w:rPr>
          <w:i/>
          <w:iCs/>
          <w:color w:val="000000" w:themeColor="text1"/>
          <w:lang w:eastAsia="ru-RU"/>
        </w:rPr>
        <w:t xml:space="preserve">нитритного азота </w:t>
      </w:r>
      <w:r w:rsidR="00C4022B" w:rsidRPr="00350BF1">
        <w:rPr>
          <w:iCs/>
          <w:color w:val="000000" w:themeColor="text1"/>
          <w:lang w:eastAsia="ru-RU"/>
        </w:rPr>
        <w:t>в контролируемых створах</w:t>
      </w:r>
      <w:r w:rsidR="00C4022B" w:rsidRPr="00EF69E4">
        <w:rPr>
          <w:i/>
          <w:iCs/>
          <w:color w:val="000000" w:themeColor="text1"/>
          <w:lang w:eastAsia="ru-RU"/>
        </w:rPr>
        <w:t xml:space="preserve"> </w:t>
      </w:r>
      <w:r w:rsidR="00C4022B" w:rsidRPr="00EF69E4">
        <w:rPr>
          <w:color w:val="000000" w:themeColor="text1"/>
          <w:lang w:eastAsia="ru-RU"/>
        </w:rPr>
        <w:t>не превы</w:t>
      </w:r>
      <w:r w:rsidR="00C4022B" w:rsidRPr="00350BF1">
        <w:rPr>
          <w:color w:val="000000" w:themeColor="text1"/>
          <w:lang w:eastAsia="ru-RU"/>
        </w:rPr>
        <w:t xml:space="preserve">шала  </w:t>
      </w:r>
      <w:r w:rsidR="00C4022B" w:rsidRPr="00EF69E4">
        <w:rPr>
          <w:color w:val="000000" w:themeColor="text1"/>
          <w:lang w:eastAsia="ru-RU"/>
        </w:rPr>
        <w:t>ПДК</w:t>
      </w:r>
      <w:r w:rsidR="00C4022B" w:rsidRPr="00350BF1">
        <w:rPr>
          <w:color w:val="000000" w:themeColor="text1"/>
          <w:lang w:eastAsia="ru-RU"/>
        </w:rPr>
        <w:t xml:space="preserve"> и находилась в диапазоне от </w:t>
      </w:r>
      <w:r w:rsidR="00C4022B" w:rsidRPr="00EF69E4">
        <w:rPr>
          <w:color w:val="000000" w:themeColor="text1"/>
          <w:lang w:eastAsia="ru-RU"/>
        </w:rPr>
        <w:t>0,</w:t>
      </w:r>
      <w:r w:rsidR="00160843" w:rsidRPr="00350BF1">
        <w:rPr>
          <w:color w:val="000000" w:themeColor="text1"/>
          <w:lang w:eastAsia="ru-RU"/>
        </w:rPr>
        <w:t>2</w:t>
      </w:r>
      <w:r w:rsidR="00C4022B" w:rsidRPr="00EF69E4">
        <w:rPr>
          <w:color w:val="000000" w:themeColor="text1"/>
          <w:lang w:eastAsia="ru-RU"/>
        </w:rPr>
        <w:t xml:space="preserve"> </w:t>
      </w:r>
      <w:r w:rsidR="00C4022B" w:rsidRPr="00350BF1">
        <w:rPr>
          <w:color w:val="000000" w:themeColor="text1"/>
          <w:lang w:eastAsia="ru-RU"/>
        </w:rPr>
        <w:t>до 0,</w:t>
      </w:r>
      <w:r w:rsidR="00160843" w:rsidRPr="00350BF1">
        <w:rPr>
          <w:color w:val="000000" w:themeColor="text1"/>
          <w:lang w:eastAsia="ru-RU"/>
        </w:rPr>
        <w:t>8</w:t>
      </w:r>
      <w:r w:rsidR="00C4022B" w:rsidRPr="00350BF1">
        <w:rPr>
          <w:color w:val="000000" w:themeColor="text1"/>
          <w:lang w:eastAsia="ru-RU"/>
        </w:rPr>
        <w:t xml:space="preserve"> </w:t>
      </w:r>
      <w:r w:rsidR="00C4022B" w:rsidRPr="00EF69E4">
        <w:rPr>
          <w:color w:val="000000" w:themeColor="text1"/>
          <w:lang w:eastAsia="ru-RU"/>
        </w:rPr>
        <w:t xml:space="preserve">ПДК. </w:t>
      </w:r>
    </w:p>
    <w:p w:rsidR="00F40040" w:rsidRPr="00EF69E4" w:rsidRDefault="00F40040" w:rsidP="003A05B9">
      <w:pPr>
        <w:widowControl w:val="0"/>
        <w:spacing w:line="240" w:lineRule="auto"/>
        <w:contextualSpacing/>
        <w:rPr>
          <w:color w:val="000000" w:themeColor="text1"/>
          <w:lang w:eastAsia="ru-RU"/>
        </w:rPr>
      </w:pPr>
      <w:r w:rsidRPr="00EF69E4">
        <w:rPr>
          <w:color w:val="000000" w:themeColor="text1"/>
          <w:lang w:eastAsia="ru-RU"/>
        </w:rPr>
        <w:t xml:space="preserve">Среднегодовая концентрация </w:t>
      </w:r>
      <w:r w:rsidRPr="00EF69E4">
        <w:rPr>
          <w:i/>
          <w:color w:val="000000" w:themeColor="text1"/>
          <w:lang w:eastAsia="ru-RU"/>
        </w:rPr>
        <w:t>азота нитратного</w:t>
      </w:r>
      <w:r w:rsidRPr="00EF69E4">
        <w:rPr>
          <w:color w:val="000000" w:themeColor="text1"/>
          <w:lang w:eastAsia="ru-RU"/>
        </w:rPr>
        <w:t xml:space="preserve"> везде была ниже 0,1 ПДК, за исключением устья Петрушина рукава и рук. Протока у пос. Ачуево (0,1 ПДК). </w:t>
      </w:r>
    </w:p>
    <w:p w:rsidR="00F40040" w:rsidRPr="00EF69E4" w:rsidRDefault="00F40040" w:rsidP="003A05B9">
      <w:pPr>
        <w:widowControl w:val="0"/>
        <w:spacing w:line="240" w:lineRule="auto"/>
        <w:contextualSpacing/>
        <w:rPr>
          <w:color w:val="000000" w:themeColor="text1"/>
          <w:lang w:eastAsia="ru-RU"/>
        </w:rPr>
      </w:pPr>
      <w:r w:rsidRPr="00EF69E4">
        <w:rPr>
          <w:color w:val="000000" w:themeColor="text1"/>
          <w:lang w:eastAsia="ru-RU"/>
        </w:rPr>
        <w:t xml:space="preserve">Среднегодовая концентрация </w:t>
      </w:r>
      <w:r w:rsidRPr="00EF69E4">
        <w:rPr>
          <w:i/>
          <w:iCs/>
          <w:color w:val="000000" w:themeColor="text1"/>
          <w:lang w:eastAsia="ru-RU"/>
        </w:rPr>
        <w:t xml:space="preserve">фосфатного фосфора </w:t>
      </w:r>
      <w:r w:rsidR="00B86D60" w:rsidRPr="00350BF1">
        <w:rPr>
          <w:iCs/>
          <w:color w:val="000000" w:themeColor="text1"/>
          <w:lang w:eastAsia="ru-RU"/>
        </w:rPr>
        <w:t>в контролируемых створах</w:t>
      </w:r>
      <w:r w:rsidR="00B86D60" w:rsidRPr="00EF69E4">
        <w:rPr>
          <w:i/>
          <w:iCs/>
          <w:color w:val="000000" w:themeColor="text1"/>
          <w:lang w:eastAsia="ru-RU"/>
        </w:rPr>
        <w:t xml:space="preserve"> </w:t>
      </w:r>
      <w:r w:rsidR="00B86D60" w:rsidRPr="00EF69E4">
        <w:rPr>
          <w:color w:val="000000" w:themeColor="text1"/>
          <w:lang w:eastAsia="ru-RU"/>
        </w:rPr>
        <w:t>не превы</w:t>
      </w:r>
      <w:r w:rsidR="00B86D60" w:rsidRPr="00350BF1">
        <w:rPr>
          <w:color w:val="000000" w:themeColor="text1"/>
          <w:lang w:eastAsia="ru-RU"/>
        </w:rPr>
        <w:t xml:space="preserve">шала </w:t>
      </w:r>
      <w:r w:rsidR="00B86D60" w:rsidRPr="00EF69E4">
        <w:rPr>
          <w:color w:val="000000" w:themeColor="text1"/>
          <w:lang w:eastAsia="ru-RU"/>
        </w:rPr>
        <w:t>ПДК</w:t>
      </w:r>
      <w:r w:rsidR="00B86D60" w:rsidRPr="00350BF1">
        <w:rPr>
          <w:color w:val="000000" w:themeColor="text1"/>
          <w:lang w:eastAsia="ru-RU"/>
        </w:rPr>
        <w:t xml:space="preserve"> и находилась в диапазоне от </w:t>
      </w:r>
      <w:r w:rsidR="00B86D60" w:rsidRPr="00EF69E4">
        <w:rPr>
          <w:color w:val="000000" w:themeColor="text1"/>
          <w:lang w:eastAsia="ru-RU"/>
        </w:rPr>
        <w:t>0,</w:t>
      </w:r>
      <w:r w:rsidR="002219CE" w:rsidRPr="00350BF1">
        <w:rPr>
          <w:color w:val="000000" w:themeColor="text1"/>
          <w:lang w:eastAsia="ru-RU"/>
        </w:rPr>
        <w:t>1</w:t>
      </w:r>
      <w:r w:rsidR="00B86D60" w:rsidRPr="00EF69E4">
        <w:rPr>
          <w:color w:val="000000" w:themeColor="text1"/>
          <w:lang w:eastAsia="ru-RU"/>
        </w:rPr>
        <w:t xml:space="preserve"> </w:t>
      </w:r>
      <w:r w:rsidR="00B86D60" w:rsidRPr="00350BF1">
        <w:rPr>
          <w:color w:val="000000" w:themeColor="text1"/>
          <w:lang w:eastAsia="ru-RU"/>
        </w:rPr>
        <w:t>до 0,</w:t>
      </w:r>
      <w:r w:rsidR="002219CE" w:rsidRPr="00350BF1">
        <w:rPr>
          <w:color w:val="000000" w:themeColor="text1"/>
          <w:lang w:eastAsia="ru-RU"/>
        </w:rPr>
        <w:t>4</w:t>
      </w:r>
      <w:r w:rsidR="00B86D60" w:rsidRPr="00350BF1">
        <w:rPr>
          <w:color w:val="000000" w:themeColor="text1"/>
          <w:lang w:eastAsia="ru-RU"/>
        </w:rPr>
        <w:t xml:space="preserve"> </w:t>
      </w:r>
      <w:r w:rsidR="00B86D60" w:rsidRPr="00EF69E4">
        <w:rPr>
          <w:color w:val="000000" w:themeColor="text1"/>
          <w:lang w:eastAsia="ru-RU"/>
        </w:rPr>
        <w:t>ПДК</w:t>
      </w:r>
      <w:r w:rsidR="002219CE" w:rsidRPr="00350BF1">
        <w:rPr>
          <w:color w:val="000000" w:themeColor="text1"/>
          <w:lang w:eastAsia="ru-RU"/>
        </w:rPr>
        <w:t>.</w:t>
      </w:r>
      <w:r w:rsidR="00B86D60" w:rsidRPr="00350BF1">
        <w:rPr>
          <w:color w:val="000000" w:themeColor="text1"/>
          <w:lang w:eastAsia="ru-RU"/>
        </w:rPr>
        <w:t xml:space="preserve"> </w:t>
      </w:r>
      <w:r w:rsidRPr="00EF69E4">
        <w:rPr>
          <w:color w:val="000000" w:themeColor="text1"/>
          <w:lang w:eastAsia="ru-RU"/>
        </w:rPr>
        <w:t xml:space="preserve">составила 0,4 ПДК в рук. Протока у пос. Ачуево, 0,3 ПДК – в устье Петрушина </w:t>
      </w:r>
    </w:p>
    <w:p w:rsidR="00625D9D" w:rsidRPr="00350BF1" w:rsidRDefault="00EF69E4" w:rsidP="003A05B9">
      <w:pPr>
        <w:spacing w:line="240" w:lineRule="auto"/>
        <w:contextualSpacing/>
        <w:rPr>
          <w:color w:val="000000" w:themeColor="text1"/>
          <w:lang w:eastAsia="ru-RU"/>
        </w:rPr>
      </w:pPr>
      <w:r w:rsidRPr="00EF69E4">
        <w:rPr>
          <w:i/>
          <w:iCs/>
          <w:color w:val="000000" w:themeColor="text1"/>
          <w:lang w:eastAsia="ru-RU"/>
        </w:rPr>
        <w:t>Хлорорганические пестициды</w:t>
      </w:r>
      <w:r w:rsidRPr="00EF69E4">
        <w:rPr>
          <w:i/>
          <w:iCs/>
          <w:color w:val="000000" w:themeColor="text1"/>
          <w:lang w:val="el-GR" w:eastAsia="ru-RU"/>
        </w:rPr>
        <w:t xml:space="preserve"> </w:t>
      </w:r>
      <w:r w:rsidRPr="00EF69E4">
        <w:rPr>
          <w:color w:val="000000" w:themeColor="text1"/>
          <w:lang w:val="el-GR" w:eastAsia="ru-RU"/>
        </w:rPr>
        <w:t>(α-</w:t>
      </w:r>
      <w:r w:rsidRPr="00EF69E4">
        <w:rPr>
          <w:color w:val="000000" w:themeColor="text1"/>
          <w:lang w:eastAsia="ru-RU"/>
        </w:rPr>
        <w:t xml:space="preserve">ГХЦГ, </w:t>
      </w:r>
      <w:r w:rsidRPr="00EF69E4">
        <w:rPr>
          <w:color w:val="000000" w:themeColor="text1"/>
          <w:lang w:val="el-GR" w:eastAsia="ru-RU"/>
        </w:rPr>
        <w:t>γ-</w:t>
      </w:r>
      <w:r w:rsidRPr="00EF69E4">
        <w:rPr>
          <w:color w:val="000000" w:themeColor="text1"/>
          <w:lang w:eastAsia="ru-RU"/>
        </w:rPr>
        <w:t>ГХЦГ, ДДТ и ДДЭ)</w:t>
      </w:r>
      <w:r w:rsidR="00E5297E" w:rsidRPr="00350BF1">
        <w:rPr>
          <w:color w:val="000000" w:themeColor="text1"/>
          <w:lang w:eastAsia="ru-RU"/>
        </w:rPr>
        <w:t xml:space="preserve"> </w:t>
      </w:r>
      <w:r w:rsidRPr="00EF69E4">
        <w:rPr>
          <w:color w:val="000000" w:themeColor="text1"/>
          <w:lang w:eastAsia="ru-RU"/>
        </w:rPr>
        <w:t xml:space="preserve">в 2019 г. в районе наблюдений  не обнаружены. </w:t>
      </w:r>
    </w:p>
    <w:p w:rsidR="00EF69E4" w:rsidRPr="00EF69E4" w:rsidRDefault="00EF69E4" w:rsidP="003A05B9">
      <w:pPr>
        <w:spacing w:line="240" w:lineRule="auto"/>
        <w:contextualSpacing/>
        <w:rPr>
          <w:color w:val="000000" w:themeColor="text1"/>
          <w:lang w:eastAsia="ru-RU"/>
        </w:rPr>
      </w:pPr>
      <w:r w:rsidRPr="00EF69E4">
        <w:rPr>
          <w:i/>
          <w:iCs/>
          <w:color w:val="000000" w:themeColor="text1"/>
          <w:lang w:eastAsia="ru-RU"/>
        </w:rPr>
        <w:t xml:space="preserve">Фосфорорганические пестициды </w:t>
      </w:r>
      <w:r w:rsidRPr="00EF69E4">
        <w:rPr>
          <w:color w:val="000000" w:themeColor="text1"/>
          <w:lang w:eastAsia="ru-RU"/>
        </w:rPr>
        <w:t xml:space="preserve">(метафос, карбофос, фозалон и рогор) в водах порта Темрюк, взморья Кубани и взморья Протоки в 1996 – 2018 гг. не обнаружены. </w:t>
      </w:r>
    </w:p>
    <w:p w:rsidR="00EF69E4" w:rsidRPr="00EF69E4" w:rsidRDefault="00EF69E4" w:rsidP="003A05B9">
      <w:pPr>
        <w:spacing w:line="240" w:lineRule="auto"/>
        <w:contextualSpacing/>
        <w:rPr>
          <w:color w:val="000000" w:themeColor="text1"/>
          <w:lang w:eastAsia="ru-RU"/>
        </w:rPr>
      </w:pPr>
      <w:r w:rsidRPr="00EF69E4">
        <w:rPr>
          <w:color w:val="000000" w:themeColor="text1"/>
          <w:lang w:eastAsia="ru-RU"/>
        </w:rPr>
        <w:t xml:space="preserve">Наблюдения за растворённой </w:t>
      </w:r>
      <w:r w:rsidRPr="00EF69E4">
        <w:rPr>
          <w:i/>
          <w:iCs/>
          <w:color w:val="000000" w:themeColor="text1"/>
          <w:lang w:eastAsia="ru-RU"/>
        </w:rPr>
        <w:t>ртутью</w:t>
      </w:r>
      <w:r w:rsidRPr="00EF69E4">
        <w:rPr>
          <w:color w:val="000000" w:themeColor="text1"/>
          <w:lang w:eastAsia="ru-RU"/>
        </w:rPr>
        <w:t xml:space="preserve"> ежегодно проводятся в водах порта Темрюк, взморья Кубани и взморья Протоки. Среднегодовое содержание ртути в 2019 г. составило 0,1 ПДК в порту Темрюк, &lt;0,1 ПДК - на взморье Кубани и взморье Протоки. В порту Темрюк ртуть была обнаружена 10 раз, на взморье Кубани – 3 раза, на взморье Протоки – 1 раз. Максимальная концентрация отмечена в порту Темрюк в марте – 0,020 мкг/дм</w:t>
      </w:r>
      <w:r w:rsidRPr="00EF69E4">
        <w:rPr>
          <w:color w:val="000000" w:themeColor="text1"/>
          <w:vertAlign w:val="superscript"/>
          <w:lang w:eastAsia="ru-RU"/>
        </w:rPr>
        <w:t>3</w:t>
      </w:r>
      <w:r w:rsidRPr="00EF69E4">
        <w:rPr>
          <w:color w:val="000000" w:themeColor="text1"/>
          <w:lang w:eastAsia="ru-RU"/>
        </w:rPr>
        <w:t xml:space="preserve"> (0,2 ПДК).</w:t>
      </w:r>
    </w:p>
    <w:p w:rsidR="00EF69E4" w:rsidRPr="00EF69E4" w:rsidRDefault="00EF69E4" w:rsidP="003A05B9">
      <w:pPr>
        <w:widowControl w:val="0"/>
        <w:spacing w:line="240" w:lineRule="auto"/>
        <w:contextualSpacing/>
        <w:rPr>
          <w:color w:val="000000" w:themeColor="text1"/>
          <w:lang w:eastAsia="ru-RU"/>
        </w:rPr>
      </w:pPr>
      <w:r w:rsidRPr="00EF69E4">
        <w:rPr>
          <w:color w:val="000000" w:themeColor="text1"/>
          <w:lang w:eastAsia="ru-RU"/>
        </w:rPr>
        <w:t xml:space="preserve">По ИЗВ воды  всех исследованных районов относятся к 2-му классу качества вод - «чистые». </w:t>
      </w:r>
    </w:p>
    <w:p w:rsidR="00D4360C" w:rsidRPr="00BE5B56" w:rsidRDefault="00D4360C" w:rsidP="003A05B9">
      <w:pPr>
        <w:spacing w:line="240" w:lineRule="auto"/>
        <w:contextualSpacing/>
        <w:rPr>
          <w:color w:val="000000" w:themeColor="text1"/>
          <w:lang w:eastAsia="ar-SA"/>
        </w:rPr>
      </w:pPr>
      <w:r w:rsidRPr="00BE5B56">
        <w:rPr>
          <w:color w:val="000000" w:themeColor="text1"/>
          <w:lang w:eastAsia="ru-RU"/>
        </w:rPr>
        <w:t xml:space="preserve">Управление Федеральной службы по надзору в сфере защиты прав потребителей и благополучия человека по Краснодарскому краю ведёт </w:t>
      </w:r>
      <w:r w:rsidRPr="00BE5B56">
        <w:rPr>
          <w:color w:val="000000" w:themeColor="text1"/>
          <w:lang w:eastAsia="ar-SA"/>
        </w:rPr>
        <w:t>наблюдения</w:t>
      </w:r>
      <w:r w:rsidRPr="00BE5B56">
        <w:rPr>
          <w:color w:val="000000" w:themeColor="text1"/>
          <w:lang w:eastAsia="ru-RU"/>
        </w:rPr>
        <w:t xml:space="preserve"> з</w:t>
      </w:r>
      <w:r w:rsidRPr="00BE5B56">
        <w:rPr>
          <w:color w:val="000000" w:themeColor="text1"/>
          <w:lang w:eastAsia="ar-SA"/>
        </w:rPr>
        <w:t>а состоянием качества воды открытых водоёмов в рамках осуществления государственного санитарно-эпидемиологического надзора.</w:t>
      </w:r>
    </w:p>
    <w:p w:rsidR="000F2BFA" w:rsidRPr="00DC5D6C" w:rsidRDefault="00DC5D6C" w:rsidP="003A05B9">
      <w:pPr>
        <w:spacing w:line="240" w:lineRule="auto"/>
        <w:rPr>
          <w:rFonts w:eastAsiaTheme="minorHAnsi"/>
          <w:bCs/>
          <w:i/>
          <w:color w:val="000000" w:themeColor="text1"/>
          <w:kern w:val="2"/>
          <w:u w:val="single"/>
        </w:rPr>
      </w:pPr>
      <w:r w:rsidRPr="00DC5D6C">
        <w:rPr>
          <w:rFonts w:eastAsiaTheme="minorHAnsi"/>
          <w:bCs/>
          <w:i/>
          <w:color w:val="000000" w:themeColor="text1"/>
          <w:kern w:val="2"/>
          <w:u w:val="single"/>
        </w:rPr>
        <w:t>Состояние морских вод в зонах рекреации</w:t>
      </w:r>
    </w:p>
    <w:p w:rsidR="003C327B" w:rsidRPr="0035403B" w:rsidRDefault="00DC5D6C" w:rsidP="003A05B9">
      <w:pPr>
        <w:spacing w:line="240" w:lineRule="auto"/>
        <w:contextualSpacing/>
        <w:rPr>
          <w:color w:val="000000" w:themeColor="text1"/>
          <w:lang w:eastAsia="ar-SA"/>
        </w:rPr>
      </w:pPr>
      <w:r w:rsidRPr="00DC5D6C">
        <w:rPr>
          <w:color w:val="000000" w:themeColor="text1"/>
          <w:lang w:eastAsia="ru-RU"/>
        </w:rPr>
        <w:t xml:space="preserve">Управление Федеральной службы по надзору в сфере защиты прав потребителей и благополучия человека по Краснодарскому краю ведёт </w:t>
      </w:r>
      <w:r w:rsidRPr="00DC5D6C">
        <w:rPr>
          <w:color w:val="000000" w:themeColor="text1"/>
          <w:lang w:eastAsia="ar-SA"/>
        </w:rPr>
        <w:t>наблюдения</w:t>
      </w:r>
      <w:r w:rsidRPr="00DC5D6C">
        <w:rPr>
          <w:color w:val="000000" w:themeColor="text1"/>
          <w:lang w:eastAsia="ru-RU"/>
        </w:rPr>
        <w:t xml:space="preserve"> з</w:t>
      </w:r>
      <w:r w:rsidRPr="00DC5D6C">
        <w:rPr>
          <w:color w:val="000000" w:themeColor="text1"/>
          <w:lang w:eastAsia="ar-SA"/>
        </w:rPr>
        <w:t xml:space="preserve">а состоянием качества </w:t>
      </w:r>
      <w:r w:rsidR="003C327B" w:rsidRPr="0035403B">
        <w:rPr>
          <w:color w:val="000000" w:themeColor="text1"/>
          <w:lang w:eastAsia="ar-SA"/>
        </w:rPr>
        <w:t xml:space="preserve">морских вод </w:t>
      </w:r>
      <w:r w:rsidRPr="00DC5D6C">
        <w:rPr>
          <w:color w:val="000000" w:themeColor="text1"/>
          <w:lang w:eastAsia="ar-SA"/>
        </w:rPr>
        <w:t>в рамках осуществления государственного санитарно-эпидемиологического надзора.</w:t>
      </w:r>
      <w:r w:rsidR="00A854C0" w:rsidRPr="0035403B">
        <w:rPr>
          <w:color w:val="000000" w:themeColor="text1"/>
          <w:lang w:eastAsia="ar-SA"/>
        </w:rPr>
        <w:t xml:space="preserve"> </w:t>
      </w:r>
      <w:r w:rsidRPr="00DC5D6C">
        <w:rPr>
          <w:color w:val="000000" w:themeColor="text1"/>
          <w:lang w:eastAsia="ar-SA"/>
        </w:rPr>
        <w:t xml:space="preserve">В состав наблюдательной сети входят </w:t>
      </w:r>
      <w:r w:rsidR="003C327B" w:rsidRPr="00DC5D6C">
        <w:rPr>
          <w:color w:val="000000" w:themeColor="text1"/>
          <w:lang w:eastAsia="ar-SA"/>
        </w:rPr>
        <w:t>123</w:t>
      </w:r>
      <w:r w:rsidR="00A854C0" w:rsidRPr="0035403B">
        <w:rPr>
          <w:color w:val="000000" w:themeColor="text1"/>
          <w:lang w:eastAsia="ar-SA"/>
        </w:rPr>
        <w:t xml:space="preserve"> </w:t>
      </w:r>
      <w:r w:rsidRPr="00DC5D6C">
        <w:rPr>
          <w:color w:val="000000" w:themeColor="text1"/>
          <w:lang w:eastAsia="ar-SA"/>
        </w:rPr>
        <w:t>постоянны</w:t>
      </w:r>
      <w:r w:rsidR="003C327B" w:rsidRPr="0035403B">
        <w:rPr>
          <w:color w:val="000000" w:themeColor="text1"/>
          <w:lang w:eastAsia="ar-SA"/>
        </w:rPr>
        <w:t>х</w:t>
      </w:r>
      <w:r w:rsidRPr="00DC5D6C">
        <w:rPr>
          <w:color w:val="000000" w:themeColor="text1"/>
          <w:lang w:eastAsia="ar-SA"/>
        </w:rPr>
        <w:t xml:space="preserve"> створ</w:t>
      </w:r>
      <w:r w:rsidR="00A854C0" w:rsidRPr="0035403B">
        <w:rPr>
          <w:color w:val="000000" w:themeColor="text1"/>
          <w:lang w:eastAsia="ar-SA"/>
        </w:rPr>
        <w:t>а</w:t>
      </w:r>
      <w:r w:rsidR="003C327B" w:rsidRPr="0035403B">
        <w:rPr>
          <w:color w:val="000000" w:themeColor="text1"/>
          <w:lang w:eastAsia="ar-SA"/>
        </w:rPr>
        <w:t>,</w:t>
      </w:r>
    </w:p>
    <w:p w:rsidR="00A854C0" w:rsidRPr="00A854C0" w:rsidRDefault="00A854C0" w:rsidP="003A05B9">
      <w:pPr>
        <w:widowControl w:val="0"/>
        <w:suppressAutoHyphens/>
        <w:spacing w:line="240" w:lineRule="auto"/>
        <w:contextualSpacing/>
        <w:rPr>
          <w:i/>
          <w:iCs/>
          <w:color w:val="000000" w:themeColor="text1"/>
          <w:lang w:eastAsia="ru-RU"/>
        </w:rPr>
      </w:pPr>
      <w:r w:rsidRPr="00A854C0">
        <w:rPr>
          <w:i/>
          <w:iCs/>
          <w:color w:val="000000" w:themeColor="text1"/>
          <w:lang w:eastAsia="ru-RU"/>
        </w:rPr>
        <w:t>Чёрное море.</w:t>
      </w:r>
    </w:p>
    <w:p w:rsidR="00A854C0" w:rsidRPr="00A854C0" w:rsidRDefault="00A854C0" w:rsidP="003A05B9">
      <w:pPr>
        <w:widowControl w:val="0"/>
        <w:suppressAutoHyphens/>
        <w:spacing w:line="240" w:lineRule="auto"/>
        <w:contextualSpacing/>
        <w:rPr>
          <w:color w:val="000000" w:themeColor="text1"/>
          <w:lang w:eastAsia="ru-RU"/>
        </w:rPr>
      </w:pPr>
      <w:r w:rsidRPr="00A854C0">
        <w:rPr>
          <w:color w:val="000000" w:themeColor="text1"/>
          <w:lang w:eastAsia="ru-RU"/>
        </w:rPr>
        <w:t>Анализ лабораторных исследований рекреационных вод Чёрного моря показал, что удельный вес проб, не отвечающих нормативным требованиям, снизился: по санитарно-химическим показателям – с 0,13% в 2018 г. до 0% в 2019 г., по микробиологическим показателям</w:t>
      </w:r>
      <w:r w:rsidR="00E514C8" w:rsidRPr="0035403B">
        <w:rPr>
          <w:color w:val="000000" w:themeColor="text1"/>
          <w:lang w:eastAsia="ru-RU"/>
        </w:rPr>
        <w:t xml:space="preserve"> – </w:t>
      </w:r>
      <w:r w:rsidRPr="00A854C0">
        <w:rPr>
          <w:color w:val="000000" w:themeColor="text1"/>
          <w:lang w:eastAsia="ru-RU"/>
        </w:rPr>
        <w:t xml:space="preserve">с 2,76% в 2018 г. до 0,56% в 2019 г. Превышение краевых значений по индексу коли - фагов в 2018 году в акватории Чёрного моря </w:t>
      </w:r>
      <w:r w:rsidR="006615A2" w:rsidRPr="0035403B">
        <w:rPr>
          <w:color w:val="000000" w:themeColor="text1"/>
          <w:lang w:eastAsia="ru-RU"/>
        </w:rPr>
        <w:t xml:space="preserve">было </w:t>
      </w:r>
      <w:r w:rsidRPr="00A854C0">
        <w:rPr>
          <w:color w:val="000000" w:themeColor="text1"/>
          <w:lang w:eastAsia="ru-RU"/>
        </w:rPr>
        <w:t>выявлено в 1,36% проб, в 2019 году этот показатель не был зарегистрирован</w:t>
      </w:r>
      <w:r w:rsidR="00E514C8" w:rsidRPr="0035403B">
        <w:rPr>
          <w:color w:val="000000" w:themeColor="text1"/>
          <w:lang w:eastAsia="ru-RU"/>
        </w:rPr>
        <w:t>.</w:t>
      </w:r>
      <w:r w:rsidRPr="00A854C0">
        <w:rPr>
          <w:color w:val="000000" w:themeColor="text1"/>
          <w:lang w:eastAsia="ru-RU"/>
        </w:rPr>
        <w:t xml:space="preserve"> </w:t>
      </w:r>
    </w:p>
    <w:p w:rsidR="006615A2" w:rsidRPr="006615A2" w:rsidRDefault="006615A2" w:rsidP="003A05B9">
      <w:pPr>
        <w:widowControl w:val="0"/>
        <w:suppressAutoHyphens/>
        <w:spacing w:line="240" w:lineRule="auto"/>
        <w:contextualSpacing/>
        <w:rPr>
          <w:i/>
          <w:iCs/>
          <w:color w:val="000000" w:themeColor="text1"/>
          <w:lang w:eastAsia="ru-RU"/>
        </w:rPr>
      </w:pPr>
      <w:r w:rsidRPr="006615A2">
        <w:rPr>
          <w:i/>
          <w:iCs/>
          <w:color w:val="000000" w:themeColor="text1"/>
          <w:lang w:eastAsia="ru-RU"/>
        </w:rPr>
        <w:t>Азовское море.</w:t>
      </w:r>
    </w:p>
    <w:p w:rsidR="006615A2" w:rsidRPr="006615A2" w:rsidRDefault="006615A2" w:rsidP="003A05B9">
      <w:pPr>
        <w:widowControl w:val="0"/>
        <w:suppressAutoHyphens/>
        <w:spacing w:line="240" w:lineRule="auto"/>
        <w:contextualSpacing/>
        <w:rPr>
          <w:color w:val="000000" w:themeColor="text1"/>
          <w:lang w:eastAsia="ru-RU"/>
        </w:rPr>
      </w:pPr>
      <w:r w:rsidRPr="006615A2">
        <w:rPr>
          <w:color w:val="000000" w:themeColor="text1"/>
          <w:lang w:eastAsia="ru-RU"/>
        </w:rPr>
        <w:t>Исследования рекреационных вод Азовского моря показали, что удельный вес проб, не отвечающих гигиеническим нормативам по санитарно-химическим показателям, в 2019 г. увеличился,  в сравнении с 2018 г. (1,03%), и составил 4,56%</w:t>
      </w:r>
      <w:r w:rsidRPr="0035403B">
        <w:rPr>
          <w:color w:val="000000" w:themeColor="text1"/>
          <w:lang w:eastAsia="ru-RU"/>
        </w:rPr>
        <w:t xml:space="preserve">. </w:t>
      </w:r>
      <w:r w:rsidRPr="006615A2">
        <w:rPr>
          <w:color w:val="000000" w:themeColor="text1"/>
          <w:lang w:eastAsia="ru-RU"/>
        </w:rPr>
        <w:t xml:space="preserve">Превышения среднекраевых значений по санитарно-химическим показателям в 2019 г. зарегистрированы  в Темрюкском районе (9,4%).  </w:t>
      </w:r>
    </w:p>
    <w:p w:rsidR="006615A2" w:rsidRPr="006615A2" w:rsidRDefault="006615A2" w:rsidP="003A05B9">
      <w:pPr>
        <w:widowControl w:val="0"/>
        <w:suppressAutoHyphens/>
        <w:spacing w:line="240" w:lineRule="auto"/>
        <w:contextualSpacing/>
        <w:rPr>
          <w:color w:val="000000" w:themeColor="text1"/>
          <w:lang w:eastAsia="ru-RU"/>
        </w:rPr>
      </w:pPr>
      <w:r w:rsidRPr="006615A2">
        <w:rPr>
          <w:color w:val="000000" w:themeColor="text1"/>
          <w:lang w:eastAsia="ru-RU"/>
        </w:rPr>
        <w:t>Удельный вес проб, не отвечающих гигиеническим нормативам по микробиологическим показателям, в 2019 г. увеличился,  в сравнении с 2018 г. (0,7%), и составил 0,8%.</w:t>
      </w:r>
      <w:r w:rsidR="0035403B" w:rsidRPr="0035403B">
        <w:rPr>
          <w:color w:val="000000" w:themeColor="text1"/>
          <w:lang w:eastAsia="ru-RU"/>
        </w:rPr>
        <w:t xml:space="preserve"> </w:t>
      </w:r>
      <w:r w:rsidRPr="006615A2">
        <w:rPr>
          <w:color w:val="000000" w:themeColor="text1"/>
          <w:lang w:eastAsia="ru-RU"/>
        </w:rPr>
        <w:t>Микробиологическое загрязнение выше среднекраевых  значений зарегистрировано в Приморско-Ахтарском районе (3,59%).</w:t>
      </w:r>
    </w:p>
    <w:p w:rsidR="000F2BFA" w:rsidRPr="0035403B" w:rsidRDefault="006615A2" w:rsidP="003A05B9">
      <w:pPr>
        <w:spacing w:line="240" w:lineRule="auto"/>
        <w:rPr>
          <w:rFonts w:eastAsiaTheme="minorHAnsi"/>
          <w:b/>
          <w:bCs/>
          <w:color w:val="000000" w:themeColor="text1"/>
          <w:kern w:val="2"/>
        </w:rPr>
      </w:pPr>
      <w:r w:rsidRPr="0035403B">
        <w:rPr>
          <w:rFonts w:eastAsiaTheme="minorHAnsi"/>
          <w:color w:val="000000" w:themeColor="text1"/>
        </w:rPr>
        <w:t xml:space="preserve">Доля нестандартных проб по индексу коли - фагов увеличилась с 0% в 2018 г. до  0,59% в 2019 г. </w:t>
      </w:r>
    </w:p>
    <w:p w:rsidR="00360E77" w:rsidRDefault="001A65C2" w:rsidP="008447BD">
      <w:pPr>
        <w:shd w:val="clear" w:color="auto" w:fill="FFFFFF"/>
        <w:spacing w:line="240" w:lineRule="atLeast"/>
        <w:jc w:val="center"/>
        <w:rPr>
          <w:rFonts w:eastAsia="TimesNewRomanPSMT"/>
          <w:b/>
        </w:rPr>
      </w:pPr>
      <w:r>
        <w:rPr>
          <w:b/>
          <w:lang w:eastAsia="ru-RU"/>
        </w:rPr>
        <w:t>5</w:t>
      </w:r>
      <w:r w:rsidR="008F1D3E" w:rsidRPr="007C1B57">
        <w:rPr>
          <w:b/>
          <w:lang w:eastAsia="ru-RU"/>
        </w:rPr>
        <w:t xml:space="preserve">. ДЕМОГРАФИЧЕСКАЯ СИТУАЦИЯ НА  </w:t>
      </w:r>
      <w:r w:rsidR="008F1D3E" w:rsidRPr="007C1B57">
        <w:rPr>
          <w:rFonts w:eastAsia="TimesNewRomanPSMT"/>
          <w:b/>
        </w:rPr>
        <w:t>ТЕРРИТОРИИ</w:t>
      </w:r>
      <w:r w:rsidR="00C405A4">
        <w:rPr>
          <w:rFonts w:eastAsia="TimesNewRomanPSMT"/>
          <w:b/>
        </w:rPr>
        <w:t xml:space="preserve"> КРАСНОДАРСКОГО КРАЯ</w:t>
      </w:r>
      <w:r w:rsidR="00360E77">
        <w:rPr>
          <w:rFonts w:eastAsia="TimesNewRomanPSMT"/>
          <w:b/>
        </w:rPr>
        <w:t xml:space="preserve">   </w:t>
      </w:r>
    </w:p>
    <w:p w:rsidR="00360E77" w:rsidRPr="007C1B57" w:rsidRDefault="00360E77" w:rsidP="008447BD">
      <w:pPr>
        <w:shd w:val="clear" w:color="auto" w:fill="FFFFFF"/>
        <w:spacing w:line="240" w:lineRule="atLeast"/>
        <w:jc w:val="center"/>
        <w:rPr>
          <w:rFonts w:eastAsia="TimesNewRomanPSMT"/>
          <w:b/>
        </w:rPr>
      </w:pPr>
    </w:p>
    <w:p w:rsidR="00641F0A" w:rsidRDefault="00641F0A" w:rsidP="00641F0A">
      <w:pPr>
        <w:shd w:val="clear" w:color="auto" w:fill="FFFFFF"/>
        <w:spacing w:line="240" w:lineRule="auto"/>
      </w:pPr>
      <w:r w:rsidRPr="007C1B57">
        <w:rPr>
          <w:color w:val="333333"/>
        </w:rPr>
        <w:t xml:space="preserve">Здоровье населения – важнейший показатель благополучия нации и </w:t>
      </w:r>
      <w:r w:rsidRPr="007C1B57">
        <w:rPr>
          <w:lang w:eastAsia="ru-RU"/>
        </w:rPr>
        <w:t>одна из существенных демографических характеристик, определяемая количественным и качественным характером воспроизводства новых поколений.</w:t>
      </w:r>
      <w:r w:rsidR="00B43A6C" w:rsidRPr="007C1B57">
        <w:rPr>
          <w:lang w:eastAsia="ru-RU"/>
        </w:rPr>
        <w:t xml:space="preserve"> П</w:t>
      </w:r>
      <w:r w:rsidR="00B43A6C" w:rsidRPr="007C1B57">
        <w:t>оказатели состояния здоровья, тенденции их динамики достаточно объективно отражают социально-экономическую, санитарно-эпидемиологическую и экологическую ситуации, а анализ показателей в сопоставлении и в связи с факторами окружающей среды даёт основание для определения приоритетных направлений при формировании социально-экономической политики региона.</w:t>
      </w:r>
    </w:p>
    <w:p w:rsidR="00040EC5" w:rsidRPr="00040EC5" w:rsidRDefault="00040EC5" w:rsidP="00040EC5">
      <w:pPr>
        <w:spacing w:line="240" w:lineRule="auto"/>
        <w:rPr>
          <w:rFonts w:eastAsia="Calibri"/>
          <w:szCs w:val="28"/>
        </w:rPr>
      </w:pPr>
      <w:r w:rsidRPr="00040EC5">
        <w:rPr>
          <w:rFonts w:eastAsia="Calibri"/>
          <w:szCs w:val="28"/>
        </w:rPr>
        <w:t xml:space="preserve">Как и в предыдущие годы, Краснодарский край характеризуется следующими показателями техногенной и антропогенной нагрузки на окружающую среду и являющимися факторами негативного воздействия на состояние здоровья населения: высокий уровень автомобилизации (намного превышающий общероссийский показатель), высокая плотность дорожной сети, большой объём грузоперевозок и высокая интенсивность движения легкового автотранспорта, сброс загрязнённых сточных вод в природные водные объекты, наличие значительного количества не отвечающих требованиям санитарного и экологического законодательства мест размещения твёрдых коммунальных отходов, распаханность земель и др.     </w:t>
      </w:r>
    </w:p>
    <w:p w:rsidR="00085147" w:rsidRDefault="00040EC5" w:rsidP="00040EC5">
      <w:pPr>
        <w:shd w:val="clear" w:color="auto" w:fill="FFFFFF"/>
        <w:spacing w:line="240" w:lineRule="auto"/>
        <w:rPr>
          <w:rFonts w:eastAsia="TimesNewRomanPSMT"/>
          <w:b/>
        </w:rPr>
      </w:pPr>
      <w:r>
        <w:rPr>
          <w:b/>
          <w:bCs/>
          <w:kern w:val="36"/>
        </w:rPr>
        <w:t xml:space="preserve"> </w:t>
      </w:r>
      <w:r w:rsidR="006B14FF" w:rsidRPr="007C1B57">
        <w:rPr>
          <w:rFonts w:eastAsia="TimesNewRomanPSMT"/>
          <w:b/>
        </w:rPr>
        <w:t>5.1.   Состояние среды обитания в Краснодарском крае</w:t>
      </w:r>
      <w:r w:rsidR="00A30156" w:rsidRPr="007C1B57">
        <w:rPr>
          <w:rFonts w:eastAsia="TimesNewRomanPSMT"/>
          <w:b/>
        </w:rPr>
        <w:t xml:space="preserve"> </w:t>
      </w:r>
    </w:p>
    <w:p w:rsidR="00085147" w:rsidRPr="00085147" w:rsidRDefault="00085147" w:rsidP="00040EC5">
      <w:pPr>
        <w:spacing w:line="240" w:lineRule="auto"/>
        <w:contextualSpacing/>
        <w:rPr>
          <w:color w:val="000000" w:themeColor="text1"/>
          <w:lang w:eastAsia="ru-RU"/>
        </w:rPr>
      </w:pPr>
      <w:r w:rsidRPr="00085147">
        <w:rPr>
          <w:color w:val="000000" w:themeColor="text1"/>
          <w:lang w:eastAsia="ru-RU"/>
        </w:rPr>
        <w:t>В целях обеспечения санитарно-эпидемиологического благополучия населения на территории Краснодарского края Федеральной службой по надзору в сфере защиты прав потребителей и благополучия человека проводится социально-гигиенический мониторинг (СГМ), который представляет собой государственную систему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среды обитания человека. База данных мониторинга является информационной основой для принятия мер по устранению вредного воздействия на население факторов среды обитания человека.</w:t>
      </w:r>
    </w:p>
    <w:p w:rsidR="0079000A" w:rsidRDefault="00226FD4" w:rsidP="00040EC5">
      <w:pPr>
        <w:spacing w:line="240" w:lineRule="auto"/>
        <w:contextualSpacing/>
        <w:rPr>
          <w:bCs/>
          <w:color w:val="000000" w:themeColor="text1"/>
          <w:lang w:eastAsia="ru-RU"/>
        </w:rPr>
      </w:pPr>
      <w:r w:rsidRPr="00226FD4">
        <w:rPr>
          <w:bCs/>
          <w:color w:val="000000" w:themeColor="text1"/>
          <w:lang w:eastAsia="ru-RU"/>
        </w:rPr>
        <w:t xml:space="preserve">В течение 2019 г. </w:t>
      </w:r>
      <w:r w:rsidR="000E609F" w:rsidRPr="00226FD4">
        <w:rPr>
          <w:bCs/>
          <w:color w:val="000000" w:themeColor="text1"/>
          <w:lang w:eastAsia="ru-RU"/>
        </w:rPr>
        <w:t xml:space="preserve">силами лабораторий ФБУЗ «Центр гигиены и эпидемиологии в Краснодарском крае» </w:t>
      </w:r>
      <w:r w:rsidRPr="00FA1339">
        <w:rPr>
          <w:bCs/>
          <w:color w:val="000000" w:themeColor="text1"/>
        </w:rPr>
        <w:t xml:space="preserve">социально-гигиенический </w:t>
      </w:r>
      <w:r w:rsidRPr="00226FD4">
        <w:rPr>
          <w:bCs/>
          <w:color w:val="000000" w:themeColor="text1"/>
          <w:lang w:eastAsia="ru-RU"/>
        </w:rPr>
        <w:t xml:space="preserve">мониторинг </w:t>
      </w:r>
      <w:r w:rsidRPr="00FA1339">
        <w:rPr>
          <w:bCs/>
          <w:color w:val="000000" w:themeColor="text1"/>
          <w:lang w:eastAsia="ru-RU"/>
        </w:rPr>
        <w:t xml:space="preserve">в крае </w:t>
      </w:r>
      <w:r w:rsidRPr="00226FD4">
        <w:rPr>
          <w:bCs/>
          <w:color w:val="000000" w:themeColor="text1"/>
          <w:lang w:eastAsia="ru-RU"/>
        </w:rPr>
        <w:t xml:space="preserve">проводился в </w:t>
      </w:r>
      <w:r w:rsidR="000E609F" w:rsidRPr="00FA1339">
        <w:rPr>
          <w:bCs/>
          <w:color w:val="000000" w:themeColor="text1"/>
          <w:lang w:eastAsia="ru-RU"/>
        </w:rPr>
        <w:t>505</w:t>
      </w:r>
      <w:r w:rsidRPr="00226FD4">
        <w:rPr>
          <w:bCs/>
          <w:color w:val="000000" w:themeColor="text1"/>
          <w:lang w:eastAsia="ru-RU"/>
        </w:rPr>
        <w:t xml:space="preserve"> точках по всем экофакторам. </w:t>
      </w:r>
    </w:p>
    <w:p w:rsidR="00642033" w:rsidRDefault="00642033" w:rsidP="00040EC5">
      <w:pPr>
        <w:spacing w:line="240" w:lineRule="auto"/>
        <w:contextualSpacing/>
        <w:rPr>
          <w:bCs/>
          <w:color w:val="000000" w:themeColor="text1"/>
          <w:lang w:eastAsia="ru-RU"/>
        </w:rPr>
      </w:pPr>
      <w:r w:rsidRPr="000B0A88">
        <w:t>В организм человека загрязняющие химические вещества попадают, в основном, из атмосферного воздуха, пищевых продуктов и питьевой воды. Уровень загрязнения атмосферного воздуха и пищевых продуктов, не отвечающих гигиеническим нормативам в последние годы, в целом по краю, в пределах 1% проб. Также в последние годы наблюдается тенденция снижения загрязнения атмосферного воздуха и пищевых продуктов. Уровень загрязнения питьевой воды – 4,1% проб, не отвечающих гигиеническим нормативам, в основном за счёт органолептических показателей (цветность, мутность)</w:t>
      </w:r>
      <w:r>
        <w:t>. У</w:t>
      </w:r>
      <w:r w:rsidRPr="000B0A88">
        <w:t>ровень загрязнения</w:t>
      </w:r>
      <w:r w:rsidR="00A50F2C">
        <w:t xml:space="preserve"> среды обитания</w:t>
      </w:r>
      <w:r w:rsidRPr="000B0A88">
        <w:t xml:space="preserve"> химическими загрязняющими веществами в последние годы</w:t>
      </w:r>
      <w:r w:rsidR="00A50F2C">
        <w:t>,</w:t>
      </w:r>
      <w:r w:rsidRPr="000B0A88">
        <w:t xml:space="preserve"> в целом по краю</w:t>
      </w:r>
      <w:r w:rsidR="00A50F2C">
        <w:t>,</w:t>
      </w:r>
      <w:r w:rsidRPr="000B0A88">
        <w:t xml:space="preserve"> меньше 1% проб</w:t>
      </w:r>
      <w:r w:rsidR="00E206DA">
        <w:t xml:space="preserve"> (</w:t>
      </w:r>
      <w:r w:rsidRPr="000B0A88">
        <w:t>не отвечающих гигиеническим нормативам</w:t>
      </w:r>
      <w:r w:rsidR="00E206DA">
        <w:t>).</w:t>
      </w:r>
    </w:p>
    <w:p w:rsidR="009340CA" w:rsidRDefault="0079000A" w:rsidP="00040EC5">
      <w:pPr>
        <w:spacing w:line="240" w:lineRule="auto"/>
        <w:contextualSpacing/>
        <w:rPr>
          <w:b/>
          <w:bCs/>
          <w:i/>
          <w:color w:val="000000" w:themeColor="text1"/>
          <w:lang w:eastAsia="ru-RU"/>
        </w:rPr>
      </w:pPr>
      <w:r w:rsidRPr="0079000A">
        <w:rPr>
          <w:b/>
          <w:bCs/>
          <w:i/>
          <w:color w:val="000000" w:themeColor="text1"/>
          <w:lang w:eastAsia="ru-RU"/>
        </w:rPr>
        <w:t>Качество атмосферного воздуха.</w:t>
      </w:r>
    </w:p>
    <w:p w:rsidR="00085147" w:rsidRPr="00FA1339" w:rsidRDefault="0033645C" w:rsidP="00FA1339">
      <w:pPr>
        <w:shd w:val="clear" w:color="auto" w:fill="FFFFFF"/>
        <w:spacing w:line="240" w:lineRule="auto"/>
        <w:rPr>
          <w:rFonts w:eastAsia="TimesNewRomanPSMT"/>
          <w:b/>
        </w:rPr>
      </w:pPr>
      <w:r w:rsidRPr="00FA1339">
        <w:rPr>
          <w:color w:val="000000" w:themeColor="text1"/>
        </w:rPr>
        <w:t>Информация о результатах проводимого на территории Краснодарского края экологического и санитарно-гигиенического мониторинга атмосферного воздуха представлена в разделе 4.1 Бюллетеня.</w:t>
      </w:r>
    </w:p>
    <w:p w:rsidR="003609AB" w:rsidRPr="00812F50" w:rsidRDefault="00D6211C" w:rsidP="00FE266C">
      <w:pPr>
        <w:pStyle w:val="25"/>
        <w:spacing w:after="0" w:line="240" w:lineRule="auto"/>
        <w:ind w:firstLine="709"/>
        <w:jc w:val="both"/>
        <w:rPr>
          <w:rFonts w:ascii="Times New Roman" w:hAnsi="Times New Roman"/>
          <w:b/>
          <w:i/>
          <w:sz w:val="24"/>
          <w:lang w:eastAsia="ru-RU"/>
        </w:rPr>
      </w:pPr>
      <w:r w:rsidRPr="00812F50">
        <w:rPr>
          <w:rFonts w:ascii="Times New Roman" w:hAnsi="Times New Roman"/>
          <w:b/>
          <w:bCs/>
          <w:i/>
          <w:sz w:val="24"/>
          <w:lang w:eastAsia="ru-RU"/>
        </w:rPr>
        <w:t>Качество питьевой воды в системах централизованного хозяйственно-питьевого водоснабжения.</w:t>
      </w:r>
    </w:p>
    <w:p w:rsidR="00FE266C" w:rsidRPr="00FE266C" w:rsidRDefault="00FE266C" w:rsidP="00FE266C">
      <w:pPr>
        <w:tabs>
          <w:tab w:val="left" w:pos="9540"/>
          <w:tab w:val="left" w:pos="10080"/>
        </w:tabs>
        <w:suppressAutoHyphens/>
        <w:spacing w:line="240" w:lineRule="auto"/>
        <w:rPr>
          <w:szCs w:val="28"/>
          <w:lang w:eastAsia="ar-SA"/>
        </w:rPr>
      </w:pPr>
      <w:r w:rsidRPr="00FE266C">
        <w:rPr>
          <w:szCs w:val="28"/>
          <w:lang w:eastAsia="ar-SA"/>
        </w:rPr>
        <w:t>Население Краснодарского края обеспечивается водой, в основном, из подземных источников водоснабжения, удельный вес которых составляет  99,25 % от общего числа источников. Централизованное водоснабжение имеют 97% городских поселений и 3% сельских.</w:t>
      </w:r>
    </w:p>
    <w:p w:rsidR="006574BD" w:rsidRPr="00F94B10" w:rsidRDefault="00FE266C" w:rsidP="00FE266C">
      <w:pPr>
        <w:autoSpaceDE w:val="0"/>
        <w:autoSpaceDN w:val="0"/>
        <w:adjustRightInd w:val="0"/>
        <w:spacing w:line="240" w:lineRule="auto"/>
        <w:rPr>
          <w:color w:val="000000" w:themeColor="text1"/>
        </w:rPr>
      </w:pPr>
      <w:r w:rsidRPr="00FE266C">
        <w:rPr>
          <w:szCs w:val="28"/>
          <w:lang w:eastAsia="ru-RU"/>
        </w:rPr>
        <w:t xml:space="preserve">Из </w:t>
      </w:r>
      <w:r w:rsidR="006A4357">
        <w:rPr>
          <w:szCs w:val="28"/>
          <w:lang w:eastAsia="ru-RU"/>
        </w:rPr>
        <w:t xml:space="preserve">анализа </w:t>
      </w:r>
      <w:r w:rsidRPr="00FE266C">
        <w:rPr>
          <w:szCs w:val="28"/>
          <w:lang w:eastAsia="ru-RU"/>
        </w:rPr>
        <w:t xml:space="preserve">результатов проводимого в крае санитарно-гигиенического мониторинга (СГМ) следует, что к числу приоритетных веществ, загрязняющих питьевую воду систем централизованного хозяйственно-питьевого водоснабжения, относятся: </w:t>
      </w:r>
      <w:r w:rsidR="006574BD" w:rsidRPr="00F94B10">
        <w:rPr>
          <w:color w:val="000000" w:themeColor="text1"/>
        </w:rPr>
        <w:t xml:space="preserve">нитраты, сульфиды и сероводород, сульфаты, фториды, железо, марганец и его соединения, аммиак, хлориды, соли кальция и магния.   </w:t>
      </w:r>
    </w:p>
    <w:p w:rsidR="00FE266C" w:rsidRPr="00FE266C" w:rsidRDefault="00FE266C" w:rsidP="00FE266C">
      <w:pPr>
        <w:autoSpaceDE w:val="0"/>
        <w:autoSpaceDN w:val="0"/>
        <w:adjustRightInd w:val="0"/>
        <w:spacing w:line="240" w:lineRule="auto"/>
        <w:rPr>
          <w:bCs/>
          <w:szCs w:val="28"/>
          <w:lang w:eastAsia="ru-RU"/>
        </w:rPr>
      </w:pPr>
      <w:r w:rsidRPr="00FE266C">
        <w:rPr>
          <w:bCs/>
          <w:szCs w:val="28"/>
          <w:lang w:eastAsia="ru-RU"/>
        </w:rPr>
        <w:t>Для оценки влияния качества питьевой воды на здоровье населения в 201</w:t>
      </w:r>
      <w:r w:rsidR="006574BD">
        <w:rPr>
          <w:bCs/>
          <w:szCs w:val="28"/>
          <w:lang w:eastAsia="ru-RU"/>
        </w:rPr>
        <w:t>9</w:t>
      </w:r>
      <w:r w:rsidRPr="00FE266C">
        <w:rPr>
          <w:bCs/>
          <w:szCs w:val="28"/>
          <w:lang w:eastAsia="ru-RU"/>
        </w:rPr>
        <w:t xml:space="preserve"> г. мониторинг проводился в 3</w:t>
      </w:r>
      <w:r w:rsidR="006574BD">
        <w:rPr>
          <w:bCs/>
          <w:szCs w:val="28"/>
          <w:lang w:eastAsia="ru-RU"/>
        </w:rPr>
        <w:t>42</w:t>
      </w:r>
      <w:r w:rsidRPr="00FE266C">
        <w:rPr>
          <w:bCs/>
          <w:szCs w:val="28"/>
          <w:lang w:eastAsia="ru-RU"/>
        </w:rPr>
        <w:t xml:space="preserve"> точках на 44-х административных территориях края (в 201</w:t>
      </w:r>
      <w:r w:rsidR="006574BD">
        <w:rPr>
          <w:bCs/>
          <w:szCs w:val="28"/>
          <w:lang w:eastAsia="ru-RU"/>
        </w:rPr>
        <w:t>8</w:t>
      </w:r>
      <w:r w:rsidRPr="00FE266C">
        <w:rPr>
          <w:bCs/>
          <w:szCs w:val="28"/>
          <w:lang w:eastAsia="ru-RU"/>
        </w:rPr>
        <w:t xml:space="preserve"> г.</w:t>
      </w:r>
      <w:r w:rsidR="00F94B10">
        <w:rPr>
          <w:bCs/>
          <w:szCs w:val="28"/>
          <w:lang w:eastAsia="ru-RU"/>
        </w:rPr>
        <w:t xml:space="preserve"> – </w:t>
      </w:r>
      <w:r w:rsidRPr="00FE266C">
        <w:rPr>
          <w:bCs/>
          <w:szCs w:val="28"/>
          <w:lang w:eastAsia="ru-RU"/>
        </w:rPr>
        <w:t>в 3</w:t>
      </w:r>
      <w:r w:rsidR="009B502E">
        <w:rPr>
          <w:bCs/>
          <w:szCs w:val="28"/>
          <w:lang w:eastAsia="ru-RU"/>
        </w:rPr>
        <w:t>53</w:t>
      </w:r>
      <w:r w:rsidRPr="00FE266C">
        <w:rPr>
          <w:bCs/>
          <w:szCs w:val="28"/>
          <w:lang w:eastAsia="ru-RU"/>
        </w:rPr>
        <w:t>-</w:t>
      </w:r>
      <w:r w:rsidR="009B502E">
        <w:rPr>
          <w:bCs/>
          <w:szCs w:val="28"/>
          <w:lang w:eastAsia="ru-RU"/>
        </w:rPr>
        <w:t>х</w:t>
      </w:r>
      <w:r w:rsidR="006A4357">
        <w:rPr>
          <w:bCs/>
          <w:szCs w:val="28"/>
          <w:lang w:eastAsia="ru-RU"/>
        </w:rPr>
        <w:t xml:space="preserve"> точках</w:t>
      </w:r>
      <w:r w:rsidRPr="00FE266C">
        <w:rPr>
          <w:bCs/>
          <w:szCs w:val="28"/>
          <w:lang w:eastAsia="ru-RU"/>
        </w:rPr>
        <w:t>). Из них в 2</w:t>
      </w:r>
      <w:r w:rsidR="00F94B10">
        <w:rPr>
          <w:bCs/>
          <w:szCs w:val="28"/>
          <w:lang w:eastAsia="ru-RU"/>
        </w:rPr>
        <w:t>10</w:t>
      </w:r>
      <w:r w:rsidRPr="00FE266C">
        <w:rPr>
          <w:bCs/>
          <w:szCs w:val="28"/>
          <w:lang w:eastAsia="ru-RU"/>
        </w:rPr>
        <w:t xml:space="preserve">-и точках исследования проводились лабораториями ФБУЗ «Центр гигиены и эпидемиологии в Краснодарском крае», в остальных </w:t>
      </w:r>
      <w:r w:rsidR="00C66B0E">
        <w:rPr>
          <w:bCs/>
          <w:szCs w:val="28"/>
          <w:lang w:eastAsia="ru-RU"/>
        </w:rPr>
        <w:t>точ</w:t>
      </w:r>
      <w:r w:rsidRPr="00FE266C">
        <w:rPr>
          <w:bCs/>
          <w:szCs w:val="28"/>
          <w:lang w:eastAsia="ru-RU"/>
        </w:rPr>
        <w:t>к</w:t>
      </w:r>
      <w:r w:rsidR="00C66B0E">
        <w:rPr>
          <w:bCs/>
          <w:szCs w:val="28"/>
          <w:lang w:eastAsia="ru-RU"/>
        </w:rPr>
        <w:t>ах</w:t>
      </w:r>
      <w:r w:rsidRPr="00FE266C">
        <w:rPr>
          <w:bCs/>
          <w:szCs w:val="28"/>
          <w:lang w:eastAsia="ru-RU"/>
        </w:rPr>
        <w:t xml:space="preserve"> мониторинг </w:t>
      </w:r>
      <w:r w:rsidR="00812F50">
        <w:rPr>
          <w:bCs/>
          <w:szCs w:val="28"/>
          <w:lang w:eastAsia="ru-RU"/>
        </w:rPr>
        <w:t>осуществлялся</w:t>
      </w:r>
      <w:r w:rsidR="00135844">
        <w:rPr>
          <w:bCs/>
          <w:szCs w:val="28"/>
          <w:lang w:eastAsia="ru-RU"/>
        </w:rPr>
        <w:t xml:space="preserve"> </w:t>
      </w:r>
      <w:r w:rsidRPr="00FE266C">
        <w:rPr>
          <w:bCs/>
          <w:szCs w:val="28"/>
          <w:lang w:eastAsia="ru-RU"/>
        </w:rPr>
        <w:t>аккредитованными лабораториями предприятий, имеющих источники водоснабжения, в рамках производственного контроля</w:t>
      </w:r>
      <w:r w:rsidR="007C1CA2">
        <w:rPr>
          <w:bCs/>
          <w:szCs w:val="28"/>
          <w:lang w:eastAsia="ru-RU"/>
        </w:rPr>
        <w:t>.</w:t>
      </w:r>
      <w:r w:rsidRPr="00FE266C">
        <w:rPr>
          <w:bCs/>
          <w:szCs w:val="28"/>
          <w:lang w:eastAsia="ru-RU"/>
        </w:rPr>
        <w:t xml:space="preserve"> </w:t>
      </w:r>
    </w:p>
    <w:p w:rsidR="00FE266C" w:rsidRPr="00FE266C" w:rsidRDefault="00FE266C" w:rsidP="00FE266C">
      <w:pPr>
        <w:autoSpaceDE w:val="0"/>
        <w:autoSpaceDN w:val="0"/>
        <w:adjustRightInd w:val="0"/>
        <w:spacing w:line="240" w:lineRule="auto"/>
        <w:rPr>
          <w:b/>
          <w:szCs w:val="28"/>
          <w:lang w:eastAsia="ru-RU"/>
        </w:rPr>
      </w:pPr>
      <w:r w:rsidRPr="00FE266C">
        <w:rPr>
          <w:bCs/>
          <w:szCs w:val="28"/>
          <w:lang w:eastAsia="ru-RU"/>
        </w:rPr>
        <w:t>В 3-х мониторинговых точках забор воды предусматривался из шахтных колодцев. Из 3</w:t>
      </w:r>
      <w:r w:rsidR="00D412A9">
        <w:rPr>
          <w:bCs/>
          <w:szCs w:val="28"/>
          <w:lang w:eastAsia="ru-RU"/>
        </w:rPr>
        <w:t>42</w:t>
      </w:r>
      <w:r w:rsidRPr="00FE266C">
        <w:rPr>
          <w:bCs/>
          <w:szCs w:val="28"/>
          <w:lang w:eastAsia="ru-RU"/>
        </w:rPr>
        <w:t xml:space="preserve"> точек централизованного водоснабжения в </w:t>
      </w:r>
      <w:r w:rsidR="00D412A9">
        <w:rPr>
          <w:bCs/>
          <w:szCs w:val="28"/>
          <w:lang w:eastAsia="ru-RU"/>
        </w:rPr>
        <w:t xml:space="preserve">41 </w:t>
      </w:r>
      <w:r w:rsidRPr="00FE266C">
        <w:rPr>
          <w:bCs/>
          <w:szCs w:val="28"/>
          <w:lang w:eastAsia="ru-RU"/>
        </w:rPr>
        <w:t>точк</w:t>
      </w:r>
      <w:r w:rsidR="00D412A9">
        <w:rPr>
          <w:bCs/>
          <w:szCs w:val="28"/>
          <w:lang w:eastAsia="ru-RU"/>
        </w:rPr>
        <w:t>е</w:t>
      </w:r>
      <w:r w:rsidRPr="00FE266C">
        <w:rPr>
          <w:bCs/>
          <w:szCs w:val="28"/>
          <w:lang w:eastAsia="ru-RU"/>
        </w:rPr>
        <w:t>, что составляет около 1</w:t>
      </w:r>
      <w:r w:rsidR="00D412A9">
        <w:rPr>
          <w:bCs/>
          <w:szCs w:val="28"/>
          <w:lang w:eastAsia="ru-RU"/>
        </w:rPr>
        <w:t>2</w:t>
      </w:r>
      <w:r w:rsidRPr="00FE266C">
        <w:rPr>
          <w:bCs/>
          <w:szCs w:val="28"/>
          <w:lang w:eastAsia="ru-RU"/>
        </w:rPr>
        <w:t>%, вода исследовалась из источников водоснабжения, водопроводных сооружений перед поступлением в сеть, в остальных мониторинговых точках (8</w:t>
      </w:r>
      <w:r w:rsidR="00D412A9">
        <w:rPr>
          <w:bCs/>
          <w:szCs w:val="28"/>
          <w:lang w:eastAsia="ru-RU"/>
        </w:rPr>
        <w:t>8</w:t>
      </w:r>
      <w:r w:rsidRPr="00FE266C">
        <w:rPr>
          <w:bCs/>
          <w:szCs w:val="28"/>
          <w:lang w:eastAsia="ru-RU"/>
        </w:rPr>
        <w:t>%) производилось исследование воды из разводящей сети, в т. ч. из водоразборных колонок.</w:t>
      </w:r>
    </w:p>
    <w:p w:rsidR="00FE266C" w:rsidRPr="00FE266C" w:rsidRDefault="00FE266C" w:rsidP="007B6D95">
      <w:pPr>
        <w:spacing w:line="240" w:lineRule="auto"/>
        <w:rPr>
          <w:szCs w:val="28"/>
          <w:lang w:eastAsia="ru-RU"/>
        </w:rPr>
      </w:pPr>
      <w:r w:rsidRPr="00FE266C">
        <w:rPr>
          <w:szCs w:val="28"/>
          <w:lang w:eastAsia="ru-RU"/>
        </w:rPr>
        <w:t>В мониторинговых точках системы СГМ в 201</w:t>
      </w:r>
      <w:r w:rsidR="00D412A9">
        <w:rPr>
          <w:szCs w:val="28"/>
          <w:lang w:eastAsia="ru-RU"/>
        </w:rPr>
        <w:t>9</w:t>
      </w:r>
      <w:r w:rsidRPr="00FE266C">
        <w:rPr>
          <w:szCs w:val="28"/>
          <w:lang w:eastAsia="ru-RU"/>
        </w:rPr>
        <w:t xml:space="preserve"> г. доля проб, не соответствующих санитарно-эпидемиологическим требованиям по содержанию химических загрязняющих веществ, составила 0,</w:t>
      </w:r>
      <w:r w:rsidR="007B6D95">
        <w:rPr>
          <w:szCs w:val="28"/>
          <w:lang w:eastAsia="ru-RU"/>
        </w:rPr>
        <w:t>8</w:t>
      </w:r>
      <w:r w:rsidRPr="00FE266C">
        <w:rPr>
          <w:szCs w:val="28"/>
          <w:lang w:eastAsia="ru-RU"/>
        </w:rPr>
        <w:t>5</w:t>
      </w:r>
      <w:r w:rsidRPr="00FE266C">
        <w:rPr>
          <w:szCs w:val="28"/>
          <w:shd w:val="clear" w:color="auto" w:fill="FFFFFF"/>
          <w:lang w:eastAsia="ar-SA"/>
        </w:rPr>
        <w:t xml:space="preserve">% </w:t>
      </w:r>
      <w:r w:rsidRPr="00FE266C">
        <w:rPr>
          <w:szCs w:val="28"/>
          <w:lang w:eastAsia="ru-RU"/>
        </w:rPr>
        <w:t>(в 201</w:t>
      </w:r>
      <w:r w:rsidR="007B6D95">
        <w:rPr>
          <w:szCs w:val="28"/>
          <w:lang w:eastAsia="ru-RU"/>
        </w:rPr>
        <w:t>8</w:t>
      </w:r>
      <w:r w:rsidRPr="00FE266C">
        <w:rPr>
          <w:szCs w:val="28"/>
          <w:lang w:eastAsia="ru-RU"/>
        </w:rPr>
        <w:t xml:space="preserve"> г.– 0,</w:t>
      </w:r>
      <w:r w:rsidR="007B6D95">
        <w:rPr>
          <w:szCs w:val="28"/>
          <w:lang w:eastAsia="ru-RU"/>
        </w:rPr>
        <w:t>65</w:t>
      </w:r>
      <w:r w:rsidRPr="00FE266C">
        <w:rPr>
          <w:szCs w:val="28"/>
          <w:lang w:eastAsia="ru-RU"/>
        </w:rPr>
        <w:t>%).</w:t>
      </w:r>
    </w:p>
    <w:p w:rsidR="007B6D95" w:rsidRPr="007B6D95" w:rsidRDefault="00FE266C" w:rsidP="007B6D95">
      <w:pPr>
        <w:pStyle w:val="1f3"/>
        <w:spacing w:before="0" w:after="0"/>
        <w:ind w:left="0" w:firstLine="709"/>
        <w:contextualSpacing/>
        <w:rPr>
          <w:color w:val="000000" w:themeColor="text1"/>
          <w:sz w:val="28"/>
          <w:szCs w:val="28"/>
        </w:rPr>
      </w:pPr>
      <w:r w:rsidRPr="00FE266C">
        <w:rPr>
          <w:szCs w:val="28"/>
        </w:rPr>
        <w:t xml:space="preserve"> Наибольший процент проб, не соответствующих санитарно-эпидемиологическим требованиям, отмечался в 201</w:t>
      </w:r>
      <w:r w:rsidR="007B6D95">
        <w:rPr>
          <w:szCs w:val="28"/>
        </w:rPr>
        <w:t>9</w:t>
      </w:r>
      <w:r w:rsidRPr="00FE266C">
        <w:rPr>
          <w:szCs w:val="28"/>
        </w:rPr>
        <w:t xml:space="preserve"> г. по содержанию </w:t>
      </w:r>
      <w:r w:rsidR="007B6D95" w:rsidRPr="007B6D95">
        <w:rPr>
          <w:color w:val="000000" w:themeColor="text1"/>
          <w:szCs w:val="24"/>
        </w:rPr>
        <w:t>фтора – 21,1% (в  2018 г. – 11,0%), сульфидов и сероводорода –  19,6% (в 2018 г. – 15,7%), хлоридов – 2,1% (2018 г. – 1,1%), железа – 1,3% (в 2018 г. – 1,2%), сульфатов – 0,4% (в 2018 г. – 0,3%), нитратов – 0,2% (в 2018 г. – 0,4%), аммиака – 0,07% (в 2018 г. –  1,0%).</w:t>
      </w:r>
      <w:r w:rsidR="007B6D95" w:rsidRPr="007B6D95">
        <w:rPr>
          <w:color w:val="000000" w:themeColor="text1"/>
          <w:sz w:val="28"/>
          <w:szCs w:val="28"/>
        </w:rPr>
        <w:t xml:space="preserve"> </w:t>
      </w:r>
    </w:p>
    <w:p w:rsidR="00FE266C" w:rsidRPr="00FE266C" w:rsidRDefault="00FE266C" w:rsidP="00FE266C">
      <w:pPr>
        <w:spacing w:line="240" w:lineRule="auto"/>
        <w:rPr>
          <w:rFonts w:eastAsia="SimSun"/>
          <w:color w:val="000000"/>
          <w:szCs w:val="28"/>
          <w:lang w:eastAsia="zh-CN"/>
        </w:rPr>
      </w:pPr>
      <w:r w:rsidRPr="00FE266C">
        <w:rPr>
          <w:szCs w:val="28"/>
          <w:lang w:eastAsia="ru-RU"/>
        </w:rPr>
        <w:t xml:space="preserve">Наибольший процент проб, не соответствующих санитарно-эпидемиологическим требованиям по содержанию  </w:t>
      </w:r>
      <w:r w:rsidRPr="00FE266C">
        <w:rPr>
          <w:i/>
          <w:szCs w:val="28"/>
          <w:lang w:eastAsia="ru-RU"/>
        </w:rPr>
        <w:t>сульфидов</w:t>
      </w:r>
      <w:r w:rsidRPr="00FE266C">
        <w:rPr>
          <w:szCs w:val="28"/>
          <w:lang w:eastAsia="ru-RU"/>
        </w:rPr>
        <w:t xml:space="preserve"> и </w:t>
      </w:r>
      <w:r w:rsidRPr="00FE266C">
        <w:rPr>
          <w:i/>
          <w:szCs w:val="28"/>
          <w:lang w:eastAsia="ru-RU"/>
        </w:rPr>
        <w:t>сероводорода,</w:t>
      </w:r>
      <w:r w:rsidRPr="00FE266C">
        <w:rPr>
          <w:szCs w:val="28"/>
          <w:lang w:eastAsia="ru-RU"/>
        </w:rPr>
        <w:t xml:space="preserve"> в 201</w:t>
      </w:r>
      <w:r w:rsidR="00A42A3A">
        <w:rPr>
          <w:szCs w:val="28"/>
          <w:lang w:eastAsia="ru-RU"/>
        </w:rPr>
        <w:t>5</w:t>
      </w:r>
      <w:r w:rsidRPr="00FE266C">
        <w:rPr>
          <w:szCs w:val="28"/>
          <w:lang w:eastAsia="ru-RU"/>
        </w:rPr>
        <w:t>-20</w:t>
      </w:r>
      <w:r w:rsidR="00A42A3A">
        <w:rPr>
          <w:szCs w:val="28"/>
          <w:lang w:eastAsia="ru-RU"/>
        </w:rPr>
        <w:t>19</w:t>
      </w:r>
      <w:r w:rsidRPr="00FE266C">
        <w:rPr>
          <w:szCs w:val="28"/>
          <w:lang w:eastAsia="ru-RU"/>
        </w:rPr>
        <w:t xml:space="preserve"> годах отмечался в  Каневском, Ленинградском, Ейском районах  (р</w:t>
      </w:r>
      <w:r w:rsidRPr="00FE266C">
        <w:rPr>
          <w:szCs w:val="28"/>
          <w:lang w:eastAsia="ar-SA"/>
        </w:rPr>
        <w:t xml:space="preserve">аствор сероводорода в воде – очень слабая сероводородная кислота, </w:t>
      </w:r>
      <w:r w:rsidRPr="00FE266C">
        <w:rPr>
          <w:szCs w:val="28"/>
          <w:lang w:eastAsia="ru-RU"/>
        </w:rPr>
        <w:t xml:space="preserve">раздражающе действует на желудочно-кишечный тракт); </w:t>
      </w:r>
      <w:r w:rsidRPr="00FE266C">
        <w:rPr>
          <w:i/>
          <w:szCs w:val="28"/>
          <w:lang w:eastAsia="ru-RU"/>
        </w:rPr>
        <w:t>фтора</w:t>
      </w:r>
      <w:r w:rsidRPr="00FE266C">
        <w:rPr>
          <w:szCs w:val="28"/>
          <w:lang w:eastAsia="ru-RU"/>
        </w:rPr>
        <w:t xml:space="preserve"> – в Брюховецком, Тимашевском районах (повышенное содержание фтора в питьевой воде может приводить к заболеваниям зубов и костной системы (флюороз); </w:t>
      </w:r>
      <w:r w:rsidRPr="00FE266C">
        <w:rPr>
          <w:i/>
          <w:szCs w:val="28"/>
          <w:lang w:eastAsia="ru-RU"/>
        </w:rPr>
        <w:t>аммиака</w:t>
      </w:r>
      <w:r w:rsidRPr="00FE266C">
        <w:rPr>
          <w:szCs w:val="28"/>
          <w:lang w:eastAsia="ru-RU"/>
        </w:rPr>
        <w:t xml:space="preserve"> – в Приморско-Ахтарском, Ленинградском, Славянском районах, г. Анапа (аммиак обладает раздражающим запахом, ухудшает органолептические свойства воды);  </w:t>
      </w:r>
      <w:r w:rsidRPr="00FE266C">
        <w:rPr>
          <w:i/>
          <w:szCs w:val="28"/>
          <w:lang w:eastAsia="ru-RU"/>
        </w:rPr>
        <w:t>железа</w:t>
      </w:r>
      <w:r w:rsidRPr="00FE266C">
        <w:rPr>
          <w:szCs w:val="28"/>
          <w:lang w:eastAsia="ru-RU"/>
        </w:rPr>
        <w:t xml:space="preserve"> – в Северском, Ейском районах, г. Белореченск (железо может негативно воздействовать на слизистые, кожу, кровь, иммунную систему);  </w:t>
      </w:r>
      <w:r w:rsidRPr="00FE266C">
        <w:rPr>
          <w:i/>
          <w:szCs w:val="28"/>
          <w:lang w:eastAsia="ru-RU"/>
        </w:rPr>
        <w:t xml:space="preserve">нитратов – </w:t>
      </w:r>
      <w:r w:rsidRPr="00FE266C">
        <w:rPr>
          <w:szCs w:val="28"/>
          <w:lang w:eastAsia="ru-RU"/>
        </w:rPr>
        <w:t xml:space="preserve">в г-к. Анапа (нитраты могут негативно воздействовать на сердечно-сосудистую систему и кровь); </w:t>
      </w:r>
      <w:r w:rsidRPr="00FE266C">
        <w:rPr>
          <w:i/>
          <w:szCs w:val="28"/>
          <w:lang w:eastAsia="ru-RU"/>
        </w:rPr>
        <w:t>по жёсткости</w:t>
      </w:r>
      <w:r w:rsidRPr="00FE266C">
        <w:rPr>
          <w:szCs w:val="28"/>
          <w:lang w:eastAsia="ru-RU"/>
        </w:rPr>
        <w:t xml:space="preserve"> – в </w:t>
      </w:r>
      <w:r w:rsidRPr="00FE266C">
        <w:rPr>
          <w:rFonts w:eastAsia="SimSun"/>
          <w:color w:val="000000"/>
          <w:szCs w:val="28"/>
          <w:lang w:eastAsia="zh-CN"/>
        </w:rPr>
        <w:t>Северском, Новокубанском, Ейском районах, г. Армавир, г. Анапа, в Гулькевичском районе (п</w:t>
      </w:r>
      <w:r w:rsidRPr="00FE266C">
        <w:rPr>
          <w:szCs w:val="28"/>
          <w:lang w:eastAsia="ru-RU"/>
        </w:rPr>
        <w:t>овышенная жёсткость воды может привести к заболеваемости мочекаменной болезнью)</w:t>
      </w:r>
      <w:r w:rsidRPr="00FE266C">
        <w:rPr>
          <w:rFonts w:eastAsia="SimSun"/>
          <w:color w:val="000000"/>
          <w:szCs w:val="28"/>
          <w:lang w:eastAsia="zh-CN"/>
        </w:rPr>
        <w:t>.</w:t>
      </w:r>
    </w:p>
    <w:p w:rsidR="00FE266C" w:rsidRPr="00FE266C" w:rsidRDefault="00FE266C" w:rsidP="00FE266C">
      <w:pPr>
        <w:spacing w:line="240" w:lineRule="auto"/>
        <w:rPr>
          <w:szCs w:val="28"/>
          <w:lang w:eastAsia="ru-RU"/>
        </w:rPr>
      </w:pPr>
      <w:r w:rsidRPr="00FE266C">
        <w:rPr>
          <w:szCs w:val="28"/>
          <w:lang w:eastAsia="ru-RU"/>
        </w:rPr>
        <w:t xml:space="preserve">Повышенное содержание в питьевой воде  </w:t>
      </w:r>
      <w:r w:rsidRPr="00FE266C">
        <w:rPr>
          <w:i/>
          <w:szCs w:val="28"/>
          <w:lang w:eastAsia="ru-RU"/>
        </w:rPr>
        <w:t>сульфатов</w:t>
      </w:r>
      <w:r w:rsidRPr="00FE266C">
        <w:rPr>
          <w:szCs w:val="28"/>
          <w:lang w:eastAsia="ru-RU"/>
        </w:rPr>
        <w:t xml:space="preserve"> отмечалось в Ейском районе, </w:t>
      </w:r>
      <w:r w:rsidRPr="00FE266C">
        <w:rPr>
          <w:i/>
          <w:szCs w:val="28"/>
          <w:lang w:eastAsia="ru-RU"/>
        </w:rPr>
        <w:t xml:space="preserve">хлоридов – </w:t>
      </w:r>
      <w:r w:rsidRPr="00FE266C">
        <w:rPr>
          <w:szCs w:val="28"/>
          <w:lang w:eastAsia="ru-RU"/>
        </w:rPr>
        <w:t xml:space="preserve"> в Ейском и Славянском районах.</w:t>
      </w:r>
    </w:p>
    <w:p w:rsidR="00FE266C" w:rsidRDefault="00FE266C" w:rsidP="005044E7">
      <w:pPr>
        <w:spacing w:line="240" w:lineRule="auto"/>
        <w:rPr>
          <w:szCs w:val="28"/>
          <w:lang w:eastAsia="ru-RU"/>
        </w:rPr>
      </w:pPr>
      <w:r w:rsidRPr="00FE266C">
        <w:rPr>
          <w:szCs w:val="28"/>
          <w:lang w:eastAsia="ru-RU"/>
        </w:rPr>
        <w:t>Доля исследованных проб по микробиологическим показателям, не соответствующих санитарно-эпидемиологическим требованиям, в 201</w:t>
      </w:r>
      <w:r w:rsidR="009C0165">
        <w:rPr>
          <w:szCs w:val="28"/>
          <w:lang w:eastAsia="ru-RU"/>
        </w:rPr>
        <w:t>9</w:t>
      </w:r>
      <w:r w:rsidRPr="00FE266C">
        <w:rPr>
          <w:szCs w:val="28"/>
          <w:lang w:eastAsia="ru-RU"/>
        </w:rPr>
        <w:t xml:space="preserve"> году составл</w:t>
      </w:r>
      <w:r w:rsidR="004363B8">
        <w:rPr>
          <w:szCs w:val="28"/>
          <w:lang w:eastAsia="ru-RU"/>
        </w:rPr>
        <w:t>я</w:t>
      </w:r>
      <w:r w:rsidRPr="00FE266C">
        <w:rPr>
          <w:szCs w:val="28"/>
          <w:lang w:eastAsia="ru-RU"/>
        </w:rPr>
        <w:t>ет 0,</w:t>
      </w:r>
      <w:r w:rsidR="009C0165">
        <w:rPr>
          <w:szCs w:val="28"/>
          <w:lang w:eastAsia="ru-RU"/>
        </w:rPr>
        <w:t>8</w:t>
      </w:r>
      <w:r w:rsidRPr="00FE266C">
        <w:rPr>
          <w:szCs w:val="28"/>
          <w:lang w:eastAsia="ru-RU"/>
        </w:rPr>
        <w:t>% (в 201</w:t>
      </w:r>
      <w:r w:rsidR="009C0165">
        <w:rPr>
          <w:szCs w:val="28"/>
          <w:lang w:eastAsia="ru-RU"/>
        </w:rPr>
        <w:t>8</w:t>
      </w:r>
      <w:r w:rsidRPr="00FE266C">
        <w:rPr>
          <w:szCs w:val="28"/>
          <w:lang w:eastAsia="ru-RU"/>
        </w:rPr>
        <w:t xml:space="preserve"> г. – 0,</w:t>
      </w:r>
      <w:r w:rsidR="009C0165">
        <w:rPr>
          <w:szCs w:val="28"/>
          <w:lang w:eastAsia="ru-RU"/>
        </w:rPr>
        <w:t>9</w:t>
      </w:r>
      <w:r w:rsidRPr="00FE266C">
        <w:rPr>
          <w:szCs w:val="28"/>
          <w:lang w:eastAsia="ru-RU"/>
        </w:rPr>
        <w:t>%).  Микробиологическое загрязнение питьевой воды вызывает заболеваемость населения острыми кишечными инфекциями.</w:t>
      </w:r>
    </w:p>
    <w:p w:rsidR="005044E7" w:rsidRPr="004C1BEB" w:rsidRDefault="005044E7" w:rsidP="005044E7">
      <w:pPr>
        <w:autoSpaceDE w:val="0"/>
        <w:autoSpaceDN w:val="0"/>
        <w:adjustRightInd w:val="0"/>
        <w:spacing w:line="240" w:lineRule="auto"/>
        <w:rPr>
          <w:b/>
          <w:bCs/>
          <w:i/>
          <w:iCs/>
          <w:lang w:eastAsia="ru-RU"/>
        </w:rPr>
      </w:pPr>
      <w:r w:rsidRPr="004C1BEB">
        <w:rPr>
          <w:b/>
          <w:bCs/>
          <w:i/>
          <w:lang w:eastAsia="ru-RU"/>
        </w:rPr>
        <w:t>Качество питьевой воды в системах нецентрализованного хозяйственно-питьевого водоснабжения.</w:t>
      </w:r>
      <w:r w:rsidRPr="004C1BEB">
        <w:rPr>
          <w:b/>
          <w:bCs/>
          <w:i/>
          <w:iCs/>
          <w:lang w:eastAsia="ru-RU"/>
        </w:rPr>
        <w:t xml:space="preserve"> </w:t>
      </w:r>
    </w:p>
    <w:p w:rsidR="002B6E12" w:rsidRPr="002B6E12" w:rsidRDefault="002B6E12" w:rsidP="002B6E12">
      <w:pPr>
        <w:suppressAutoHyphens/>
        <w:snapToGrid w:val="0"/>
        <w:spacing w:line="240" w:lineRule="auto"/>
        <w:contextualSpacing/>
        <w:rPr>
          <w:color w:val="000000" w:themeColor="text1"/>
          <w:lang w:eastAsia="ar-SA"/>
        </w:rPr>
      </w:pPr>
      <w:r w:rsidRPr="002B6E12">
        <w:rPr>
          <w:color w:val="000000" w:themeColor="text1"/>
          <w:lang w:eastAsia="ar-SA"/>
        </w:rPr>
        <w:t>Количество источников нецентрализованного водоснабжения в 2019 г. – 115, из них 22,5% расположены в г-к Сочи.</w:t>
      </w:r>
      <w:r w:rsidRPr="002B6E12">
        <w:rPr>
          <w:bCs/>
          <w:color w:val="000000" w:themeColor="text1"/>
          <w:lang w:eastAsia="ar-SA"/>
        </w:rPr>
        <w:t xml:space="preserve"> </w:t>
      </w:r>
      <w:r w:rsidRPr="002B6E12">
        <w:rPr>
          <w:color w:val="000000" w:themeColor="text1"/>
          <w:lang w:eastAsia="ar-SA"/>
        </w:rPr>
        <w:t xml:space="preserve">Не отвечают санитарно-эпидемиологическим требованиям 36,5%. </w:t>
      </w:r>
    </w:p>
    <w:p w:rsidR="002B6E12" w:rsidRPr="002B6E12" w:rsidRDefault="002B6E12" w:rsidP="002B6E12">
      <w:pPr>
        <w:tabs>
          <w:tab w:val="left" w:pos="9781"/>
        </w:tabs>
        <w:spacing w:line="240" w:lineRule="auto"/>
        <w:contextualSpacing/>
        <w:rPr>
          <w:color w:val="000000" w:themeColor="text1"/>
          <w:lang w:eastAsia="ar-SA"/>
        </w:rPr>
      </w:pPr>
      <w:r w:rsidRPr="002B6E12">
        <w:rPr>
          <w:color w:val="000000" w:themeColor="text1"/>
          <w:lang w:eastAsia="ar-SA"/>
        </w:rPr>
        <w:t xml:space="preserve">Качество воды за последние 3 года улучшилось по санитарно-химическим показателям, удельный вес проб, не отвечающих гигиеническим требованиям, составляет 11,6% в 2019 г. против 12,7%  в 2017 г. Качество воды по микробиологическим показателям, не отвечающих гигиеническим требованиям, ухудшилось:  удельный вес проб увеличился  до 18,0% в 2019 г. против 15,0% в 2017 г. и уменьшился, в сравнении с 2018 г. – 20,59%. </w:t>
      </w:r>
    </w:p>
    <w:p w:rsidR="002B6E12" w:rsidRPr="002B6E12" w:rsidRDefault="002B6E12" w:rsidP="002B6E12">
      <w:pPr>
        <w:suppressAutoHyphens/>
        <w:snapToGrid w:val="0"/>
        <w:spacing w:line="240" w:lineRule="auto"/>
        <w:contextualSpacing/>
        <w:rPr>
          <w:color w:val="000000" w:themeColor="text1"/>
          <w:lang w:eastAsia="ar-SA"/>
        </w:rPr>
      </w:pPr>
      <w:r w:rsidRPr="002B6E12">
        <w:rPr>
          <w:color w:val="000000" w:themeColor="text1"/>
          <w:lang w:eastAsia="ar-SA"/>
        </w:rPr>
        <w:t>По санитарно-химическим показателям превышения среднекраевых показателей зарегистрировано в г-к. Сочи – 23,78%.</w:t>
      </w:r>
    </w:p>
    <w:p w:rsidR="002B6E12" w:rsidRPr="002B6E12" w:rsidRDefault="002B6E12" w:rsidP="002B6E12">
      <w:pPr>
        <w:suppressAutoHyphens/>
        <w:snapToGrid w:val="0"/>
        <w:spacing w:line="240" w:lineRule="auto"/>
        <w:contextualSpacing/>
        <w:rPr>
          <w:color w:val="000000" w:themeColor="text1"/>
          <w:lang w:eastAsia="ar-SA"/>
        </w:rPr>
      </w:pPr>
      <w:r w:rsidRPr="002B6E12">
        <w:rPr>
          <w:color w:val="000000" w:themeColor="text1"/>
          <w:lang w:eastAsia="ar-SA"/>
        </w:rPr>
        <w:t xml:space="preserve"> По микробиологическим показателям превышения краевых показателей зарегистрированы в  г-к. Сочи – 48,11%, г-к. Горячий Ключ –  18,18%.</w:t>
      </w:r>
      <w:r w:rsidRPr="002B6E12">
        <w:rPr>
          <w:bCs/>
          <w:color w:val="000000" w:themeColor="text1"/>
          <w:lang w:eastAsia="ar-SA"/>
        </w:rPr>
        <w:t xml:space="preserve">  </w:t>
      </w:r>
    </w:p>
    <w:p w:rsidR="000D3AFE" w:rsidRPr="000D3AFE" w:rsidRDefault="000D3AFE" w:rsidP="000D3AFE">
      <w:pPr>
        <w:spacing w:line="240" w:lineRule="auto"/>
        <w:contextualSpacing/>
        <w:rPr>
          <w:b/>
          <w:i/>
          <w:color w:val="000000" w:themeColor="text1"/>
          <w:lang w:eastAsia="ru-RU"/>
        </w:rPr>
      </w:pPr>
      <w:r w:rsidRPr="000D3AFE">
        <w:rPr>
          <w:rFonts w:eastAsia="Calibri"/>
          <w:b/>
          <w:i/>
          <w:color w:val="000000" w:themeColor="text1"/>
          <w:lang w:eastAsia="ru-RU"/>
        </w:rPr>
        <w:t xml:space="preserve">Качество воды открытых водоёмов </w:t>
      </w:r>
      <w:r w:rsidRPr="000D3AFE">
        <w:rPr>
          <w:b/>
          <w:i/>
          <w:color w:val="000000" w:themeColor="text1"/>
          <w:lang w:eastAsia="ru-RU"/>
        </w:rPr>
        <w:t>в местах водопользования населения.</w:t>
      </w:r>
    </w:p>
    <w:p w:rsidR="000D3AFE" w:rsidRPr="000D3AFE" w:rsidRDefault="000D3AFE" w:rsidP="000D3AFE">
      <w:pPr>
        <w:spacing w:line="240" w:lineRule="auto"/>
        <w:contextualSpacing/>
        <w:rPr>
          <w:bCs/>
          <w:color w:val="000000" w:themeColor="text1"/>
          <w:lang w:eastAsia="ru-RU"/>
        </w:rPr>
      </w:pPr>
      <w:r w:rsidRPr="000D3AFE">
        <w:rPr>
          <w:color w:val="000000" w:themeColor="text1"/>
          <w:lang w:eastAsia="ru-RU"/>
        </w:rPr>
        <w:t xml:space="preserve">Информация о результатах санитарно-гигиенического мониторинга </w:t>
      </w:r>
      <w:r w:rsidRPr="000D3AFE">
        <w:rPr>
          <w:color w:val="000000" w:themeColor="text1"/>
          <w:lang w:eastAsia="ar-SA"/>
        </w:rPr>
        <w:t>качества воды открытых водоёмов</w:t>
      </w:r>
      <w:r w:rsidR="00336883">
        <w:rPr>
          <w:color w:val="000000" w:themeColor="text1"/>
          <w:lang w:eastAsia="ar-SA"/>
        </w:rPr>
        <w:t xml:space="preserve"> края</w:t>
      </w:r>
      <w:r w:rsidRPr="000D3AFE">
        <w:rPr>
          <w:color w:val="000000" w:themeColor="text1"/>
          <w:lang w:eastAsia="ru-RU"/>
        </w:rPr>
        <w:t xml:space="preserve"> представлена в разделе 4.2 Бюллетеня.</w:t>
      </w:r>
    </w:p>
    <w:p w:rsidR="000D3AFE" w:rsidRPr="000D3AFE" w:rsidRDefault="000D3AFE" w:rsidP="000D3AFE">
      <w:pPr>
        <w:suppressAutoHyphens/>
        <w:spacing w:line="240" w:lineRule="auto"/>
        <w:contextualSpacing/>
        <w:rPr>
          <w:rFonts w:eastAsia="Calibri"/>
          <w:b/>
          <w:i/>
          <w:color w:val="000000" w:themeColor="text1"/>
          <w:lang w:eastAsia="ar-SA"/>
        </w:rPr>
      </w:pPr>
      <w:r w:rsidRPr="000D3AFE">
        <w:rPr>
          <w:rFonts w:eastAsia="Calibri"/>
          <w:b/>
          <w:i/>
          <w:color w:val="000000" w:themeColor="text1"/>
          <w:lang w:eastAsia="ar-SA"/>
        </w:rPr>
        <w:t xml:space="preserve">Состояние загрязнения почв. </w:t>
      </w:r>
    </w:p>
    <w:p w:rsidR="00FE266C" w:rsidRPr="00FE266C" w:rsidRDefault="00FE266C" w:rsidP="00B5772D">
      <w:pPr>
        <w:suppressAutoHyphens/>
        <w:spacing w:line="240" w:lineRule="auto"/>
        <w:rPr>
          <w:szCs w:val="28"/>
          <w:lang w:eastAsia="ar-SA"/>
        </w:rPr>
      </w:pPr>
      <w:r w:rsidRPr="00FE266C">
        <w:rPr>
          <w:szCs w:val="28"/>
          <w:lang w:eastAsia="ar-SA"/>
        </w:rPr>
        <w:t xml:space="preserve">Состояние почвы служит индикатором санитарного состояния территории края. </w:t>
      </w:r>
    </w:p>
    <w:p w:rsidR="00BA78C1" w:rsidRDefault="00FE266C" w:rsidP="00BA78C1">
      <w:pPr>
        <w:suppressAutoHyphens/>
        <w:snapToGrid w:val="0"/>
        <w:spacing w:line="240" w:lineRule="auto"/>
        <w:rPr>
          <w:szCs w:val="28"/>
          <w:lang w:eastAsia="ar-SA"/>
        </w:rPr>
      </w:pPr>
      <w:r w:rsidRPr="00FE266C">
        <w:rPr>
          <w:szCs w:val="28"/>
          <w:lang w:eastAsia="ar-SA"/>
        </w:rPr>
        <w:t>Занимая центральное место в биосфере и являясь начальным звеном трофических  цепей, загрязнённая почва может стать источником вторичного загрязнения атмосферного воздуха, водоёмов, подземных вод, продуктов питания растительного происхождения и кормов животных и, тем самым, влиять прямо или опосредованно на человека, на эколого-гигиеническую обстановку, в целом.</w:t>
      </w:r>
    </w:p>
    <w:p w:rsidR="00FE266C" w:rsidRPr="00FE266C" w:rsidRDefault="00FE266C" w:rsidP="00BA78C1">
      <w:pPr>
        <w:suppressAutoHyphens/>
        <w:snapToGrid w:val="0"/>
        <w:spacing w:line="240" w:lineRule="auto"/>
        <w:rPr>
          <w:bCs/>
          <w:szCs w:val="28"/>
          <w:lang w:eastAsia="ar-SA"/>
        </w:rPr>
      </w:pPr>
      <w:r w:rsidRPr="00FE266C">
        <w:rPr>
          <w:bCs/>
          <w:szCs w:val="28"/>
          <w:lang w:eastAsia="ar-SA"/>
        </w:rPr>
        <w:t>Мониторинг состояния загрязнения почв в 201</w:t>
      </w:r>
      <w:r w:rsidR="00BA78C1">
        <w:rPr>
          <w:bCs/>
          <w:szCs w:val="28"/>
          <w:lang w:eastAsia="ar-SA"/>
        </w:rPr>
        <w:t>9</w:t>
      </w:r>
      <w:r w:rsidRPr="00FE266C">
        <w:rPr>
          <w:bCs/>
          <w:szCs w:val="28"/>
          <w:lang w:eastAsia="ar-SA"/>
        </w:rPr>
        <w:t xml:space="preserve"> г. проводился в 1</w:t>
      </w:r>
      <w:r w:rsidR="00BA78C1">
        <w:rPr>
          <w:bCs/>
          <w:szCs w:val="28"/>
          <w:lang w:eastAsia="ar-SA"/>
        </w:rPr>
        <w:t>3</w:t>
      </w:r>
      <w:r w:rsidRPr="00FE266C">
        <w:rPr>
          <w:bCs/>
          <w:szCs w:val="28"/>
          <w:lang w:eastAsia="ar-SA"/>
        </w:rPr>
        <w:t>1 мониторинговых точках на 44 административных территориях края (в 201</w:t>
      </w:r>
      <w:r w:rsidR="00BA78C1">
        <w:rPr>
          <w:bCs/>
          <w:szCs w:val="28"/>
          <w:lang w:eastAsia="ar-SA"/>
        </w:rPr>
        <w:t>8</w:t>
      </w:r>
      <w:r w:rsidRPr="00FE266C">
        <w:rPr>
          <w:bCs/>
          <w:szCs w:val="28"/>
          <w:lang w:eastAsia="ar-SA"/>
        </w:rPr>
        <w:t xml:space="preserve"> г. – в 1</w:t>
      </w:r>
      <w:r w:rsidR="00BA78C1">
        <w:rPr>
          <w:bCs/>
          <w:szCs w:val="28"/>
          <w:lang w:eastAsia="ar-SA"/>
        </w:rPr>
        <w:t>1</w:t>
      </w:r>
      <w:r w:rsidRPr="00FE266C">
        <w:rPr>
          <w:bCs/>
          <w:szCs w:val="28"/>
          <w:lang w:eastAsia="ar-SA"/>
        </w:rPr>
        <w:t>0 МТ), из них лабораториями ФБУЗ «Центр гигиены и эпидемиологии в Краснодарском крае» – в 1</w:t>
      </w:r>
      <w:r w:rsidR="00BA78C1">
        <w:rPr>
          <w:bCs/>
          <w:szCs w:val="28"/>
          <w:lang w:eastAsia="ar-SA"/>
        </w:rPr>
        <w:t>2</w:t>
      </w:r>
      <w:r w:rsidRPr="00FE266C">
        <w:rPr>
          <w:bCs/>
          <w:szCs w:val="28"/>
          <w:lang w:eastAsia="ar-SA"/>
        </w:rPr>
        <w:t xml:space="preserve">8 точках и в 2-х точках – другими аккредитованными лабораториями («Еврохим БМУ» в </w:t>
      </w:r>
      <w:r w:rsidR="00802A2A">
        <w:rPr>
          <w:bCs/>
          <w:szCs w:val="28"/>
          <w:lang w:eastAsia="ar-SA"/>
        </w:rPr>
        <w:t xml:space="preserve">                   </w:t>
      </w:r>
      <w:r w:rsidRPr="00FE266C">
        <w:rPr>
          <w:bCs/>
          <w:szCs w:val="28"/>
          <w:lang w:eastAsia="ar-SA"/>
        </w:rPr>
        <w:t>г.</w:t>
      </w:r>
      <w:r w:rsidR="00FB4515">
        <w:rPr>
          <w:bCs/>
          <w:szCs w:val="28"/>
          <w:lang w:eastAsia="ar-SA"/>
        </w:rPr>
        <w:t xml:space="preserve"> </w:t>
      </w:r>
      <w:r w:rsidRPr="00FE266C">
        <w:rPr>
          <w:bCs/>
          <w:szCs w:val="28"/>
          <w:lang w:eastAsia="ar-SA"/>
        </w:rPr>
        <w:t>Белореченск и ООО «Крахмальный завод «Гулькевичский» в пос. Красносельский Гулькевичс</w:t>
      </w:r>
      <w:r w:rsidR="00F02C3E">
        <w:rPr>
          <w:bCs/>
          <w:szCs w:val="28"/>
          <w:lang w:eastAsia="ar-SA"/>
        </w:rPr>
        <w:t>к</w:t>
      </w:r>
      <w:r w:rsidRPr="00FE266C">
        <w:rPr>
          <w:bCs/>
          <w:szCs w:val="28"/>
          <w:lang w:eastAsia="ar-SA"/>
        </w:rPr>
        <w:t>ого района).</w:t>
      </w:r>
    </w:p>
    <w:p w:rsidR="009F092A" w:rsidRDefault="00FE266C" w:rsidP="00BD612E">
      <w:pPr>
        <w:spacing w:line="240" w:lineRule="auto"/>
        <w:rPr>
          <w:bCs/>
          <w:szCs w:val="28"/>
          <w:lang w:eastAsia="ru-RU"/>
        </w:rPr>
      </w:pPr>
      <w:r w:rsidRPr="00FE266C">
        <w:rPr>
          <w:bCs/>
          <w:szCs w:val="28"/>
          <w:lang w:eastAsia="ar-SA"/>
        </w:rPr>
        <w:t xml:space="preserve"> </w:t>
      </w:r>
      <w:r w:rsidRPr="00FE266C">
        <w:rPr>
          <w:bCs/>
          <w:szCs w:val="28"/>
          <w:lang w:eastAsia="ru-RU"/>
        </w:rPr>
        <w:t>Анализ данных мониторинга показал</w:t>
      </w:r>
      <w:r w:rsidR="009F092A">
        <w:rPr>
          <w:bCs/>
          <w:szCs w:val="28"/>
          <w:lang w:eastAsia="ru-RU"/>
        </w:rPr>
        <w:t xml:space="preserve"> следующее:</w:t>
      </w:r>
    </w:p>
    <w:p w:rsidR="00FE266C" w:rsidRDefault="009F092A" w:rsidP="00BD612E">
      <w:pPr>
        <w:spacing w:line="240" w:lineRule="auto"/>
        <w:rPr>
          <w:bCs/>
          <w:szCs w:val="28"/>
          <w:lang w:eastAsia="ru-RU"/>
        </w:rPr>
      </w:pPr>
      <w:r>
        <w:rPr>
          <w:bCs/>
          <w:szCs w:val="28"/>
          <w:lang w:eastAsia="ru-RU"/>
        </w:rPr>
        <w:t xml:space="preserve">- </w:t>
      </w:r>
      <w:r w:rsidR="00FE266C" w:rsidRPr="00FE266C">
        <w:rPr>
          <w:bCs/>
          <w:szCs w:val="28"/>
          <w:lang w:eastAsia="ru-RU"/>
        </w:rPr>
        <w:t>за период 2015-201</w:t>
      </w:r>
      <w:r w:rsidR="00140BDC">
        <w:rPr>
          <w:bCs/>
          <w:szCs w:val="28"/>
          <w:lang w:eastAsia="ru-RU"/>
        </w:rPr>
        <w:t>9</w:t>
      </w:r>
      <w:r w:rsidR="00FE266C" w:rsidRPr="00FE266C">
        <w:rPr>
          <w:bCs/>
          <w:szCs w:val="28"/>
          <w:lang w:eastAsia="ru-RU"/>
        </w:rPr>
        <w:t xml:space="preserve"> г.г. в мониторинговых точках регистрировались единичные случаи загрязнения почвы по микробиологическим и паразитологическим показателям в городах: Краснодар, Геленджик, Ейск, Тимашевск</w:t>
      </w:r>
      <w:r>
        <w:rPr>
          <w:bCs/>
          <w:szCs w:val="28"/>
          <w:lang w:eastAsia="ru-RU"/>
        </w:rPr>
        <w:t>;</w:t>
      </w:r>
    </w:p>
    <w:p w:rsidR="008501C0" w:rsidRPr="008501C0" w:rsidRDefault="009F092A" w:rsidP="00BD612E">
      <w:pPr>
        <w:suppressAutoHyphens/>
        <w:snapToGrid w:val="0"/>
        <w:spacing w:line="240" w:lineRule="auto"/>
        <w:rPr>
          <w:rFonts w:eastAsia="Calibri"/>
          <w:szCs w:val="28"/>
          <w:lang w:eastAsia="ar-SA"/>
        </w:rPr>
      </w:pPr>
      <w:r>
        <w:rPr>
          <w:bCs/>
          <w:szCs w:val="28"/>
          <w:lang w:eastAsia="ru-RU"/>
        </w:rPr>
        <w:t xml:space="preserve">- </w:t>
      </w:r>
      <w:r w:rsidRPr="00FE266C">
        <w:rPr>
          <w:bCs/>
          <w:szCs w:val="28"/>
          <w:lang w:eastAsia="ru-RU"/>
        </w:rPr>
        <w:t>за период 201</w:t>
      </w:r>
      <w:r>
        <w:rPr>
          <w:bCs/>
          <w:szCs w:val="28"/>
          <w:lang w:eastAsia="ru-RU"/>
        </w:rPr>
        <w:t>7</w:t>
      </w:r>
      <w:r w:rsidRPr="00FE266C">
        <w:rPr>
          <w:bCs/>
          <w:szCs w:val="28"/>
          <w:lang w:eastAsia="ru-RU"/>
        </w:rPr>
        <w:t>-201</w:t>
      </w:r>
      <w:r>
        <w:rPr>
          <w:bCs/>
          <w:szCs w:val="28"/>
          <w:lang w:eastAsia="ru-RU"/>
        </w:rPr>
        <w:t>9</w:t>
      </w:r>
      <w:r w:rsidRPr="00FE266C">
        <w:rPr>
          <w:bCs/>
          <w:szCs w:val="28"/>
          <w:lang w:eastAsia="ru-RU"/>
        </w:rPr>
        <w:t xml:space="preserve"> г.г</w:t>
      </w:r>
      <w:r>
        <w:rPr>
          <w:bCs/>
          <w:szCs w:val="28"/>
          <w:lang w:eastAsia="ru-RU"/>
        </w:rPr>
        <w:t xml:space="preserve">. </w:t>
      </w:r>
      <w:r w:rsidRPr="009F092A">
        <w:rPr>
          <w:rFonts w:eastAsia="Calibri"/>
          <w:szCs w:val="28"/>
          <w:lang w:eastAsia="ar-SA"/>
        </w:rPr>
        <w:t xml:space="preserve">в целом по Краснодарскому краю увеличилась доля проб почв, не отвечающих гигиеническим нормативам по санитарно-химическим показателям (в том числе по тяжёлым металлам) и микробиологическим показателям.  </w:t>
      </w:r>
      <w:r w:rsidR="00A41C2D">
        <w:rPr>
          <w:rFonts w:eastAsia="Calibri"/>
          <w:szCs w:val="28"/>
          <w:lang w:eastAsia="ar-SA"/>
        </w:rPr>
        <w:t>В 2019 г.</w:t>
      </w:r>
      <w:r w:rsidR="007124A3">
        <w:rPr>
          <w:rFonts w:eastAsia="Calibri"/>
          <w:szCs w:val="28"/>
          <w:lang w:eastAsia="ar-SA"/>
        </w:rPr>
        <w:t xml:space="preserve"> </w:t>
      </w:r>
      <w:r w:rsidR="008501C0">
        <w:rPr>
          <w:rFonts w:eastAsia="Calibri"/>
          <w:szCs w:val="28"/>
          <w:lang w:eastAsia="ar-SA"/>
        </w:rPr>
        <w:t>у</w:t>
      </w:r>
      <w:r w:rsidR="008501C0" w:rsidRPr="008501C0">
        <w:rPr>
          <w:rFonts w:eastAsia="Calibri"/>
          <w:szCs w:val="28"/>
          <w:lang w:eastAsia="ar-SA"/>
        </w:rPr>
        <w:t>дельный вес проб почвы, отобранных</w:t>
      </w:r>
      <w:r w:rsidR="00A41C2D">
        <w:rPr>
          <w:rFonts w:eastAsia="Calibri"/>
          <w:szCs w:val="28"/>
          <w:lang w:eastAsia="ar-SA"/>
        </w:rPr>
        <w:t xml:space="preserve">  в </w:t>
      </w:r>
      <w:r w:rsidR="008501C0" w:rsidRPr="008501C0">
        <w:rPr>
          <w:rFonts w:eastAsia="Calibri"/>
          <w:szCs w:val="28"/>
          <w:lang w:eastAsia="ar-SA"/>
        </w:rPr>
        <w:t>селитебной зоне, не отвечающих гигиеническим нормативам по микробиологическим показателям, увеличился,  по сравнению с 2017 г., и составил 3,33% против  1,96%,  соответственно</w:t>
      </w:r>
      <w:r w:rsidR="008F5D0E">
        <w:rPr>
          <w:rFonts w:eastAsia="Calibri"/>
          <w:szCs w:val="28"/>
          <w:lang w:eastAsia="ar-SA"/>
        </w:rPr>
        <w:t xml:space="preserve">, а </w:t>
      </w:r>
      <w:r w:rsidR="008F5D0E" w:rsidRPr="008501C0">
        <w:rPr>
          <w:rFonts w:eastAsia="Calibri"/>
          <w:szCs w:val="28"/>
          <w:lang w:eastAsia="ar-SA"/>
        </w:rPr>
        <w:t>по паразитологическим показателям</w:t>
      </w:r>
      <w:r w:rsidR="004E0A62">
        <w:rPr>
          <w:rFonts w:eastAsia="Calibri"/>
          <w:szCs w:val="28"/>
          <w:lang w:eastAsia="ar-SA"/>
        </w:rPr>
        <w:t xml:space="preserve"> – </w:t>
      </w:r>
      <w:r w:rsidR="008F5D0E" w:rsidRPr="008501C0">
        <w:rPr>
          <w:rFonts w:eastAsia="Calibri"/>
          <w:szCs w:val="28"/>
          <w:lang w:eastAsia="ar-SA"/>
        </w:rPr>
        <w:t>снизился</w:t>
      </w:r>
      <w:r w:rsidR="004E0A62">
        <w:rPr>
          <w:rFonts w:eastAsia="Calibri"/>
          <w:szCs w:val="28"/>
          <w:lang w:eastAsia="ar-SA"/>
        </w:rPr>
        <w:t xml:space="preserve"> и с</w:t>
      </w:r>
      <w:r w:rsidR="008F5D0E" w:rsidRPr="008501C0">
        <w:rPr>
          <w:rFonts w:eastAsia="Calibri"/>
          <w:szCs w:val="28"/>
          <w:lang w:eastAsia="ar-SA"/>
        </w:rPr>
        <w:t>оставил 0,26% против  0,37%,  соответственно.</w:t>
      </w:r>
      <w:r w:rsidR="008F5D0E" w:rsidRPr="008501C0">
        <w:rPr>
          <w:rFonts w:eastAsia="Calibri"/>
          <w:szCs w:val="28"/>
          <w:shd w:val="clear" w:color="auto" w:fill="FFFFFF"/>
          <w:lang w:eastAsia="ar-SA"/>
        </w:rPr>
        <w:t xml:space="preserve">  </w:t>
      </w:r>
      <w:r w:rsidR="008501C0" w:rsidRPr="008501C0">
        <w:rPr>
          <w:rFonts w:eastAsia="Calibri"/>
          <w:szCs w:val="28"/>
          <w:shd w:val="clear" w:color="auto" w:fill="FFFFFF"/>
          <w:lang w:eastAsia="ar-SA"/>
        </w:rPr>
        <w:t xml:space="preserve">При этом доля проб, не отвечающих гигиеническим нормативам по микробиологическим показателям на территории детских учреждений и детских площадок, составила 1,56%, что выше показателя 0,7% в 2018 г. и  0,39% </w:t>
      </w:r>
      <w:r w:rsidR="008501C0" w:rsidRPr="008501C0">
        <w:rPr>
          <w:rFonts w:eastAsia="Calibri"/>
          <w:szCs w:val="28"/>
        </w:rPr>
        <w:t xml:space="preserve">– </w:t>
      </w:r>
      <w:r w:rsidR="008501C0" w:rsidRPr="008501C0">
        <w:rPr>
          <w:rFonts w:eastAsia="Calibri"/>
          <w:szCs w:val="28"/>
          <w:shd w:val="clear" w:color="auto" w:fill="FFFFFF"/>
          <w:lang w:eastAsia="ar-SA"/>
        </w:rPr>
        <w:t>в 2017 г.</w:t>
      </w:r>
    </w:p>
    <w:p w:rsidR="00AD2B55" w:rsidRPr="003014B7" w:rsidRDefault="00AD2B55" w:rsidP="00BD612E">
      <w:pPr>
        <w:suppressAutoHyphens/>
        <w:snapToGrid w:val="0"/>
        <w:spacing w:line="240" w:lineRule="auto"/>
        <w:rPr>
          <w:i/>
          <w:szCs w:val="28"/>
          <w:lang w:eastAsia="ar-SA"/>
        </w:rPr>
      </w:pPr>
      <w:r w:rsidRPr="003014B7">
        <w:rPr>
          <w:bCs/>
          <w:i/>
          <w:szCs w:val="28"/>
          <w:lang w:eastAsia="ar-SA"/>
        </w:rPr>
        <w:t>Пестицидное загрязнение почв</w:t>
      </w:r>
      <w:r w:rsidR="00FE266C" w:rsidRPr="003014B7">
        <w:rPr>
          <w:bCs/>
          <w:i/>
          <w:szCs w:val="28"/>
          <w:lang w:eastAsia="ar-SA"/>
        </w:rPr>
        <w:t>.</w:t>
      </w:r>
      <w:r w:rsidR="00FE266C" w:rsidRPr="003014B7">
        <w:rPr>
          <w:i/>
          <w:szCs w:val="28"/>
          <w:lang w:eastAsia="ar-SA"/>
        </w:rPr>
        <w:t xml:space="preserve">  </w:t>
      </w:r>
    </w:p>
    <w:p w:rsidR="00FE266C" w:rsidRPr="00FE266C" w:rsidRDefault="00FE266C" w:rsidP="00BD612E">
      <w:pPr>
        <w:suppressAutoHyphens/>
        <w:snapToGrid w:val="0"/>
        <w:spacing w:line="240" w:lineRule="auto"/>
        <w:rPr>
          <w:szCs w:val="28"/>
          <w:lang w:eastAsia="ar-SA"/>
        </w:rPr>
      </w:pPr>
      <w:r w:rsidRPr="00FE266C">
        <w:rPr>
          <w:szCs w:val="28"/>
          <w:lang w:eastAsia="ar-SA"/>
        </w:rPr>
        <w:t>В 201</w:t>
      </w:r>
      <w:r w:rsidR="004D783A">
        <w:rPr>
          <w:szCs w:val="28"/>
          <w:lang w:eastAsia="ar-SA"/>
        </w:rPr>
        <w:t>9</w:t>
      </w:r>
      <w:r w:rsidRPr="00FE266C">
        <w:rPr>
          <w:szCs w:val="28"/>
          <w:lang w:eastAsia="ar-SA"/>
        </w:rPr>
        <w:t xml:space="preserve"> г. на содержание пестицидов было отобрано </w:t>
      </w:r>
      <w:r w:rsidR="004D783A">
        <w:rPr>
          <w:szCs w:val="28"/>
          <w:lang w:eastAsia="ar-SA"/>
        </w:rPr>
        <w:t xml:space="preserve">465 проб, в том числе </w:t>
      </w:r>
      <w:r w:rsidR="00B30130" w:rsidRPr="00FE266C">
        <w:rPr>
          <w:szCs w:val="28"/>
          <w:lang w:eastAsia="ar-SA"/>
        </w:rPr>
        <w:t>1</w:t>
      </w:r>
      <w:r w:rsidR="00B30130">
        <w:rPr>
          <w:szCs w:val="28"/>
          <w:lang w:eastAsia="ar-SA"/>
        </w:rPr>
        <w:t xml:space="preserve">46 – </w:t>
      </w:r>
      <w:r w:rsidR="00B30130" w:rsidRPr="00FE266C">
        <w:rPr>
          <w:szCs w:val="28"/>
          <w:lang w:eastAsia="ar-SA"/>
        </w:rPr>
        <w:t>в сельских поселениях</w:t>
      </w:r>
      <w:r w:rsidR="004D783A">
        <w:rPr>
          <w:szCs w:val="28"/>
          <w:lang w:eastAsia="ar-SA"/>
        </w:rPr>
        <w:t xml:space="preserve">  (в 2018 г. – </w:t>
      </w:r>
      <w:r w:rsidRPr="00FE266C">
        <w:rPr>
          <w:szCs w:val="28"/>
          <w:lang w:eastAsia="ar-SA"/>
        </w:rPr>
        <w:t xml:space="preserve">249 </w:t>
      </w:r>
      <w:r w:rsidR="00B30130">
        <w:rPr>
          <w:szCs w:val="28"/>
          <w:lang w:eastAsia="ar-SA"/>
        </w:rPr>
        <w:t xml:space="preserve"> и 100 проб, </w:t>
      </w:r>
      <w:r w:rsidR="00B30130" w:rsidRPr="008F135D">
        <w:rPr>
          <w:color w:val="000000" w:themeColor="text1"/>
          <w:lang w:eastAsia="ar-SA"/>
        </w:rPr>
        <w:t>соответственно)</w:t>
      </w:r>
      <w:r w:rsidR="00B30130">
        <w:rPr>
          <w:szCs w:val="28"/>
          <w:lang w:eastAsia="ar-SA"/>
        </w:rPr>
        <w:t xml:space="preserve">   </w:t>
      </w:r>
      <w:r w:rsidRPr="00FE266C">
        <w:rPr>
          <w:szCs w:val="28"/>
          <w:lang w:eastAsia="ar-SA"/>
        </w:rPr>
        <w:t xml:space="preserve">В </w:t>
      </w:r>
      <w:r w:rsidR="000A3E0B">
        <w:rPr>
          <w:szCs w:val="28"/>
          <w:lang w:eastAsia="ar-SA"/>
        </w:rPr>
        <w:t xml:space="preserve">период с </w:t>
      </w:r>
      <w:r w:rsidRPr="00FE266C">
        <w:rPr>
          <w:szCs w:val="28"/>
          <w:lang w:eastAsia="ar-SA"/>
        </w:rPr>
        <w:t>201</w:t>
      </w:r>
      <w:r w:rsidR="00B30130">
        <w:rPr>
          <w:szCs w:val="28"/>
          <w:lang w:eastAsia="ar-SA"/>
        </w:rPr>
        <w:t>7</w:t>
      </w:r>
      <w:r w:rsidRPr="00FE266C">
        <w:rPr>
          <w:szCs w:val="28"/>
          <w:lang w:eastAsia="ar-SA"/>
        </w:rPr>
        <w:t xml:space="preserve"> </w:t>
      </w:r>
      <w:r w:rsidR="000A3E0B">
        <w:rPr>
          <w:szCs w:val="28"/>
          <w:lang w:eastAsia="ar-SA"/>
        </w:rPr>
        <w:t>по</w:t>
      </w:r>
      <w:r w:rsidRPr="00FE266C">
        <w:rPr>
          <w:szCs w:val="28"/>
          <w:lang w:eastAsia="ar-SA"/>
        </w:rPr>
        <w:t xml:space="preserve"> 201</w:t>
      </w:r>
      <w:r w:rsidR="000A3E0B">
        <w:rPr>
          <w:szCs w:val="28"/>
          <w:lang w:eastAsia="ar-SA"/>
        </w:rPr>
        <w:t>9</w:t>
      </w:r>
      <w:r w:rsidRPr="00FE266C">
        <w:rPr>
          <w:szCs w:val="28"/>
          <w:lang w:eastAsia="ar-SA"/>
        </w:rPr>
        <w:t xml:space="preserve"> год</w:t>
      </w:r>
      <w:r w:rsidR="000A3E0B">
        <w:rPr>
          <w:szCs w:val="28"/>
          <w:lang w:eastAsia="ar-SA"/>
        </w:rPr>
        <w:t>ы</w:t>
      </w:r>
      <w:r w:rsidRPr="00FE266C">
        <w:rPr>
          <w:szCs w:val="28"/>
          <w:lang w:eastAsia="ar-SA"/>
        </w:rPr>
        <w:t xml:space="preserve"> пробы, не отвечающие гигиеническим нормативам, </w:t>
      </w:r>
      <w:r w:rsidR="005D12AB" w:rsidRPr="00FE266C">
        <w:rPr>
          <w:szCs w:val="28"/>
          <w:lang w:eastAsia="ar-SA"/>
        </w:rPr>
        <w:t>отсутствовали</w:t>
      </w:r>
      <w:r w:rsidRPr="00FE266C">
        <w:rPr>
          <w:szCs w:val="28"/>
          <w:lang w:eastAsia="ar-SA"/>
        </w:rPr>
        <w:t xml:space="preserve">. </w:t>
      </w:r>
    </w:p>
    <w:p w:rsidR="00FE266C" w:rsidRPr="003014B7" w:rsidRDefault="00FE266C" w:rsidP="00FE266C">
      <w:pPr>
        <w:tabs>
          <w:tab w:val="left" w:pos="1660"/>
        </w:tabs>
        <w:suppressAutoHyphens/>
        <w:snapToGrid w:val="0"/>
        <w:spacing w:line="240" w:lineRule="auto"/>
        <w:rPr>
          <w:i/>
          <w:szCs w:val="28"/>
          <w:lang w:eastAsia="ar-SA"/>
        </w:rPr>
      </w:pPr>
      <w:r w:rsidRPr="003014B7">
        <w:rPr>
          <w:bCs/>
          <w:i/>
          <w:szCs w:val="28"/>
          <w:lang w:eastAsia="ar-SA"/>
        </w:rPr>
        <w:t>Биологическое загрязнение почв</w:t>
      </w:r>
      <w:r w:rsidRPr="003014B7">
        <w:rPr>
          <w:i/>
          <w:szCs w:val="28"/>
          <w:lang w:eastAsia="ar-SA"/>
        </w:rPr>
        <w:t>.</w:t>
      </w:r>
    </w:p>
    <w:p w:rsidR="00DA1B55" w:rsidRPr="00DA1B55" w:rsidRDefault="00FE266C" w:rsidP="00DA1B55">
      <w:pPr>
        <w:pStyle w:val="1f3"/>
        <w:suppressAutoHyphens/>
        <w:snapToGrid w:val="0"/>
        <w:spacing w:before="0" w:after="0"/>
        <w:ind w:left="0" w:firstLine="709"/>
        <w:contextualSpacing/>
        <w:rPr>
          <w:color w:val="000000" w:themeColor="text1"/>
          <w:szCs w:val="24"/>
          <w:lang w:eastAsia="ar-SA"/>
        </w:rPr>
      </w:pPr>
      <w:r w:rsidRPr="00FE266C">
        <w:rPr>
          <w:szCs w:val="28"/>
          <w:lang w:eastAsia="ar-SA"/>
        </w:rPr>
        <w:t>В 201</w:t>
      </w:r>
      <w:r w:rsidR="00DA1B55">
        <w:rPr>
          <w:szCs w:val="28"/>
          <w:lang w:eastAsia="ar-SA"/>
        </w:rPr>
        <w:t>9</w:t>
      </w:r>
      <w:r w:rsidRPr="00FE266C">
        <w:rPr>
          <w:szCs w:val="28"/>
          <w:lang w:eastAsia="ar-SA"/>
        </w:rPr>
        <w:t xml:space="preserve"> г. доля проб почвы в селитебной зоне, не отвечающей гигиеническим нормативам по гельминтологическим показателям,  составила 0</w:t>
      </w:r>
      <w:r w:rsidRPr="00DA1B55">
        <w:rPr>
          <w:szCs w:val="24"/>
          <w:lang w:eastAsia="ar-SA"/>
        </w:rPr>
        <w:t>,2</w:t>
      </w:r>
      <w:r w:rsidR="000A3E0B" w:rsidRPr="00DA1B55">
        <w:rPr>
          <w:szCs w:val="24"/>
          <w:lang w:eastAsia="ar-SA"/>
        </w:rPr>
        <w:t>6</w:t>
      </w:r>
      <w:r w:rsidRPr="00DA1B55">
        <w:rPr>
          <w:szCs w:val="24"/>
          <w:shd w:val="clear" w:color="auto" w:fill="FFFFFF"/>
          <w:lang w:eastAsia="ar-SA"/>
        </w:rPr>
        <w:t xml:space="preserve"> %</w:t>
      </w:r>
      <w:r w:rsidR="00DA1B55" w:rsidRPr="00DA1B55">
        <w:rPr>
          <w:szCs w:val="24"/>
          <w:shd w:val="clear" w:color="auto" w:fill="FFFFFF"/>
          <w:lang w:eastAsia="ar-SA"/>
        </w:rPr>
        <w:t xml:space="preserve">, </w:t>
      </w:r>
      <w:r w:rsidR="00DA1B55" w:rsidRPr="00DA1B55">
        <w:rPr>
          <w:color w:val="000000" w:themeColor="text1"/>
          <w:szCs w:val="24"/>
          <w:shd w:val="clear" w:color="auto" w:fill="FFFFFF"/>
          <w:lang w:eastAsia="ar-SA"/>
        </w:rPr>
        <w:t>что незначительно  превышает уровень 2018 г. (0,24%).</w:t>
      </w:r>
      <w:r w:rsidR="00DA1B55" w:rsidRPr="00DA1B55">
        <w:rPr>
          <w:color w:val="000000" w:themeColor="text1"/>
          <w:szCs w:val="24"/>
          <w:lang w:eastAsia="ar-SA"/>
        </w:rPr>
        <w:t xml:space="preserve"> </w:t>
      </w:r>
    </w:p>
    <w:p w:rsidR="00FE266C" w:rsidRPr="003014B7" w:rsidRDefault="00FE266C" w:rsidP="00FE266C">
      <w:pPr>
        <w:suppressAutoHyphens/>
        <w:snapToGrid w:val="0"/>
        <w:spacing w:line="240" w:lineRule="auto"/>
        <w:rPr>
          <w:i/>
          <w:szCs w:val="28"/>
          <w:lang w:eastAsia="ar-SA"/>
        </w:rPr>
      </w:pPr>
      <w:r w:rsidRPr="003014B7">
        <w:rPr>
          <w:bCs/>
          <w:i/>
          <w:szCs w:val="28"/>
          <w:lang w:eastAsia="ar-SA"/>
        </w:rPr>
        <w:t>Радиологическое загрязнение почв.</w:t>
      </w:r>
    </w:p>
    <w:p w:rsidR="00DA1B55" w:rsidRPr="00DA1B55" w:rsidRDefault="00DA1B55" w:rsidP="00DA1B55">
      <w:pPr>
        <w:suppressAutoHyphens/>
        <w:snapToGrid w:val="0"/>
        <w:spacing w:line="240" w:lineRule="auto"/>
        <w:contextualSpacing/>
        <w:rPr>
          <w:color w:val="000000" w:themeColor="text1"/>
          <w:lang w:eastAsia="ar-SA"/>
        </w:rPr>
      </w:pPr>
      <w:r w:rsidRPr="00DA1B55">
        <w:rPr>
          <w:color w:val="000000" w:themeColor="text1"/>
          <w:lang w:eastAsia="ar-SA"/>
        </w:rPr>
        <w:t>Количество исследованных проб на радиоактивные вещества в 2019 г. составило 357, в 2018 г. – 357, в 2017 г. – 543 проб. Проб, не отвечающих гигиеническим нормативам</w:t>
      </w:r>
      <w:r w:rsidR="00277E3E">
        <w:rPr>
          <w:color w:val="000000" w:themeColor="text1"/>
          <w:lang w:eastAsia="ar-SA"/>
        </w:rPr>
        <w:t>,</w:t>
      </w:r>
      <w:r w:rsidRPr="00DA1B55">
        <w:rPr>
          <w:color w:val="000000" w:themeColor="text1"/>
          <w:lang w:eastAsia="ar-SA"/>
        </w:rPr>
        <w:t xml:space="preserve">  за указанный период не выявлено.</w:t>
      </w:r>
    </w:p>
    <w:p w:rsidR="00FE266C" w:rsidRPr="00AE6BA9" w:rsidRDefault="005D12AB" w:rsidP="00FE266C">
      <w:pPr>
        <w:spacing w:line="240" w:lineRule="auto"/>
        <w:rPr>
          <w:b/>
          <w:i/>
          <w:szCs w:val="28"/>
          <w:lang w:eastAsia="ru-RU"/>
        </w:rPr>
      </w:pPr>
      <w:r w:rsidRPr="00AE6BA9">
        <w:rPr>
          <w:b/>
          <w:bCs/>
          <w:i/>
          <w:szCs w:val="28"/>
          <w:lang w:eastAsia="ru-RU"/>
        </w:rPr>
        <w:t>Пищевые продукты</w:t>
      </w:r>
    </w:p>
    <w:p w:rsidR="00AD1F22" w:rsidRPr="00AD1F22" w:rsidRDefault="00AD1F22" w:rsidP="00AD1F22">
      <w:pPr>
        <w:spacing w:line="240" w:lineRule="auto"/>
        <w:contextualSpacing/>
        <w:rPr>
          <w:color w:val="000000" w:themeColor="text1"/>
          <w:lang w:eastAsia="ru-RU"/>
        </w:rPr>
      </w:pPr>
      <w:r w:rsidRPr="00AD1F22">
        <w:rPr>
          <w:color w:val="000000" w:themeColor="text1"/>
          <w:lang w:eastAsia="ru-RU"/>
        </w:rPr>
        <w:t>В 2019 году п</w:t>
      </w:r>
      <w:r w:rsidRPr="00AD1F22">
        <w:rPr>
          <w:color w:val="000000" w:themeColor="text1"/>
          <w:lang w:eastAsia="ar-SA"/>
        </w:rPr>
        <w:t xml:space="preserve">робы, не отвечающие требованиям безопасности по санитарно-химическим показателям, были отмечены в группах: «плодоовощная продукция» по содержанию нитратов (0,54% от общего количества проб) и «хлеб и хлебобулочные изделия» по содержанию микотоксинов (0,02%). Все пробы, отобранные в течение года для исследования на содержание </w:t>
      </w:r>
      <w:r w:rsidRPr="00AD1F22">
        <w:rPr>
          <w:color w:val="000000" w:themeColor="text1"/>
          <w:lang w:eastAsia="ru-RU"/>
        </w:rPr>
        <w:t>пестицидов, нитрозаминов, полихлорированных бифенилов, гистамина, бенз(а)пирена, олова, хрома, никеля, 5-оксиметилфурфурола, меламина, радиоактивных веществ, антибиотиков, а также на содержание ГМО, отвечали требованиям нормативной документации</w:t>
      </w:r>
    </w:p>
    <w:p w:rsidR="00AD1F22" w:rsidRPr="00AD1F22" w:rsidRDefault="00AD1F22" w:rsidP="00AD1F22">
      <w:pPr>
        <w:spacing w:line="240" w:lineRule="auto"/>
        <w:contextualSpacing/>
        <w:rPr>
          <w:rFonts w:ascii="Calibri" w:hAnsi="Calibri"/>
          <w:color w:val="000000" w:themeColor="text1"/>
          <w:sz w:val="28"/>
          <w:szCs w:val="28"/>
          <w:lang w:eastAsia="ru-RU"/>
        </w:rPr>
      </w:pPr>
      <w:r w:rsidRPr="00AD1F22">
        <w:rPr>
          <w:color w:val="000000" w:themeColor="text1"/>
          <w:lang w:eastAsia="ru-RU"/>
        </w:rPr>
        <w:t>Наибольший удельный вес продукции, не соответствующей гигиеническим нормативам по микробиологическим показателям, был выявлен в группах: «вода расфасованная в ёмкость» – 5,2 %, «пиво» – 1,26 %, «кулинарные изделия, выработанные по нетрадиционным технологиям» –  1,4 %, «рыба, рыбные продукты и др. продукты моря» – 0,8 %.</w:t>
      </w:r>
    </w:p>
    <w:p w:rsidR="00BF1D6A" w:rsidRPr="007C1B57" w:rsidRDefault="00131953" w:rsidP="00131953">
      <w:pPr>
        <w:spacing w:line="240" w:lineRule="auto"/>
        <w:rPr>
          <w:rFonts w:eastAsia="Calibri"/>
          <w:b/>
        </w:rPr>
      </w:pPr>
      <w:r w:rsidRPr="007C1B57">
        <w:rPr>
          <w:rFonts w:eastAsia="Calibri"/>
          <w:b/>
        </w:rPr>
        <w:t>5.2. Медико-демографические показатели</w:t>
      </w:r>
    </w:p>
    <w:p w:rsidR="002F5753" w:rsidRPr="00CF3C34" w:rsidRDefault="002F5753" w:rsidP="00131953">
      <w:pPr>
        <w:spacing w:line="240" w:lineRule="auto"/>
        <w:rPr>
          <w:rFonts w:eastAsia="Calibri"/>
          <w:b/>
          <w:i/>
        </w:rPr>
      </w:pPr>
      <w:r w:rsidRPr="00CF3C34">
        <w:rPr>
          <w:rFonts w:eastAsia="Calibri"/>
          <w:b/>
          <w:i/>
        </w:rPr>
        <w:t>Демографические показатели</w:t>
      </w:r>
    </w:p>
    <w:p w:rsidR="00774EF7" w:rsidRPr="00216315" w:rsidRDefault="005D12AB" w:rsidP="00D360AD">
      <w:pPr>
        <w:pStyle w:val="1f3"/>
        <w:spacing w:before="0" w:after="0"/>
        <w:ind w:left="0" w:firstLine="709"/>
        <w:contextualSpacing/>
        <w:rPr>
          <w:rFonts w:eastAsia="Calibri"/>
          <w:color w:val="000000" w:themeColor="text1"/>
          <w:szCs w:val="24"/>
        </w:rPr>
      </w:pPr>
      <w:r w:rsidRPr="005D12AB">
        <w:rPr>
          <w:rFonts w:eastAsia="Calibri"/>
          <w:szCs w:val="28"/>
        </w:rPr>
        <w:t>Согласно информации, подготовленной Федеральной службой государственной статистики России и её территориальным органом по Краснодарскому краю (Краснодарстат), численность постоянного населения Краснодарского края на 1 января 2019 года составила 5648,235 тыс. чел</w:t>
      </w:r>
      <w:r w:rsidR="00774EF7">
        <w:rPr>
          <w:rFonts w:eastAsia="Calibri"/>
          <w:szCs w:val="28"/>
        </w:rPr>
        <w:t>.</w:t>
      </w:r>
      <w:r w:rsidRPr="005D12AB">
        <w:rPr>
          <w:rFonts w:eastAsia="Calibri"/>
          <w:szCs w:val="28"/>
        </w:rPr>
        <w:t xml:space="preserve">, </w:t>
      </w:r>
      <w:r w:rsidR="00774EF7" w:rsidRPr="00216315">
        <w:rPr>
          <w:rFonts w:eastAsia="Calibri"/>
          <w:color w:val="000000" w:themeColor="text1"/>
          <w:szCs w:val="24"/>
        </w:rPr>
        <w:t>на 1 января 2020 г. – 5675,462 тыс. чел.</w:t>
      </w:r>
    </w:p>
    <w:p w:rsidR="005D12AB" w:rsidRDefault="005D12AB" w:rsidP="00D360AD">
      <w:pPr>
        <w:spacing w:line="240" w:lineRule="auto"/>
        <w:rPr>
          <w:rFonts w:eastAsia="Calibri"/>
          <w:szCs w:val="28"/>
          <w:lang w:eastAsia="ru-RU"/>
        </w:rPr>
      </w:pPr>
      <w:r w:rsidRPr="005D12AB">
        <w:rPr>
          <w:rFonts w:eastAsia="Calibri"/>
          <w:szCs w:val="28"/>
          <w:lang w:eastAsia="ru-RU"/>
        </w:rPr>
        <w:t>Население края увеличилось за 201</w:t>
      </w:r>
      <w:r w:rsidR="00774EF7">
        <w:rPr>
          <w:rFonts w:eastAsia="Calibri"/>
          <w:szCs w:val="28"/>
          <w:lang w:eastAsia="ru-RU"/>
        </w:rPr>
        <w:t>9</w:t>
      </w:r>
      <w:r w:rsidRPr="005D12AB">
        <w:rPr>
          <w:rFonts w:eastAsia="Calibri"/>
          <w:szCs w:val="28"/>
          <w:lang w:eastAsia="ru-RU"/>
        </w:rPr>
        <w:t xml:space="preserve"> год на </w:t>
      </w:r>
      <w:r w:rsidR="00774EF7">
        <w:rPr>
          <w:rFonts w:eastAsia="Calibri"/>
          <w:szCs w:val="28"/>
          <w:lang w:eastAsia="ru-RU"/>
        </w:rPr>
        <w:t>27,227</w:t>
      </w:r>
      <w:r w:rsidRPr="005D12AB">
        <w:rPr>
          <w:rFonts w:eastAsia="Calibri"/>
          <w:szCs w:val="28"/>
          <w:lang w:eastAsia="ru-RU"/>
        </w:rPr>
        <w:t xml:space="preserve"> тыс. человек. Рост численности населения происходил</w:t>
      </w:r>
      <w:r w:rsidR="009A07C9">
        <w:rPr>
          <w:rFonts w:eastAsia="Calibri"/>
          <w:szCs w:val="28"/>
          <w:lang w:eastAsia="ru-RU"/>
        </w:rPr>
        <w:t xml:space="preserve"> </w:t>
      </w:r>
      <w:r w:rsidRPr="005D12AB">
        <w:rPr>
          <w:rFonts w:eastAsia="Calibri"/>
          <w:szCs w:val="28"/>
          <w:lang w:eastAsia="ru-RU"/>
        </w:rPr>
        <w:t>за счёт миграционного прироста.</w:t>
      </w:r>
    </w:p>
    <w:p w:rsidR="00B659AF" w:rsidRDefault="00B659AF" w:rsidP="00D360AD">
      <w:pPr>
        <w:spacing w:line="240" w:lineRule="auto"/>
        <w:contextualSpacing/>
        <w:rPr>
          <w:rFonts w:eastAsia="Calibri"/>
          <w:szCs w:val="28"/>
        </w:rPr>
      </w:pPr>
      <w:r w:rsidRPr="00BD612E">
        <w:rPr>
          <w:rFonts w:eastAsia="Calibri"/>
          <w:szCs w:val="28"/>
        </w:rPr>
        <w:t>В таблиц</w:t>
      </w:r>
      <w:r>
        <w:rPr>
          <w:rFonts w:eastAsia="Calibri"/>
          <w:szCs w:val="28"/>
        </w:rPr>
        <w:t>е</w:t>
      </w:r>
      <w:r w:rsidRPr="00BD612E">
        <w:rPr>
          <w:rFonts w:eastAsia="Calibri"/>
          <w:szCs w:val="28"/>
        </w:rPr>
        <w:t xml:space="preserve"> </w:t>
      </w:r>
      <w:r>
        <w:rPr>
          <w:rFonts w:eastAsia="Calibri"/>
          <w:szCs w:val="28"/>
        </w:rPr>
        <w:t>5.</w:t>
      </w:r>
      <w:r w:rsidRPr="00BD612E">
        <w:rPr>
          <w:rFonts w:eastAsia="Calibri"/>
          <w:szCs w:val="28"/>
        </w:rPr>
        <w:t>1 показатели естественного движения населения в динамике за 2018</w:t>
      </w:r>
      <w:r w:rsidR="001A2B62">
        <w:rPr>
          <w:rFonts w:eastAsia="Calibri"/>
          <w:szCs w:val="28"/>
        </w:rPr>
        <w:t xml:space="preserve"> </w:t>
      </w:r>
      <w:r w:rsidRPr="00BD612E">
        <w:rPr>
          <w:rFonts w:eastAsia="Calibri"/>
          <w:szCs w:val="28"/>
        </w:rPr>
        <w:t>-</w:t>
      </w:r>
      <w:r w:rsidR="001A2B62">
        <w:rPr>
          <w:rFonts w:eastAsia="Calibri"/>
          <w:szCs w:val="28"/>
        </w:rPr>
        <w:t xml:space="preserve"> </w:t>
      </w:r>
      <w:r w:rsidRPr="00BD612E">
        <w:rPr>
          <w:rFonts w:eastAsia="Calibri"/>
          <w:szCs w:val="28"/>
        </w:rPr>
        <w:t xml:space="preserve">2019 г.г. предоставлены Министерством здравоохранения Краснодарского края по оперативным данным Краснодарстата.  </w:t>
      </w:r>
      <w:r>
        <w:rPr>
          <w:rFonts w:eastAsia="Calibri"/>
          <w:szCs w:val="28"/>
        </w:rPr>
        <w:t xml:space="preserve"> </w:t>
      </w:r>
    </w:p>
    <w:p w:rsidR="0013002A" w:rsidRDefault="00C20080" w:rsidP="00C20080">
      <w:pPr>
        <w:spacing w:line="216" w:lineRule="auto"/>
        <w:ind w:firstLine="0"/>
        <w:rPr>
          <w:rFonts w:eastAsia="Calibri"/>
          <w:szCs w:val="28"/>
        </w:rPr>
      </w:pPr>
      <w:r w:rsidRPr="00C20080">
        <w:rPr>
          <w:rFonts w:eastAsia="Calibri"/>
          <w:szCs w:val="28"/>
        </w:rPr>
        <w:t xml:space="preserve">Таблица </w:t>
      </w:r>
      <w:r>
        <w:rPr>
          <w:rFonts w:eastAsia="Calibri"/>
          <w:szCs w:val="28"/>
        </w:rPr>
        <w:t>5</w:t>
      </w:r>
      <w:r w:rsidRPr="00C20080">
        <w:rPr>
          <w:rFonts w:eastAsia="Calibri"/>
          <w:szCs w:val="28"/>
        </w:rPr>
        <w:t>.1</w:t>
      </w:r>
      <w:r>
        <w:rPr>
          <w:rFonts w:eastAsia="Calibri"/>
          <w:szCs w:val="28"/>
        </w:rPr>
        <w:t xml:space="preserve"> </w:t>
      </w:r>
      <w:r w:rsidRPr="00C20080">
        <w:rPr>
          <w:rFonts w:eastAsia="Calibri"/>
          <w:szCs w:val="28"/>
        </w:rPr>
        <w:t xml:space="preserve">– Родившиеся, умершие и естественная убыль населения в январе-декабре </w:t>
      </w:r>
    </w:p>
    <w:p w:rsidR="00B659AF" w:rsidRDefault="0013002A" w:rsidP="0013002A">
      <w:pPr>
        <w:spacing w:line="216" w:lineRule="auto"/>
        <w:ind w:firstLine="0"/>
        <w:rPr>
          <w:rFonts w:eastAsia="Calibri"/>
          <w:szCs w:val="28"/>
        </w:rPr>
      </w:pPr>
      <w:r>
        <w:rPr>
          <w:rFonts w:eastAsia="Calibri"/>
          <w:szCs w:val="28"/>
        </w:rPr>
        <w:t xml:space="preserve">                                                           </w:t>
      </w:r>
      <w:r w:rsidR="00C20080" w:rsidRPr="00C20080">
        <w:rPr>
          <w:rFonts w:eastAsia="Calibri"/>
          <w:szCs w:val="28"/>
        </w:rPr>
        <w:t>2018</w:t>
      </w:r>
      <w:r>
        <w:rPr>
          <w:rFonts w:eastAsia="Calibri"/>
          <w:szCs w:val="28"/>
        </w:rPr>
        <w:t xml:space="preserve"> –</w:t>
      </w:r>
      <w:r w:rsidR="00C20080" w:rsidRPr="00C20080">
        <w:rPr>
          <w:rFonts w:eastAsia="Calibri"/>
          <w:szCs w:val="28"/>
        </w:rPr>
        <w:t xml:space="preserve"> 2019 г.г. </w:t>
      </w:r>
    </w:p>
    <w:tbl>
      <w:tblPr>
        <w:tblW w:w="0" w:type="auto"/>
        <w:jc w:val="center"/>
        <w:tblInd w:w="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24"/>
        <w:gridCol w:w="616"/>
        <w:gridCol w:w="502"/>
        <w:gridCol w:w="616"/>
        <w:gridCol w:w="502"/>
        <w:gridCol w:w="569"/>
        <w:gridCol w:w="567"/>
        <w:gridCol w:w="598"/>
        <w:gridCol w:w="556"/>
        <w:gridCol w:w="567"/>
        <w:gridCol w:w="567"/>
        <w:gridCol w:w="567"/>
        <w:gridCol w:w="426"/>
        <w:gridCol w:w="448"/>
        <w:gridCol w:w="506"/>
        <w:gridCol w:w="488"/>
        <w:gridCol w:w="440"/>
      </w:tblGrid>
      <w:tr w:rsidR="00B659AF" w:rsidRPr="00B659AF" w:rsidTr="00F819E1">
        <w:trPr>
          <w:trHeight w:val="255"/>
          <w:tblHeader/>
          <w:jc w:val="center"/>
        </w:trPr>
        <w:tc>
          <w:tcPr>
            <w:tcW w:w="0" w:type="auto"/>
            <w:vMerge w:val="restart"/>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Территория</w:t>
            </w:r>
          </w:p>
        </w:tc>
        <w:tc>
          <w:tcPr>
            <w:tcW w:w="0" w:type="auto"/>
            <w:gridSpan w:val="2"/>
            <w:vMerge w:val="restart"/>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Родившиеся</w:t>
            </w:r>
          </w:p>
        </w:tc>
        <w:tc>
          <w:tcPr>
            <w:tcW w:w="2254" w:type="dxa"/>
            <w:gridSpan w:val="4"/>
            <w:vMerge w:val="restart"/>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Умершие</w:t>
            </w:r>
          </w:p>
        </w:tc>
        <w:tc>
          <w:tcPr>
            <w:tcW w:w="1154" w:type="dxa"/>
            <w:gridSpan w:val="2"/>
            <w:vMerge w:val="restart"/>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Естественный прирост</w:t>
            </w:r>
          </w:p>
        </w:tc>
        <w:tc>
          <w:tcPr>
            <w:tcW w:w="3081" w:type="dxa"/>
            <w:gridSpan w:val="6"/>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на 1000 человек населения</w:t>
            </w:r>
          </w:p>
        </w:tc>
        <w:tc>
          <w:tcPr>
            <w:tcW w:w="928" w:type="dxa"/>
            <w:gridSpan w:val="2"/>
            <w:vMerge w:val="restart"/>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Число детей умерших до 1 года на 1000 родившихся</w:t>
            </w:r>
          </w:p>
          <w:p w:rsidR="00B659AF" w:rsidRPr="00B659AF" w:rsidRDefault="00B659AF" w:rsidP="00B659AF">
            <w:pPr>
              <w:spacing w:line="240" w:lineRule="auto"/>
              <w:ind w:left="-108" w:right="-108" w:firstLine="0"/>
              <w:jc w:val="center"/>
              <w:rPr>
                <w:rFonts w:eastAsia="Calibri"/>
                <w:sz w:val="16"/>
                <w:szCs w:val="16"/>
              </w:rPr>
            </w:pPr>
          </w:p>
        </w:tc>
      </w:tr>
      <w:tr w:rsidR="00F819E1" w:rsidRPr="00B659AF" w:rsidTr="00F819E1">
        <w:trPr>
          <w:trHeight w:val="230"/>
          <w:tblHeader/>
          <w:jc w:val="center"/>
        </w:trPr>
        <w:tc>
          <w:tcPr>
            <w:tcW w:w="0" w:type="auto"/>
            <w:vMerge/>
            <w:vAlign w:val="center"/>
            <w:hideMark/>
          </w:tcPr>
          <w:p w:rsidR="00B659AF" w:rsidRPr="00B659AF" w:rsidRDefault="00B659AF" w:rsidP="00B659AF">
            <w:pPr>
              <w:spacing w:line="240" w:lineRule="auto"/>
              <w:ind w:firstLine="0"/>
              <w:jc w:val="left"/>
              <w:rPr>
                <w:rFonts w:eastAsia="Calibri"/>
                <w:sz w:val="16"/>
                <w:szCs w:val="16"/>
              </w:rPr>
            </w:pPr>
          </w:p>
        </w:tc>
        <w:tc>
          <w:tcPr>
            <w:tcW w:w="0" w:type="auto"/>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2254" w:type="dxa"/>
            <w:gridSpan w:val="4"/>
            <w:vMerge/>
            <w:vAlign w:val="center"/>
            <w:hideMark/>
          </w:tcPr>
          <w:p w:rsidR="00B659AF" w:rsidRPr="00B659AF" w:rsidRDefault="00B659AF" w:rsidP="00B659AF">
            <w:pPr>
              <w:spacing w:line="240" w:lineRule="auto"/>
              <w:ind w:firstLine="0"/>
              <w:jc w:val="left"/>
              <w:rPr>
                <w:rFonts w:eastAsia="Calibri"/>
                <w:sz w:val="16"/>
                <w:szCs w:val="16"/>
              </w:rPr>
            </w:pPr>
          </w:p>
        </w:tc>
        <w:tc>
          <w:tcPr>
            <w:tcW w:w="1154"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1134" w:type="dxa"/>
            <w:gridSpan w:val="2"/>
            <w:vMerge w:val="restart"/>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родилось</w:t>
            </w:r>
          </w:p>
        </w:tc>
        <w:tc>
          <w:tcPr>
            <w:tcW w:w="993" w:type="dxa"/>
            <w:gridSpan w:val="2"/>
            <w:vMerge w:val="restart"/>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умерло</w:t>
            </w:r>
          </w:p>
        </w:tc>
        <w:tc>
          <w:tcPr>
            <w:tcW w:w="954" w:type="dxa"/>
            <w:gridSpan w:val="2"/>
            <w:vMerge w:val="restart"/>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естественный прирост</w:t>
            </w:r>
          </w:p>
        </w:tc>
        <w:tc>
          <w:tcPr>
            <w:tcW w:w="928"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r>
      <w:tr w:rsidR="00F819E1" w:rsidRPr="00B659AF" w:rsidTr="00FB4515">
        <w:trPr>
          <w:trHeight w:val="505"/>
          <w:tblHeader/>
          <w:jc w:val="center"/>
        </w:trPr>
        <w:tc>
          <w:tcPr>
            <w:tcW w:w="0" w:type="auto"/>
            <w:vMerge/>
            <w:vAlign w:val="center"/>
            <w:hideMark/>
          </w:tcPr>
          <w:p w:rsidR="00B659AF" w:rsidRPr="00B659AF" w:rsidRDefault="00B659AF" w:rsidP="00B659AF">
            <w:pPr>
              <w:spacing w:line="240" w:lineRule="auto"/>
              <w:ind w:firstLine="0"/>
              <w:jc w:val="left"/>
              <w:rPr>
                <w:rFonts w:eastAsia="Calibri"/>
                <w:sz w:val="16"/>
                <w:szCs w:val="16"/>
              </w:rPr>
            </w:pPr>
          </w:p>
        </w:tc>
        <w:tc>
          <w:tcPr>
            <w:tcW w:w="0" w:type="auto"/>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0" w:type="auto"/>
            <w:gridSpan w:val="2"/>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Всего</w:t>
            </w:r>
          </w:p>
        </w:tc>
        <w:tc>
          <w:tcPr>
            <w:tcW w:w="1136" w:type="dxa"/>
            <w:gridSpan w:val="2"/>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в т ч в возрасте до 1 года</w:t>
            </w:r>
          </w:p>
        </w:tc>
        <w:tc>
          <w:tcPr>
            <w:tcW w:w="1154"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1134"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993"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954"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c>
          <w:tcPr>
            <w:tcW w:w="928" w:type="dxa"/>
            <w:gridSpan w:val="2"/>
            <w:vMerge/>
            <w:vAlign w:val="center"/>
            <w:hideMark/>
          </w:tcPr>
          <w:p w:rsidR="00B659AF" w:rsidRPr="00B659AF" w:rsidRDefault="00B659AF" w:rsidP="00B659AF">
            <w:pPr>
              <w:spacing w:line="240" w:lineRule="auto"/>
              <w:ind w:firstLine="0"/>
              <w:jc w:val="left"/>
              <w:rPr>
                <w:rFonts w:eastAsia="Calibri"/>
                <w:sz w:val="16"/>
                <w:szCs w:val="16"/>
              </w:rPr>
            </w:pPr>
          </w:p>
        </w:tc>
      </w:tr>
      <w:tr w:rsidR="00F819E1" w:rsidRPr="00B659AF" w:rsidTr="00F819E1">
        <w:trPr>
          <w:trHeight w:val="311"/>
          <w:tblHeader/>
          <w:jc w:val="center"/>
        </w:trPr>
        <w:tc>
          <w:tcPr>
            <w:tcW w:w="0" w:type="auto"/>
            <w:vMerge/>
            <w:vAlign w:val="center"/>
            <w:hideMark/>
          </w:tcPr>
          <w:p w:rsidR="00B659AF" w:rsidRPr="00B659AF" w:rsidRDefault="00B659AF" w:rsidP="00B659AF">
            <w:pPr>
              <w:spacing w:line="240" w:lineRule="auto"/>
              <w:ind w:firstLine="0"/>
              <w:jc w:val="left"/>
              <w:rPr>
                <w:rFonts w:eastAsia="Calibri"/>
                <w:sz w:val="16"/>
                <w:szCs w:val="16"/>
              </w:rPr>
            </w:pPr>
          </w:p>
        </w:tc>
        <w:tc>
          <w:tcPr>
            <w:tcW w:w="0" w:type="auto"/>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0" w:type="auto"/>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0" w:type="auto"/>
            <w:noWrap/>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0" w:type="auto"/>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569"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567"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598"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556"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567"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567"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567"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426"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448"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506"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c>
          <w:tcPr>
            <w:tcW w:w="488"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2019</w:t>
            </w:r>
          </w:p>
        </w:tc>
        <w:tc>
          <w:tcPr>
            <w:tcW w:w="440" w:type="dxa"/>
            <w:vAlign w:val="center"/>
            <w:hideMark/>
          </w:tcPr>
          <w:p w:rsidR="00B659AF" w:rsidRPr="00B659AF" w:rsidRDefault="00B659AF" w:rsidP="00B659AF">
            <w:pPr>
              <w:spacing w:line="240" w:lineRule="auto"/>
              <w:ind w:left="-108" w:right="-108" w:firstLine="0"/>
              <w:jc w:val="center"/>
              <w:rPr>
                <w:rFonts w:eastAsia="Calibri"/>
                <w:sz w:val="16"/>
                <w:szCs w:val="16"/>
              </w:rPr>
            </w:pPr>
            <w:r w:rsidRPr="00B659AF">
              <w:rPr>
                <w:rFonts w:eastAsia="Calibri"/>
                <w:sz w:val="16"/>
                <w:szCs w:val="16"/>
              </w:rPr>
              <w:t>2018</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bCs/>
                <w:sz w:val="16"/>
                <w:szCs w:val="16"/>
              </w:rPr>
            </w:pPr>
            <w:r w:rsidRPr="00B659AF">
              <w:rPr>
                <w:rFonts w:eastAsia="Calibri"/>
                <w:bCs/>
                <w:sz w:val="16"/>
                <w:szCs w:val="16"/>
              </w:rPr>
              <w:t>Всего по краю*</w:t>
            </w:r>
          </w:p>
        </w:tc>
        <w:tc>
          <w:tcPr>
            <w:tcW w:w="0" w:type="auto"/>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61189</w:t>
            </w:r>
          </w:p>
        </w:tc>
        <w:tc>
          <w:tcPr>
            <w:tcW w:w="0" w:type="auto"/>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63695</w:t>
            </w:r>
          </w:p>
        </w:tc>
        <w:tc>
          <w:tcPr>
            <w:tcW w:w="0" w:type="auto"/>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69836</w:t>
            </w:r>
          </w:p>
        </w:tc>
        <w:tc>
          <w:tcPr>
            <w:tcW w:w="0" w:type="auto"/>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68948</w:t>
            </w:r>
          </w:p>
        </w:tc>
        <w:tc>
          <w:tcPr>
            <w:tcW w:w="569"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229</w:t>
            </w:r>
          </w:p>
        </w:tc>
        <w:tc>
          <w:tcPr>
            <w:tcW w:w="567"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313</w:t>
            </w:r>
          </w:p>
        </w:tc>
        <w:tc>
          <w:tcPr>
            <w:tcW w:w="59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-8647</w:t>
            </w:r>
          </w:p>
        </w:tc>
        <w:tc>
          <w:tcPr>
            <w:tcW w:w="556"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5253</w:t>
            </w:r>
          </w:p>
        </w:tc>
        <w:tc>
          <w:tcPr>
            <w:tcW w:w="567"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w:t>
            </w:r>
          </w:p>
        </w:tc>
        <w:tc>
          <w:tcPr>
            <w:tcW w:w="567"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11,4</w:t>
            </w:r>
          </w:p>
        </w:tc>
        <w:tc>
          <w:tcPr>
            <w:tcW w:w="567"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12,4</w:t>
            </w:r>
          </w:p>
        </w:tc>
        <w:tc>
          <w:tcPr>
            <w:tcW w:w="426"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12,3</w:t>
            </w:r>
          </w:p>
        </w:tc>
        <w:tc>
          <w:tcPr>
            <w:tcW w:w="44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w:t>
            </w:r>
          </w:p>
        </w:tc>
        <w:tc>
          <w:tcPr>
            <w:tcW w:w="506"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-0,9</w:t>
            </w:r>
          </w:p>
        </w:tc>
        <w:tc>
          <w:tcPr>
            <w:tcW w:w="48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3,7</w:t>
            </w:r>
          </w:p>
        </w:tc>
        <w:tc>
          <w:tcPr>
            <w:tcW w:w="440" w:type="dxa"/>
            <w:vAlign w:val="center"/>
            <w:hideMark/>
          </w:tcPr>
          <w:p w:rsidR="00B659AF" w:rsidRPr="00B659AF" w:rsidRDefault="00B659AF" w:rsidP="00B659AF">
            <w:pPr>
              <w:spacing w:line="216" w:lineRule="auto"/>
              <w:ind w:left="-57" w:right="-57" w:firstLine="0"/>
              <w:jc w:val="center"/>
              <w:rPr>
                <w:rFonts w:eastAsia="Calibri"/>
                <w:bCs/>
                <w:sz w:val="16"/>
                <w:szCs w:val="16"/>
              </w:rPr>
            </w:pPr>
            <w:r w:rsidRPr="00B659AF">
              <w:rPr>
                <w:rFonts w:eastAsia="Calibri"/>
                <w:bCs/>
                <w:sz w:val="16"/>
                <w:szCs w:val="16"/>
              </w:rPr>
              <w:t>4,9</w:t>
            </w:r>
          </w:p>
        </w:tc>
      </w:tr>
      <w:tr w:rsidR="00F819E1" w:rsidRPr="00B659AF" w:rsidTr="00F819E1">
        <w:trPr>
          <w:trHeight w:val="285"/>
          <w:jc w:val="center"/>
        </w:trPr>
        <w:tc>
          <w:tcPr>
            <w:tcW w:w="0" w:type="auto"/>
            <w:vAlign w:val="bottom"/>
            <w:hideMark/>
          </w:tcPr>
          <w:p w:rsidR="00B659AF" w:rsidRPr="00B659AF" w:rsidRDefault="00B659AF" w:rsidP="00B659AF">
            <w:pPr>
              <w:spacing w:line="240" w:lineRule="auto"/>
              <w:ind w:left="-108" w:right="-108" w:firstLine="0"/>
              <w:jc w:val="left"/>
              <w:rPr>
                <w:rFonts w:eastAsia="Calibri"/>
                <w:bCs/>
                <w:sz w:val="16"/>
                <w:szCs w:val="16"/>
              </w:rPr>
            </w:pPr>
            <w:r w:rsidRPr="00B659AF">
              <w:rPr>
                <w:rFonts w:eastAsia="Calibri"/>
                <w:bCs/>
                <w:sz w:val="16"/>
                <w:szCs w:val="16"/>
              </w:rPr>
              <w:t xml:space="preserve"> городское население</w:t>
            </w:r>
          </w:p>
        </w:tc>
        <w:tc>
          <w:tcPr>
            <w:tcW w:w="0" w:type="auto"/>
            <w:vAlign w:val="center"/>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38371</w:t>
            </w:r>
          </w:p>
        </w:tc>
        <w:tc>
          <w:tcPr>
            <w:tcW w:w="0" w:type="auto"/>
            <w:vAlign w:val="center"/>
          </w:tcPr>
          <w:p w:rsidR="00B659AF" w:rsidRPr="00B659AF" w:rsidRDefault="00B659AF" w:rsidP="00B659AF">
            <w:pPr>
              <w:spacing w:line="240" w:lineRule="auto"/>
              <w:ind w:firstLine="0"/>
              <w:jc w:val="center"/>
              <w:rPr>
                <w:rFonts w:eastAsia="Calibri"/>
                <w:bCs/>
                <w:sz w:val="16"/>
                <w:szCs w:val="16"/>
              </w:rPr>
            </w:pPr>
          </w:p>
        </w:tc>
        <w:tc>
          <w:tcPr>
            <w:tcW w:w="0" w:type="auto"/>
            <w:vAlign w:val="center"/>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38834</w:t>
            </w:r>
          </w:p>
        </w:tc>
        <w:tc>
          <w:tcPr>
            <w:tcW w:w="0" w:type="auto"/>
            <w:vAlign w:val="center"/>
          </w:tcPr>
          <w:p w:rsidR="00B659AF" w:rsidRPr="00B659AF" w:rsidRDefault="00B659AF" w:rsidP="00B659AF">
            <w:pPr>
              <w:spacing w:line="240" w:lineRule="auto"/>
              <w:ind w:firstLine="0"/>
              <w:jc w:val="center"/>
              <w:rPr>
                <w:rFonts w:eastAsia="Calibri"/>
                <w:bCs/>
                <w:sz w:val="16"/>
                <w:szCs w:val="16"/>
              </w:rPr>
            </w:pPr>
          </w:p>
        </w:tc>
        <w:tc>
          <w:tcPr>
            <w:tcW w:w="569"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151</w:t>
            </w:r>
          </w:p>
        </w:tc>
        <w:tc>
          <w:tcPr>
            <w:tcW w:w="567"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98"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-463</w:t>
            </w:r>
          </w:p>
        </w:tc>
        <w:tc>
          <w:tcPr>
            <w:tcW w:w="55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67"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12,3</w:t>
            </w:r>
          </w:p>
        </w:tc>
        <w:tc>
          <w:tcPr>
            <w:tcW w:w="567"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67"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12,5</w:t>
            </w:r>
          </w:p>
        </w:tc>
        <w:tc>
          <w:tcPr>
            <w:tcW w:w="42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44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-0,2</w:t>
            </w:r>
          </w:p>
        </w:tc>
        <w:tc>
          <w:tcPr>
            <w:tcW w:w="50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488"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5,0</w:t>
            </w:r>
          </w:p>
        </w:tc>
        <w:tc>
          <w:tcPr>
            <w:tcW w:w="440" w:type="dxa"/>
            <w:vAlign w:val="center"/>
            <w:hideMark/>
          </w:tcPr>
          <w:p w:rsidR="00B659AF" w:rsidRPr="00B659AF" w:rsidRDefault="00B659AF" w:rsidP="00B659AF">
            <w:pPr>
              <w:spacing w:line="240" w:lineRule="auto"/>
              <w:ind w:firstLine="0"/>
              <w:jc w:val="center"/>
              <w:rPr>
                <w:rFonts w:eastAsia="Calibri"/>
                <w:bCs/>
                <w:sz w:val="16"/>
                <w:szCs w:val="16"/>
              </w:rPr>
            </w:pP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bCs/>
                <w:sz w:val="16"/>
                <w:szCs w:val="16"/>
              </w:rPr>
            </w:pPr>
            <w:r w:rsidRPr="00B659AF">
              <w:rPr>
                <w:rFonts w:eastAsia="Calibri"/>
                <w:bCs/>
                <w:sz w:val="16"/>
                <w:szCs w:val="16"/>
              </w:rPr>
              <w:t xml:space="preserve"> сельское население</w:t>
            </w:r>
          </w:p>
        </w:tc>
        <w:tc>
          <w:tcPr>
            <w:tcW w:w="0" w:type="auto"/>
            <w:vAlign w:val="center"/>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22818</w:t>
            </w:r>
          </w:p>
        </w:tc>
        <w:tc>
          <w:tcPr>
            <w:tcW w:w="0" w:type="auto"/>
            <w:vAlign w:val="center"/>
          </w:tcPr>
          <w:p w:rsidR="00B659AF" w:rsidRPr="00B659AF" w:rsidRDefault="00B659AF" w:rsidP="00B659AF">
            <w:pPr>
              <w:spacing w:line="240" w:lineRule="auto"/>
              <w:ind w:firstLine="0"/>
              <w:jc w:val="center"/>
              <w:rPr>
                <w:rFonts w:eastAsia="Calibri"/>
                <w:bCs/>
                <w:sz w:val="16"/>
                <w:szCs w:val="16"/>
              </w:rPr>
            </w:pPr>
          </w:p>
        </w:tc>
        <w:tc>
          <w:tcPr>
            <w:tcW w:w="0" w:type="auto"/>
            <w:vAlign w:val="center"/>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31002</w:t>
            </w:r>
          </w:p>
        </w:tc>
        <w:tc>
          <w:tcPr>
            <w:tcW w:w="0" w:type="auto"/>
            <w:vAlign w:val="center"/>
          </w:tcPr>
          <w:p w:rsidR="00B659AF" w:rsidRPr="00B659AF" w:rsidRDefault="00B659AF" w:rsidP="00B659AF">
            <w:pPr>
              <w:spacing w:line="240" w:lineRule="auto"/>
              <w:ind w:firstLine="0"/>
              <w:jc w:val="center"/>
              <w:rPr>
                <w:rFonts w:eastAsia="Calibri"/>
                <w:bCs/>
                <w:sz w:val="16"/>
                <w:szCs w:val="16"/>
              </w:rPr>
            </w:pPr>
          </w:p>
        </w:tc>
        <w:tc>
          <w:tcPr>
            <w:tcW w:w="569"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78</w:t>
            </w:r>
          </w:p>
        </w:tc>
        <w:tc>
          <w:tcPr>
            <w:tcW w:w="567"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9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-8184</w:t>
            </w:r>
          </w:p>
        </w:tc>
        <w:tc>
          <w:tcPr>
            <w:tcW w:w="55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67"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9,0</w:t>
            </w:r>
          </w:p>
        </w:tc>
        <w:tc>
          <w:tcPr>
            <w:tcW w:w="567" w:type="dxa"/>
            <w:vAlign w:val="center"/>
            <w:hideMark/>
          </w:tcPr>
          <w:p w:rsidR="00B659AF" w:rsidRPr="00B659AF" w:rsidRDefault="00B659AF" w:rsidP="00B659AF">
            <w:pPr>
              <w:spacing w:line="240" w:lineRule="auto"/>
              <w:ind w:firstLine="0"/>
              <w:jc w:val="center"/>
              <w:rPr>
                <w:rFonts w:eastAsia="Calibri"/>
                <w:bCs/>
                <w:sz w:val="16"/>
                <w:szCs w:val="16"/>
              </w:rPr>
            </w:pPr>
          </w:p>
        </w:tc>
        <w:tc>
          <w:tcPr>
            <w:tcW w:w="567"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12,3</w:t>
            </w:r>
          </w:p>
        </w:tc>
        <w:tc>
          <w:tcPr>
            <w:tcW w:w="42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448" w:type="dxa"/>
            <w:vAlign w:val="center"/>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w:t>
            </w:r>
          </w:p>
        </w:tc>
        <w:tc>
          <w:tcPr>
            <w:tcW w:w="506" w:type="dxa"/>
            <w:vAlign w:val="center"/>
            <w:hideMark/>
          </w:tcPr>
          <w:p w:rsidR="00B659AF" w:rsidRPr="00B659AF" w:rsidRDefault="00B659AF" w:rsidP="00B659AF">
            <w:pPr>
              <w:spacing w:line="240" w:lineRule="auto"/>
              <w:ind w:firstLine="0"/>
              <w:jc w:val="center"/>
              <w:rPr>
                <w:rFonts w:eastAsia="Calibri"/>
                <w:bCs/>
                <w:sz w:val="16"/>
                <w:szCs w:val="16"/>
              </w:rPr>
            </w:pPr>
          </w:p>
        </w:tc>
        <w:tc>
          <w:tcPr>
            <w:tcW w:w="488" w:type="dxa"/>
            <w:vAlign w:val="center"/>
            <w:hideMark/>
          </w:tcPr>
          <w:p w:rsidR="00B659AF" w:rsidRPr="00B659AF" w:rsidRDefault="00B659AF" w:rsidP="00B659AF">
            <w:pPr>
              <w:spacing w:line="240" w:lineRule="auto"/>
              <w:ind w:firstLine="0"/>
              <w:jc w:val="center"/>
              <w:rPr>
                <w:rFonts w:eastAsia="Calibri"/>
                <w:sz w:val="16"/>
                <w:szCs w:val="16"/>
              </w:rPr>
            </w:pPr>
            <w:r w:rsidRPr="00B659AF">
              <w:rPr>
                <w:rFonts w:eastAsia="Calibri"/>
                <w:sz w:val="16"/>
                <w:szCs w:val="16"/>
              </w:rPr>
              <w:t>4,3</w:t>
            </w:r>
          </w:p>
        </w:tc>
        <w:tc>
          <w:tcPr>
            <w:tcW w:w="440" w:type="dxa"/>
            <w:vAlign w:val="center"/>
            <w:hideMark/>
          </w:tcPr>
          <w:p w:rsidR="00B659AF" w:rsidRPr="00B659AF" w:rsidRDefault="00B659AF" w:rsidP="00B659AF">
            <w:pPr>
              <w:spacing w:line="240" w:lineRule="auto"/>
              <w:ind w:firstLine="0"/>
              <w:jc w:val="center"/>
              <w:rPr>
                <w:rFonts w:eastAsia="Calibri"/>
                <w:bCs/>
                <w:sz w:val="16"/>
                <w:szCs w:val="16"/>
              </w:rPr>
            </w:pP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Абинский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1299</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-405</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3,9</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Анапа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2250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2370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2315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2196</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-65</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11,8</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0,9</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4,2</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Апшеронский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917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924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1246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12,4</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Армавир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1812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1989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2270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2234</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-458</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-245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Белоглинский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462</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-148</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15,1</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-4,9</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7,9</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9,1</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Белореченский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1416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1331</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0,0</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Брюховецкий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476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532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790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666</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-314</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15,8</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Выселковский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782</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-307</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4,2</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Геленджик</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1388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1301</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11,5</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0,7</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Горячий Ключ</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632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695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824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769</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-192</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12,1</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3,9</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Гулькевичский </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925</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990</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1248</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1265</w:t>
            </w:r>
          </w:p>
        </w:tc>
        <w:tc>
          <w:tcPr>
            <w:tcW w:w="569"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9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-323</w:t>
            </w:r>
          </w:p>
        </w:tc>
        <w:tc>
          <w:tcPr>
            <w:tcW w:w="55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-275</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9,4</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10,0</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12,6</w:t>
            </w:r>
          </w:p>
        </w:tc>
        <w:tc>
          <w:tcPr>
            <w:tcW w:w="42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12,8</w:t>
            </w:r>
          </w:p>
        </w:tc>
        <w:tc>
          <w:tcPr>
            <w:tcW w:w="44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w:t>
            </w:r>
          </w:p>
        </w:tc>
        <w:tc>
          <w:tcPr>
            <w:tcW w:w="50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8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6,7</w:t>
            </w:r>
          </w:p>
        </w:tc>
        <w:tc>
          <w:tcPr>
            <w:tcW w:w="440"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Динской </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1411</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1533</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1686</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1609</w:t>
            </w:r>
          </w:p>
        </w:tc>
        <w:tc>
          <w:tcPr>
            <w:tcW w:w="569"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-275</w:t>
            </w:r>
          </w:p>
        </w:tc>
        <w:tc>
          <w:tcPr>
            <w:tcW w:w="55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10,7</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11,6</w:t>
            </w:r>
          </w:p>
        </w:tc>
        <w:tc>
          <w:tcPr>
            <w:tcW w:w="42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w:t>
            </w:r>
          </w:p>
        </w:tc>
        <w:tc>
          <w:tcPr>
            <w:tcW w:w="44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w:t>
            </w:r>
          </w:p>
        </w:tc>
        <w:tc>
          <w:tcPr>
            <w:tcW w:w="50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-0,5</w:t>
            </w:r>
          </w:p>
        </w:tc>
        <w:tc>
          <w:tcPr>
            <w:tcW w:w="48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c>
          <w:tcPr>
            <w:tcW w:w="440"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Ейский </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979</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1144</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1862</w:t>
            </w:r>
          </w:p>
        </w:tc>
        <w:tc>
          <w:tcPr>
            <w:tcW w:w="0" w:type="auto"/>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1927</w:t>
            </w:r>
          </w:p>
        </w:tc>
        <w:tc>
          <w:tcPr>
            <w:tcW w:w="569"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-883</w:t>
            </w:r>
          </w:p>
        </w:tc>
        <w:tc>
          <w:tcPr>
            <w:tcW w:w="55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-783</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7,3</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8,5</w:t>
            </w:r>
          </w:p>
        </w:tc>
        <w:tc>
          <w:tcPr>
            <w:tcW w:w="567"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w:t>
            </w:r>
          </w:p>
        </w:tc>
        <w:tc>
          <w:tcPr>
            <w:tcW w:w="42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14,3</w:t>
            </w:r>
          </w:p>
        </w:tc>
        <w:tc>
          <w:tcPr>
            <w:tcW w:w="44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w:t>
            </w:r>
          </w:p>
        </w:tc>
        <w:tc>
          <w:tcPr>
            <w:tcW w:w="506"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w:t>
            </w:r>
          </w:p>
        </w:tc>
        <w:tc>
          <w:tcPr>
            <w:tcW w:w="488"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2,4</w:t>
            </w:r>
          </w:p>
        </w:tc>
        <w:tc>
          <w:tcPr>
            <w:tcW w:w="440" w:type="dxa"/>
            <w:vAlign w:val="bottom"/>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Кавказский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1078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1691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1667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-613</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13,6</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-5,1</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Калининский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489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653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616</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-164</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12,8</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3,8</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Каневской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780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891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1368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1247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-588</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-356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-5,7</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Кореновский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773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894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1172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1157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-399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13,6</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Красноармейский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1344</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-421</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12,8</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6,4</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2,9</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Краснодар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15081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15118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11111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11043</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50</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3970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4075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3,9</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5,7</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Крыловский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418</w:t>
            </w:r>
          </w:p>
        </w:tc>
        <w:tc>
          <w:tcPr>
            <w:tcW w:w="569" w:type="dxa"/>
            <w:vAlign w:val="bottom"/>
            <w:hideMark/>
          </w:tcPr>
          <w:p w:rsidR="00B659AF" w:rsidRPr="00B659AF" w:rsidRDefault="00635AC8" w:rsidP="00B659AF">
            <w:pPr>
              <w:spacing w:line="216" w:lineRule="auto"/>
              <w:ind w:left="-57" w:right="-57" w:firstLine="0"/>
              <w:jc w:val="center"/>
              <w:rPr>
                <w:rFonts w:eastAsia="Calibri"/>
                <w:sz w:val="16"/>
                <w:szCs w:val="16"/>
              </w:rPr>
            </w:pPr>
            <w:r>
              <w:rPr>
                <w:rFonts w:eastAsia="Calibri"/>
                <w:sz w:val="16"/>
                <w:szCs w:val="16"/>
              </w:rPr>
              <w:t>н/д</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w:t>
            </w:r>
          </w:p>
        </w:tc>
        <w:tc>
          <w:tcPr>
            <w:tcW w:w="488" w:type="dxa"/>
            <w:vAlign w:val="bottom"/>
            <w:hideMark/>
          </w:tcPr>
          <w:p w:rsidR="00B659AF" w:rsidRPr="00B659AF" w:rsidRDefault="00635AC8" w:rsidP="00B659AF">
            <w:pPr>
              <w:spacing w:line="216" w:lineRule="auto"/>
              <w:ind w:left="-57" w:right="-57" w:firstLine="0"/>
              <w:jc w:val="center"/>
              <w:rPr>
                <w:rFonts w:eastAsia="Calibri"/>
                <w:sz w:val="16"/>
                <w:szCs w:val="16"/>
              </w:rPr>
            </w:pPr>
            <w:r>
              <w:rPr>
                <w:rFonts w:eastAsia="Calibri"/>
                <w:sz w:val="16"/>
                <w:szCs w:val="16"/>
              </w:rPr>
              <w:t>н/д</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Крымский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1377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1702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1698</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-325</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12,7</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-2,5</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Курганинский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988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1587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1411</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-599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15,4</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5,1</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4,4</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Кущевский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600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831</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-304</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12,6</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-3,5</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Лабинский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1072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3,8</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Ленинградский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485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903</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-417</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14,3</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Мостовский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605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645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937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862</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-332</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12,3</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-4,7</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6,2</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Новокубанский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1142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1059</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-271</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Новопокровский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400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586</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Новороссийск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3157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3397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3436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3215</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10,2</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9,6</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-0,9</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0,5</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Отрадненский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681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890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797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12,5</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7,7</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7,3</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Павловский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578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878</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-347</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13,8</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Пр.-Ахтарский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413</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842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790</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635AC8" w:rsidP="00B659AF">
            <w:pPr>
              <w:spacing w:line="216" w:lineRule="auto"/>
              <w:ind w:left="-57" w:right="-57" w:firstLine="0"/>
              <w:jc w:val="center"/>
              <w:rPr>
                <w:rFonts w:eastAsia="Calibri"/>
                <w:sz w:val="16"/>
                <w:szCs w:val="16"/>
              </w:rPr>
            </w:pPr>
            <w:r>
              <w:rPr>
                <w:rFonts w:eastAsia="Calibri"/>
                <w:sz w:val="16"/>
                <w:szCs w:val="16"/>
              </w:rPr>
              <w:t>н/д</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-429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14,2</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13,3</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Северский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1188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1474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1324</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-286</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12,1</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-2,4</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-0,2</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4,4</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Славянский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1152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1639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1569</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-487</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-373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12,3</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11,8</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Сочи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7286</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7495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5745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5576</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1541</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1919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14,8</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3,8</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2,9</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Староминский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354</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549</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-173</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-204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-5,0</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3,7</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14,5</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Тбилисский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439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491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638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601</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13,1</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12,3</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-4,1</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-2,3</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2,0</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Темрюкский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1390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1637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1590</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-439</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-200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13,0</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12,7</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-3,5</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5,1</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4,3</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Тимашевский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1098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1218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1478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1428</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-380</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-210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13,5</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12,9</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-3,4</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6,7</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7,4</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Тихорецкий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1115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1851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1780</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-726</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-665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15,9</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15,2</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-5,7</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8,0</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Туапсинский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1178</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1345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1642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1542</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-464</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-197</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10,4</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12,7</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11,9</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-3,6</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5,3</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Успенский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449</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497</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487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-76</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12,2</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13,1</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12,0</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-1,9</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0,2</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5,6</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 xml:space="preserve">Усть-Лабинский </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1080</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1141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1535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1417</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-455</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-276</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14,3</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13,1</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-4,2</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-2,6</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10,4</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5,3</w:t>
            </w:r>
          </w:p>
        </w:tc>
      </w:tr>
      <w:tr w:rsidR="00F819E1" w:rsidRPr="00B659AF" w:rsidTr="00F819E1">
        <w:trPr>
          <w:trHeight w:val="255"/>
          <w:jc w:val="center"/>
        </w:trPr>
        <w:tc>
          <w:tcPr>
            <w:tcW w:w="0" w:type="auto"/>
            <w:vAlign w:val="bottom"/>
            <w:hideMark/>
          </w:tcPr>
          <w:p w:rsidR="00B659AF" w:rsidRPr="00B659AF" w:rsidRDefault="00B659AF" w:rsidP="00B659AF">
            <w:pPr>
              <w:spacing w:line="240" w:lineRule="auto"/>
              <w:ind w:left="-108" w:right="-108" w:firstLine="0"/>
              <w:jc w:val="left"/>
              <w:rPr>
                <w:rFonts w:eastAsia="Calibri"/>
                <w:sz w:val="16"/>
                <w:szCs w:val="16"/>
              </w:rPr>
            </w:pPr>
            <w:r w:rsidRPr="00B659AF">
              <w:rPr>
                <w:rFonts w:eastAsia="Calibri"/>
                <w:sz w:val="16"/>
                <w:szCs w:val="16"/>
              </w:rPr>
              <w:t>Щербиновский</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301</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285</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522</w:t>
            </w:r>
          </w:p>
        </w:tc>
        <w:tc>
          <w:tcPr>
            <w:tcW w:w="0" w:type="auto"/>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514</w:t>
            </w:r>
          </w:p>
        </w:tc>
        <w:tc>
          <w:tcPr>
            <w:tcW w:w="569"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w:t>
            </w:r>
          </w:p>
        </w:tc>
        <w:tc>
          <w:tcPr>
            <w:tcW w:w="59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-221</w:t>
            </w:r>
          </w:p>
        </w:tc>
        <w:tc>
          <w:tcPr>
            <w:tcW w:w="55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-229</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8,5</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8,0</w:t>
            </w:r>
          </w:p>
        </w:tc>
        <w:tc>
          <w:tcPr>
            <w:tcW w:w="567"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14,8</w:t>
            </w:r>
          </w:p>
        </w:tc>
        <w:tc>
          <w:tcPr>
            <w:tcW w:w="42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14,4</w:t>
            </w:r>
          </w:p>
        </w:tc>
        <w:tc>
          <w:tcPr>
            <w:tcW w:w="44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-6,3</w:t>
            </w:r>
          </w:p>
        </w:tc>
        <w:tc>
          <w:tcPr>
            <w:tcW w:w="506"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-6,4</w:t>
            </w:r>
          </w:p>
        </w:tc>
        <w:tc>
          <w:tcPr>
            <w:tcW w:w="488"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4,5</w:t>
            </w:r>
          </w:p>
        </w:tc>
        <w:tc>
          <w:tcPr>
            <w:tcW w:w="440" w:type="dxa"/>
            <w:vAlign w:val="bottom"/>
            <w:hideMark/>
          </w:tcPr>
          <w:p w:rsidR="00B659AF" w:rsidRPr="00B659AF" w:rsidRDefault="00B659AF" w:rsidP="00B659AF">
            <w:pPr>
              <w:spacing w:line="216" w:lineRule="auto"/>
              <w:ind w:left="-57" w:right="-57" w:firstLine="0"/>
              <w:jc w:val="center"/>
              <w:rPr>
                <w:rFonts w:eastAsia="Calibri"/>
                <w:sz w:val="16"/>
                <w:szCs w:val="16"/>
              </w:rPr>
            </w:pPr>
            <w:r w:rsidRPr="00B659AF">
              <w:rPr>
                <w:rFonts w:eastAsia="Calibri"/>
                <w:sz w:val="16"/>
                <w:szCs w:val="16"/>
              </w:rPr>
              <w:t>7,0</w:t>
            </w:r>
          </w:p>
        </w:tc>
      </w:tr>
    </w:tbl>
    <w:p w:rsidR="009A07C9" w:rsidRPr="009A07C9" w:rsidRDefault="009A07C9" w:rsidP="00D360AD">
      <w:pPr>
        <w:spacing w:line="240" w:lineRule="auto"/>
        <w:contextualSpacing/>
        <w:rPr>
          <w:color w:val="000000" w:themeColor="text1"/>
          <w:lang w:eastAsia="ru-RU"/>
        </w:rPr>
      </w:pPr>
      <w:r w:rsidRPr="009A07C9">
        <w:rPr>
          <w:color w:val="000000" w:themeColor="text1"/>
          <w:lang w:eastAsia="ru-RU"/>
        </w:rPr>
        <w:t>По оперативным данным Росстата показатель естественной убыли населения</w:t>
      </w:r>
      <w:r w:rsidR="00BE6173">
        <w:rPr>
          <w:color w:val="000000" w:themeColor="text1"/>
          <w:lang w:eastAsia="ru-RU"/>
        </w:rPr>
        <w:t xml:space="preserve"> по краю</w:t>
      </w:r>
      <w:r w:rsidRPr="009A07C9">
        <w:rPr>
          <w:color w:val="000000" w:themeColor="text1"/>
          <w:lang w:eastAsia="ru-RU"/>
        </w:rPr>
        <w:t xml:space="preserve"> в 2019 году составил минус 1,6 на тысячу населения, за аналогичный период 2018 года естественная убыль населения составила минус 0,9.</w:t>
      </w:r>
    </w:p>
    <w:p w:rsidR="009A07C9" w:rsidRPr="009A07C9" w:rsidRDefault="009A07C9" w:rsidP="00D360AD">
      <w:pPr>
        <w:spacing w:line="240" w:lineRule="auto"/>
        <w:contextualSpacing/>
        <w:rPr>
          <w:color w:val="000000" w:themeColor="text1"/>
          <w:lang w:eastAsia="ru-RU"/>
        </w:rPr>
      </w:pPr>
      <w:r w:rsidRPr="009A07C9">
        <w:rPr>
          <w:color w:val="000000" w:themeColor="text1"/>
          <w:lang w:eastAsia="ru-RU"/>
        </w:rPr>
        <w:t xml:space="preserve">Наиболее благоприятная демографическая ситуация складывается только в 2-х муниципальных образованиях края, где регистрируется естественный прирост населения, при краевом уровне минус 1,6 на 1000 населения: г. Краснодар – +3,9. и г-к Сочи – +3,0. В остальных муниципальных образованиях края отмечается естественная убыль населения.    </w:t>
      </w:r>
    </w:p>
    <w:p w:rsidR="009A07C9" w:rsidRPr="009A07C9" w:rsidRDefault="009A07C9" w:rsidP="00D360AD">
      <w:pPr>
        <w:spacing w:line="240" w:lineRule="auto"/>
        <w:contextualSpacing/>
        <w:rPr>
          <w:color w:val="000000" w:themeColor="text1"/>
          <w:lang w:eastAsia="ru-RU"/>
        </w:rPr>
      </w:pPr>
      <w:r w:rsidRPr="009A07C9">
        <w:rPr>
          <w:color w:val="000000" w:themeColor="text1"/>
          <w:lang w:eastAsia="ru-RU"/>
        </w:rPr>
        <w:t xml:space="preserve">Наибольшая естественная убыль </w:t>
      </w:r>
      <w:r w:rsidR="00CA4E05">
        <w:rPr>
          <w:color w:val="000000" w:themeColor="text1"/>
          <w:lang w:eastAsia="ru-RU"/>
        </w:rPr>
        <w:t xml:space="preserve">населения </w:t>
      </w:r>
      <w:r w:rsidRPr="009A07C9">
        <w:rPr>
          <w:color w:val="000000" w:themeColor="text1"/>
          <w:lang w:eastAsia="ru-RU"/>
        </w:rPr>
        <w:t xml:space="preserve">за 12 месяцев 2019 года </w:t>
      </w:r>
      <w:r w:rsidR="004A1398" w:rsidRPr="00432E91">
        <w:rPr>
          <w:color w:val="000000" w:themeColor="text1"/>
          <w:lang w:eastAsia="ru-RU"/>
        </w:rPr>
        <w:t>за</w:t>
      </w:r>
      <w:r w:rsidRPr="009A07C9">
        <w:rPr>
          <w:color w:val="000000" w:themeColor="text1"/>
          <w:lang w:eastAsia="ru-RU"/>
        </w:rPr>
        <w:t>регистрирова</w:t>
      </w:r>
      <w:r w:rsidR="004A1398" w:rsidRPr="00432E91">
        <w:rPr>
          <w:color w:val="000000" w:themeColor="text1"/>
          <w:lang w:eastAsia="ru-RU"/>
        </w:rPr>
        <w:t>на</w:t>
      </w:r>
      <w:r w:rsidRPr="009A07C9">
        <w:rPr>
          <w:color w:val="000000" w:themeColor="text1"/>
          <w:lang w:eastAsia="ru-RU"/>
        </w:rPr>
        <w:t xml:space="preserve"> в следующих муниципальных образованиях: в районах: Приморско-Ахтарский – -7,2;   Ейский и Ленинградский – - 6,6; Брюховецкий и  Щербиновский – - 6,3; Тихорецкий – - 6,2.</w:t>
      </w:r>
    </w:p>
    <w:p w:rsidR="009A07C9" w:rsidRPr="009A07C9" w:rsidRDefault="009A07C9" w:rsidP="00D360AD">
      <w:pPr>
        <w:spacing w:line="240" w:lineRule="auto"/>
        <w:contextualSpacing/>
        <w:rPr>
          <w:color w:val="000000" w:themeColor="text1"/>
          <w:lang w:eastAsia="ru-RU"/>
        </w:rPr>
      </w:pPr>
      <w:r w:rsidRPr="009A07C9">
        <w:rPr>
          <w:color w:val="000000" w:themeColor="text1"/>
          <w:lang w:eastAsia="ru-RU"/>
        </w:rPr>
        <w:t>В 2019 году</w:t>
      </w:r>
      <w:r w:rsidR="00384EC9">
        <w:rPr>
          <w:color w:val="000000" w:themeColor="text1"/>
          <w:lang w:eastAsia="ru-RU"/>
        </w:rPr>
        <w:t>,в целом по краю,</w:t>
      </w:r>
      <w:r w:rsidRPr="009A07C9">
        <w:rPr>
          <w:color w:val="000000" w:themeColor="text1"/>
          <w:lang w:eastAsia="ru-RU"/>
        </w:rPr>
        <w:t xml:space="preserve"> рождаемость снизилась с 11,4 на 1000 в 2018 году и составила 10,8 на 1000, смертность незначительно выросла с 12,3 на 1000 в 2018 году и составила 12,4 на 1000 населения.</w:t>
      </w:r>
    </w:p>
    <w:p w:rsidR="009A07C9" w:rsidRDefault="009A07C9" w:rsidP="00D360AD">
      <w:pPr>
        <w:widowControl w:val="0"/>
        <w:spacing w:line="240" w:lineRule="auto"/>
        <w:contextualSpacing/>
        <w:textAlignment w:val="baseline"/>
        <w:rPr>
          <w:bCs/>
          <w:color w:val="000000" w:themeColor="text1"/>
          <w:lang w:eastAsia="ru-RU"/>
        </w:rPr>
      </w:pPr>
      <w:r w:rsidRPr="009A07C9">
        <w:rPr>
          <w:bCs/>
          <w:color w:val="000000" w:themeColor="text1"/>
          <w:lang w:val="x-none" w:eastAsia="ru-RU"/>
        </w:rPr>
        <w:t>В целом по краю в 201</w:t>
      </w:r>
      <w:r w:rsidRPr="009A07C9">
        <w:rPr>
          <w:bCs/>
          <w:color w:val="000000" w:themeColor="text1"/>
          <w:lang w:eastAsia="ru-RU"/>
        </w:rPr>
        <w:t>9</w:t>
      </w:r>
      <w:r w:rsidRPr="009A07C9">
        <w:rPr>
          <w:bCs/>
          <w:color w:val="000000" w:themeColor="text1"/>
          <w:lang w:val="x-none" w:eastAsia="ru-RU"/>
        </w:rPr>
        <w:t xml:space="preserve"> году число умерших превысило число родившихся на </w:t>
      </w:r>
      <w:r w:rsidRPr="009A07C9">
        <w:rPr>
          <w:bCs/>
          <w:color w:val="000000" w:themeColor="text1"/>
          <w:lang w:eastAsia="ru-RU"/>
        </w:rPr>
        <w:t>14</w:t>
      </w:r>
      <w:r w:rsidRPr="009A07C9">
        <w:rPr>
          <w:bCs/>
          <w:color w:val="000000" w:themeColor="text1"/>
          <w:lang w:val="x-none" w:eastAsia="ru-RU"/>
        </w:rPr>
        <w:t>,1%. Естественная убыль населения в 201</w:t>
      </w:r>
      <w:r w:rsidRPr="009A07C9">
        <w:rPr>
          <w:bCs/>
          <w:color w:val="000000" w:themeColor="text1"/>
          <w:lang w:eastAsia="ru-RU"/>
        </w:rPr>
        <w:t>9</w:t>
      </w:r>
      <w:r w:rsidRPr="009A07C9">
        <w:rPr>
          <w:bCs/>
          <w:color w:val="000000" w:themeColor="text1"/>
          <w:lang w:val="x-none" w:eastAsia="ru-RU"/>
        </w:rPr>
        <w:t xml:space="preserve"> году увеличилась с </w:t>
      </w:r>
      <w:r w:rsidRPr="009A07C9">
        <w:rPr>
          <w:bCs/>
          <w:color w:val="000000" w:themeColor="text1"/>
          <w:lang w:eastAsia="ru-RU"/>
        </w:rPr>
        <w:t xml:space="preserve">минус </w:t>
      </w:r>
      <w:r w:rsidRPr="009A07C9">
        <w:rPr>
          <w:bCs/>
          <w:color w:val="000000" w:themeColor="text1"/>
          <w:lang w:val="x-none" w:eastAsia="ru-RU"/>
        </w:rPr>
        <w:t>0,</w:t>
      </w:r>
      <w:r w:rsidRPr="009A07C9">
        <w:rPr>
          <w:bCs/>
          <w:color w:val="000000" w:themeColor="text1"/>
          <w:lang w:eastAsia="ru-RU"/>
        </w:rPr>
        <w:t>9</w:t>
      </w:r>
      <w:r w:rsidRPr="009A07C9">
        <w:rPr>
          <w:bCs/>
          <w:color w:val="000000" w:themeColor="text1"/>
          <w:lang w:val="x-none" w:eastAsia="ru-RU"/>
        </w:rPr>
        <w:t xml:space="preserve"> в 201</w:t>
      </w:r>
      <w:r w:rsidRPr="009A07C9">
        <w:rPr>
          <w:bCs/>
          <w:color w:val="000000" w:themeColor="text1"/>
          <w:lang w:eastAsia="ru-RU"/>
        </w:rPr>
        <w:t>8</w:t>
      </w:r>
      <w:r w:rsidRPr="009A07C9">
        <w:rPr>
          <w:bCs/>
          <w:color w:val="000000" w:themeColor="text1"/>
          <w:lang w:val="x-none" w:eastAsia="ru-RU"/>
        </w:rPr>
        <w:t xml:space="preserve"> году до </w:t>
      </w:r>
      <w:r w:rsidRPr="009A07C9">
        <w:rPr>
          <w:bCs/>
          <w:color w:val="000000" w:themeColor="text1"/>
          <w:lang w:eastAsia="ru-RU"/>
        </w:rPr>
        <w:t>минус 1,6</w:t>
      </w:r>
      <w:r w:rsidRPr="009A07C9">
        <w:rPr>
          <w:bCs/>
          <w:color w:val="000000" w:themeColor="text1"/>
          <w:lang w:val="x-none" w:eastAsia="ru-RU"/>
        </w:rPr>
        <w:t xml:space="preserve"> на 1000 населения.</w:t>
      </w:r>
    </w:p>
    <w:p w:rsidR="009A07C9" w:rsidRPr="009A07C9" w:rsidRDefault="009A07C9" w:rsidP="00D360AD">
      <w:pPr>
        <w:suppressAutoHyphens/>
        <w:snapToGrid w:val="0"/>
        <w:spacing w:line="240" w:lineRule="auto"/>
        <w:contextualSpacing/>
        <w:rPr>
          <w:color w:val="000000" w:themeColor="text1"/>
          <w:lang w:eastAsia="ru-RU"/>
        </w:rPr>
      </w:pPr>
      <w:r w:rsidRPr="009A07C9">
        <w:rPr>
          <w:color w:val="000000" w:themeColor="text1"/>
          <w:lang w:eastAsia="ru-RU"/>
        </w:rPr>
        <w:t>В структуре смертности 2019 г. 38,8% составляли болезни системы кровообращения, 14,7% – новообразования,  6,7% – неестественные причины смерти, 4,6% – болезни органов пищеварения, 2,7% – болезни органов дыхания, 1,3% – инфекционные и паразитарные болезни.</w:t>
      </w:r>
    </w:p>
    <w:p w:rsidR="00E846FC" w:rsidRPr="00CF3C34" w:rsidRDefault="00E846FC" w:rsidP="005D12AB">
      <w:pPr>
        <w:autoSpaceDE w:val="0"/>
        <w:autoSpaceDN w:val="0"/>
        <w:adjustRightInd w:val="0"/>
        <w:spacing w:line="240" w:lineRule="auto"/>
        <w:rPr>
          <w:b/>
          <w:i/>
        </w:rPr>
      </w:pPr>
      <w:r w:rsidRPr="00CF3C34">
        <w:rPr>
          <w:b/>
          <w:i/>
          <w:lang w:eastAsia="ru-RU"/>
        </w:rPr>
        <w:t xml:space="preserve">Состояния здоровья населения </w:t>
      </w:r>
      <w:r w:rsidRPr="00CF3C34">
        <w:rPr>
          <w:b/>
          <w:i/>
        </w:rPr>
        <w:t>в Краснодарском крае</w:t>
      </w:r>
    </w:p>
    <w:p w:rsidR="00954CA7" w:rsidRDefault="00954CA7" w:rsidP="00954CA7">
      <w:pPr>
        <w:spacing w:line="240" w:lineRule="auto"/>
        <w:ind w:firstLine="567"/>
        <w:contextualSpacing/>
        <w:rPr>
          <w:color w:val="000000" w:themeColor="text1"/>
          <w:lang w:eastAsia="ru-RU"/>
        </w:rPr>
      </w:pPr>
      <w:r w:rsidRPr="00954CA7">
        <w:rPr>
          <w:bCs/>
          <w:color w:val="000000" w:themeColor="text1"/>
          <w:lang w:eastAsia="ru-RU"/>
        </w:rPr>
        <w:t xml:space="preserve">По данным Министерства здравоохранения Краснодарского края в </w:t>
      </w:r>
      <w:r w:rsidRPr="00954CA7">
        <w:rPr>
          <w:color w:val="000000" w:themeColor="text1"/>
          <w:lang w:eastAsia="ru-RU"/>
        </w:rPr>
        <w:t xml:space="preserve">2019 г. </w:t>
      </w:r>
      <w:r w:rsidRPr="00954CA7">
        <w:rPr>
          <w:i/>
          <w:color w:val="000000" w:themeColor="text1"/>
          <w:u w:val="single"/>
          <w:lang w:eastAsia="ru-RU"/>
        </w:rPr>
        <w:t>общая</w:t>
      </w:r>
      <w:r w:rsidRPr="00954CA7">
        <w:rPr>
          <w:color w:val="000000" w:themeColor="text1"/>
          <w:u w:val="single"/>
          <w:lang w:eastAsia="ru-RU"/>
        </w:rPr>
        <w:t xml:space="preserve"> </w:t>
      </w:r>
      <w:r w:rsidRPr="00954CA7">
        <w:rPr>
          <w:color w:val="000000" w:themeColor="text1"/>
          <w:lang w:eastAsia="ru-RU"/>
        </w:rPr>
        <w:t xml:space="preserve"> заболеваемость </w:t>
      </w:r>
      <w:r w:rsidRPr="00954CA7">
        <w:rPr>
          <w:i/>
          <w:color w:val="000000" w:themeColor="text1"/>
          <w:lang w:eastAsia="ru-RU"/>
        </w:rPr>
        <w:t>всего населения</w:t>
      </w:r>
      <w:r w:rsidRPr="00954CA7">
        <w:rPr>
          <w:color w:val="000000" w:themeColor="text1"/>
          <w:lang w:eastAsia="ru-RU"/>
        </w:rPr>
        <w:t xml:space="preserve"> Краснодарского края, в сравнении с  2018 г. и с 2015 г. ,  увеличилась на 4,2% и на 11,9%, соответственно; </w:t>
      </w:r>
      <w:r w:rsidRPr="00954CA7">
        <w:rPr>
          <w:i/>
          <w:color w:val="000000" w:themeColor="text1"/>
          <w:lang w:eastAsia="ru-RU"/>
        </w:rPr>
        <w:t>детского населения</w:t>
      </w:r>
      <w:r w:rsidRPr="00954CA7">
        <w:rPr>
          <w:color w:val="000000" w:themeColor="text1"/>
          <w:lang w:eastAsia="ru-RU"/>
        </w:rPr>
        <w:t xml:space="preserve"> (от 0 до 14 лет) увеличилась на 4,5% и на 6,5%,  соответственно; </w:t>
      </w:r>
      <w:r w:rsidRPr="00954CA7">
        <w:rPr>
          <w:i/>
          <w:color w:val="000000" w:themeColor="text1"/>
          <w:lang w:eastAsia="ru-RU"/>
        </w:rPr>
        <w:t>подросткового населения</w:t>
      </w:r>
      <w:r w:rsidR="00525AD3">
        <w:rPr>
          <w:i/>
          <w:color w:val="000000" w:themeColor="text1"/>
          <w:lang w:eastAsia="ru-RU"/>
        </w:rPr>
        <w:t xml:space="preserve"> </w:t>
      </w:r>
      <w:r w:rsidR="00525AD3" w:rsidRPr="00525AD3">
        <w:rPr>
          <w:color w:val="000000" w:themeColor="text1"/>
          <w:lang w:eastAsia="ru-RU"/>
        </w:rPr>
        <w:t>(от15 до 17 лет)</w:t>
      </w:r>
      <w:r w:rsidRPr="00954CA7">
        <w:rPr>
          <w:i/>
          <w:color w:val="000000" w:themeColor="text1"/>
          <w:lang w:eastAsia="ru-RU"/>
        </w:rPr>
        <w:t xml:space="preserve"> </w:t>
      </w:r>
      <w:r w:rsidRPr="00954CA7">
        <w:rPr>
          <w:color w:val="000000" w:themeColor="text1"/>
          <w:lang w:eastAsia="ru-RU"/>
        </w:rPr>
        <w:t xml:space="preserve">увеличилась на 4,2% и на 1,5%, соответственно; </w:t>
      </w:r>
      <w:r w:rsidRPr="00954CA7">
        <w:rPr>
          <w:i/>
          <w:color w:val="000000" w:themeColor="text1"/>
          <w:lang w:eastAsia="ru-RU"/>
        </w:rPr>
        <w:t>взрослого населения</w:t>
      </w:r>
      <w:r w:rsidRPr="00954CA7">
        <w:rPr>
          <w:color w:val="000000" w:themeColor="text1"/>
          <w:lang w:eastAsia="ru-RU"/>
        </w:rPr>
        <w:t xml:space="preserve"> (от 18 лет и старше) увеличилась на 4,0% и на 13,5%, соответственно.</w:t>
      </w:r>
    </w:p>
    <w:p w:rsidR="006B5E1F" w:rsidRPr="001149BD" w:rsidRDefault="005D12AB" w:rsidP="00D3185A">
      <w:pPr>
        <w:pStyle w:val="1f3"/>
        <w:tabs>
          <w:tab w:val="left" w:pos="4220"/>
          <w:tab w:val="center" w:pos="4677"/>
        </w:tabs>
        <w:spacing w:before="0" w:after="0"/>
        <w:ind w:left="0" w:firstLine="709"/>
        <w:contextualSpacing/>
        <w:rPr>
          <w:color w:val="000000" w:themeColor="text1"/>
          <w:szCs w:val="24"/>
        </w:rPr>
      </w:pPr>
      <w:r w:rsidRPr="001149BD">
        <w:rPr>
          <w:rFonts w:eastAsia="Calibri"/>
          <w:i/>
          <w:szCs w:val="24"/>
          <w:u w:val="single"/>
        </w:rPr>
        <w:t>Первичная</w:t>
      </w:r>
      <w:r w:rsidRPr="001149BD">
        <w:rPr>
          <w:rFonts w:eastAsia="Calibri"/>
          <w:szCs w:val="24"/>
        </w:rPr>
        <w:t xml:space="preserve">  заболеваемость </w:t>
      </w:r>
      <w:r w:rsidRPr="001149BD">
        <w:rPr>
          <w:rFonts w:eastAsia="Calibri"/>
          <w:i/>
          <w:szCs w:val="24"/>
        </w:rPr>
        <w:t>всего населения</w:t>
      </w:r>
      <w:r w:rsidRPr="001149BD">
        <w:rPr>
          <w:rFonts w:eastAsia="Calibri"/>
          <w:szCs w:val="24"/>
        </w:rPr>
        <w:t xml:space="preserve"> края</w:t>
      </w:r>
      <w:r w:rsidR="006B5E1F" w:rsidRPr="001149BD">
        <w:rPr>
          <w:rFonts w:eastAsia="Calibri"/>
          <w:szCs w:val="24"/>
        </w:rPr>
        <w:t xml:space="preserve"> в</w:t>
      </w:r>
      <w:r w:rsidRPr="001149BD">
        <w:rPr>
          <w:rFonts w:eastAsia="Calibri"/>
          <w:szCs w:val="24"/>
        </w:rPr>
        <w:t xml:space="preserve"> 201</w:t>
      </w:r>
      <w:r w:rsidR="006B5E1F" w:rsidRPr="001149BD">
        <w:rPr>
          <w:rFonts w:eastAsia="Calibri"/>
          <w:szCs w:val="24"/>
        </w:rPr>
        <w:t>9</w:t>
      </w:r>
      <w:r w:rsidRPr="001149BD">
        <w:rPr>
          <w:rFonts w:eastAsia="Calibri"/>
          <w:szCs w:val="24"/>
        </w:rPr>
        <w:t xml:space="preserve"> г.</w:t>
      </w:r>
      <w:r w:rsidR="006B5E1F" w:rsidRPr="001149BD">
        <w:rPr>
          <w:rFonts w:eastAsia="Calibri"/>
          <w:szCs w:val="24"/>
        </w:rPr>
        <w:t xml:space="preserve">, </w:t>
      </w:r>
      <w:r w:rsidR="006B5E1F" w:rsidRPr="001149BD">
        <w:rPr>
          <w:color w:val="000000" w:themeColor="text1"/>
          <w:szCs w:val="24"/>
        </w:rPr>
        <w:t xml:space="preserve">в сравнении с  2018 г. и с 2015 г. увеличилась на 4,8% и на 10,9%, соответственно; </w:t>
      </w:r>
      <w:r w:rsidR="006B5E1F" w:rsidRPr="001149BD">
        <w:rPr>
          <w:i/>
          <w:color w:val="000000" w:themeColor="text1"/>
          <w:szCs w:val="24"/>
        </w:rPr>
        <w:t>детского населения</w:t>
      </w:r>
      <w:r w:rsidR="006B5E1F" w:rsidRPr="001149BD">
        <w:rPr>
          <w:color w:val="000000" w:themeColor="text1"/>
          <w:szCs w:val="24"/>
        </w:rPr>
        <w:t xml:space="preserve"> увеличилась на 4,0% и на 3,6%, соответственно; </w:t>
      </w:r>
      <w:r w:rsidR="006B5E1F" w:rsidRPr="001149BD">
        <w:rPr>
          <w:i/>
          <w:color w:val="000000" w:themeColor="text1"/>
          <w:szCs w:val="24"/>
        </w:rPr>
        <w:t xml:space="preserve">подросткового населения </w:t>
      </w:r>
      <w:r w:rsidR="006B5E1F" w:rsidRPr="001149BD">
        <w:rPr>
          <w:color w:val="000000" w:themeColor="text1"/>
          <w:szCs w:val="24"/>
        </w:rPr>
        <w:t xml:space="preserve">увеличилась на 3,1% и на 6,7%, соответственно; </w:t>
      </w:r>
      <w:r w:rsidR="006B5E1F" w:rsidRPr="001149BD">
        <w:rPr>
          <w:i/>
          <w:color w:val="000000" w:themeColor="text1"/>
          <w:szCs w:val="24"/>
        </w:rPr>
        <w:t>взрослого населения</w:t>
      </w:r>
      <w:r w:rsidR="006B5E1F" w:rsidRPr="001149BD">
        <w:rPr>
          <w:color w:val="000000" w:themeColor="text1"/>
          <w:szCs w:val="24"/>
        </w:rPr>
        <w:t xml:space="preserve"> увеличилась на 5,2% и на 12,8%, соответственно</w:t>
      </w:r>
      <w:r w:rsidR="006B5E1F" w:rsidRPr="001149BD">
        <w:rPr>
          <w:color w:val="000000" w:themeColor="text1"/>
          <w:szCs w:val="24"/>
        </w:rPr>
        <w:tab/>
        <w:t xml:space="preserve">  </w:t>
      </w:r>
    </w:p>
    <w:p w:rsidR="001149BD" w:rsidRDefault="001149BD" w:rsidP="00D3185A">
      <w:pPr>
        <w:spacing w:line="240" w:lineRule="auto"/>
        <w:contextualSpacing/>
        <w:rPr>
          <w:color w:val="000000" w:themeColor="text1"/>
          <w:lang w:eastAsia="ru-RU"/>
        </w:rPr>
      </w:pPr>
      <w:r w:rsidRPr="001149BD">
        <w:rPr>
          <w:color w:val="000000" w:themeColor="text1"/>
          <w:lang w:eastAsia="ru-RU"/>
        </w:rPr>
        <w:t xml:space="preserve">В 2019 г., как и предыдущие годы,  в структуре </w:t>
      </w:r>
      <w:r w:rsidRPr="001149BD">
        <w:rPr>
          <w:i/>
          <w:color w:val="000000" w:themeColor="text1"/>
          <w:u w:val="single"/>
          <w:lang w:eastAsia="ru-RU"/>
        </w:rPr>
        <w:t>общей заболеваемости</w:t>
      </w:r>
      <w:r w:rsidRPr="001149BD">
        <w:rPr>
          <w:i/>
          <w:color w:val="000000" w:themeColor="text1"/>
          <w:lang w:eastAsia="ru-RU"/>
        </w:rPr>
        <w:t xml:space="preserve"> </w:t>
      </w:r>
      <w:r w:rsidRPr="001149BD">
        <w:rPr>
          <w:color w:val="000000" w:themeColor="text1"/>
          <w:lang w:eastAsia="ru-RU"/>
        </w:rPr>
        <w:t xml:space="preserve">среди </w:t>
      </w:r>
      <w:r w:rsidRPr="001149BD">
        <w:rPr>
          <w:i/>
          <w:color w:val="000000" w:themeColor="text1"/>
          <w:lang w:eastAsia="ru-RU"/>
        </w:rPr>
        <w:t>детского населения</w:t>
      </w:r>
      <w:r w:rsidRPr="001149BD">
        <w:rPr>
          <w:color w:val="000000" w:themeColor="text1"/>
          <w:lang w:eastAsia="ru-RU"/>
        </w:rPr>
        <w:t xml:space="preserve"> первое место занимают болезни органов дыхания, второе – болезни органов пищеварения, третье  – травмы, отравления и некоторые другие последствия внешних причин, четвёртое – болезни нервной системы, пятое – болезни глаза и его придаточного аппарата.</w:t>
      </w:r>
      <w:r w:rsidR="003058BF">
        <w:rPr>
          <w:color w:val="000000" w:themeColor="text1"/>
          <w:lang w:eastAsia="ru-RU"/>
        </w:rPr>
        <w:t xml:space="preserve"> </w:t>
      </w:r>
      <w:r w:rsidRPr="001149BD">
        <w:rPr>
          <w:color w:val="000000" w:themeColor="text1"/>
          <w:lang w:eastAsia="ru-RU"/>
        </w:rPr>
        <w:t>В 2019 г., по сравнению с 2018 г., отмечается рост общей заболеваемости по болезням: органов дыхания, эндокринной системы, нервной системы, костно-мышечной системы, глаза и его придаточного аппарата.</w:t>
      </w:r>
    </w:p>
    <w:p w:rsidR="00AD3770" w:rsidRPr="001149BD" w:rsidRDefault="00AD3770" w:rsidP="00D3185A">
      <w:pPr>
        <w:spacing w:line="240" w:lineRule="auto"/>
        <w:contextualSpacing/>
        <w:rPr>
          <w:color w:val="000000" w:themeColor="text1"/>
          <w:sz w:val="28"/>
          <w:szCs w:val="28"/>
          <w:lang w:eastAsia="ru-RU"/>
        </w:rPr>
      </w:pPr>
      <w:r w:rsidRPr="005C6403">
        <w:rPr>
          <w:lang w:eastAsia="ar-SA"/>
        </w:rPr>
        <w:t xml:space="preserve">В 2019 г. повышенная </w:t>
      </w:r>
      <w:r w:rsidRPr="005C6403">
        <w:rPr>
          <w:i/>
          <w:lang w:eastAsia="ar-SA"/>
        </w:rPr>
        <w:t>общая заболеваемость</w:t>
      </w:r>
      <w:r w:rsidRPr="005C6403">
        <w:rPr>
          <w:lang w:eastAsia="ar-SA"/>
        </w:rPr>
        <w:t xml:space="preserve"> детского населения (показатели превышают среднекраевые) отмечается на следующих территориях «риска»: </w:t>
      </w:r>
      <w:r w:rsidRPr="005C6403">
        <w:rPr>
          <w:bCs/>
          <w:lang w:eastAsia="ar-SA"/>
        </w:rPr>
        <w:t xml:space="preserve">Староминский, Кавказский районы, г. Новороссийск, Приморско-Ахтарский район, г. Геленджик, Каневский, Тимашевский, Кущевский, Успенский, Новопокровский, Калининский районы, </w:t>
      </w:r>
      <w:r w:rsidR="00FD1737">
        <w:rPr>
          <w:bCs/>
          <w:lang w:eastAsia="ar-SA"/>
        </w:rPr>
        <w:t xml:space="preserve">         </w:t>
      </w:r>
      <w:r w:rsidRPr="005C6403">
        <w:rPr>
          <w:bCs/>
          <w:lang w:eastAsia="ar-SA"/>
        </w:rPr>
        <w:t>г-к. Сочи, Щербиновский, Брюховецкий районы, г. Краснодар, Гулькевичский район.</w:t>
      </w:r>
    </w:p>
    <w:p w:rsidR="002A522E" w:rsidRDefault="005D12AB" w:rsidP="00D3185A">
      <w:pPr>
        <w:pStyle w:val="1f3"/>
        <w:spacing w:before="0" w:after="0"/>
        <w:ind w:left="0" w:firstLine="709"/>
        <w:contextualSpacing/>
        <w:rPr>
          <w:bCs/>
          <w:color w:val="000000" w:themeColor="text1"/>
          <w:szCs w:val="24"/>
        </w:rPr>
      </w:pPr>
      <w:r w:rsidRPr="005D12AB">
        <w:rPr>
          <w:rFonts w:eastAsia="Calibri"/>
          <w:szCs w:val="28"/>
        </w:rPr>
        <w:t xml:space="preserve">В структуре </w:t>
      </w:r>
      <w:r w:rsidRPr="002A522E">
        <w:rPr>
          <w:rFonts w:eastAsia="Calibri"/>
          <w:i/>
          <w:szCs w:val="28"/>
          <w:u w:val="single"/>
        </w:rPr>
        <w:t>первичной заболеваемости</w:t>
      </w:r>
      <w:r w:rsidRPr="005D12AB">
        <w:rPr>
          <w:rFonts w:eastAsia="Calibri"/>
          <w:szCs w:val="28"/>
        </w:rPr>
        <w:t xml:space="preserve"> среди </w:t>
      </w:r>
      <w:r w:rsidRPr="002A522E">
        <w:rPr>
          <w:rFonts w:eastAsia="Calibri"/>
          <w:i/>
          <w:szCs w:val="28"/>
        </w:rPr>
        <w:t>детского населения</w:t>
      </w:r>
      <w:r w:rsidR="002A522E">
        <w:rPr>
          <w:rFonts w:eastAsia="Calibri"/>
          <w:szCs w:val="28"/>
        </w:rPr>
        <w:t xml:space="preserve"> в 2019 г. </w:t>
      </w:r>
      <w:r w:rsidRPr="005D12AB">
        <w:rPr>
          <w:rFonts w:eastAsia="Calibri"/>
          <w:szCs w:val="28"/>
        </w:rPr>
        <w:t xml:space="preserve">первое место занимают болезни органов дыхания, второе – травмы, отравления и некоторые другие последствия внешних причин,  третье </w:t>
      </w:r>
      <w:r w:rsidR="002A522E" w:rsidRPr="00D3185A">
        <w:rPr>
          <w:color w:val="000000" w:themeColor="text1"/>
          <w:szCs w:val="24"/>
        </w:rPr>
        <w:t>– некоторые инфекционные и паразитарные болезни, четвёртое – болезни органов пищеварения и болезни глаза и его придаточного аппарата, пятое – болезни кожи  и подкожной клетчатки. В 2019 г., по сравнению с 2018 г.,  отмечается рост первичной заболеваемости по болезням органов дыхания, эндокринной системы, а также по новообразованиям.</w:t>
      </w:r>
      <w:r w:rsidR="002A522E" w:rsidRPr="00D3185A">
        <w:rPr>
          <w:bCs/>
          <w:color w:val="000000" w:themeColor="text1"/>
          <w:szCs w:val="24"/>
        </w:rPr>
        <w:t xml:space="preserve"> </w:t>
      </w:r>
    </w:p>
    <w:p w:rsidR="00AD3770" w:rsidRDefault="00AD3770" w:rsidP="00D3185A">
      <w:pPr>
        <w:pStyle w:val="1f3"/>
        <w:spacing w:before="0" w:after="0"/>
        <w:ind w:left="0" w:firstLine="709"/>
        <w:contextualSpacing/>
        <w:rPr>
          <w:bCs/>
          <w:color w:val="000000" w:themeColor="text1"/>
          <w:szCs w:val="24"/>
        </w:rPr>
      </w:pPr>
      <w:r w:rsidRPr="005C6403">
        <w:rPr>
          <w:lang w:eastAsia="ar-SA"/>
        </w:rPr>
        <w:t xml:space="preserve">Повышенная </w:t>
      </w:r>
      <w:r w:rsidRPr="005C6403">
        <w:rPr>
          <w:i/>
          <w:lang w:eastAsia="ar-SA"/>
        </w:rPr>
        <w:t>первичная заболеваемость</w:t>
      </w:r>
      <w:r w:rsidRPr="005C6403">
        <w:rPr>
          <w:lang w:eastAsia="ar-SA"/>
        </w:rPr>
        <w:t xml:space="preserve"> детского населения (показатели превышают среднекраевые) отмечается на следующих территориях «риска»: </w:t>
      </w:r>
      <w:r w:rsidRPr="005C6403">
        <w:rPr>
          <w:bCs/>
          <w:lang w:eastAsia="ar-SA"/>
        </w:rPr>
        <w:t>Староминский район,           г. Новороссийск, Кавказский район, г. Геленджик, Тимашевский,  Калининский, Приморско-Ахтарский, Кущевский районы, г. Краснодар, Успенский, Щербиновский районы, г-к. Сочи, Брюховецкий и Славянский районы</w:t>
      </w:r>
      <w:r>
        <w:rPr>
          <w:bCs/>
          <w:lang w:eastAsia="ar-SA"/>
        </w:rPr>
        <w:t xml:space="preserve"> </w:t>
      </w:r>
    </w:p>
    <w:p w:rsidR="00AD3770" w:rsidRDefault="00D3185A" w:rsidP="00D3185A">
      <w:pPr>
        <w:spacing w:line="240" w:lineRule="auto"/>
        <w:contextualSpacing/>
        <w:rPr>
          <w:bCs/>
          <w:color w:val="000000" w:themeColor="text1"/>
          <w:lang w:eastAsia="ru-RU"/>
        </w:rPr>
      </w:pPr>
      <w:r w:rsidRPr="00D3185A">
        <w:rPr>
          <w:color w:val="000000" w:themeColor="text1"/>
          <w:lang w:eastAsia="ru-RU"/>
        </w:rPr>
        <w:t xml:space="preserve">В 2019 г. в структуре </w:t>
      </w:r>
      <w:r w:rsidRPr="00D3185A">
        <w:rPr>
          <w:i/>
          <w:color w:val="000000" w:themeColor="text1"/>
          <w:u w:val="single"/>
          <w:lang w:eastAsia="ru-RU"/>
        </w:rPr>
        <w:t>общей заболеваемости</w:t>
      </w:r>
      <w:r w:rsidRPr="00D3185A">
        <w:rPr>
          <w:i/>
          <w:color w:val="000000" w:themeColor="text1"/>
          <w:lang w:eastAsia="ru-RU"/>
        </w:rPr>
        <w:t xml:space="preserve"> </w:t>
      </w:r>
      <w:r w:rsidRPr="00D3185A">
        <w:rPr>
          <w:color w:val="000000" w:themeColor="text1"/>
          <w:lang w:eastAsia="ru-RU"/>
        </w:rPr>
        <w:t xml:space="preserve">среди </w:t>
      </w:r>
      <w:r w:rsidRPr="00D3185A">
        <w:rPr>
          <w:i/>
          <w:color w:val="000000" w:themeColor="text1"/>
          <w:lang w:eastAsia="ru-RU"/>
        </w:rPr>
        <w:t>подросткового населения</w:t>
      </w:r>
      <w:r w:rsidRPr="00D3185A">
        <w:rPr>
          <w:color w:val="000000" w:themeColor="text1"/>
          <w:lang w:eastAsia="ru-RU"/>
        </w:rPr>
        <w:t xml:space="preserve"> края первое место занимают болезни органов дыхания, второе – травмы, отравления и некоторые другие последствия внешних причин, третье  – болезни органов костно-мышечной системы и соединительной ткани, четвёртое – болезни глаза и его придаточного аппарата, пятое –  болезни органов пищеварения. В 2019 г., по сравнению с 2018 г., отмечается рост общей заболеваемости по болезням: органов дыхания, эндокринной системы, нервной системы, органов пищеварения, а также по новообразованиям.</w:t>
      </w:r>
      <w:r w:rsidRPr="00D3185A">
        <w:rPr>
          <w:bCs/>
          <w:color w:val="000000" w:themeColor="text1"/>
          <w:lang w:eastAsia="ru-RU"/>
        </w:rPr>
        <w:t xml:space="preserve"> </w:t>
      </w:r>
    </w:p>
    <w:p w:rsidR="00AD3770" w:rsidRPr="00AD3770" w:rsidRDefault="00AD3770" w:rsidP="00AD3770">
      <w:pPr>
        <w:suppressAutoHyphens/>
        <w:snapToGrid w:val="0"/>
        <w:spacing w:line="240" w:lineRule="auto"/>
        <w:ind w:firstLine="540"/>
        <w:rPr>
          <w:rFonts w:eastAsia="Calibri"/>
          <w:bCs/>
          <w:szCs w:val="28"/>
          <w:lang w:eastAsia="ar-SA"/>
        </w:rPr>
      </w:pPr>
      <w:r w:rsidRPr="00AD3770">
        <w:rPr>
          <w:rFonts w:eastAsia="Calibri"/>
          <w:szCs w:val="28"/>
          <w:lang w:eastAsia="ar-SA"/>
        </w:rPr>
        <w:t xml:space="preserve">В 2019 г. повышенная </w:t>
      </w:r>
      <w:r w:rsidRPr="00AD3770">
        <w:rPr>
          <w:rFonts w:eastAsia="Calibri"/>
          <w:i/>
          <w:szCs w:val="28"/>
          <w:lang w:eastAsia="ar-SA"/>
        </w:rPr>
        <w:t>общая заболеваемость</w:t>
      </w:r>
      <w:r w:rsidRPr="00AD3770">
        <w:rPr>
          <w:rFonts w:eastAsia="Calibri"/>
          <w:szCs w:val="28"/>
          <w:lang w:eastAsia="ar-SA"/>
        </w:rPr>
        <w:t xml:space="preserve"> подросткового  населения (показатели превышают среднекраевые) отмечается на следующих территориях «риска»: </w:t>
      </w:r>
      <w:r w:rsidRPr="00AD3770">
        <w:rPr>
          <w:rFonts w:eastAsia="Calibri"/>
          <w:bCs/>
          <w:szCs w:val="28"/>
          <w:lang w:eastAsia="ar-SA"/>
        </w:rPr>
        <w:t>Кавказский, Кущевский районы, г. Новороссийск,  Приморско-Ахтарский район, г. Краснодар, Выселковский, Каневский, Тимашевский, Усть-Лабинский, Новопокровский, Мостовский, Калининский районы, г. Геленджик, Белореченский, Крымский и  Успенский районы.</w:t>
      </w:r>
    </w:p>
    <w:p w:rsidR="008117EB" w:rsidRPr="008117EB" w:rsidRDefault="008117EB" w:rsidP="008117EB">
      <w:pPr>
        <w:spacing w:line="240" w:lineRule="auto"/>
        <w:contextualSpacing/>
        <w:rPr>
          <w:color w:val="000000" w:themeColor="text1"/>
          <w:lang w:eastAsia="ru-RU"/>
        </w:rPr>
      </w:pPr>
      <w:r w:rsidRPr="008117EB">
        <w:rPr>
          <w:color w:val="000000" w:themeColor="text1"/>
          <w:lang w:eastAsia="ru-RU"/>
        </w:rPr>
        <w:t xml:space="preserve">В структуре </w:t>
      </w:r>
      <w:r w:rsidRPr="008117EB">
        <w:rPr>
          <w:i/>
          <w:color w:val="000000" w:themeColor="text1"/>
          <w:u w:val="single"/>
          <w:lang w:eastAsia="ru-RU"/>
        </w:rPr>
        <w:t>первичной заболеваемости</w:t>
      </w:r>
      <w:r w:rsidRPr="008117EB">
        <w:rPr>
          <w:i/>
          <w:color w:val="000000" w:themeColor="text1"/>
          <w:lang w:eastAsia="ru-RU"/>
        </w:rPr>
        <w:t xml:space="preserve"> </w:t>
      </w:r>
      <w:r w:rsidRPr="008117EB">
        <w:rPr>
          <w:color w:val="000000" w:themeColor="text1"/>
          <w:lang w:eastAsia="ru-RU"/>
        </w:rPr>
        <w:t xml:space="preserve">среди </w:t>
      </w:r>
      <w:r w:rsidRPr="008117EB">
        <w:rPr>
          <w:i/>
          <w:color w:val="000000" w:themeColor="text1"/>
          <w:lang w:eastAsia="ru-RU"/>
        </w:rPr>
        <w:t>подросткового населения</w:t>
      </w:r>
      <w:r w:rsidRPr="008117EB">
        <w:rPr>
          <w:color w:val="000000" w:themeColor="text1"/>
          <w:lang w:eastAsia="ru-RU"/>
        </w:rPr>
        <w:t xml:space="preserve"> в 2019 г. первое место занимают болезни органов дыхания, второе – травмы, отравления и некоторые другие последствия внешних причин,  третье – болезни глаза и его придаточного аппарата, четвёртое – болезни органов пищеварения, пятое – болезни органов костно-мышечной системы и соединительной ткани.  </w:t>
      </w:r>
    </w:p>
    <w:p w:rsidR="00B442DF" w:rsidRDefault="008117EB" w:rsidP="008117EB">
      <w:pPr>
        <w:spacing w:line="240" w:lineRule="auto"/>
        <w:contextualSpacing/>
        <w:rPr>
          <w:bCs/>
          <w:color w:val="000000" w:themeColor="text1"/>
          <w:lang w:eastAsia="ru-RU"/>
        </w:rPr>
      </w:pPr>
      <w:r w:rsidRPr="008117EB">
        <w:rPr>
          <w:color w:val="000000" w:themeColor="text1"/>
          <w:lang w:eastAsia="ru-RU"/>
        </w:rPr>
        <w:t>В 2019 г., по сравнению с 2018 г., отмечается рост первичной заболеваемости по болезням органов дыхания, эндокринной системы, нервной системы, органов пищеварения.</w:t>
      </w:r>
      <w:r w:rsidRPr="008117EB">
        <w:rPr>
          <w:bCs/>
          <w:color w:val="000000" w:themeColor="text1"/>
          <w:lang w:eastAsia="ru-RU"/>
        </w:rPr>
        <w:t xml:space="preserve"> </w:t>
      </w:r>
    </w:p>
    <w:p w:rsidR="00B442DF" w:rsidRPr="00B442DF" w:rsidRDefault="00B442DF" w:rsidP="00B442DF">
      <w:pPr>
        <w:suppressAutoHyphens/>
        <w:snapToGrid w:val="0"/>
        <w:spacing w:line="240" w:lineRule="auto"/>
        <w:ind w:firstLine="540"/>
        <w:rPr>
          <w:rFonts w:eastAsia="Calibri"/>
          <w:bCs/>
          <w:szCs w:val="28"/>
          <w:lang w:eastAsia="ar-SA"/>
        </w:rPr>
      </w:pPr>
      <w:r w:rsidRPr="00B442DF">
        <w:rPr>
          <w:rFonts w:eastAsia="Calibri"/>
          <w:szCs w:val="28"/>
          <w:lang w:eastAsia="ar-SA"/>
        </w:rPr>
        <w:t xml:space="preserve">Повышенная </w:t>
      </w:r>
      <w:r w:rsidRPr="00B442DF">
        <w:rPr>
          <w:rFonts w:eastAsia="Calibri"/>
          <w:i/>
          <w:szCs w:val="28"/>
          <w:lang w:eastAsia="ar-SA"/>
        </w:rPr>
        <w:t>первичная заболеваемость</w:t>
      </w:r>
      <w:r w:rsidRPr="00B442DF">
        <w:rPr>
          <w:rFonts w:eastAsia="Calibri"/>
          <w:szCs w:val="28"/>
          <w:lang w:eastAsia="ar-SA"/>
        </w:rPr>
        <w:t xml:space="preserve"> подросткового населения (показатели превышают среднекраевые) отмечается на следующих территориях «риска»: </w:t>
      </w:r>
      <w:r w:rsidRPr="00B442DF">
        <w:rPr>
          <w:rFonts w:eastAsia="Calibri"/>
          <w:bCs/>
          <w:szCs w:val="28"/>
          <w:lang w:eastAsia="ar-SA"/>
        </w:rPr>
        <w:t>Староминский район, г. Новороссийск, Кущевский, Калининский районы, г. Краснодар, Кавказский, Приморско-Ахтарский, Усть-Лабинский районы, г. Геленджик, Ленинградский, Тимашевский, Тихорецкий, Крымский, Новопокровский, Брюховецкий  районы.</w:t>
      </w:r>
    </w:p>
    <w:p w:rsidR="00B442DF" w:rsidRDefault="008117EB" w:rsidP="00074D16">
      <w:pPr>
        <w:spacing w:line="240" w:lineRule="auto"/>
        <w:contextualSpacing/>
        <w:rPr>
          <w:color w:val="000000" w:themeColor="text1"/>
          <w:lang w:eastAsia="ru-RU"/>
        </w:rPr>
      </w:pPr>
      <w:r w:rsidRPr="008117EB">
        <w:rPr>
          <w:color w:val="000000" w:themeColor="text1"/>
          <w:lang w:eastAsia="ru-RU"/>
        </w:rPr>
        <w:t xml:space="preserve">В 2019 г. в структуре </w:t>
      </w:r>
      <w:r w:rsidRPr="008117EB">
        <w:rPr>
          <w:i/>
          <w:color w:val="000000" w:themeColor="text1"/>
          <w:u w:val="single"/>
          <w:lang w:eastAsia="ru-RU"/>
        </w:rPr>
        <w:t>общей заболеваемости</w:t>
      </w:r>
      <w:r w:rsidRPr="008117EB">
        <w:rPr>
          <w:i/>
          <w:color w:val="000000" w:themeColor="text1"/>
          <w:lang w:eastAsia="ru-RU"/>
        </w:rPr>
        <w:t xml:space="preserve"> </w:t>
      </w:r>
      <w:r w:rsidRPr="008117EB">
        <w:rPr>
          <w:color w:val="000000" w:themeColor="text1"/>
          <w:lang w:eastAsia="ru-RU"/>
        </w:rPr>
        <w:t xml:space="preserve">среди </w:t>
      </w:r>
      <w:r w:rsidRPr="008117EB">
        <w:rPr>
          <w:bCs/>
          <w:i/>
          <w:color w:val="000000" w:themeColor="text1"/>
          <w:lang w:eastAsia="ru-RU"/>
        </w:rPr>
        <w:t>взрослого населения</w:t>
      </w:r>
      <w:r w:rsidRPr="008117EB">
        <w:rPr>
          <w:bCs/>
          <w:color w:val="000000" w:themeColor="text1"/>
          <w:lang w:eastAsia="ru-RU"/>
        </w:rPr>
        <w:t xml:space="preserve"> от 18 лет и старше</w:t>
      </w:r>
      <w:r w:rsidRPr="008117EB">
        <w:rPr>
          <w:color w:val="000000" w:themeColor="text1"/>
          <w:lang w:eastAsia="ru-RU"/>
        </w:rPr>
        <w:t xml:space="preserve"> первое место занимают болезни системы кровообращения, второе – болезни органов дыхания, третье  – болезни органов костно-мышечной системы и соединительной ткани, четвёртое – болезни мочеполовой системы, пятое – </w:t>
      </w:r>
      <w:r w:rsidR="007C4903" w:rsidRPr="008117EB">
        <w:rPr>
          <w:color w:val="000000" w:themeColor="text1"/>
          <w:lang w:eastAsia="ru-RU"/>
        </w:rPr>
        <w:t xml:space="preserve">болезни </w:t>
      </w:r>
      <w:r w:rsidRPr="008117EB">
        <w:rPr>
          <w:color w:val="000000" w:themeColor="text1"/>
          <w:lang w:eastAsia="ru-RU"/>
        </w:rPr>
        <w:t>эндокринной системы, расстройства питания и нарушения обмена веществ.</w:t>
      </w:r>
      <w:r w:rsidR="00074D16" w:rsidRPr="00074D16">
        <w:rPr>
          <w:color w:val="000000" w:themeColor="text1"/>
          <w:lang w:eastAsia="ru-RU"/>
        </w:rPr>
        <w:t xml:space="preserve"> </w:t>
      </w:r>
      <w:r w:rsidRPr="008117EB">
        <w:rPr>
          <w:color w:val="000000" w:themeColor="text1"/>
          <w:lang w:eastAsia="ru-RU"/>
        </w:rPr>
        <w:t>В 2019</w:t>
      </w:r>
      <w:r w:rsidR="00074D16" w:rsidRPr="00074D16">
        <w:rPr>
          <w:color w:val="000000" w:themeColor="text1"/>
          <w:lang w:eastAsia="ru-RU"/>
        </w:rPr>
        <w:t xml:space="preserve"> </w:t>
      </w:r>
      <w:r w:rsidRPr="008117EB">
        <w:rPr>
          <w:color w:val="000000" w:themeColor="text1"/>
          <w:lang w:eastAsia="ru-RU"/>
        </w:rPr>
        <w:t>г., по сравнению с 2018 г., отмечается рост общей заболеваемости по болезням: системы кровообращения, органов дыхания, эндокринной системы, органов костно-мышечной системы, мочеполовой системы.</w:t>
      </w:r>
    </w:p>
    <w:p w:rsidR="00B442DF" w:rsidRPr="00B442DF" w:rsidRDefault="00B442DF" w:rsidP="00B442DF">
      <w:pPr>
        <w:suppressAutoHyphens/>
        <w:snapToGrid w:val="0"/>
        <w:spacing w:line="240" w:lineRule="auto"/>
        <w:ind w:firstLine="540"/>
        <w:rPr>
          <w:rFonts w:eastAsia="Calibri"/>
          <w:szCs w:val="28"/>
          <w:lang w:eastAsia="ar-SA"/>
        </w:rPr>
      </w:pPr>
      <w:r w:rsidRPr="00B442DF">
        <w:rPr>
          <w:rFonts w:eastAsia="Calibri"/>
          <w:szCs w:val="28"/>
          <w:lang w:eastAsia="ar-SA"/>
        </w:rPr>
        <w:t xml:space="preserve">В 2019 г. повышенная </w:t>
      </w:r>
      <w:r w:rsidRPr="00B442DF">
        <w:rPr>
          <w:rFonts w:eastAsia="Calibri"/>
          <w:i/>
          <w:szCs w:val="28"/>
          <w:lang w:eastAsia="ar-SA"/>
        </w:rPr>
        <w:t>общая за</w:t>
      </w:r>
      <w:r w:rsidR="00110474">
        <w:rPr>
          <w:rFonts w:eastAsia="Calibri"/>
          <w:i/>
          <w:szCs w:val="28"/>
          <w:lang w:eastAsia="ar-SA"/>
        </w:rPr>
        <w:t xml:space="preserve"> </w:t>
      </w:r>
      <w:r w:rsidRPr="00B442DF">
        <w:rPr>
          <w:rFonts w:eastAsia="Calibri"/>
          <w:i/>
          <w:szCs w:val="28"/>
          <w:lang w:eastAsia="ar-SA"/>
        </w:rPr>
        <w:t>болеваемость</w:t>
      </w:r>
      <w:r w:rsidRPr="00B442DF">
        <w:rPr>
          <w:rFonts w:eastAsia="Calibri"/>
          <w:szCs w:val="28"/>
          <w:lang w:eastAsia="ar-SA"/>
        </w:rPr>
        <w:t xml:space="preserve"> взрослого  населения (показатели превышают среднекраевые) отмечается на следующих территориях «риска»: </w:t>
      </w:r>
      <w:r w:rsidRPr="00B442DF">
        <w:rPr>
          <w:rFonts w:eastAsia="Calibri"/>
          <w:bCs/>
          <w:szCs w:val="28"/>
          <w:lang w:eastAsia="ar-SA"/>
        </w:rPr>
        <w:t>Тихорецкий, Щербиновский, Кавказский, Гулькевичский районы, г. Горячий Ключ, г-к. Сочи,                                Калининский, Староминский, Новопокровский районы, г. Краснодар, Каневский, Павловский, Выселковский, Абинский, Усть-Лабинский, Брюховецкий, Ленинградский районы.</w:t>
      </w:r>
    </w:p>
    <w:p w:rsidR="008117EB" w:rsidRDefault="008117EB" w:rsidP="001C2815">
      <w:pPr>
        <w:spacing w:line="240" w:lineRule="auto"/>
        <w:contextualSpacing/>
        <w:rPr>
          <w:color w:val="000000" w:themeColor="text1"/>
          <w:lang w:eastAsia="ru-RU"/>
        </w:rPr>
      </w:pPr>
      <w:r w:rsidRPr="008117EB">
        <w:rPr>
          <w:color w:val="000000" w:themeColor="text1"/>
          <w:lang w:eastAsia="ru-RU"/>
        </w:rPr>
        <w:t xml:space="preserve">В структуре </w:t>
      </w:r>
      <w:r w:rsidRPr="008117EB">
        <w:rPr>
          <w:i/>
          <w:color w:val="000000" w:themeColor="text1"/>
          <w:u w:val="single"/>
          <w:lang w:eastAsia="ru-RU"/>
        </w:rPr>
        <w:t>первичной заболеваемости</w:t>
      </w:r>
      <w:r w:rsidRPr="008117EB">
        <w:rPr>
          <w:i/>
          <w:color w:val="000000" w:themeColor="text1"/>
          <w:lang w:eastAsia="ru-RU"/>
        </w:rPr>
        <w:t xml:space="preserve"> </w:t>
      </w:r>
      <w:r w:rsidRPr="008117EB">
        <w:rPr>
          <w:color w:val="000000" w:themeColor="text1"/>
          <w:lang w:eastAsia="ru-RU"/>
        </w:rPr>
        <w:t xml:space="preserve">среди </w:t>
      </w:r>
      <w:r w:rsidRPr="008117EB">
        <w:rPr>
          <w:bCs/>
          <w:i/>
          <w:color w:val="000000" w:themeColor="text1"/>
          <w:lang w:eastAsia="ru-RU"/>
        </w:rPr>
        <w:t>взрослого населения</w:t>
      </w:r>
      <w:r w:rsidRPr="008117EB">
        <w:rPr>
          <w:bCs/>
          <w:color w:val="000000" w:themeColor="text1"/>
          <w:lang w:eastAsia="ru-RU"/>
        </w:rPr>
        <w:t xml:space="preserve"> от 18 лет и старше</w:t>
      </w:r>
      <w:r w:rsidRPr="008117EB">
        <w:rPr>
          <w:color w:val="000000" w:themeColor="text1"/>
          <w:lang w:eastAsia="ru-RU"/>
        </w:rPr>
        <w:t xml:space="preserve"> в 2019 г. первое место занимают болезни органов дыхания,  второе – болезни системы кровообращения, третье  – травмы, отравления и некоторые другие последствия внешних причин, четвёртое – беременность, роды и послеродовой период, пятое – болезни мочеполовой системы. В 2019 г., по сравнению с 2018 г., отмечается рост первичной заболеваемости по болезням: системы кровообращения, органов дыхания, эндокринной системы, органов костно-мышечной системы, мочеполовой системы. </w:t>
      </w:r>
    </w:p>
    <w:p w:rsidR="00110474" w:rsidRPr="00110474" w:rsidRDefault="00110474" w:rsidP="00110474">
      <w:pPr>
        <w:suppressAutoHyphens/>
        <w:snapToGrid w:val="0"/>
        <w:spacing w:line="240" w:lineRule="auto"/>
        <w:ind w:firstLine="540"/>
        <w:rPr>
          <w:rFonts w:eastAsia="Calibri"/>
          <w:bCs/>
          <w:szCs w:val="28"/>
          <w:lang w:eastAsia="ar-SA"/>
        </w:rPr>
      </w:pPr>
      <w:r w:rsidRPr="00110474">
        <w:rPr>
          <w:rFonts w:eastAsia="Calibri"/>
          <w:szCs w:val="28"/>
          <w:lang w:eastAsia="ar-SA"/>
        </w:rPr>
        <w:t xml:space="preserve">Повышенная </w:t>
      </w:r>
      <w:r w:rsidRPr="00110474">
        <w:rPr>
          <w:rFonts w:eastAsia="Calibri"/>
          <w:i/>
          <w:szCs w:val="28"/>
          <w:lang w:eastAsia="ar-SA"/>
        </w:rPr>
        <w:t>первичная заболеваемость</w:t>
      </w:r>
      <w:r w:rsidRPr="00110474">
        <w:rPr>
          <w:rFonts w:eastAsia="Calibri"/>
          <w:szCs w:val="28"/>
          <w:lang w:eastAsia="ar-SA"/>
        </w:rPr>
        <w:t xml:space="preserve"> взрослого населения (показатели превышают среднекраевые) отмечается на следующих территориях «риска»: </w:t>
      </w:r>
      <w:r w:rsidRPr="00110474">
        <w:rPr>
          <w:rFonts w:eastAsia="Calibri"/>
          <w:bCs/>
          <w:szCs w:val="28"/>
          <w:lang w:eastAsia="ar-SA"/>
        </w:rPr>
        <w:t>Калининский, Тихорецкий, Кавказский, Староминский районы, г-к. Сочи, Абинский, Щербиновский районы,</w:t>
      </w:r>
      <w:r w:rsidR="00E644CF">
        <w:rPr>
          <w:rFonts w:eastAsia="Calibri"/>
          <w:bCs/>
          <w:szCs w:val="28"/>
          <w:lang w:eastAsia="ar-SA"/>
        </w:rPr>
        <w:t xml:space="preserve">                     </w:t>
      </w:r>
      <w:r w:rsidRPr="00110474">
        <w:rPr>
          <w:rFonts w:eastAsia="Calibri"/>
          <w:bCs/>
          <w:szCs w:val="28"/>
          <w:lang w:eastAsia="ar-SA"/>
        </w:rPr>
        <w:t xml:space="preserve"> г. Краснодар, Брюховецкий, Павловский, Гулькевичский, Каневский, Выселковский, Новопокровский, Кущевский районы.</w:t>
      </w:r>
    </w:p>
    <w:p w:rsidR="00FB5A98" w:rsidRPr="00FB5A98" w:rsidRDefault="00FB5A98" w:rsidP="005D6BEF">
      <w:pPr>
        <w:spacing w:line="240" w:lineRule="auto"/>
        <w:contextualSpacing/>
        <w:rPr>
          <w:rFonts w:eastAsia="Calibri"/>
          <w:color w:val="000000" w:themeColor="text1"/>
          <w:lang w:eastAsia="ar-SA"/>
        </w:rPr>
      </w:pPr>
      <w:r w:rsidRPr="00FB5A98">
        <w:rPr>
          <w:rFonts w:eastAsia="Calibri"/>
          <w:color w:val="000000" w:themeColor="text1"/>
          <w:lang w:eastAsia="ar-SA"/>
        </w:rPr>
        <w:t>Анализ результатов мониторинга заболеваемости населения края  за 2019 г. показал</w:t>
      </w:r>
      <w:r w:rsidR="001B7824">
        <w:rPr>
          <w:rFonts w:eastAsia="Calibri"/>
          <w:color w:val="000000" w:themeColor="text1"/>
          <w:lang w:eastAsia="ar-SA"/>
        </w:rPr>
        <w:t xml:space="preserve"> следующее</w:t>
      </w:r>
      <w:r w:rsidRPr="00FB5A98">
        <w:rPr>
          <w:rFonts w:eastAsia="Calibri"/>
          <w:color w:val="000000" w:themeColor="text1"/>
          <w:lang w:eastAsia="ar-SA"/>
        </w:rPr>
        <w:t>:</w:t>
      </w:r>
    </w:p>
    <w:p w:rsidR="00FB5A98" w:rsidRPr="00FB5A98" w:rsidRDefault="00FB5A98" w:rsidP="005D6BEF">
      <w:pPr>
        <w:spacing w:line="240" w:lineRule="auto"/>
        <w:contextualSpacing/>
        <w:rPr>
          <w:rFonts w:eastAsia="Calibri"/>
          <w:color w:val="000000" w:themeColor="text1"/>
          <w:lang w:eastAsia="zh-CN"/>
        </w:rPr>
      </w:pPr>
      <w:r w:rsidRPr="00FB5A98">
        <w:rPr>
          <w:i/>
          <w:color w:val="000000" w:themeColor="text1"/>
          <w:lang w:eastAsia="ar-SA"/>
        </w:rPr>
        <w:t xml:space="preserve">повышенная первичная заболеваемость </w:t>
      </w:r>
      <w:r w:rsidRPr="00FB5A98">
        <w:rPr>
          <w:color w:val="000000" w:themeColor="text1"/>
          <w:lang w:eastAsia="ar-SA"/>
        </w:rPr>
        <w:t xml:space="preserve">всего населения в 2019 г. (показатели превышают среднекраевой) отмечается на следующих территориях «риска»: </w:t>
      </w:r>
      <w:r w:rsidRPr="00FB5A98">
        <w:rPr>
          <w:rFonts w:eastAsia="Calibri"/>
          <w:color w:val="000000" w:themeColor="text1"/>
          <w:lang w:eastAsia="zh-CN"/>
        </w:rPr>
        <w:t>Калининский район (превышение на 132,8%), Тихорецкий (на 77,8%),  Кавказский (на 75,2%), Староминский (на 70,1%), г-к. Сочи (на 50,7%),  Абинский район (на 39,6%), Щербиновский (на 29,0%), г. Краснодар (на 17,5%),  Брюховецкий район (на 15,8%), Павловский (на 14,8%), Гулькевичский и Каневский (на 14,6%), Выселковский (на 13,4%), Кущевский (на 5%);</w:t>
      </w:r>
    </w:p>
    <w:p w:rsidR="00FB5A98" w:rsidRPr="00FB5A98" w:rsidRDefault="00FB5A98" w:rsidP="005D6BEF">
      <w:pPr>
        <w:spacing w:line="240" w:lineRule="auto"/>
        <w:contextualSpacing/>
        <w:rPr>
          <w:rFonts w:eastAsia="Calibri"/>
          <w:color w:val="000000" w:themeColor="text1"/>
          <w:lang w:eastAsia="zh-CN"/>
        </w:rPr>
      </w:pPr>
      <w:r w:rsidRPr="00FB5A98">
        <w:rPr>
          <w:i/>
          <w:color w:val="000000" w:themeColor="text1"/>
          <w:lang w:eastAsia="ar-SA"/>
        </w:rPr>
        <w:t xml:space="preserve">повышенная общая заболеваемость </w:t>
      </w:r>
      <w:r w:rsidRPr="00FB5A98">
        <w:rPr>
          <w:color w:val="000000" w:themeColor="text1"/>
          <w:lang w:eastAsia="ar-SA"/>
        </w:rPr>
        <w:t xml:space="preserve">всего населения в 2019 г.  (показатели превышают среднекраевой) отмечается на следующих территориях «риска»: </w:t>
      </w:r>
      <w:r w:rsidRPr="00FB5A98">
        <w:rPr>
          <w:rFonts w:eastAsia="Calibri"/>
          <w:color w:val="000000" w:themeColor="text1"/>
          <w:lang w:eastAsia="zh-CN"/>
        </w:rPr>
        <w:t>Тихорецкий район (на 98,8%), Щербиновский (на 62,7%), Кавказский (на 56,0%), Гулькевичский (на 35,2%), г-к. Горячий Ключ (на 34,2%),  г-к. Сочи (на 28,6%), Калининский район (на 23,6%),  Староминский (на 23,5%), Новопокровский (на 20,9%), г. Краснодар (на 16,0%), Каневский район (на 15,1%), Павловский (на 12,6%), Выселковский (на 7,1%), Абинский (на 4,5%), Усть-Лабинский (на 3,9%), Брюховецкий (на 2,3%), Ленинградский (на 1,8%).</w:t>
      </w:r>
    </w:p>
    <w:p w:rsidR="00FB5A98" w:rsidRPr="00E644CF" w:rsidRDefault="00FB5A98" w:rsidP="00FB5A98">
      <w:pPr>
        <w:spacing w:line="240" w:lineRule="auto"/>
        <w:ind w:left="113"/>
        <w:contextualSpacing/>
        <w:rPr>
          <w:rFonts w:eastAsia="Calibri"/>
          <w:color w:val="000000" w:themeColor="text1"/>
          <w:u w:val="single"/>
          <w:lang w:eastAsia="zh-CN"/>
        </w:rPr>
      </w:pPr>
      <w:r w:rsidRPr="00E644CF">
        <w:rPr>
          <w:i/>
          <w:color w:val="000000" w:themeColor="text1"/>
          <w:u w:val="single"/>
          <w:lang w:eastAsia="ru-RU"/>
        </w:rPr>
        <w:t>Сведения об инфекционной и паразитарной заболеваемости населения Краснодарского края</w:t>
      </w:r>
    </w:p>
    <w:p w:rsidR="00FB5A98" w:rsidRPr="00FB5A98" w:rsidRDefault="00FB5A98" w:rsidP="0025781B">
      <w:pPr>
        <w:suppressAutoHyphens/>
        <w:snapToGrid w:val="0"/>
        <w:spacing w:line="240" w:lineRule="auto"/>
        <w:contextualSpacing/>
        <w:rPr>
          <w:color w:val="000000" w:themeColor="text1"/>
          <w:lang w:eastAsia="ar-SA"/>
        </w:rPr>
      </w:pPr>
      <w:r w:rsidRPr="00FB5A98">
        <w:rPr>
          <w:color w:val="000000" w:themeColor="text1"/>
          <w:lang w:eastAsia="ar-SA"/>
        </w:rPr>
        <w:t>Одним из актуальных направлений в обеспечении санитарно-эпидемиологического благополучия населения остаётся профилактика инфекционных и паразитарных заболеваний.</w:t>
      </w:r>
    </w:p>
    <w:p w:rsidR="00FB5A98" w:rsidRPr="00FB5A98" w:rsidRDefault="00FB5A98" w:rsidP="0025781B">
      <w:pPr>
        <w:suppressAutoHyphens/>
        <w:snapToGrid w:val="0"/>
        <w:spacing w:line="240" w:lineRule="auto"/>
        <w:contextualSpacing/>
        <w:rPr>
          <w:color w:val="000000" w:themeColor="text1"/>
          <w:lang w:eastAsia="ar-SA"/>
        </w:rPr>
      </w:pPr>
      <w:r w:rsidRPr="00FB5A98">
        <w:rPr>
          <w:color w:val="000000" w:themeColor="text1"/>
          <w:lang w:eastAsia="ar-SA"/>
        </w:rPr>
        <w:t xml:space="preserve">В 2019 г. по Краснодарскому краю зарегистрировано </w:t>
      </w:r>
      <w:r w:rsidRPr="00FB5A98">
        <w:rPr>
          <w:i/>
          <w:color w:val="000000" w:themeColor="text1"/>
          <w:lang w:eastAsia="ar-SA"/>
        </w:rPr>
        <w:t>всего</w:t>
      </w:r>
      <w:r w:rsidRPr="00FB5A98">
        <w:rPr>
          <w:color w:val="000000" w:themeColor="text1"/>
          <w:lang w:eastAsia="ar-SA"/>
        </w:rPr>
        <w:t xml:space="preserve"> 244925 случаев инфекционных и паразитарных заболеваний, инт. пок. 4371,0 на 100 тыс. населения, что на 15% выше уровня заболеваемости 2018 г., в том числе, </w:t>
      </w:r>
      <w:r w:rsidRPr="00FB5A98">
        <w:rPr>
          <w:i/>
          <w:color w:val="000000" w:themeColor="text1"/>
          <w:lang w:eastAsia="ar-SA"/>
        </w:rPr>
        <w:t>заболеваемость детей</w:t>
      </w:r>
      <w:r w:rsidRPr="00FB5A98">
        <w:rPr>
          <w:color w:val="000000" w:themeColor="text1"/>
          <w:lang w:eastAsia="ar-SA"/>
        </w:rPr>
        <w:t xml:space="preserve"> до 17 лет составила 58% от совокупной заболеваемости, зарегистрировано 142870 случаев заболеваний, инт. пок. 12564,3, что на 13% выше аналогичного периода 2018 года.</w:t>
      </w:r>
    </w:p>
    <w:p w:rsidR="00FB5A98" w:rsidRPr="00FB5A98" w:rsidRDefault="00FB5A98" w:rsidP="0025781B">
      <w:pPr>
        <w:suppressAutoHyphens/>
        <w:snapToGrid w:val="0"/>
        <w:spacing w:line="240" w:lineRule="auto"/>
        <w:contextualSpacing/>
        <w:rPr>
          <w:color w:val="000000" w:themeColor="text1"/>
          <w:lang w:eastAsia="ar-SA"/>
        </w:rPr>
      </w:pPr>
      <w:r w:rsidRPr="00FB5A98">
        <w:rPr>
          <w:color w:val="000000" w:themeColor="text1"/>
          <w:lang w:eastAsia="ar-SA"/>
        </w:rPr>
        <w:t xml:space="preserve">Рост совокупной заболеваемости обусловлен ростом заболеваемости по следующим нозологиям: острыми кишечными инфекциями – на 2%, энтеровирусными инфекциями – на 62%, острым вирусным гепатитом А – на 29%, острым вирусным гепатитом В – на 16%, эпидемическим паротитом – на 18%, лихорадкой Западного Нила – в 39,4 раз (в 2019 году 120 случаев, против 3 в 2018),  ГЛПС – в 2,5 раз (всего 23 случая, из них 11 завозных </w:t>
      </w:r>
      <w:r w:rsidR="00E65464">
        <w:rPr>
          <w:color w:val="000000" w:themeColor="text1"/>
          <w:lang w:eastAsia="ar-SA"/>
        </w:rPr>
        <w:t xml:space="preserve"> из</w:t>
      </w:r>
      <w:r w:rsidRPr="00FB5A98">
        <w:rPr>
          <w:color w:val="000000" w:themeColor="text1"/>
          <w:lang w:eastAsia="ar-SA"/>
        </w:rPr>
        <w:t xml:space="preserve"> эндемичных территорий Российской Федерации), болезнью Лайма – на 6%, легионеллёзом – на 38%, ОРВИ – на 29%, гриппом – в 4,2 раза, малярией – на 97%, описторхозом – в 5,2 раза (53 случая заболевания в 2019 году, против 10 в 2018).</w:t>
      </w:r>
    </w:p>
    <w:p w:rsidR="00FB5A98" w:rsidRDefault="00FB5A98" w:rsidP="0025781B">
      <w:pPr>
        <w:suppressAutoHyphens/>
        <w:snapToGrid w:val="0"/>
        <w:spacing w:line="240" w:lineRule="auto"/>
        <w:contextualSpacing/>
        <w:rPr>
          <w:color w:val="000000" w:themeColor="text1"/>
          <w:lang w:eastAsia="ar-SA"/>
        </w:rPr>
      </w:pPr>
      <w:r w:rsidRPr="00FB5A98">
        <w:rPr>
          <w:color w:val="000000" w:themeColor="text1"/>
          <w:lang w:eastAsia="ar-SA"/>
        </w:rPr>
        <w:t>Вместе с тем, в 2019 году в Краснодарском крае отмечено снижение заболеваемости</w:t>
      </w:r>
      <w:r w:rsidRPr="00FB5A98">
        <w:rPr>
          <w:b/>
          <w:color w:val="000000" w:themeColor="text1"/>
          <w:lang w:eastAsia="ar-SA"/>
        </w:rPr>
        <w:t xml:space="preserve">: </w:t>
      </w:r>
      <w:r w:rsidRPr="00FB5A98">
        <w:rPr>
          <w:color w:val="000000" w:themeColor="text1"/>
          <w:lang w:eastAsia="ar-SA"/>
        </w:rPr>
        <w:t>острым вирусным гепатитом С – на 9%, хроническим вирусным гепатитом В – на 10%, коклюшем – в  2,4 раза, ветряной оспой – на 8%, корью – на 34%, менингококковой инфекцией – на 18%, лептоспирозом – на 31%, педикулёзом – на 17%, туберкулёзом – на 1%, внебольничными пневмониями – на 3%.</w:t>
      </w:r>
    </w:p>
    <w:p w:rsidR="00FB5A98" w:rsidRPr="00FB5A98" w:rsidRDefault="00FB5A98" w:rsidP="0025781B">
      <w:pPr>
        <w:suppressAutoHyphens/>
        <w:snapToGrid w:val="0"/>
        <w:spacing w:line="240" w:lineRule="auto"/>
        <w:contextualSpacing/>
        <w:rPr>
          <w:iCs/>
          <w:color w:val="000000" w:themeColor="text1"/>
          <w:lang w:eastAsia="ar-SA"/>
        </w:rPr>
      </w:pPr>
      <w:r w:rsidRPr="00FB5A98">
        <w:rPr>
          <w:color w:val="000000" w:themeColor="text1"/>
          <w:lang w:eastAsia="ru-RU"/>
        </w:rPr>
        <w:t xml:space="preserve">Экономический ущерб от инфекционных заболеваний в Краснодарском крае в 2019  году составил 1843670 тыс. руб., что на 7,8% больше, чем в 2018 г. </w:t>
      </w:r>
      <w:r w:rsidRPr="00FB5A98">
        <w:rPr>
          <w:iCs/>
          <w:color w:val="000000" w:themeColor="text1"/>
          <w:lang w:eastAsia="ar-SA"/>
        </w:rPr>
        <w:t>Выполненные  расчёты показывают, что число предотвращённых заболеваний инфекционными болезнями за 2015-2019 г.г. составляет 1233239 случаев, т.е. ежегодно по 246647,8 случаев.</w:t>
      </w:r>
    </w:p>
    <w:p w:rsidR="00FB5A98" w:rsidRPr="00FB5A98" w:rsidRDefault="00FB5A98" w:rsidP="0025781B">
      <w:pPr>
        <w:suppressAutoHyphens/>
        <w:snapToGrid w:val="0"/>
        <w:spacing w:line="240" w:lineRule="auto"/>
        <w:contextualSpacing/>
        <w:rPr>
          <w:iCs/>
          <w:color w:val="000000" w:themeColor="text1"/>
          <w:lang w:eastAsia="ar-SA"/>
        </w:rPr>
      </w:pPr>
      <w:r w:rsidRPr="00FB5A98">
        <w:rPr>
          <w:iCs/>
          <w:color w:val="000000" w:themeColor="text1"/>
          <w:lang w:eastAsia="ar-SA"/>
        </w:rPr>
        <w:t>Экономический эффект от предотвращённых инфекционных заболеваний в результате проведённого комплекса лечебно-профилактических и противоэпидемических мероприятий составил около 10951591,9 тыс. руб., т.е. по 2190318,4 тыс. руб. в год.</w:t>
      </w:r>
    </w:p>
    <w:p w:rsidR="00FB5A98" w:rsidRPr="00FB5A98" w:rsidRDefault="00FB5A98" w:rsidP="0025781B">
      <w:pPr>
        <w:suppressAutoHyphens/>
        <w:snapToGrid w:val="0"/>
        <w:spacing w:line="240" w:lineRule="auto"/>
        <w:contextualSpacing/>
        <w:rPr>
          <w:color w:val="000000" w:themeColor="text1"/>
          <w:lang w:eastAsia="ru-RU"/>
        </w:rPr>
      </w:pPr>
      <w:r w:rsidRPr="00FB5A98">
        <w:rPr>
          <w:color w:val="000000" w:themeColor="text1"/>
          <w:lang w:eastAsia="ru-RU"/>
        </w:rPr>
        <w:t>В проведённом ранжировании по величине экономического ущерба грипп и ОРВИ составляют 39%, острые кишечные инфекции – 40,3%.</w:t>
      </w:r>
    </w:p>
    <w:p w:rsidR="00FB5A98" w:rsidRPr="00FB5A98" w:rsidRDefault="00FB5A98" w:rsidP="0025781B">
      <w:pPr>
        <w:spacing w:line="240" w:lineRule="auto"/>
        <w:contextualSpacing/>
        <w:rPr>
          <w:rFonts w:eastAsia="Calibri"/>
          <w:color w:val="000000" w:themeColor="text1"/>
          <w:lang w:eastAsia="zh-CN"/>
        </w:rPr>
      </w:pPr>
      <w:r w:rsidRPr="00FB5A98">
        <w:rPr>
          <w:color w:val="000000" w:themeColor="text1"/>
          <w:lang w:eastAsia="ar-SA"/>
        </w:rPr>
        <w:t>Все случаи эпидемического расследования проведены специалистами Управления Роспотребнадзора по Краснодарскому краю. При проведении расследований установлены источники инфекции и факторы передачи, установлен возбудитель инфекции.</w:t>
      </w:r>
    </w:p>
    <w:p w:rsidR="003C388A" w:rsidRDefault="003C388A" w:rsidP="002A1B46">
      <w:pPr>
        <w:shd w:val="clear" w:color="auto" w:fill="FFFFFF"/>
        <w:spacing w:line="240" w:lineRule="auto"/>
        <w:jc w:val="center"/>
        <w:rPr>
          <w:rFonts w:eastAsia="TimesNewRomanPSMT"/>
          <w:b/>
          <w:color w:val="000000"/>
        </w:rPr>
      </w:pPr>
    </w:p>
    <w:p w:rsidR="002A1B46" w:rsidRDefault="00842315" w:rsidP="001E04BE">
      <w:pPr>
        <w:shd w:val="clear" w:color="auto" w:fill="FFFFFF"/>
        <w:spacing w:line="240" w:lineRule="atLeast"/>
        <w:jc w:val="center"/>
        <w:rPr>
          <w:rFonts w:eastAsia="TimesNewRomanPSMT"/>
          <w:b/>
          <w:color w:val="000000"/>
        </w:rPr>
      </w:pPr>
      <w:r w:rsidRPr="00F61B3E">
        <w:rPr>
          <w:rFonts w:eastAsia="TimesNewRomanPSMT"/>
          <w:b/>
          <w:color w:val="000000"/>
        </w:rPr>
        <w:t>6</w:t>
      </w:r>
      <w:r w:rsidR="002A1B46" w:rsidRPr="00F61B3E">
        <w:rPr>
          <w:rFonts w:eastAsia="TimesNewRomanPSMT"/>
          <w:b/>
          <w:color w:val="000000"/>
        </w:rPr>
        <w:t>. ЭКОНОМИЧЕСКОЕ РЕГУЛИРОВАНИЕ В ОБЛАСТИ ОХРАНЫ ОКРУЖАЮЩЕЙ СРЕДЫ</w:t>
      </w:r>
    </w:p>
    <w:p w:rsidR="00B02EE2" w:rsidRPr="00F61B3E" w:rsidRDefault="00B02EE2" w:rsidP="001E04BE">
      <w:pPr>
        <w:shd w:val="clear" w:color="auto" w:fill="FFFFFF"/>
        <w:spacing w:line="240" w:lineRule="atLeast"/>
        <w:jc w:val="center"/>
        <w:rPr>
          <w:rFonts w:eastAsia="TimesNewRomanPSMT"/>
          <w:b/>
          <w:color w:val="000000"/>
        </w:rPr>
      </w:pPr>
    </w:p>
    <w:p w:rsidR="003F7C68" w:rsidRPr="003F7C68" w:rsidRDefault="003F7C68" w:rsidP="003F7C68">
      <w:pPr>
        <w:spacing w:line="240" w:lineRule="auto"/>
        <w:ind w:firstLine="567"/>
        <w:rPr>
          <w:rFonts w:eastAsia="TimesNewRomanPSMT"/>
          <w:b/>
          <w:i/>
          <w:color w:val="000000" w:themeColor="text1"/>
          <w:lang w:eastAsia="ru-RU"/>
        </w:rPr>
      </w:pPr>
      <w:r w:rsidRPr="003F7C68">
        <w:rPr>
          <w:rFonts w:eastAsia="TimesNewRomanPSMT"/>
          <w:b/>
          <w:i/>
          <w:color w:val="000000" w:themeColor="text1"/>
          <w:lang w:eastAsia="ru-RU"/>
        </w:rPr>
        <w:t>Плата за негативное воздействие на окружающую среду</w:t>
      </w:r>
    </w:p>
    <w:p w:rsidR="003F7C68" w:rsidRPr="003F7C68" w:rsidRDefault="003F7C68" w:rsidP="003F7C68">
      <w:pPr>
        <w:spacing w:line="240" w:lineRule="auto"/>
        <w:ind w:firstLine="567"/>
        <w:rPr>
          <w:color w:val="000000" w:themeColor="text1"/>
          <w:lang w:eastAsia="ru-RU"/>
        </w:rPr>
      </w:pPr>
      <w:r w:rsidRPr="003F7C68">
        <w:rPr>
          <w:color w:val="000000" w:themeColor="text1"/>
          <w:lang w:eastAsia="ru-RU"/>
        </w:rPr>
        <w:t>По данным Управления Росприроднадзора по Краснодарскому краю и Республике Адыгея общая сумма поступлений денежных средств в консолидированный бюджет бюджетной системы Российской Федерации по плате за негативное воздействие на окружающую среду за 2019 год составила</w:t>
      </w:r>
      <w:r w:rsidR="00062E9B">
        <w:rPr>
          <w:color w:val="000000" w:themeColor="text1"/>
          <w:lang w:eastAsia="ru-RU"/>
        </w:rPr>
        <w:t xml:space="preserve"> </w:t>
      </w:r>
      <w:r w:rsidR="003B7E0F">
        <w:rPr>
          <w:color w:val="000000" w:themeColor="text1"/>
          <w:lang w:eastAsia="ru-RU"/>
        </w:rPr>
        <w:t>431 млн. 072 тыс. руб.</w:t>
      </w:r>
      <w:r w:rsidR="006F772A">
        <w:rPr>
          <w:color w:val="000000" w:themeColor="text1"/>
          <w:lang w:eastAsia="ru-RU"/>
        </w:rPr>
        <w:t xml:space="preserve"> </w:t>
      </w:r>
      <w:r w:rsidR="003B7E0F">
        <w:rPr>
          <w:color w:val="000000" w:themeColor="text1"/>
          <w:lang w:eastAsia="ru-RU"/>
        </w:rPr>
        <w:t xml:space="preserve"> </w:t>
      </w:r>
      <w:r w:rsidRPr="003F7C68">
        <w:rPr>
          <w:color w:val="000000" w:themeColor="text1"/>
          <w:lang w:eastAsia="ru-RU"/>
        </w:rPr>
        <w:t xml:space="preserve">(в 2018 году - 457 млн. 98 тыс. руб., в 2017 году - 807 млн. 350 тыс. 431 руб.,). </w:t>
      </w:r>
    </w:p>
    <w:p w:rsidR="00F61B3E" w:rsidRDefault="003F7C68" w:rsidP="00F61B3E">
      <w:pPr>
        <w:spacing w:line="240" w:lineRule="auto"/>
        <w:ind w:firstLine="567"/>
        <w:rPr>
          <w:color w:val="000000" w:themeColor="text1"/>
          <w:lang w:eastAsia="ru-RU"/>
        </w:rPr>
      </w:pPr>
      <w:r w:rsidRPr="003F7C68">
        <w:rPr>
          <w:color w:val="000000" w:themeColor="text1"/>
          <w:lang w:eastAsia="ru-RU"/>
        </w:rPr>
        <w:t>Информация о плате за негативное воздействие на окружающую среду в 2019 году представлена в таблице</w:t>
      </w:r>
      <w:r w:rsidR="00C95446" w:rsidRPr="00F61B3E">
        <w:rPr>
          <w:color w:val="000000" w:themeColor="text1"/>
          <w:lang w:eastAsia="ru-RU"/>
        </w:rPr>
        <w:t xml:space="preserve"> 6.1</w:t>
      </w:r>
      <w:r w:rsidRPr="003F7C68">
        <w:rPr>
          <w:color w:val="000000" w:themeColor="text1"/>
          <w:lang w:eastAsia="ru-RU"/>
        </w:rPr>
        <w:t>.</w:t>
      </w:r>
    </w:p>
    <w:p w:rsidR="00F61B3E" w:rsidRDefault="00C95446" w:rsidP="00F61B3E">
      <w:pPr>
        <w:spacing w:line="240" w:lineRule="auto"/>
        <w:ind w:firstLine="0"/>
        <w:rPr>
          <w:color w:val="000000" w:themeColor="text1"/>
          <w:lang w:eastAsia="ru-RU"/>
        </w:rPr>
      </w:pPr>
      <w:r w:rsidRPr="00C95446">
        <w:rPr>
          <w:color w:val="000000" w:themeColor="text1"/>
          <w:lang w:eastAsia="ru-RU"/>
        </w:rPr>
        <w:t>Таблица 6.1</w:t>
      </w:r>
      <w:r w:rsidR="00F61B3E">
        <w:rPr>
          <w:color w:val="000000" w:themeColor="text1"/>
          <w:lang w:eastAsia="ru-RU"/>
        </w:rPr>
        <w:t xml:space="preserve"> – </w:t>
      </w:r>
      <w:r w:rsidRPr="00C95446">
        <w:rPr>
          <w:color w:val="000000" w:themeColor="text1"/>
          <w:lang w:eastAsia="ru-RU"/>
        </w:rPr>
        <w:t xml:space="preserve"> Общая сумма поступивших платежей за НВОС, в разрезе муниципальных </w:t>
      </w:r>
      <w:r w:rsidR="00F61B3E">
        <w:rPr>
          <w:color w:val="000000" w:themeColor="text1"/>
          <w:lang w:eastAsia="ru-RU"/>
        </w:rPr>
        <w:t xml:space="preserve">                                                                                </w:t>
      </w:r>
    </w:p>
    <w:p w:rsidR="00DE43A2" w:rsidRDefault="00F61B3E" w:rsidP="000940D1">
      <w:pPr>
        <w:spacing w:line="240" w:lineRule="auto"/>
        <w:ind w:firstLine="0"/>
        <w:rPr>
          <w:rFonts w:eastAsia="TimesNewRomanPSMT"/>
        </w:rPr>
      </w:pPr>
      <w:r>
        <w:rPr>
          <w:color w:val="000000" w:themeColor="text1"/>
          <w:lang w:eastAsia="ru-RU"/>
        </w:rPr>
        <w:t xml:space="preserve">                                                 о</w:t>
      </w:r>
      <w:r w:rsidR="00C95446" w:rsidRPr="00C95446">
        <w:rPr>
          <w:color w:val="000000" w:themeColor="text1"/>
          <w:lang w:eastAsia="ru-RU"/>
        </w:rPr>
        <w:t>бразований</w:t>
      </w:r>
      <w:r>
        <w:rPr>
          <w:color w:val="000000" w:themeColor="text1"/>
          <w:lang w:eastAsia="ru-RU"/>
        </w:rPr>
        <w:t xml:space="preserve"> Краснодарского края</w:t>
      </w:r>
    </w:p>
    <w:tbl>
      <w:tblPr>
        <w:tblW w:w="8079" w:type="dxa"/>
        <w:tblInd w:w="534" w:type="dxa"/>
        <w:tblLook w:val="04A0" w:firstRow="1" w:lastRow="0" w:firstColumn="1" w:lastColumn="0" w:noHBand="0" w:noVBand="1"/>
      </w:tblPr>
      <w:tblGrid>
        <w:gridCol w:w="850"/>
        <w:gridCol w:w="4536"/>
        <w:gridCol w:w="2693"/>
      </w:tblGrid>
      <w:tr w:rsidR="000940D1" w:rsidRPr="000940D1" w:rsidTr="001E04BE">
        <w:trPr>
          <w:trHeight w:val="279"/>
          <w:tblHeader/>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1E04BE">
            <w:pPr>
              <w:spacing w:line="204" w:lineRule="auto"/>
              <w:ind w:firstLine="0"/>
              <w:contextualSpacing/>
              <w:jc w:val="center"/>
              <w:rPr>
                <w:b/>
                <w:color w:val="000000" w:themeColor="text1"/>
                <w:sz w:val="22"/>
                <w:lang w:eastAsia="ru-RU"/>
              </w:rPr>
            </w:pPr>
            <w:r w:rsidRPr="000940D1">
              <w:rPr>
                <w:b/>
                <w:color w:val="000000" w:themeColor="text1"/>
                <w:sz w:val="22"/>
                <w:lang w:eastAsia="ru-RU"/>
              </w:rPr>
              <w:t>№ п/п</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1E04BE">
            <w:pPr>
              <w:spacing w:line="204" w:lineRule="auto"/>
              <w:ind w:firstLine="0"/>
              <w:contextualSpacing/>
              <w:jc w:val="center"/>
              <w:rPr>
                <w:b/>
                <w:color w:val="000000" w:themeColor="text1"/>
                <w:sz w:val="22"/>
                <w:lang w:eastAsia="ru-RU"/>
              </w:rPr>
            </w:pPr>
            <w:r w:rsidRPr="000940D1">
              <w:rPr>
                <w:b/>
                <w:color w:val="000000" w:themeColor="text1"/>
                <w:sz w:val="22"/>
                <w:lang w:eastAsia="ru-RU"/>
              </w:rPr>
              <w:t>Наименование муниципального образования</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1E04BE">
            <w:pPr>
              <w:spacing w:line="204" w:lineRule="auto"/>
              <w:ind w:firstLine="0"/>
              <w:contextualSpacing/>
              <w:jc w:val="center"/>
              <w:rPr>
                <w:b/>
                <w:color w:val="000000" w:themeColor="text1"/>
                <w:sz w:val="22"/>
                <w:lang w:eastAsia="ru-RU"/>
              </w:rPr>
            </w:pPr>
            <w:r w:rsidRPr="000940D1">
              <w:rPr>
                <w:b/>
                <w:color w:val="000000" w:themeColor="text1"/>
                <w:sz w:val="22"/>
                <w:lang w:eastAsia="ru-RU"/>
              </w:rPr>
              <w:t>тыс. руб.</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город-курорт Анапа</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5 943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г.Армавир</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27 343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город-курорт Геленджик</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1 965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г.Горячий Ключ</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27 889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г.Краснодар</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91 386</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6</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г.Новороссийск</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27 037</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7</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город-курорт Сочи</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21 753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8</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Абинский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6 018</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9</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Апшеронский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3 306</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10</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Белоглинский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1 100</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11</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Белореченский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42 215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12</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Брюховецкий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582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13</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Выселковский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3 683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14</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Гулькевичский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2 969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15</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Динской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2 612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16</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Ейский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9 932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17</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Кавказский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3 213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18</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Калининский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488</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19</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Каневской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7 446</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20</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Кореновский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1 444</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21</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Красноармейский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40 403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22</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Крыловский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432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23</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Крымский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21 249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24</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Курганинскийм</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2 527</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25</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Кущевский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1 192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26</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Лабинский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2 852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27</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Ленинградский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4 052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28</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Мостовский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1 855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29</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Новокубанский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1 603</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30</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Новопокровский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938</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31</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Отрадненский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1 808</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32</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Павловский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2 045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33</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Приморско-Ахтарский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1 271</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34</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Северский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5 539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35</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Славянский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2 246</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36</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Староминский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2 112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37</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Тбилисский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2 059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38</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Темрюкский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13 245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39</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Тимашевский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5 347</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40</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Тихорецкий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2 075</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41</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Туапсинский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4 804</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42</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Успенский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720</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43</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Усть-Лабинский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2 052</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44</w:t>
            </w: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Щербиновский район</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r w:rsidRPr="000940D1">
              <w:rPr>
                <w:color w:val="000000" w:themeColor="text1"/>
                <w:sz w:val="22"/>
                <w:lang w:eastAsia="ru-RU"/>
              </w:rPr>
              <w:t>539</w:t>
            </w:r>
          </w:p>
        </w:tc>
      </w:tr>
      <w:tr w:rsidR="000940D1" w:rsidRPr="000940D1" w:rsidTr="001E04BE">
        <w:trPr>
          <w:trHeight w:val="300"/>
        </w:trPr>
        <w:tc>
          <w:tcPr>
            <w:tcW w:w="8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0940D1">
            <w:pPr>
              <w:spacing w:line="240" w:lineRule="auto"/>
              <w:ind w:firstLine="0"/>
              <w:contextualSpacing/>
              <w:jc w:val="center"/>
              <w:rPr>
                <w:color w:val="000000" w:themeColor="text1"/>
                <w:sz w:val="22"/>
                <w:lang w:eastAsia="ru-RU"/>
              </w:rPr>
            </w:pPr>
          </w:p>
        </w:tc>
        <w:tc>
          <w:tcPr>
            <w:tcW w:w="4536"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94223E" w:rsidRDefault="000940D1" w:rsidP="000940D1">
            <w:pPr>
              <w:spacing w:line="240" w:lineRule="auto"/>
              <w:ind w:firstLine="0"/>
              <w:contextualSpacing/>
              <w:jc w:val="center"/>
              <w:rPr>
                <w:b/>
                <w:color w:val="000000" w:themeColor="text1"/>
                <w:sz w:val="22"/>
                <w:lang w:eastAsia="ru-RU"/>
              </w:rPr>
            </w:pPr>
            <w:r w:rsidRPr="0094223E">
              <w:rPr>
                <w:b/>
                <w:color w:val="000000" w:themeColor="text1"/>
                <w:sz w:val="22"/>
                <w:lang w:eastAsia="ru-RU"/>
              </w:rPr>
              <w:t>Итого</w:t>
            </w:r>
            <w:r w:rsidR="00955015">
              <w:rPr>
                <w:b/>
                <w:color w:val="000000" w:themeColor="text1"/>
                <w:sz w:val="22"/>
                <w:lang w:eastAsia="ru-RU"/>
              </w:rPr>
              <w:t xml:space="preserve"> </w:t>
            </w:r>
            <w:r w:rsidR="00955015" w:rsidRPr="00955015">
              <w:rPr>
                <w:color w:val="000000" w:themeColor="text1"/>
                <w:sz w:val="16"/>
                <w:szCs w:val="16"/>
                <w:lang w:eastAsia="ru-RU"/>
              </w:rPr>
              <w:t>(сумма идентифицированных по ОКАТО платежей)</w:t>
            </w:r>
            <w:r w:rsidRPr="00955015">
              <w:rPr>
                <w:color w:val="000000" w:themeColor="text1"/>
                <w:sz w:val="16"/>
                <w:szCs w:val="16"/>
                <w:lang w:eastAsia="ru-RU"/>
              </w:rPr>
              <w:t>:</w:t>
            </w:r>
          </w:p>
        </w:tc>
        <w:tc>
          <w:tcPr>
            <w:tcW w:w="26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0940D1" w:rsidRPr="000940D1" w:rsidRDefault="000940D1" w:rsidP="006F772A">
            <w:pPr>
              <w:spacing w:line="240" w:lineRule="auto"/>
              <w:ind w:firstLine="0"/>
              <w:contextualSpacing/>
              <w:jc w:val="center"/>
              <w:rPr>
                <w:color w:val="000000" w:themeColor="text1"/>
                <w:sz w:val="22"/>
                <w:lang w:eastAsia="ru-RU"/>
              </w:rPr>
            </w:pPr>
            <w:r w:rsidRPr="000940D1">
              <w:rPr>
                <w:b/>
                <w:bCs/>
                <w:color w:val="000000" w:themeColor="text1"/>
                <w:sz w:val="22"/>
                <w:lang w:eastAsia="ru-RU"/>
              </w:rPr>
              <w:t>411</w:t>
            </w:r>
            <w:r w:rsidR="006F772A">
              <w:rPr>
                <w:b/>
                <w:bCs/>
                <w:color w:val="000000" w:themeColor="text1"/>
                <w:sz w:val="22"/>
                <w:lang w:eastAsia="ru-RU"/>
              </w:rPr>
              <w:t> </w:t>
            </w:r>
            <w:r w:rsidRPr="000940D1">
              <w:rPr>
                <w:b/>
                <w:bCs/>
                <w:color w:val="000000" w:themeColor="text1"/>
                <w:sz w:val="22"/>
                <w:lang w:eastAsia="ru-RU"/>
              </w:rPr>
              <w:t>289</w:t>
            </w:r>
            <w:r w:rsidR="006F772A">
              <w:rPr>
                <w:b/>
                <w:bCs/>
                <w:color w:val="000000" w:themeColor="text1"/>
                <w:sz w:val="22"/>
                <w:lang w:eastAsia="ru-RU"/>
              </w:rPr>
              <w:t xml:space="preserve"> </w:t>
            </w:r>
          </w:p>
        </w:tc>
      </w:tr>
    </w:tbl>
    <w:p w:rsidR="001E04BE" w:rsidRDefault="001E04BE" w:rsidP="00EC1B95">
      <w:pPr>
        <w:shd w:val="clear" w:color="auto" w:fill="FFFFFF"/>
        <w:spacing w:line="240" w:lineRule="auto"/>
        <w:rPr>
          <w:b/>
          <w:i/>
          <w:color w:val="000000"/>
        </w:rPr>
      </w:pPr>
    </w:p>
    <w:p w:rsidR="00560112" w:rsidRPr="00EC1B95" w:rsidRDefault="00035521" w:rsidP="00EC1B95">
      <w:pPr>
        <w:shd w:val="clear" w:color="auto" w:fill="FFFFFF"/>
        <w:spacing w:line="240" w:lineRule="auto"/>
        <w:rPr>
          <w:i/>
          <w:color w:val="000000"/>
        </w:rPr>
      </w:pPr>
      <w:r w:rsidRPr="00EC1B95">
        <w:rPr>
          <w:b/>
          <w:i/>
          <w:color w:val="000000"/>
        </w:rPr>
        <w:t>Инвестиции в основной капитал, направленные на охрану окружающей среды и рациональное использование природных ресурсов</w:t>
      </w:r>
      <w:r w:rsidRPr="00EC1B95">
        <w:rPr>
          <w:i/>
          <w:color w:val="000000"/>
        </w:rPr>
        <w:t xml:space="preserve"> </w:t>
      </w:r>
    </w:p>
    <w:p w:rsidR="00017BB2" w:rsidRPr="007C1B57" w:rsidRDefault="00017BB2" w:rsidP="00A4069C">
      <w:pPr>
        <w:spacing w:line="240" w:lineRule="auto"/>
        <w:rPr>
          <w:rFonts w:eastAsia="Calibri"/>
          <w:color w:val="000000"/>
        </w:rPr>
      </w:pPr>
      <w:r w:rsidRPr="007C1B57">
        <w:rPr>
          <w:rFonts w:eastAsia="Calibri"/>
        </w:rPr>
        <w:t>Информация об инвестициях в основной капитал, направленных на охрану окружающей среды и рациональное использование природных ресурсов, представлена   по состоянию на 201</w:t>
      </w:r>
      <w:r w:rsidR="00EC1B95">
        <w:rPr>
          <w:rFonts w:eastAsia="Calibri"/>
        </w:rPr>
        <w:t>9</w:t>
      </w:r>
      <w:r w:rsidRPr="007C1B57">
        <w:rPr>
          <w:rFonts w:eastAsia="Calibri"/>
        </w:rPr>
        <w:t xml:space="preserve"> год </w:t>
      </w:r>
      <w:r w:rsidR="003C388A">
        <w:rPr>
          <w:rFonts w:eastAsia="Calibri"/>
        </w:rPr>
        <w:t>(</w:t>
      </w:r>
      <w:r w:rsidRPr="007C1B57">
        <w:rPr>
          <w:rFonts w:eastAsia="Calibri"/>
        </w:rPr>
        <w:t>таблиц</w:t>
      </w:r>
      <w:r w:rsidR="003C388A">
        <w:rPr>
          <w:rFonts w:eastAsia="Calibri"/>
        </w:rPr>
        <w:t>а 6.2 и рисунок 6.1)</w:t>
      </w:r>
      <w:r w:rsidR="00B55CE1" w:rsidRPr="007C1B57">
        <w:rPr>
          <w:rFonts w:eastAsia="Calibri"/>
        </w:rPr>
        <w:t>.</w:t>
      </w:r>
    </w:p>
    <w:p w:rsidR="005D12AB" w:rsidRDefault="00E9520B" w:rsidP="00EC1B95">
      <w:pPr>
        <w:spacing w:line="240" w:lineRule="auto"/>
      </w:pPr>
      <w:r w:rsidRPr="00A4069C">
        <w:rPr>
          <w:rFonts w:eastAsia="Calibri"/>
          <w:color w:val="000000"/>
        </w:rPr>
        <w:t xml:space="preserve">Таблица </w:t>
      </w:r>
      <w:r w:rsidR="00A4069C">
        <w:rPr>
          <w:rFonts w:eastAsia="Calibri"/>
          <w:color w:val="000000"/>
        </w:rPr>
        <w:t>6.2</w:t>
      </w:r>
      <w:r w:rsidRPr="007C1B57">
        <w:rPr>
          <w:rFonts w:eastAsia="Calibri"/>
          <w:i/>
          <w:color w:val="000000"/>
        </w:rPr>
        <w:t xml:space="preserve"> – </w:t>
      </w:r>
      <w:r w:rsidR="005D12AB" w:rsidRPr="005D12AB">
        <w:t>Затраты на капитальный ремонт основных фондов по охране окружающей среды (по направлениям природоохранной деятельности) в 201</w:t>
      </w:r>
      <w:r w:rsidR="00A4069C">
        <w:t>9</w:t>
      </w:r>
      <w:r w:rsidR="005D12AB" w:rsidRPr="005D12AB">
        <w:t xml:space="preserve"> году (по данным ЕМИСС, форма 4-ОС)</w:t>
      </w:r>
      <w:r w:rsidR="00396A60">
        <w:t>, тыс. руб.</w:t>
      </w:r>
    </w:p>
    <w:tbl>
      <w:tblPr>
        <w:tblStyle w:val="19b"/>
        <w:tblW w:w="9654" w:type="dxa"/>
        <w:tblLayout w:type="fixed"/>
        <w:tblCellMar>
          <w:left w:w="0" w:type="dxa"/>
          <w:right w:w="0" w:type="dxa"/>
        </w:tblCellMar>
        <w:tblLook w:val="04A0" w:firstRow="1" w:lastRow="0" w:firstColumn="1" w:lastColumn="0" w:noHBand="0" w:noVBand="1"/>
      </w:tblPr>
      <w:tblGrid>
        <w:gridCol w:w="866"/>
        <w:gridCol w:w="943"/>
        <w:gridCol w:w="709"/>
        <w:gridCol w:w="1041"/>
        <w:gridCol w:w="992"/>
        <w:gridCol w:w="709"/>
        <w:gridCol w:w="709"/>
        <w:gridCol w:w="850"/>
        <w:gridCol w:w="993"/>
        <w:gridCol w:w="992"/>
        <w:gridCol w:w="850"/>
      </w:tblGrid>
      <w:tr w:rsidR="00802A2A" w:rsidRPr="00802A2A" w:rsidTr="00655D6C">
        <w:trPr>
          <w:trHeight w:val="255"/>
        </w:trPr>
        <w:tc>
          <w:tcPr>
            <w:tcW w:w="866"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rsidR="00802A2A" w:rsidRPr="00802A2A" w:rsidRDefault="00802A2A" w:rsidP="006B69F9">
            <w:pPr>
              <w:spacing w:line="240" w:lineRule="auto"/>
              <w:ind w:firstLine="0"/>
              <w:contextualSpacing/>
              <w:jc w:val="center"/>
              <w:rPr>
                <w:b/>
                <w:color w:val="000000" w:themeColor="text1"/>
                <w:sz w:val="20"/>
                <w:szCs w:val="20"/>
                <w:lang w:eastAsia="ru-RU"/>
              </w:rPr>
            </w:pPr>
            <w:r w:rsidRPr="00802A2A">
              <w:rPr>
                <w:rFonts w:eastAsia="Calibri"/>
                <w:b/>
                <w:color w:val="000000" w:themeColor="text1"/>
                <w:sz w:val="20"/>
                <w:szCs w:val="20"/>
                <w:lang w:eastAsia="ru-RU"/>
              </w:rPr>
              <w:t>2019</w:t>
            </w:r>
          </w:p>
        </w:tc>
        <w:tc>
          <w:tcPr>
            <w:tcW w:w="8788" w:type="dxa"/>
            <w:gridSpan w:val="10"/>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b/>
                <w:color w:val="000000" w:themeColor="text1"/>
                <w:sz w:val="20"/>
                <w:szCs w:val="20"/>
                <w:lang w:eastAsia="ru-RU"/>
              </w:rPr>
            </w:pPr>
            <w:r w:rsidRPr="00802A2A">
              <w:rPr>
                <w:rFonts w:eastAsia="Calibri"/>
                <w:b/>
                <w:color w:val="000000" w:themeColor="text1"/>
                <w:sz w:val="20"/>
                <w:szCs w:val="20"/>
                <w:lang w:eastAsia="ru-RU"/>
              </w:rPr>
              <w:t>Затраты на капитальный ремонт основных фондов по охране окружающей среды (по направлениям природоохранной деятельности)</w:t>
            </w:r>
          </w:p>
        </w:tc>
      </w:tr>
      <w:tr w:rsidR="00EC2CA7" w:rsidRPr="00802A2A" w:rsidTr="00EC2CA7">
        <w:trPr>
          <w:trHeight w:val="255"/>
        </w:trPr>
        <w:tc>
          <w:tcPr>
            <w:tcW w:w="866" w:type="dxa"/>
            <w:vMerge/>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rFonts w:eastAsia="Calibri"/>
                <w:color w:val="000000" w:themeColor="text1"/>
                <w:sz w:val="20"/>
                <w:szCs w:val="20"/>
                <w:lang w:eastAsia="ru-RU"/>
              </w:rPr>
            </w:pPr>
          </w:p>
        </w:tc>
        <w:tc>
          <w:tcPr>
            <w:tcW w:w="943"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802A2A">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Всего</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C22635">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Другие напра</w:t>
            </w:r>
            <w:r w:rsidR="00C22635">
              <w:rPr>
                <w:rFonts w:eastAsia="Calibri"/>
                <w:color w:val="000000" w:themeColor="text1"/>
                <w:sz w:val="18"/>
                <w:szCs w:val="18"/>
                <w:lang w:eastAsia="ru-RU"/>
              </w:rPr>
              <w:t>в</w:t>
            </w:r>
            <w:r w:rsidR="006B69F9" w:rsidRPr="00C22635">
              <w:rPr>
                <w:rFonts w:eastAsia="Calibri"/>
                <w:color w:val="000000" w:themeColor="text1"/>
                <w:sz w:val="18"/>
                <w:szCs w:val="18"/>
                <w:lang w:eastAsia="ru-RU"/>
              </w:rPr>
              <w:t>-</w:t>
            </w:r>
            <w:r w:rsidRPr="00C22635">
              <w:rPr>
                <w:rFonts w:eastAsia="Calibri"/>
                <w:color w:val="000000" w:themeColor="text1"/>
                <w:sz w:val="18"/>
                <w:szCs w:val="18"/>
                <w:lang w:eastAsia="ru-RU"/>
              </w:rPr>
              <w:t xml:space="preserve">ления </w:t>
            </w:r>
          </w:p>
        </w:tc>
        <w:tc>
          <w:tcPr>
            <w:tcW w:w="1041"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EC2CA7">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Защита и реабили</w:t>
            </w:r>
            <w:r w:rsidR="00516E7C">
              <w:rPr>
                <w:rFonts w:eastAsia="Calibri"/>
                <w:color w:val="000000" w:themeColor="text1"/>
                <w:sz w:val="18"/>
                <w:szCs w:val="18"/>
                <w:lang w:eastAsia="ru-RU"/>
              </w:rPr>
              <w:t>та-</w:t>
            </w:r>
            <w:r w:rsidRPr="00C22635">
              <w:rPr>
                <w:rFonts w:eastAsia="Calibri"/>
                <w:color w:val="000000" w:themeColor="text1"/>
                <w:sz w:val="18"/>
                <w:szCs w:val="18"/>
                <w:lang w:eastAsia="ru-RU"/>
              </w:rPr>
              <w:t>тация земель, по</w:t>
            </w:r>
            <w:r w:rsidR="003A4614">
              <w:rPr>
                <w:rFonts w:eastAsia="Calibri"/>
                <w:color w:val="000000" w:themeColor="text1"/>
                <w:sz w:val="18"/>
                <w:szCs w:val="18"/>
                <w:lang w:eastAsia="ru-RU"/>
              </w:rPr>
              <w:t>-</w:t>
            </w:r>
            <w:r w:rsidRPr="00C22635">
              <w:rPr>
                <w:rFonts w:eastAsia="Calibri"/>
                <w:color w:val="000000" w:themeColor="text1"/>
                <w:sz w:val="18"/>
                <w:szCs w:val="18"/>
                <w:lang w:eastAsia="ru-RU"/>
              </w:rPr>
              <w:t>верх</w:t>
            </w:r>
            <w:r w:rsidR="00A567C9">
              <w:rPr>
                <w:rFonts w:eastAsia="Calibri"/>
                <w:color w:val="000000" w:themeColor="text1"/>
                <w:sz w:val="18"/>
                <w:szCs w:val="18"/>
                <w:lang w:eastAsia="ru-RU"/>
              </w:rPr>
              <w:t>но</w:t>
            </w:r>
            <w:r w:rsidR="00C05369">
              <w:rPr>
                <w:rFonts w:eastAsia="Calibri"/>
                <w:color w:val="000000" w:themeColor="text1"/>
                <w:sz w:val="18"/>
                <w:szCs w:val="18"/>
                <w:lang w:eastAsia="ru-RU"/>
              </w:rPr>
              <w:t>ст</w:t>
            </w:r>
            <w:r w:rsidR="006B69F9" w:rsidRPr="00C22635">
              <w:rPr>
                <w:rFonts w:eastAsia="Calibri"/>
                <w:color w:val="000000" w:themeColor="text1"/>
                <w:sz w:val="18"/>
                <w:szCs w:val="18"/>
                <w:lang w:eastAsia="ru-RU"/>
              </w:rPr>
              <w:t>-</w:t>
            </w:r>
            <w:r w:rsidRPr="00C22635">
              <w:rPr>
                <w:rFonts w:eastAsia="Calibri"/>
                <w:color w:val="000000" w:themeColor="text1"/>
                <w:sz w:val="18"/>
                <w:szCs w:val="18"/>
                <w:lang w:eastAsia="ru-RU"/>
              </w:rPr>
              <w:t>ных и под</w:t>
            </w:r>
            <w:r w:rsidR="00C05369">
              <w:rPr>
                <w:rFonts w:eastAsia="Calibri"/>
                <w:color w:val="000000" w:themeColor="text1"/>
                <w:sz w:val="18"/>
                <w:szCs w:val="18"/>
                <w:lang w:eastAsia="ru-RU"/>
              </w:rPr>
              <w:t>-</w:t>
            </w:r>
            <w:r w:rsidRPr="00C22635">
              <w:rPr>
                <w:rFonts w:eastAsia="Calibri"/>
                <w:color w:val="000000" w:themeColor="text1"/>
                <w:sz w:val="18"/>
                <w:szCs w:val="18"/>
                <w:lang w:eastAsia="ru-RU"/>
              </w:rPr>
              <w:t>земных</w:t>
            </w:r>
            <w:r w:rsidR="00C05369">
              <w:rPr>
                <w:rFonts w:eastAsia="Calibri"/>
                <w:color w:val="000000" w:themeColor="text1"/>
                <w:sz w:val="18"/>
                <w:szCs w:val="18"/>
                <w:lang w:eastAsia="ru-RU"/>
              </w:rPr>
              <w:t xml:space="preserve"> </w:t>
            </w:r>
            <w:r w:rsidRPr="00C22635">
              <w:rPr>
                <w:rFonts w:eastAsia="Calibri"/>
                <w:color w:val="000000" w:themeColor="text1"/>
                <w:sz w:val="18"/>
                <w:szCs w:val="18"/>
                <w:lang w:eastAsia="ru-RU"/>
              </w:rPr>
              <w:t>вод</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C05369">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Защита ок</w:t>
            </w:r>
            <w:r w:rsidR="00C05369">
              <w:rPr>
                <w:rFonts w:eastAsia="Calibri"/>
                <w:color w:val="000000" w:themeColor="text1"/>
                <w:sz w:val="18"/>
                <w:szCs w:val="18"/>
                <w:lang w:eastAsia="ru-RU"/>
              </w:rPr>
              <w:t>-</w:t>
            </w:r>
            <w:r w:rsidRPr="00C22635">
              <w:rPr>
                <w:rFonts w:eastAsia="Calibri"/>
                <w:color w:val="000000" w:themeColor="text1"/>
                <w:sz w:val="18"/>
                <w:szCs w:val="18"/>
                <w:lang w:eastAsia="ru-RU"/>
              </w:rPr>
              <w:t>ружающей среды от всех видов физичес</w:t>
            </w:r>
            <w:r w:rsidR="00C05369">
              <w:rPr>
                <w:rFonts w:eastAsia="Calibri"/>
                <w:color w:val="000000" w:themeColor="text1"/>
                <w:sz w:val="18"/>
                <w:szCs w:val="18"/>
                <w:lang w:eastAsia="ru-RU"/>
              </w:rPr>
              <w:t>ко</w:t>
            </w:r>
            <w:r w:rsidR="00F87327" w:rsidRPr="00C22635">
              <w:rPr>
                <w:rFonts w:eastAsia="Calibri"/>
                <w:color w:val="000000" w:themeColor="text1"/>
                <w:sz w:val="18"/>
                <w:szCs w:val="18"/>
                <w:lang w:eastAsia="ru-RU"/>
              </w:rPr>
              <w:t>-</w:t>
            </w:r>
            <w:r w:rsidRPr="00C22635">
              <w:rPr>
                <w:rFonts w:eastAsia="Calibri"/>
                <w:color w:val="000000" w:themeColor="text1"/>
                <w:sz w:val="18"/>
                <w:szCs w:val="18"/>
                <w:lang w:eastAsia="ru-RU"/>
              </w:rPr>
              <w:t>го воздейст</w:t>
            </w:r>
            <w:r w:rsidR="00C05369">
              <w:rPr>
                <w:rFonts w:eastAsia="Calibri"/>
                <w:color w:val="000000" w:themeColor="text1"/>
                <w:sz w:val="18"/>
                <w:szCs w:val="18"/>
                <w:lang w:eastAsia="ru-RU"/>
              </w:rPr>
              <w:t>-</w:t>
            </w:r>
            <w:r w:rsidRPr="00C22635">
              <w:rPr>
                <w:rFonts w:eastAsia="Calibri"/>
                <w:color w:val="000000" w:themeColor="text1"/>
                <w:sz w:val="18"/>
                <w:szCs w:val="18"/>
                <w:lang w:eastAsia="ru-RU"/>
              </w:rPr>
              <w:t>вия</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F87327" w:rsidRPr="00C22635" w:rsidRDefault="00802A2A" w:rsidP="00802A2A">
            <w:pPr>
              <w:spacing w:line="240" w:lineRule="auto"/>
              <w:ind w:firstLine="0"/>
              <w:contextualSpacing/>
              <w:jc w:val="center"/>
              <w:rPr>
                <w:rFonts w:eastAsia="Calibri"/>
                <w:color w:val="000000" w:themeColor="text1"/>
                <w:sz w:val="18"/>
                <w:szCs w:val="18"/>
                <w:lang w:eastAsia="ru-RU"/>
              </w:rPr>
            </w:pPr>
            <w:r w:rsidRPr="00C22635">
              <w:rPr>
                <w:rFonts w:eastAsia="Calibri"/>
                <w:color w:val="000000" w:themeColor="text1"/>
                <w:sz w:val="18"/>
                <w:szCs w:val="18"/>
                <w:lang w:eastAsia="ru-RU"/>
              </w:rPr>
              <w:t>Научно-иссле</w:t>
            </w:r>
            <w:r w:rsidR="000C7357">
              <w:rPr>
                <w:rFonts w:eastAsia="Calibri"/>
                <w:color w:val="000000" w:themeColor="text1"/>
                <w:sz w:val="18"/>
                <w:szCs w:val="18"/>
                <w:lang w:eastAsia="ru-RU"/>
              </w:rPr>
              <w:t>до</w:t>
            </w:r>
            <w:r w:rsidR="00C22635" w:rsidRPr="00C22635">
              <w:rPr>
                <w:rFonts w:eastAsia="Calibri"/>
                <w:color w:val="000000" w:themeColor="text1"/>
                <w:sz w:val="18"/>
                <w:szCs w:val="18"/>
                <w:lang w:eastAsia="ru-RU"/>
              </w:rPr>
              <w:t>-</w:t>
            </w:r>
            <w:r w:rsidRPr="00C22635">
              <w:rPr>
                <w:rFonts w:eastAsia="Calibri"/>
                <w:color w:val="000000" w:themeColor="text1"/>
                <w:sz w:val="18"/>
                <w:szCs w:val="18"/>
                <w:lang w:eastAsia="ru-RU"/>
              </w:rPr>
              <w:t>ватель</w:t>
            </w:r>
            <w:r w:rsidR="00F87327" w:rsidRPr="00C22635">
              <w:rPr>
                <w:rFonts w:eastAsia="Calibri"/>
                <w:color w:val="000000" w:themeColor="text1"/>
                <w:sz w:val="18"/>
                <w:szCs w:val="18"/>
                <w:lang w:eastAsia="ru-RU"/>
              </w:rPr>
              <w:t>-</w:t>
            </w:r>
          </w:p>
          <w:p w:rsidR="00802A2A" w:rsidRPr="00C22635" w:rsidRDefault="00655D6C" w:rsidP="00F87327">
            <w:pPr>
              <w:spacing w:line="240" w:lineRule="auto"/>
              <w:ind w:firstLine="0"/>
              <w:contextualSpacing/>
              <w:jc w:val="center"/>
              <w:rPr>
                <w:color w:val="000000" w:themeColor="text1"/>
                <w:sz w:val="18"/>
                <w:szCs w:val="18"/>
                <w:lang w:eastAsia="ru-RU"/>
              </w:rPr>
            </w:pPr>
            <w:r>
              <w:rPr>
                <w:rFonts w:eastAsia="Calibri"/>
                <w:color w:val="000000" w:themeColor="text1"/>
                <w:sz w:val="18"/>
                <w:szCs w:val="18"/>
                <w:lang w:eastAsia="ru-RU"/>
              </w:rPr>
              <w:t>с</w:t>
            </w:r>
            <w:r w:rsidR="00802A2A" w:rsidRPr="00C22635">
              <w:rPr>
                <w:rFonts w:eastAsia="Calibri"/>
                <w:color w:val="000000" w:themeColor="text1"/>
                <w:sz w:val="18"/>
                <w:szCs w:val="18"/>
                <w:lang w:eastAsia="ru-RU"/>
              </w:rPr>
              <w:t>кая деятель</w:t>
            </w:r>
            <w:r w:rsidR="00F87327" w:rsidRPr="00C22635">
              <w:rPr>
                <w:rFonts w:eastAsia="Calibri"/>
                <w:color w:val="000000" w:themeColor="text1"/>
                <w:sz w:val="18"/>
                <w:szCs w:val="18"/>
                <w:lang w:eastAsia="ru-RU"/>
              </w:rPr>
              <w:t>-</w:t>
            </w:r>
            <w:r w:rsidR="00802A2A" w:rsidRPr="00C22635">
              <w:rPr>
                <w:rFonts w:eastAsia="Calibri"/>
                <w:color w:val="000000" w:themeColor="text1"/>
                <w:sz w:val="18"/>
                <w:szCs w:val="18"/>
                <w:lang w:eastAsia="ru-RU"/>
              </w:rPr>
              <w:t xml:space="preserve">ность </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0C7357">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Обеспе</w:t>
            </w:r>
            <w:r w:rsidR="00F87327" w:rsidRPr="00C22635">
              <w:rPr>
                <w:rFonts w:eastAsia="Calibri"/>
                <w:color w:val="000000" w:themeColor="text1"/>
                <w:sz w:val="18"/>
                <w:szCs w:val="18"/>
                <w:lang w:eastAsia="ru-RU"/>
              </w:rPr>
              <w:t>-</w:t>
            </w:r>
            <w:r w:rsidRPr="00C22635">
              <w:rPr>
                <w:rFonts w:eastAsia="Calibri"/>
                <w:color w:val="000000" w:themeColor="text1"/>
                <w:sz w:val="18"/>
                <w:szCs w:val="18"/>
                <w:lang w:eastAsia="ru-RU"/>
              </w:rPr>
              <w:t>чение радиа</w:t>
            </w:r>
            <w:r w:rsidR="000C7357">
              <w:rPr>
                <w:rFonts w:eastAsia="Calibri"/>
                <w:color w:val="000000" w:themeColor="text1"/>
                <w:sz w:val="18"/>
                <w:szCs w:val="18"/>
                <w:lang w:eastAsia="ru-RU"/>
              </w:rPr>
              <w:t>-</w:t>
            </w:r>
            <w:r w:rsidRPr="00C22635">
              <w:rPr>
                <w:rFonts w:eastAsia="Calibri"/>
                <w:color w:val="000000" w:themeColor="text1"/>
                <w:sz w:val="18"/>
                <w:szCs w:val="18"/>
                <w:lang w:eastAsia="ru-RU"/>
              </w:rPr>
              <w:t>ци</w:t>
            </w:r>
            <w:r w:rsidR="000C7357">
              <w:rPr>
                <w:rFonts w:eastAsia="Calibri"/>
                <w:color w:val="000000" w:themeColor="text1"/>
                <w:sz w:val="18"/>
                <w:szCs w:val="18"/>
                <w:lang w:eastAsia="ru-RU"/>
              </w:rPr>
              <w:t>он</w:t>
            </w:r>
            <w:r w:rsidR="00F87327" w:rsidRPr="00C22635">
              <w:rPr>
                <w:rFonts w:eastAsia="Calibri"/>
                <w:color w:val="000000" w:themeColor="text1"/>
                <w:sz w:val="18"/>
                <w:szCs w:val="18"/>
                <w:lang w:eastAsia="ru-RU"/>
              </w:rPr>
              <w:t>-</w:t>
            </w:r>
            <w:r w:rsidRPr="00C22635">
              <w:rPr>
                <w:rFonts w:eastAsia="Calibri"/>
                <w:color w:val="000000" w:themeColor="text1"/>
                <w:sz w:val="18"/>
                <w:szCs w:val="18"/>
                <w:lang w:eastAsia="ru-RU"/>
              </w:rPr>
              <w:t>ной бе</w:t>
            </w:r>
            <w:r w:rsidR="000C7357">
              <w:rPr>
                <w:rFonts w:eastAsia="Calibri"/>
                <w:color w:val="000000" w:themeColor="text1"/>
                <w:sz w:val="18"/>
                <w:szCs w:val="18"/>
                <w:lang w:eastAsia="ru-RU"/>
              </w:rPr>
              <w:t>-</w:t>
            </w:r>
            <w:r w:rsidRPr="00C22635">
              <w:rPr>
                <w:rFonts w:eastAsia="Calibri"/>
                <w:color w:val="000000" w:themeColor="text1"/>
                <w:sz w:val="18"/>
                <w:szCs w:val="18"/>
                <w:lang w:eastAsia="ru-RU"/>
              </w:rPr>
              <w:t>зопас</w:t>
            </w:r>
            <w:r w:rsidR="00F87327" w:rsidRPr="00C22635">
              <w:rPr>
                <w:rFonts w:eastAsia="Calibri"/>
                <w:color w:val="000000" w:themeColor="text1"/>
                <w:sz w:val="18"/>
                <w:szCs w:val="18"/>
                <w:lang w:eastAsia="ru-RU"/>
              </w:rPr>
              <w:t>-</w:t>
            </w:r>
            <w:r w:rsidRPr="00C22635">
              <w:rPr>
                <w:rFonts w:eastAsia="Calibri"/>
                <w:color w:val="000000" w:themeColor="text1"/>
                <w:sz w:val="18"/>
                <w:szCs w:val="18"/>
                <w:lang w:eastAsia="ru-RU"/>
              </w:rPr>
              <w:t xml:space="preserve">ности </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3A4614">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Обра</w:t>
            </w:r>
            <w:r w:rsidR="003A4614">
              <w:rPr>
                <w:rFonts w:eastAsia="Calibri"/>
                <w:color w:val="000000" w:themeColor="text1"/>
                <w:sz w:val="18"/>
                <w:szCs w:val="18"/>
                <w:lang w:eastAsia="ru-RU"/>
              </w:rPr>
              <w:t>ще</w:t>
            </w:r>
            <w:r w:rsidR="00F87327" w:rsidRPr="00C22635">
              <w:rPr>
                <w:rFonts w:eastAsia="Calibri"/>
                <w:color w:val="000000" w:themeColor="text1"/>
                <w:sz w:val="18"/>
                <w:szCs w:val="18"/>
                <w:lang w:eastAsia="ru-RU"/>
              </w:rPr>
              <w:t>-</w:t>
            </w:r>
            <w:r w:rsidRPr="00C22635">
              <w:rPr>
                <w:rFonts w:eastAsia="Calibri"/>
                <w:color w:val="000000" w:themeColor="text1"/>
                <w:sz w:val="18"/>
                <w:szCs w:val="18"/>
                <w:lang w:eastAsia="ru-RU"/>
              </w:rPr>
              <w:t>ние с отходами</w:t>
            </w:r>
          </w:p>
        </w:tc>
        <w:tc>
          <w:tcPr>
            <w:tcW w:w="993"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516E7C">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Охрана ат</w:t>
            </w:r>
            <w:r w:rsidR="00516E7C">
              <w:rPr>
                <w:rFonts w:eastAsia="Calibri"/>
                <w:color w:val="000000" w:themeColor="text1"/>
                <w:sz w:val="18"/>
                <w:szCs w:val="18"/>
                <w:lang w:eastAsia="ru-RU"/>
              </w:rPr>
              <w:t>-</w:t>
            </w:r>
            <w:r w:rsidRPr="00C22635">
              <w:rPr>
                <w:rFonts w:eastAsia="Calibri"/>
                <w:color w:val="000000" w:themeColor="text1"/>
                <w:sz w:val="18"/>
                <w:szCs w:val="18"/>
                <w:lang w:eastAsia="ru-RU"/>
              </w:rPr>
              <w:t>мосферного воздуха и предотв</w:t>
            </w:r>
            <w:r w:rsidR="00A567C9">
              <w:rPr>
                <w:rFonts w:eastAsia="Calibri"/>
                <w:color w:val="000000" w:themeColor="text1"/>
                <w:sz w:val="18"/>
                <w:szCs w:val="18"/>
                <w:lang w:eastAsia="ru-RU"/>
              </w:rPr>
              <w:t>ра</w:t>
            </w:r>
            <w:r w:rsidR="00516E7C">
              <w:rPr>
                <w:rFonts w:eastAsia="Calibri"/>
                <w:color w:val="000000" w:themeColor="text1"/>
                <w:sz w:val="18"/>
                <w:szCs w:val="18"/>
                <w:lang w:eastAsia="ru-RU"/>
              </w:rPr>
              <w:t>-</w:t>
            </w:r>
            <w:r w:rsidR="00A567C9">
              <w:rPr>
                <w:rFonts w:eastAsia="Calibri"/>
                <w:color w:val="000000" w:themeColor="text1"/>
                <w:sz w:val="18"/>
                <w:szCs w:val="18"/>
                <w:lang w:eastAsia="ru-RU"/>
              </w:rPr>
              <w:t>ще</w:t>
            </w:r>
            <w:r w:rsidRPr="00C22635">
              <w:rPr>
                <w:rFonts w:eastAsia="Calibri"/>
                <w:color w:val="000000" w:themeColor="text1"/>
                <w:sz w:val="18"/>
                <w:szCs w:val="18"/>
                <w:lang w:eastAsia="ru-RU"/>
              </w:rPr>
              <w:t>ние изме</w:t>
            </w:r>
            <w:r w:rsidR="00516E7C">
              <w:rPr>
                <w:rFonts w:eastAsia="Calibri"/>
                <w:color w:val="000000" w:themeColor="text1"/>
                <w:sz w:val="18"/>
                <w:szCs w:val="18"/>
                <w:lang w:eastAsia="ru-RU"/>
              </w:rPr>
              <w:t>-</w:t>
            </w:r>
            <w:r w:rsidRPr="00C22635">
              <w:rPr>
                <w:rFonts w:eastAsia="Calibri"/>
                <w:color w:val="000000" w:themeColor="text1"/>
                <w:sz w:val="18"/>
                <w:szCs w:val="18"/>
                <w:lang w:eastAsia="ru-RU"/>
              </w:rPr>
              <w:t>нения кли</w:t>
            </w:r>
            <w:r w:rsidR="00EC2CA7">
              <w:rPr>
                <w:rFonts w:eastAsia="Calibri"/>
                <w:color w:val="000000" w:themeColor="text1"/>
                <w:sz w:val="18"/>
                <w:szCs w:val="18"/>
                <w:lang w:eastAsia="ru-RU"/>
              </w:rPr>
              <w:t>-</w:t>
            </w:r>
            <w:r w:rsidRPr="00C22635">
              <w:rPr>
                <w:rFonts w:eastAsia="Calibri"/>
                <w:color w:val="000000" w:themeColor="text1"/>
                <w:sz w:val="18"/>
                <w:szCs w:val="18"/>
                <w:lang w:eastAsia="ru-RU"/>
              </w:rPr>
              <w:t>мата</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802A2A">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Сбор и очистка сточных вод</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C22635" w:rsidRDefault="00802A2A" w:rsidP="00802A2A">
            <w:pPr>
              <w:spacing w:line="240" w:lineRule="auto"/>
              <w:ind w:firstLine="0"/>
              <w:contextualSpacing/>
              <w:jc w:val="center"/>
              <w:rPr>
                <w:color w:val="000000" w:themeColor="text1"/>
                <w:sz w:val="18"/>
                <w:szCs w:val="18"/>
                <w:lang w:eastAsia="ru-RU"/>
              </w:rPr>
            </w:pPr>
            <w:r w:rsidRPr="00C22635">
              <w:rPr>
                <w:rFonts w:eastAsia="Calibri"/>
                <w:color w:val="000000" w:themeColor="text1"/>
                <w:sz w:val="18"/>
                <w:szCs w:val="18"/>
                <w:lang w:eastAsia="ru-RU"/>
              </w:rPr>
              <w:t>Сохране</w:t>
            </w:r>
            <w:r w:rsidR="003A4614">
              <w:rPr>
                <w:rFonts w:eastAsia="Calibri"/>
                <w:color w:val="000000" w:themeColor="text1"/>
                <w:sz w:val="18"/>
                <w:szCs w:val="18"/>
                <w:lang w:eastAsia="ru-RU"/>
              </w:rPr>
              <w:t>-</w:t>
            </w:r>
            <w:r w:rsidRPr="00C22635">
              <w:rPr>
                <w:rFonts w:eastAsia="Calibri"/>
                <w:color w:val="000000" w:themeColor="text1"/>
                <w:sz w:val="18"/>
                <w:szCs w:val="18"/>
                <w:lang w:eastAsia="ru-RU"/>
              </w:rPr>
              <w:t>ние биоразно</w:t>
            </w:r>
            <w:r w:rsidR="003A4614">
              <w:rPr>
                <w:rFonts w:eastAsia="Calibri"/>
                <w:color w:val="000000" w:themeColor="text1"/>
                <w:sz w:val="18"/>
                <w:szCs w:val="18"/>
                <w:lang w:eastAsia="ru-RU"/>
              </w:rPr>
              <w:t>-</w:t>
            </w:r>
            <w:r w:rsidRPr="00C22635">
              <w:rPr>
                <w:rFonts w:eastAsia="Calibri"/>
                <w:color w:val="000000" w:themeColor="text1"/>
                <w:sz w:val="18"/>
                <w:szCs w:val="18"/>
                <w:lang w:eastAsia="ru-RU"/>
              </w:rPr>
              <w:t xml:space="preserve">образия  </w:t>
            </w:r>
          </w:p>
        </w:tc>
      </w:tr>
      <w:tr w:rsidR="00EC2CA7" w:rsidRPr="00802A2A" w:rsidTr="00EC2CA7">
        <w:trPr>
          <w:trHeight w:val="255"/>
        </w:trPr>
        <w:tc>
          <w:tcPr>
            <w:tcW w:w="866"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РФ</w:t>
            </w:r>
          </w:p>
        </w:tc>
        <w:tc>
          <w:tcPr>
            <w:tcW w:w="94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23 488 513</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42 267</w:t>
            </w:r>
          </w:p>
        </w:tc>
        <w:tc>
          <w:tcPr>
            <w:tcW w:w="1041"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2 355 506</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65 248</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92</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144 473</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3 030 030</w:t>
            </w:r>
          </w:p>
        </w:tc>
        <w:tc>
          <w:tcPr>
            <w:tcW w:w="99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6 846 447</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10 994 614</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9 836</w:t>
            </w:r>
          </w:p>
        </w:tc>
      </w:tr>
      <w:tr w:rsidR="00EC2CA7" w:rsidRPr="00802A2A" w:rsidTr="00EC2CA7">
        <w:trPr>
          <w:trHeight w:val="255"/>
        </w:trPr>
        <w:tc>
          <w:tcPr>
            <w:tcW w:w="866"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ЮФО</w:t>
            </w:r>
          </w:p>
        </w:tc>
        <w:tc>
          <w:tcPr>
            <w:tcW w:w="94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1 305 411</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14 563</w:t>
            </w:r>
          </w:p>
        </w:tc>
        <w:tc>
          <w:tcPr>
            <w:tcW w:w="1041"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9 861</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253</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15</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0</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53 526</w:t>
            </w:r>
          </w:p>
        </w:tc>
        <w:tc>
          <w:tcPr>
            <w:tcW w:w="99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216 904</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1 010 150</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139</w:t>
            </w:r>
          </w:p>
        </w:tc>
      </w:tr>
      <w:tr w:rsidR="00EC2CA7" w:rsidRPr="00802A2A" w:rsidTr="00EC2CA7">
        <w:trPr>
          <w:trHeight w:val="255"/>
        </w:trPr>
        <w:tc>
          <w:tcPr>
            <w:tcW w:w="866"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Красно</w:t>
            </w:r>
            <w:r w:rsidR="00F87327">
              <w:rPr>
                <w:rFonts w:eastAsia="Calibri"/>
                <w:color w:val="000000" w:themeColor="text1"/>
                <w:sz w:val="20"/>
                <w:szCs w:val="20"/>
                <w:lang w:eastAsia="ru-RU"/>
              </w:rPr>
              <w:t>-</w:t>
            </w:r>
            <w:r w:rsidRPr="00802A2A">
              <w:rPr>
                <w:rFonts w:eastAsia="Calibri"/>
                <w:color w:val="000000" w:themeColor="text1"/>
                <w:sz w:val="20"/>
                <w:szCs w:val="20"/>
                <w:lang w:eastAsia="ru-RU"/>
              </w:rPr>
              <w:t>дарский край</w:t>
            </w:r>
          </w:p>
        </w:tc>
        <w:tc>
          <w:tcPr>
            <w:tcW w:w="94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313 668</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155</w:t>
            </w:r>
          </w:p>
        </w:tc>
        <w:tc>
          <w:tcPr>
            <w:tcW w:w="1041"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4 736</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253</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15</w:t>
            </w:r>
          </w:p>
        </w:tc>
        <w:tc>
          <w:tcPr>
            <w:tcW w:w="709"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0</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22 629</w:t>
            </w:r>
          </w:p>
        </w:tc>
        <w:tc>
          <w:tcPr>
            <w:tcW w:w="993"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42 202</w:t>
            </w:r>
          </w:p>
        </w:tc>
        <w:tc>
          <w:tcPr>
            <w:tcW w:w="992"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243 677</w:t>
            </w:r>
          </w:p>
        </w:tc>
        <w:tc>
          <w:tcPr>
            <w:tcW w:w="850" w:type="dxa"/>
            <w:tcBorders>
              <w:top w:val="double" w:sz="4" w:space="0" w:color="000000"/>
              <w:left w:val="double" w:sz="4" w:space="0" w:color="000000"/>
              <w:bottom w:val="double" w:sz="4" w:space="0" w:color="000000"/>
              <w:right w:val="double" w:sz="4" w:space="0" w:color="000000"/>
            </w:tcBorders>
            <w:shd w:val="clear" w:color="auto" w:fill="auto"/>
          </w:tcPr>
          <w:p w:rsidR="00802A2A" w:rsidRPr="00802A2A" w:rsidRDefault="00802A2A" w:rsidP="00802A2A">
            <w:pPr>
              <w:spacing w:line="240" w:lineRule="auto"/>
              <w:ind w:firstLine="0"/>
              <w:contextualSpacing/>
              <w:jc w:val="center"/>
              <w:rPr>
                <w:color w:val="000000" w:themeColor="text1"/>
                <w:sz w:val="20"/>
                <w:szCs w:val="20"/>
                <w:lang w:eastAsia="ru-RU"/>
              </w:rPr>
            </w:pPr>
            <w:r w:rsidRPr="00802A2A">
              <w:rPr>
                <w:rFonts w:eastAsia="Calibri"/>
                <w:color w:val="000000" w:themeColor="text1"/>
                <w:sz w:val="20"/>
                <w:szCs w:val="20"/>
                <w:lang w:eastAsia="ru-RU"/>
              </w:rPr>
              <w:t>1</w:t>
            </w:r>
          </w:p>
        </w:tc>
      </w:tr>
    </w:tbl>
    <w:p w:rsidR="00A4069C" w:rsidRDefault="00802A2A" w:rsidP="00802A2A">
      <w:pPr>
        <w:spacing w:line="240" w:lineRule="auto"/>
        <w:ind w:firstLine="0"/>
      </w:pPr>
      <w:r w:rsidRPr="00CF64AE">
        <w:rPr>
          <w:noProof/>
          <w:lang w:eastAsia="ru-RU"/>
        </w:rPr>
        <w:drawing>
          <wp:inline distT="0" distB="0" distL="0" distR="0" wp14:anchorId="78A487D1" wp14:editId="5AFB624C">
            <wp:extent cx="5374640" cy="4204335"/>
            <wp:effectExtent l="0" t="0" r="0" b="0"/>
            <wp:docPr id="1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43"/>
                    <pic:cNvPicPr>
                      <a:picLocks noChangeAspect="1" noChangeArrowheads="1"/>
                    </pic:cNvPicPr>
                  </pic:nvPicPr>
                  <pic:blipFill>
                    <a:blip r:embed="rId17"/>
                    <a:srcRect l="8267" t="926" r="902" b="36405"/>
                    <a:stretch>
                      <a:fillRect/>
                    </a:stretch>
                  </pic:blipFill>
                  <pic:spPr bwMode="auto">
                    <a:xfrm>
                      <a:off x="0" y="0"/>
                      <a:ext cx="5374640" cy="4204335"/>
                    </a:xfrm>
                    <a:prstGeom prst="rect">
                      <a:avLst/>
                    </a:prstGeom>
                  </pic:spPr>
                </pic:pic>
              </a:graphicData>
            </a:graphic>
          </wp:inline>
        </w:drawing>
      </w:r>
    </w:p>
    <w:p w:rsidR="00A4069C" w:rsidRDefault="00A4069C" w:rsidP="00EC1B95">
      <w:pPr>
        <w:spacing w:line="240" w:lineRule="auto"/>
      </w:pPr>
    </w:p>
    <w:p w:rsidR="00267085" w:rsidRPr="00267085" w:rsidRDefault="00267085" w:rsidP="00267085">
      <w:pPr>
        <w:spacing w:line="240" w:lineRule="auto"/>
        <w:ind w:firstLine="0"/>
        <w:rPr>
          <w:rFonts w:eastAsia="Calibri"/>
          <w:color w:val="000000" w:themeColor="text1"/>
          <w:lang w:eastAsia="ru-RU"/>
        </w:rPr>
      </w:pPr>
      <w:r w:rsidRPr="00267085">
        <w:rPr>
          <w:rFonts w:eastAsia="Calibri"/>
          <w:color w:val="000000" w:themeColor="text1"/>
          <w:lang w:eastAsia="ru-RU"/>
        </w:rPr>
        <w:t>Рисунок 6.1 – Доля затрат на капитальный ремонт основных фондов по охране окружающей среды (по направлениям природоохранной деятельности) Краснодарского края</w:t>
      </w:r>
    </w:p>
    <w:p w:rsidR="00A4069C" w:rsidRDefault="00267085" w:rsidP="00267085">
      <w:pPr>
        <w:spacing w:line="240" w:lineRule="auto"/>
        <w:ind w:firstLine="0"/>
      </w:pPr>
      <w:r>
        <w:t xml:space="preserve"> </w:t>
      </w:r>
    </w:p>
    <w:p w:rsidR="00267085" w:rsidRPr="00267085" w:rsidRDefault="00267085" w:rsidP="00267085">
      <w:pPr>
        <w:spacing w:line="240" w:lineRule="auto"/>
        <w:ind w:firstLine="567"/>
        <w:rPr>
          <w:rFonts w:eastAsia="TimesNewRomanPSMT"/>
          <w:b/>
          <w:color w:val="000000" w:themeColor="text1"/>
          <w:lang w:eastAsia="ru-RU"/>
        </w:rPr>
      </w:pPr>
      <w:r w:rsidRPr="00267085">
        <w:rPr>
          <w:rFonts w:eastAsia="TimesNewRomanPSMT"/>
          <w:b/>
          <w:color w:val="000000" w:themeColor="text1"/>
          <w:lang w:eastAsia="ru-RU"/>
        </w:rPr>
        <w:t>Государственная поддержка хозяйственной и (или) иной деятельности, осуществляемой в целях охраны окружающей среды</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В соответствии с федеральным   законодательством (федеральный закон от 10.01.2002  №7-ФЗ «Об охране окружающей среды») государство оказывает поддержку хозяйственной и (или) иной деятельности, осуществляемой юридическими лицами и индивидуальными предпринимателями в целях охраны окружающей среды по следующим направлениям:</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содействие в осуществлении инвестиционной деятельности, направленной на внедрение наилучших доступных технологий и реализацию иных мер по снижению негативного воздействия на окружающую среду;</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содействие в осуществлении образовательной деятельности в области охраны окружающей среды и оказании информационной поддержки мероприятий по снижению негативного воздействия на окружающую среду;</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содействие в осуществлении использования возобновляемых источников энергии, вторичных ресурсов, разработке новых методов контроля за загрязнением окружающей среды и реализацией иных эффективных мер по охране окружающей среды в соответствии с законодательством Российской Федерации.</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Государственная поддержка деятельности по внедрению наилучших доступных технологий и иных мероприятий по снижению негативного воздействия на окружающую среду может осуществляться посредством:</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предоставления налоговых льгот в порядке, установленном законодательством Российской Федерации о налогах и сборах;</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предоставления льгот в отношении платы за НВОС в порядке, установленном Федеральным законом «Об охране окружающей среды» и принимаемыми в соответствии с ним нормативными правовыми актами Российской Федерации;</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выделения средств федерального бюджета и бюджетов субъектов Российской Федерации в соответствии с бюджетным законодательством Российской Федерации.</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Такая поддержка осуществляется при реализации следующих мероприятий:</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1) внедрение наилучших доступных технологий;</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2) проектирование, строительство, реконструкция:</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систем оборотного и бессточного водоснабжения;</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централизованных систем водоотведения (канализации), канализационных сетей, локальных (для отдельных объектов хозяйственной и (или) иной деятельности) сооружений и устройств по очистке сточных, в том числе дренажных, вод, по переработке жидких бытовых отходов и осадка сточных вод;</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сооружений и установок по улавливанию и утилизации выбрасываемых загрязняющих веществ, термической обработке и очистке газов перед их выбросом в атмосферный воздух, полезному использованию попутного нефтяного газа;</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3) установка:</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оборудования по улучшению режимов сжигания топлива;</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оборудования по использованию, транспортированию, обезвреживанию отходов производства и потребления;</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автоматизированных систем, лабораторий по контролю за составом, объёмом или массой сточных вод;</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автоматизированных систем, лабораторий (стационарных и передвижных) по контролю за составом загрязняющих веществ и объёмом или массой их выбросов в атмосферный воздух;</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p w:rsidR="00267085" w:rsidRPr="00267085" w:rsidRDefault="00267085" w:rsidP="00267085">
      <w:pPr>
        <w:spacing w:line="240" w:lineRule="auto"/>
        <w:ind w:firstLine="567"/>
        <w:rPr>
          <w:rFonts w:eastAsia="TimesNewRomanPSMT"/>
          <w:color w:val="000000" w:themeColor="text1"/>
          <w:lang w:eastAsia="ru-RU"/>
        </w:rPr>
      </w:pPr>
      <w:r w:rsidRPr="00267085">
        <w:rPr>
          <w:rFonts w:eastAsia="TimesNewRomanPSMT"/>
          <w:color w:val="000000" w:themeColor="text1"/>
          <w:lang w:eastAsia="ru-RU"/>
        </w:rPr>
        <w:t>Федеральными законами, законами субъектов Российской Федерации могут устанавливаться иные меры государственной поддержки хозяйственной и (или) иной деятельности, осуществляемой в целях охраны окружающей среды, за счёт средств федерального бюджета и бюджетов субъектов Российской Федерации.</w:t>
      </w:r>
    </w:p>
    <w:p w:rsidR="00DA43C1" w:rsidRPr="00DA43C1" w:rsidRDefault="00DA43C1" w:rsidP="00DA43C1">
      <w:pPr>
        <w:spacing w:line="240" w:lineRule="auto"/>
        <w:rPr>
          <w:b/>
          <w:color w:val="000000" w:themeColor="text1"/>
          <w:lang w:eastAsia="ru-RU"/>
        </w:rPr>
      </w:pPr>
    </w:p>
    <w:p w:rsidR="00DA43C1" w:rsidRDefault="00DA43C1" w:rsidP="00DA43C1">
      <w:pPr>
        <w:spacing w:line="240" w:lineRule="auto"/>
        <w:rPr>
          <w:b/>
          <w:color w:val="000000" w:themeColor="text1"/>
          <w:lang w:eastAsia="ru-RU"/>
        </w:rPr>
      </w:pPr>
      <w:r w:rsidRPr="00DA43C1">
        <w:rPr>
          <w:b/>
          <w:color w:val="000000" w:themeColor="text1"/>
          <w:lang w:eastAsia="ru-RU"/>
        </w:rPr>
        <w:t>7. РЕКОМЕНДАЦИИ ПО РЕШЕНИЮ (СНИЖЕНИЮ ОСТРОТЫ) ЭКОЛОГИЧЕСКИХ ПРОБЛЕМ НА ТЕРРИТОРИИ МУНИЦИПАЛЬНЫХ ОБРАЗОВАНИЙ КРАСНОДАРСКОГО КРАЯ</w:t>
      </w:r>
    </w:p>
    <w:p w:rsidR="007B3678" w:rsidRPr="00DA43C1" w:rsidRDefault="007B3678" w:rsidP="00DA43C1">
      <w:pPr>
        <w:spacing w:line="240" w:lineRule="auto"/>
        <w:rPr>
          <w:b/>
          <w:color w:val="000000" w:themeColor="text1"/>
          <w:lang w:eastAsia="ru-RU"/>
        </w:rPr>
      </w:pPr>
    </w:p>
    <w:p w:rsidR="00DA43C1" w:rsidRPr="00DA43C1" w:rsidRDefault="00DA43C1" w:rsidP="00DA43C1">
      <w:pPr>
        <w:spacing w:line="240" w:lineRule="auto"/>
        <w:rPr>
          <w:b/>
          <w:u w:val="single"/>
          <w:lang w:eastAsia="ru-RU"/>
        </w:rPr>
      </w:pPr>
      <w:r w:rsidRPr="00DA43C1">
        <w:rPr>
          <w:b/>
          <w:u w:val="single"/>
          <w:lang w:eastAsia="ru-RU"/>
        </w:rPr>
        <w:t>Загрязнение атмосферного воздуха.</w:t>
      </w:r>
    </w:p>
    <w:p w:rsidR="00DA43C1" w:rsidRPr="00DA43C1" w:rsidRDefault="00DA43C1" w:rsidP="00DA43C1">
      <w:pPr>
        <w:spacing w:line="240" w:lineRule="auto"/>
        <w:contextualSpacing/>
        <w:rPr>
          <w:color w:val="000000" w:themeColor="text1"/>
          <w:lang w:eastAsia="ru-RU"/>
        </w:rPr>
      </w:pPr>
      <w:r w:rsidRPr="00DA43C1">
        <w:rPr>
          <w:b/>
          <w:i/>
          <w:color w:val="000000" w:themeColor="text1"/>
          <w:lang w:eastAsia="ru-RU"/>
        </w:rPr>
        <w:t>1.</w:t>
      </w:r>
      <w:r w:rsidRPr="00DA43C1">
        <w:rPr>
          <w:color w:val="000000" w:themeColor="text1"/>
          <w:lang w:eastAsia="ru-RU"/>
        </w:rPr>
        <w:t xml:space="preserve"> </w:t>
      </w:r>
      <w:r w:rsidRPr="00DA43C1">
        <w:rPr>
          <w:b/>
          <w:i/>
          <w:color w:val="000000" w:themeColor="text1"/>
          <w:lang w:eastAsia="ru-RU"/>
        </w:rPr>
        <w:t>Снижение автотранспортной нагрузки на окружающую среду</w:t>
      </w:r>
      <w:r w:rsidRPr="00DA43C1">
        <w:rPr>
          <w:color w:val="000000" w:themeColor="text1"/>
          <w:lang w:eastAsia="ru-RU"/>
        </w:rPr>
        <w:t>:</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1.1</w:t>
      </w:r>
      <w:r w:rsidR="00E311E4">
        <w:rPr>
          <w:color w:val="000000" w:themeColor="text1"/>
          <w:lang w:eastAsia="ru-RU"/>
        </w:rPr>
        <w:t>.</w:t>
      </w:r>
      <w:r w:rsidRPr="00DA43C1">
        <w:rPr>
          <w:color w:val="000000" w:themeColor="text1"/>
          <w:lang w:eastAsia="ru-RU"/>
        </w:rPr>
        <w:t xml:space="preserve"> Развитие </w:t>
      </w:r>
      <w:r w:rsidRPr="00DA43C1">
        <w:rPr>
          <w:color w:val="000000" w:themeColor="text1"/>
          <w:lang w:val="en-US" w:eastAsia="ru-RU"/>
        </w:rPr>
        <w:t>c</w:t>
      </w:r>
      <w:r w:rsidRPr="00DA43C1">
        <w:rPr>
          <w:color w:val="000000" w:themeColor="text1"/>
          <w:lang w:eastAsia="ru-RU"/>
        </w:rPr>
        <w:t>истемы городского общественного транспорта (электротранспорта и транспорта, использующего газовое топливо), приоритетное  развитие системы общественного транспорта, стимулирование повышение охвата пользования общественным транспортом жителей городов.</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1.2</w:t>
      </w:r>
      <w:r w:rsidR="00E311E4">
        <w:rPr>
          <w:color w:val="000000" w:themeColor="text1"/>
          <w:lang w:eastAsia="ru-RU"/>
        </w:rPr>
        <w:t>.</w:t>
      </w:r>
      <w:r w:rsidRPr="00DA43C1">
        <w:rPr>
          <w:color w:val="000000" w:themeColor="text1"/>
          <w:lang w:eastAsia="ru-RU"/>
        </w:rPr>
        <w:t xml:space="preserve">  Ограничение движения личного транспорта в городской черте (пересмотр существующих систем автотранспортного движения, выделенные полосы для общественного транспорта, запрет на въезд в центральную часть города, платные парковки для личного автотранспорта, перехватывающие парковки).</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1.3</w:t>
      </w:r>
      <w:r w:rsidR="00E311E4">
        <w:rPr>
          <w:color w:val="000000" w:themeColor="text1"/>
          <w:lang w:eastAsia="ru-RU"/>
        </w:rPr>
        <w:t>.</w:t>
      </w:r>
      <w:r w:rsidRPr="00DA43C1">
        <w:rPr>
          <w:color w:val="000000" w:themeColor="text1"/>
          <w:lang w:eastAsia="ru-RU"/>
        </w:rPr>
        <w:t xml:space="preserve"> Ужесточение контроля качества используемого автотранспортом жидкого топлива.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1.4</w:t>
      </w:r>
      <w:r w:rsidR="00E311E4">
        <w:rPr>
          <w:color w:val="000000" w:themeColor="text1"/>
          <w:lang w:eastAsia="ru-RU"/>
        </w:rPr>
        <w:t>.</w:t>
      </w:r>
      <w:r w:rsidRPr="00DA43C1">
        <w:rPr>
          <w:color w:val="000000" w:themeColor="text1"/>
          <w:lang w:eastAsia="ru-RU"/>
        </w:rPr>
        <w:t xml:space="preserve"> Организация постоянного мониторинга загрязнения атмосферного воздуха с использованием автоматических средств измерений и внедрение интеллектуальных автоматизированных систем для улучшение системы управления дорожным движением.</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1.5</w:t>
      </w:r>
      <w:r w:rsidR="00E311E4">
        <w:rPr>
          <w:color w:val="000000" w:themeColor="text1"/>
          <w:lang w:eastAsia="ru-RU"/>
        </w:rPr>
        <w:t>.</w:t>
      </w:r>
      <w:r w:rsidRPr="00DA43C1">
        <w:rPr>
          <w:color w:val="000000" w:themeColor="text1"/>
          <w:lang w:eastAsia="ru-RU"/>
        </w:rPr>
        <w:t xml:space="preserve"> Реконструкция существующих кольцевых развязок, включающая строительство пересечений с увеличением числа полос движения на подходе к перекрёсткам и выделение правоповоротных полос для непрерывного пропуска транспорта.</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1.6</w:t>
      </w:r>
      <w:r w:rsidR="00E311E4">
        <w:rPr>
          <w:color w:val="000000" w:themeColor="text1"/>
          <w:lang w:eastAsia="ru-RU"/>
        </w:rPr>
        <w:t>.</w:t>
      </w:r>
      <w:r w:rsidRPr="00DA43C1">
        <w:rPr>
          <w:color w:val="000000" w:themeColor="text1"/>
          <w:lang w:eastAsia="ru-RU"/>
        </w:rPr>
        <w:t xml:space="preserve"> Развитие альтернативного личного транспорта в городской черте (велосипеды, самокаты и др.) с созданием инфраструктуры.</w:t>
      </w:r>
    </w:p>
    <w:p w:rsidR="00DA43C1" w:rsidRPr="00DA43C1" w:rsidRDefault="00DA43C1" w:rsidP="00DA43C1">
      <w:pPr>
        <w:spacing w:line="240" w:lineRule="auto"/>
        <w:contextualSpacing/>
        <w:rPr>
          <w:b/>
          <w:i/>
          <w:color w:val="000000" w:themeColor="text1"/>
          <w:lang w:eastAsia="ru-RU"/>
        </w:rPr>
      </w:pPr>
      <w:r w:rsidRPr="00DA43C1">
        <w:rPr>
          <w:b/>
          <w:i/>
          <w:color w:val="000000" w:themeColor="text1"/>
          <w:lang w:eastAsia="ru-RU"/>
        </w:rPr>
        <w:t>2.</w:t>
      </w:r>
      <w:r w:rsidRPr="00DA43C1">
        <w:rPr>
          <w:color w:val="000000" w:themeColor="text1"/>
          <w:lang w:eastAsia="ru-RU"/>
        </w:rPr>
        <w:t xml:space="preserve"> </w:t>
      </w:r>
      <w:r w:rsidRPr="00DA43C1">
        <w:rPr>
          <w:b/>
          <w:i/>
          <w:color w:val="000000" w:themeColor="text1"/>
          <w:lang w:eastAsia="ru-RU"/>
        </w:rPr>
        <w:t>Снижение</w:t>
      </w:r>
      <w:r w:rsidRPr="00DA43C1">
        <w:rPr>
          <w:color w:val="000000" w:themeColor="text1"/>
          <w:lang w:eastAsia="ru-RU"/>
        </w:rPr>
        <w:t xml:space="preserve">  </w:t>
      </w:r>
      <w:r w:rsidRPr="00DA43C1">
        <w:rPr>
          <w:b/>
          <w:i/>
          <w:color w:val="000000" w:themeColor="text1"/>
          <w:lang w:eastAsia="ru-RU"/>
        </w:rPr>
        <w:t>загрязнения атмосферного воздуха производственными объектами.</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2.1</w:t>
      </w:r>
      <w:r w:rsidR="00E311E4">
        <w:rPr>
          <w:color w:val="000000" w:themeColor="text1"/>
          <w:lang w:eastAsia="ru-RU"/>
        </w:rPr>
        <w:t>.</w:t>
      </w:r>
      <w:r w:rsidRPr="00DA43C1">
        <w:rPr>
          <w:color w:val="000000" w:themeColor="text1"/>
          <w:lang w:eastAsia="ru-RU"/>
        </w:rPr>
        <w:t xml:space="preserve"> Снижение нагрузки на атмосферный воздух за счёт перехода на более совершенные технологии, оснащения источников выбросов загрязняющих веществ современным пылегазоочистным оборудованием и обеспечения регулярного контроля эффективности работы такого оборудования.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2.2</w:t>
      </w:r>
      <w:r w:rsidR="00E311E4">
        <w:rPr>
          <w:color w:val="000000" w:themeColor="text1"/>
          <w:lang w:eastAsia="ru-RU"/>
        </w:rPr>
        <w:t>.</w:t>
      </w:r>
      <w:r w:rsidRPr="00DA43C1">
        <w:rPr>
          <w:color w:val="000000" w:themeColor="text1"/>
          <w:lang w:eastAsia="ru-RU"/>
        </w:rPr>
        <w:t xml:space="preserve"> Организация и проведение регулярного инструментального производственного контроля за соблюдением утверждённых нормативов выбросов загрязняющих веществ (при необходимости и в соответствии с требованиями  надзорных органов – установка средств автоматизированного контроля выбросов загрязняющих веществ, оказывающих наиболее значимое негативное воздействие на качество атмосферного воздуха).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2.3</w:t>
      </w:r>
      <w:r w:rsidR="00E311E4">
        <w:rPr>
          <w:color w:val="000000" w:themeColor="text1"/>
          <w:lang w:eastAsia="ru-RU"/>
        </w:rPr>
        <w:t>.</w:t>
      </w:r>
      <w:r w:rsidRPr="00DA43C1">
        <w:rPr>
          <w:color w:val="000000" w:themeColor="text1"/>
          <w:lang w:eastAsia="ru-RU"/>
        </w:rPr>
        <w:t xml:space="preserve"> Обеспечение контроля за соблюдением запрета на сжигание стерни, предотвращение поджигания твёрдых коммунальных отходов (ТКО) на объектах их размещения.</w:t>
      </w:r>
    </w:p>
    <w:p w:rsidR="00DA43C1" w:rsidRPr="00DA43C1" w:rsidRDefault="00DA43C1" w:rsidP="00DA43C1">
      <w:pPr>
        <w:spacing w:line="240" w:lineRule="auto"/>
        <w:contextualSpacing/>
        <w:rPr>
          <w:b/>
          <w:color w:val="000000" w:themeColor="text1"/>
          <w:u w:val="single"/>
          <w:lang w:eastAsia="ru-RU"/>
        </w:rPr>
      </w:pPr>
      <w:r w:rsidRPr="00DA43C1">
        <w:rPr>
          <w:b/>
          <w:color w:val="000000" w:themeColor="text1"/>
          <w:u w:val="single"/>
          <w:lang w:eastAsia="ru-RU"/>
        </w:rPr>
        <w:t>Загрязнение окружающей среды твёрдыми коммунальными отходами.</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 Внедрение селективного сбора отходов, повсеместное внедрение раздельного сбора опасных отходов (энергосберегающие лампы, литий-кадмиевые аккумуляторные батареи, ртутьсодержащие отходы, электронные устройства и др.).</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2.  Создание производственного кластера на территории Краснодарского края по переработке отходов производства и потребления с последующим рециклингом.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3. Своевременная корректировка территориальных схем обращения с отходами и учёт территориальных схем при обеспечении сбора отходов у населения.</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4. Приведение территорий объектов размещения отходов (ОРО) в соответствие с требованиями природоохранного и санитарного законодательства, ликвидация несанкционированных и рекультивация выведенных из эксплуатации и закрытых ОРО.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5. </w:t>
      </w:r>
      <w:r w:rsidRPr="00DA43C1">
        <w:rPr>
          <w:lang w:eastAsia="ru-RU"/>
        </w:rPr>
        <w:t>Организация и ведение инструментальных наблюдений за качеством вод природных водных объектов, попадающих в зону негативного воздействия ОРО.</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6. Увеличение объёмов финансирования (из регионального, муниципальных бюджетов и бюджетов природопользователей) природоохранных мероприятий,  направленных на снижение негативного воздействия ТКО на окружающую среду. </w:t>
      </w:r>
    </w:p>
    <w:p w:rsidR="00DA43C1" w:rsidRPr="00DA43C1" w:rsidRDefault="00DA43C1" w:rsidP="00DA43C1">
      <w:pPr>
        <w:spacing w:line="240" w:lineRule="auto"/>
        <w:contextualSpacing/>
        <w:rPr>
          <w:b/>
          <w:color w:val="000000" w:themeColor="text1"/>
          <w:u w:val="single"/>
          <w:lang w:eastAsia="ru-RU"/>
        </w:rPr>
      </w:pPr>
      <w:r w:rsidRPr="00DA43C1">
        <w:rPr>
          <w:b/>
          <w:color w:val="000000" w:themeColor="text1"/>
          <w:u w:val="single"/>
          <w:lang w:eastAsia="ru-RU"/>
        </w:rPr>
        <w:t>Загрязнение поверхностных вод.</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1. Поэтапное увеличение обеспечения населения края </w:t>
      </w:r>
      <w:r w:rsidRPr="00DA43C1">
        <w:rPr>
          <w:rFonts w:eastAsia="Calibri"/>
          <w:color w:val="000000" w:themeColor="text1"/>
          <w:lang w:eastAsia="ru-RU"/>
        </w:rPr>
        <w:t>ц</w:t>
      </w:r>
      <w:r w:rsidRPr="00DA43C1">
        <w:rPr>
          <w:color w:val="000000" w:themeColor="text1"/>
          <w:lang w:eastAsia="ru-RU"/>
        </w:rPr>
        <w:t>ентрализованными системами хозяйственно-бытовой канализации.</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2. Строительство новых канализационных очистных  сооружений, а также сооружений по очистке ливневых вод. Ликвидация незаконных врезок в системы ливневой канализации городов.</w:t>
      </w:r>
    </w:p>
    <w:p w:rsidR="00DA43C1" w:rsidRPr="00DA43C1" w:rsidRDefault="00DA43C1" w:rsidP="00DA43C1">
      <w:pPr>
        <w:spacing w:line="240" w:lineRule="auto"/>
        <w:contextualSpacing/>
        <w:rPr>
          <w:lang w:eastAsia="ru-RU"/>
        </w:rPr>
      </w:pPr>
      <w:r w:rsidRPr="00DA43C1">
        <w:rPr>
          <w:color w:val="000000" w:themeColor="text1"/>
          <w:lang w:eastAsia="ru-RU"/>
        </w:rPr>
        <w:t xml:space="preserve">3. </w:t>
      </w:r>
      <w:r w:rsidRPr="00DA43C1">
        <w:rPr>
          <w:lang w:eastAsia="ru-RU"/>
        </w:rPr>
        <w:t>Реконструкция существующих сооружений по очистке промышленных и канализационных сточных вод с целью увеличения их мощности и обеспечению эффективности очистки  вод до нормативного уровня.</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4. Проведение ремонтных работ на глубоководных выпусках сточных вод и доведение протяжённости выпусков до нормативного (проектного уровня) с целью обеспечения требуемого качества морских вод.</w:t>
      </w:r>
    </w:p>
    <w:p w:rsidR="00DA43C1" w:rsidRPr="00DA43C1" w:rsidRDefault="00DA43C1" w:rsidP="00DA43C1">
      <w:pPr>
        <w:spacing w:line="240" w:lineRule="auto"/>
        <w:contextualSpacing/>
        <w:rPr>
          <w:lang w:eastAsia="ru-RU"/>
        </w:rPr>
      </w:pPr>
      <w:r w:rsidRPr="00DA43C1">
        <w:rPr>
          <w:color w:val="000000" w:themeColor="text1"/>
          <w:lang w:eastAsia="ru-RU"/>
        </w:rPr>
        <w:t xml:space="preserve">5. </w:t>
      </w:r>
      <w:r w:rsidRPr="00DA43C1">
        <w:rPr>
          <w:lang w:eastAsia="ru-RU"/>
        </w:rPr>
        <w:t xml:space="preserve">Разработка и внедрение мероприятий по сбережению водных ресурсов и ликвидации вододефицита. Оснащение всех водозаборных сооружений приборами учёта забираемой воды.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6. Организация системы экологического мониторинга качества поверхностных вод природных водных объектов, не включённых в существующие системы наблюдения.</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7.  Оборудование полигонов ТКО системами сбора, очистки и удаления ливневых вод и инфильтратов, стекающих с тела свалки, в целях предотвращения загрязнения поверхностных вод.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8. Обеспечение контроля за соблюдением установленного режима хозяйственной  деятельности на территории водоохранных зон и прибрежных защитных полос.</w:t>
      </w:r>
    </w:p>
    <w:p w:rsidR="00DA43C1" w:rsidRPr="00DA43C1" w:rsidRDefault="00DA43C1" w:rsidP="00DA43C1">
      <w:pPr>
        <w:spacing w:line="240" w:lineRule="auto"/>
        <w:contextualSpacing/>
        <w:rPr>
          <w:b/>
          <w:i/>
          <w:color w:val="000000" w:themeColor="text1"/>
          <w:u w:val="single"/>
          <w:lang w:eastAsia="ru-RU"/>
        </w:rPr>
      </w:pPr>
      <w:r w:rsidRPr="00DA43C1">
        <w:rPr>
          <w:b/>
          <w:color w:val="000000" w:themeColor="text1"/>
          <w:u w:val="single"/>
          <w:lang w:eastAsia="ru-RU"/>
        </w:rPr>
        <w:t>Загрязнение</w:t>
      </w:r>
      <w:r w:rsidRPr="00DA43C1">
        <w:rPr>
          <w:b/>
          <w:i/>
          <w:color w:val="000000" w:themeColor="text1"/>
          <w:u w:val="single"/>
          <w:lang w:eastAsia="ru-RU"/>
        </w:rPr>
        <w:t xml:space="preserve"> </w:t>
      </w:r>
      <w:r w:rsidRPr="00DA43C1">
        <w:rPr>
          <w:b/>
          <w:color w:val="000000" w:themeColor="text1"/>
          <w:u w:val="single"/>
          <w:lang w:eastAsia="ru-RU"/>
        </w:rPr>
        <w:t>окружающей среды пестицидами.</w:t>
      </w:r>
    </w:p>
    <w:p w:rsidR="00DA43C1" w:rsidRPr="00DA43C1" w:rsidRDefault="00DA43C1" w:rsidP="00DA43C1">
      <w:pPr>
        <w:spacing w:line="240" w:lineRule="auto"/>
        <w:contextualSpacing/>
        <w:rPr>
          <w:lang w:eastAsia="ru-RU"/>
        </w:rPr>
      </w:pPr>
      <w:r w:rsidRPr="00DA43C1">
        <w:rPr>
          <w:color w:val="000000" w:themeColor="text1"/>
          <w:lang w:eastAsia="ru-RU"/>
        </w:rPr>
        <w:t xml:space="preserve">1. </w:t>
      </w:r>
      <w:r w:rsidRPr="00DA43C1">
        <w:rPr>
          <w:lang w:eastAsia="ru-RU"/>
        </w:rPr>
        <w:t xml:space="preserve">Создание и обеспечение функционирования в крае системы учёта и контроля за использованием средств защиты растений хозяйствующими субъектами различного уровня.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2. </w:t>
      </w:r>
      <w:r w:rsidRPr="00DA43C1">
        <w:rPr>
          <w:lang w:eastAsia="ru-RU"/>
        </w:rPr>
        <w:t>Использование в процессе обработки агроугодий допустимых современных и наименее токсичных средств защиты растений.</w:t>
      </w:r>
      <w:r w:rsidRPr="00DA43C1">
        <w:rPr>
          <w:color w:val="000000" w:themeColor="text1"/>
          <w:lang w:eastAsia="ru-RU"/>
        </w:rPr>
        <w:t xml:space="preserve">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 xml:space="preserve">3. Обеспечение соблюдения норм и правил обработки агроугодий (особенно вблизи населённых пунктов, водоохранных зон и прибрежных защитных полос). </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4.  Внедрение методов органического земледелия.</w:t>
      </w:r>
    </w:p>
    <w:p w:rsidR="00DA43C1" w:rsidRPr="001D15BC" w:rsidRDefault="00DA43C1" w:rsidP="00DA43C1">
      <w:pPr>
        <w:spacing w:line="240" w:lineRule="auto"/>
        <w:contextualSpacing/>
        <w:rPr>
          <w:b/>
          <w:color w:val="000000" w:themeColor="text1"/>
          <w:u w:val="single"/>
          <w:lang w:eastAsia="ru-RU"/>
        </w:rPr>
      </w:pPr>
      <w:r w:rsidRPr="001D15BC">
        <w:rPr>
          <w:b/>
          <w:color w:val="000000" w:themeColor="text1"/>
          <w:u w:val="single"/>
          <w:lang w:eastAsia="ru-RU"/>
        </w:rPr>
        <w:t>Сохранение биотического потенциала территорий муниципальных образований края (площадей зелёных насаждений и территорий ООПТ)</w:t>
      </w:r>
      <w:r w:rsidR="007B2B26">
        <w:rPr>
          <w:b/>
          <w:color w:val="000000" w:themeColor="text1"/>
          <w:u w:val="single"/>
          <w:lang w:eastAsia="ru-RU"/>
        </w:rPr>
        <w:t>.</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1</w:t>
      </w:r>
      <w:r w:rsidR="001D15BC">
        <w:rPr>
          <w:color w:val="000000" w:themeColor="text1"/>
          <w:lang w:eastAsia="ru-RU"/>
        </w:rPr>
        <w:t>.</w:t>
      </w:r>
      <w:r w:rsidRPr="00DA43C1">
        <w:rPr>
          <w:color w:val="000000" w:themeColor="text1"/>
          <w:lang w:eastAsia="ru-RU"/>
        </w:rPr>
        <w:t xml:space="preserve"> </w:t>
      </w:r>
      <w:r w:rsidRPr="00DA43C1">
        <w:rPr>
          <w:rFonts w:eastAsia="Calibri"/>
          <w:color w:val="000000" w:themeColor="text1"/>
          <w:lang w:eastAsia="ru-RU"/>
        </w:rPr>
        <w:t xml:space="preserve">Увеличение площади лесопаркового зелёного пояса. </w:t>
      </w:r>
      <w:r w:rsidRPr="00DA43C1">
        <w:rPr>
          <w:color w:val="000000" w:themeColor="text1"/>
          <w:lang w:eastAsia="ru-RU"/>
        </w:rPr>
        <w:t>Доведения площади зелёных насаждений до рекомендованных параметров на 1 жителя.</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2</w:t>
      </w:r>
      <w:r w:rsidR="001D15BC">
        <w:rPr>
          <w:color w:val="000000" w:themeColor="text1"/>
          <w:lang w:eastAsia="ru-RU"/>
        </w:rPr>
        <w:t>.</w:t>
      </w:r>
      <w:r w:rsidRPr="00DA43C1">
        <w:rPr>
          <w:color w:val="000000" w:themeColor="text1"/>
          <w:lang w:eastAsia="ru-RU"/>
        </w:rPr>
        <w:t xml:space="preserve">  Компенсационны</w:t>
      </w:r>
      <w:r w:rsidR="007B2B26">
        <w:rPr>
          <w:color w:val="000000" w:themeColor="text1"/>
          <w:lang w:eastAsia="ru-RU"/>
        </w:rPr>
        <w:t>е</w:t>
      </w:r>
      <w:r w:rsidRPr="00DA43C1">
        <w:rPr>
          <w:color w:val="000000" w:themeColor="text1"/>
          <w:lang w:eastAsia="ru-RU"/>
        </w:rPr>
        <w:t xml:space="preserve"> высадк</w:t>
      </w:r>
      <w:r w:rsidR="007B2B26">
        <w:rPr>
          <w:color w:val="000000" w:themeColor="text1"/>
          <w:lang w:eastAsia="ru-RU"/>
        </w:rPr>
        <w:t>и</w:t>
      </w:r>
      <w:r w:rsidRPr="00DA43C1">
        <w:rPr>
          <w:color w:val="000000" w:themeColor="text1"/>
          <w:lang w:eastAsia="ru-RU"/>
        </w:rPr>
        <w:t xml:space="preserve"> древесной растительности,  создани</w:t>
      </w:r>
      <w:r w:rsidR="007B2B26">
        <w:rPr>
          <w:color w:val="000000" w:themeColor="text1"/>
          <w:lang w:eastAsia="ru-RU"/>
        </w:rPr>
        <w:t>е</w:t>
      </w:r>
      <w:r w:rsidRPr="00DA43C1">
        <w:rPr>
          <w:color w:val="000000" w:themeColor="text1"/>
          <w:lang w:eastAsia="ru-RU"/>
        </w:rPr>
        <w:t xml:space="preserve"> и развити</w:t>
      </w:r>
      <w:r w:rsidR="007B2B26">
        <w:rPr>
          <w:color w:val="000000" w:themeColor="text1"/>
          <w:lang w:eastAsia="ru-RU"/>
        </w:rPr>
        <w:t>е</w:t>
      </w:r>
      <w:r w:rsidRPr="00DA43C1">
        <w:rPr>
          <w:color w:val="000000" w:themeColor="text1"/>
          <w:lang w:eastAsia="ru-RU"/>
        </w:rPr>
        <w:t xml:space="preserve"> новых зелёных зон населённого  пункта.</w:t>
      </w:r>
    </w:p>
    <w:p w:rsidR="00DA43C1" w:rsidRPr="00DA43C1" w:rsidRDefault="00DA43C1" w:rsidP="00DA43C1">
      <w:pPr>
        <w:spacing w:line="240" w:lineRule="auto"/>
        <w:contextualSpacing/>
        <w:rPr>
          <w:color w:val="000000" w:themeColor="text1"/>
          <w:lang w:eastAsia="ru-RU"/>
        </w:rPr>
      </w:pPr>
      <w:r w:rsidRPr="00DA43C1">
        <w:rPr>
          <w:color w:val="000000" w:themeColor="text1"/>
          <w:lang w:eastAsia="ru-RU"/>
        </w:rPr>
        <w:t>3</w:t>
      </w:r>
      <w:r w:rsidR="001D15BC">
        <w:rPr>
          <w:color w:val="000000" w:themeColor="text1"/>
          <w:lang w:eastAsia="ru-RU"/>
        </w:rPr>
        <w:t>.</w:t>
      </w:r>
      <w:r w:rsidRPr="00DA43C1">
        <w:rPr>
          <w:color w:val="000000" w:themeColor="text1"/>
          <w:lang w:eastAsia="ru-RU"/>
        </w:rPr>
        <w:t xml:space="preserve"> Усилени</w:t>
      </w:r>
      <w:r w:rsidR="007B2B26">
        <w:rPr>
          <w:color w:val="000000" w:themeColor="text1"/>
          <w:lang w:eastAsia="ru-RU"/>
        </w:rPr>
        <w:t>е</w:t>
      </w:r>
      <w:r w:rsidRPr="00DA43C1">
        <w:rPr>
          <w:color w:val="000000" w:themeColor="text1"/>
          <w:lang w:eastAsia="ru-RU"/>
        </w:rPr>
        <w:t xml:space="preserve"> контроля соответствующих надзорных органов  государственной власти с целью предотвращения противоправных действий по вырубке зелёных насаждений.</w:t>
      </w:r>
    </w:p>
    <w:p w:rsidR="007B2B26" w:rsidRDefault="00DA43C1" w:rsidP="00DA43C1">
      <w:pPr>
        <w:spacing w:line="240" w:lineRule="auto"/>
        <w:rPr>
          <w:color w:val="000000" w:themeColor="text1"/>
          <w:lang w:eastAsia="ru-RU"/>
        </w:rPr>
      </w:pPr>
      <w:r w:rsidRPr="00DA43C1">
        <w:rPr>
          <w:color w:val="000000" w:themeColor="text1"/>
          <w:lang w:eastAsia="ru-RU"/>
        </w:rPr>
        <w:t>4</w:t>
      </w:r>
      <w:r w:rsidR="001D15BC">
        <w:rPr>
          <w:color w:val="000000" w:themeColor="text1"/>
          <w:lang w:eastAsia="ru-RU"/>
        </w:rPr>
        <w:t>.</w:t>
      </w:r>
      <w:r w:rsidRPr="00DA43C1">
        <w:rPr>
          <w:color w:val="000000" w:themeColor="text1"/>
          <w:lang w:eastAsia="ru-RU"/>
        </w:rPr>
        <w:t xml:space="preserve">  </w:t>
      </w:r>
      <w:r w:rsidRPr="00DA43C1">
        <w:rPr>
          <w:color w:val="000000" w:themeColor="text1"/>
          <w:shd w:val="clear" w:color="auto" w:fill="FFFFFF"/>
          <w:lang w:eastAsia="ru-RU"/>
        </w:rPr>
        <w:t>Ведение эколого-просветительской работы и развитие туризма.</w:t>
      </w:r>
      <w:r w:rsidRPr="00DA43C1">
        <w:rPr>
          <w:color w:val="000000" w:themeColor="text1"/>
          <w:lang w:eastAsia="ru-RU"/>
        </w:rPr>
        <w:t xml:space="preserve"> </w:t>
      </w:r>
    </w:p>
    <w:p w:rsidR="00DA43C1" w:rsidRPr="00DA43C1" w:rsidRDefault="007B2B26" w:rsidP="00DA43C1">
      <w:pPr>
        <w:spacing w:line="240" w:lineRule="auto"/>
        <w:rPr>
          <w:color w:val="000000" w:themeColor="text1"/>
          <w:lang w:eastAsia="ru-RU"/>
        </w:rPr>
      </w:pPr>
      <w:r>
        <w:rPr>
          <w:color w:val="000000" w:themeColor="text1"/>
          <w:lang w:eastAsia="ru-RU"/>
        </w:rPr>
        <w:t xml:space="preserve">5. </w:t>
      </w:r>
      <w:r w:rsidR="00DA43C1" w:rsidRPr="00DA43C1">
        <w:rPr>
          <w:color w:val="000000" w:themeColor="text1"/>
          <w:lang w:eastAsia="ru-RU"/>
        </w:rPr>
        <w:t>Увеличение объёмов финансирования мероприятий, направленных на озеленение территорий муниципальных образований края, на создание новых и поддержание существующих ООПТ  в требуемом состоянии.</w:t>
      </w:r>
    </w:p>
    <w:p w:rsidR="00DA43C1" w:rsidRPr="00DA43C1" w:rsidRDefault="00153588" w:rsidP="00DA43C1">
      <w:pPr>
        <w:spacing w:line="240" w:lineRule="auto"/>
        <w:contextualSpacing/>
        <w:rPr>
          <w:color w:val="000000" w:themeColor="text1"/>
          <w:lang w:eastAsia="ru-RU"/>
        </w:rPr>
      </w:pPr>
      <w:r>
        <w:rPr>
          <w:color w:val="000000" w:themeColor="text1"/>
          <w:lang w:eastAsia="ru-RU"/>
        </w:rPr>
        <w:t>6</w:t>
      </w:r>
      <w:r w:rsidR="001D15BC">
        <w:rPr>
          <w:color w:val="000000" w:themeColor="text1"/>
          <w:lang w:eastAsia="ru-RU"/>
        </w:rPr>
        <w:t>.</w:t>
      </w:r>
      <w:r w:rsidR="00DA43C1" w:rsidRPr="00DA43C1">
        <w:rPr>
          <w:color w:val="000000" w:themeColor="text1"/>
          <w:lang w:eastAsia="ru-RU"/>
        </w:rPr>
        <w:t xml:space="preserve"> Осуществлени</w:t>
      </w:r>
      <w:r>
        <w:rPr>
          <w:color w:val="000000" w:themeColor="text1"/>
          <w:lang w:eastAsia="ru-RU"/>
        </w:rPr>
        <w:t>е</w:t>
      </w:r>
      <w:r w:rsidR="00DA43C1" w:rsidRPr="00DA43C1">
        <w:rPr>
          <w:color w:val="000000" w:themeColor="text1"/>
          <w:lang w:eastAsia="ru-RU"/>
        </w:rPr>
        <w:t xml:space="preserve"> мониторинга состояния ООПТ</w:t>
      </w:r>
      <w:r>
        <w:rPr>
          <w:color w:val="000000" w:themeColor="text1"/>
          <w:lang w:eastAsia="ru-RU"/>
        </w:rPr>
        <w:t xml:space="preserve">, проведение работ по </w:t>
      </w:r>
      <w:r w:rsidR="00DA43C1" w:rsidRPr="00DA43C1">
        <w:rPr>
          <w:color w:val="000000" w:themeColor="text1"/>
          <w:lang w:eastAsia="ru-RU"/>
        </w:rPr>
        <w:t>санитарн</w:t>
      </w:r>
      <w:r>
        <w:rPr>
          <w:color w:val="000000" w:themeColor="text1"/>
          <w:lang w:eastAsia="ru-RU"/>
        </w:rPr>
        <w:t>ой</w:t>
      </w:r>
      <w:r w:rsidR="00DA43C1" w:rsidRPr="00DA43C1">
        <w:rPr>
          <w:color w:val="000000" w:themeColor="text1"/>
          <w:lang w:eastAsia="ru-RU"/>
        </w:rPr>
        <w:t xml:space="preserve"> очистк</w:t>
      </w:r>
      <w:r>
        <w:rPr>
          <w:color w:val="000000" w:themeColor="text1"/>
          <w:lang w:eastAsia="ru-RU"/>
        </w:rPr>
        <w:t>е</w:t>
      </w:r>
      <w:r w:rsidR="00DA43C1" w:rsidRPr="00DA43C1">
        <w:rPr>
          <w:color w:val="000000" w:themeColor="text1"/>
          <w:lang w:eastAsia="ru-RU"/>
        </w:rPr>
        <w:t xml:space="preserve">  территорий, установк</w:t>
      </w:r>
      <w:r>
        <w:rPr>
          <w:color w:val="000000" w:themeColor="text1"/>
          <w:lang w:eastAsia="ru-RU"/>
        </w:rPr>
        <w:t>е</w:t>
      </w:r>
      <w:r w:rsidR="00DA43C1" w:rsidRPr="00DA43C1">
        <w:rPr>
          <w:color w:val="000000" w:themeColor="text1"/>
          <w:lang w:eastAsia="ru-RU"/>
        </w:rPr>
        <w:t xml:space="preserve"> аншлагов.</w:t>
      </w:r>
    </w:p>
    <w:p w:rsidR="00DA43C1" w:rsidRPr="00DA43C1" w:rsidRDefault="00E311E4" w:rsidP="00DA43C1">
      <w:pPr>
        <w:spacing w:line="240" w:lineRule="auto"/>
        <w:contextualSpacing/>
        <w:rPr>
          <w:color w:val="000000" w:themeColor="text1"/>
          <w:lang w:eastAsia="ru-RU"/>
        </w:rPr>
      </w:pPr>
      <w:r>
        <w:rPr>
          <w:color w:val="000000" w:themeColor="text1"/>
          <w:lang w:eastAsia="ru-RU"/>
        </w:rPr>
        <w:t>7</w:t>
      </w:r>
      <w:r w:rsidR="00DA43C1" w:rsidRPr="00DA43C1">
        <w:rPr>
          <w:color w:val="000000" w:themeColor="text1"/>
          <w:lang w:eastAsia="ru-RU"/>
        </w:rPr>
        <w:t>.  Недопущени</w:t>
      </w:r>
      <w:r>
        <w:rPr>
          <w:color w:val="000000" w:themeColor="text1"/>
          <w:lang w:eastAsia="ru-RU"/>
        </w:rPr>
        <w:t>е</w:t>
      </w:r>
      <w:r w:rsidR="00DA43C1" w:rsidRPr="00DA43C1">
        <w:rPr>
          <w:color w:val="000000" w:themeColor="text1"/>
          <w:lang w:eastAsia="ru-RU"/>
        </w:rPr>
        <w:t xml:space="preserve"> застройки имеющихся территорий ООПТ</w:t>
      </w:r>
      <w:r>
        <w:rPr>
          <w:color w:val="000000" w:themeColor="text1"/>
          <w:lang w:eastAsia="ru-RU"/>
        </w:rPr>
        <w:t>.</w:t>
      </w:r>
      <w:r w:rsidR="00DA43C1" w:rsidRPr="00DA43C1">
        <w:rPr>
          <w:color w:val="000000" w:themeColor="text1"/>
          <w:lang w:eastAsia="ru-RU"/>
        </w:rPr>
        <w:t xml:space="preserve">  </w:t>
      </w:r>
    </w:p>
    <w:p w:rsidR="00DA43C1" w:rsidRPr="00DA43C1" w:rsidRDefault="00DA43C1" w:rsidP="00DA43C1">
      <w:pPr>
        <w:spacing w:line="240" w:lineRule="auto"/>
        <w:rPr>
          <w:color w:val="000000" w:themeColor="text1"/>
          <w:lang w:eastAsia="ru-RU"/>
        </w:rPr>
      </w:pPr>
    </w:p>
    <w:p w:rsidR="00267085" w:rsidRPr="00267085" w:rsidRDefault="00267085" w:rsidP="00267085">
      <w:pPr>
        <w:tabs>
          <w:tab w:val="left" w:pos="4439"/>
        </w:tabs>
        <w:spacing w:line="240" w:lineRule="auto"/>
        <w:ind w:firstLine="567"/>
        <w:rPr>
          <w:color w:val="000000" w:themeColor="text1"/>
          <w:lang w:eastAsia="ru-RU"/>
        </w:rPr>
      </w:pPr>
    </w:p>
    <w:p w:rsidR="00267085" w:rsidRDefault="00267085" w:rsidP="00267085">
      <w:pPr>
        <w:spacing w:line="240" w:lineRule="auto"/>
        <w:ind w:firstLine="0"/>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p w:rsidR="00A4069C" w:rsidRDefault="00A4069C" w:rsidP="00EC1B95">
      <w:pPr>
        <w:spacing w:line="240" w:lineRule="auto"/>
      </w:pPr>
    </w:p>
    <w:sectPr w:rsidR="00A4069C" w:rsidSect="003567E3">
      <w:headerReference w:type="default" r:id="rId18"/>
      <w:pgSz w:w="11907" w:h="16839" w:code="9"/>
      <w:pgMar w:top="1134" w:right="567" w:bottom="1134" w:left="1701"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7D3" w:rsidRDefault="009A57D3">
      <w:pPr>
        <w:spacing w:line="240" w:lineRule="auto"/>
      </w:pPr>
      <w:r>
        <w:separator/>
      </w:r>
    </w:p>
  </w:endnote>
  <w:endnote w:type="continuationSeparator" w:id="0">
    <w:p w:rsidR="009A57D3" w:rsidRDefault="009A57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imbus Sans L">
    <w:altName w:val="Arial"/>
    <w:panose1 w:val="020B0604020202020204"/>
    <w:charset w:val="CC"/>
    <w:family w:val="roman"/>
    <w:pitch w:val="variable"/>
  </w:font>
  <w:font w:name="Nimbus Roman No9 L">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panose1 w:val="020B0604020202020204"/>
    <w:charset w:val="00"/>
    <w:family w:val="roman"/>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_Timer">
    <w:charset w:val="CC"/>
    <w:family w:val="roman"/>
    <w:pitch w:val="variable"/>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1251 Times">
    <w:charset w:val="CC"/>
    <w:family w:val="roman"/>
    <w:pitch w:val="variable"/>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DINPro-Bold">
    <w:altName w:val="Arial"/>
    <w:panose1 w:val="020B0604020202020204"/>
    <w:charset w:val="00"/>
    <w:family w:val="swiss"/>
    <w:notTrueType/>
    <w:pitch w:val="variable"/>
    <w:sig w:usb0="00000003" w:usb1="00000000" w:usb2="00000000" w:usb3="00000000" w:csb0="00000001" w:csb1="00000000"/>
  </w:font>
  <w:font w:name="DINPro-Light">
    <w:altName w:val="Arial"/>
    <w:panose1 w:val="020B0604020202020204"/>
    <w:charset w:val="00"/>
    <w:family w:val="swiss"/>
    <w:pitch w:val="variable"/>
    <w:sig w:usb0="00000003" w:usb1="00000000" w:usb2="00000000" w:usb3="00000000" w:csb0="00000001" w:csb1="00000000"/>
  </w:font>
  <w:font w:name="StarSymbol">
    <w:altName w:val="MS Mincho"/>
    <w:charset w:val="02"/>
    <w:family w:val="auto"/>
    <w:pitch w:val="default"/>
    <w:sig w:usb0="00000001" w:usb1="08070000" w:usb2="00000010" w:usb3="00000000" w:csb0="00020000" w:csb1="00000000"/>
  </w:font>
  <w:font w:name="OpenSymbol">
    <w:altName w:val="Arial Unicode MS"/>
    <w:panose1 w:val="020B0604020202020204"/>
    <w:charset w:val="CC"/>
    <w:family w:val="roman"/>
    <w:pitch w:val="variable"/>
    <w:sig w:usb0="00000003" w:usb1="00000000" w:usb2="00000000" w:usb3="00000000" w:csb0="00000001" w:csb1="00000000"/>
  </w:font>
  <w:font w:name="PT Serif">
    <w:altName w:val="Times New Roman"/>
    <w:panose1 w:val="020B0604020202020204"/>
    <w:charset w:val="CC"/>
    <w:family w:val="roman"/>
    <w:pitch w:val="variable"/>
    <w:sig w:usb0="00000201" w:usb1="00000000" w:usb2="00000000" w:usb3="00000000" w:csb0="00000004" w:csb1="00000000"/>
  </w:font>
  <w:font w:name="Liberation Serif">
    <w:altName w:val="Times New Roman"/>
    <w:charset w:val="CC"/>
    <w:family w:val="roman"/>
    <w:pitch w:val="variable"/>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7D3" w:rsidRDefault="009A57D3">
      <w:pPr>
        <w:spacing w:line="240" w:lineRule="auto"/>
      </w:pPr>
      <w:r>
        <w:separator/>
      </w:r>
    </w:p>
  </w:footnote>
  <w:footnote w:type="continuationSeparator" w:id="0">
    <w:p w:rsidR="009A57D3" w:rsidRDefault="009A57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1E" w:rsidRDefault="007A401E">
    <w:pPr>
      <w:pStyle w:val="ab"/>
      <w:jc w:val="center"/>
    </w:pPr>
    <w:r>
      <w:fldChar w:fldCharType="begin"/>
    </w:r>
    <w:r>
      <w:instrText>PAGE   \* MERGEFORMAT</w:instrText>
    </w:r>
    <w:r>
      <w:fldChar w:fldCharType="separate"/>
    </w:r>
    <w:r w:rsidR="00122E14" w:rsidRPr="00122E14">
      <w:rPr>
        <w:noProof/>
        <w:lang w:val="ru-RU"/>
      </w:rPr>
      <w:t>23</w:t>
    </w:r>
    <w:r>
      <w:fldChar w:fldCharType="end"/>
    </w:r>
  </w:p>
  <w:p w:rsidR="007A401E" w:rsidRPr="00376937" w:rsidRDefault="007A401E" w:rsidP="0037693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FD8B9FA"/>
    <w:lvl w:ilvl="0">
      <w:start w:val="1"/>
      <w:numFmt w:val="decimal"/>
      <w:pStyle w:val="4"/>
      <w:lvlText w:val="%1."/>
      <w:lvlJc w:val="left"/>
      <w:pPr>
        <w:tabs>
          <w:tab w:val="num" w:pos="1209"/>
        </w:tabs>
        <w:ind w:left="1209" w:hanging="360"/>
      </w:pPr>
      <w:rPr>
        <w:rFonts w:hint="default"/>
      </w:rPr>
    </w:lvl>
  </w:abstractNum>
  <w:abstractNum w:abstractNumId="1">
    <w:nsid w:val="FFFFFF7E"/>
    <w:multiLevelType w:val="singleLevel"/>
    <w:tmpl w:val="BE961308"/>
    <w:lvl w:ilvl="0">
      <w:start w:val="1"/>
      <w:numFmt w:val="decimal"/>
      <w:pStyle w:val="3"/>
      <w:lvlText w:val="%1."/>
      <w:lvlJc w:val="left"/>
      <w:pPr>
        <w:tabs>
          <w:tab w:val="num" w:pos="926"/>
        </w:tabs>
        <w:ind w:left="926" w:hanging="360"/>
      </w:pPr>
    </w:lvl>
  </w:abstractNum>
  <w:abstractNum w:abstractNumId="2">
    <w:nsid w:val="FFFFFF89"/>
    <w:multiLevelType w:val="singleLevel"/>
    <w:tmpl w:val="835E4F92"/>
    <w:lvl w:ilvl="0">
      <w:start w:val="1"/>
      <w:numFmt w:val="bullet"/>
      <w:pStyle w:val="1"/>
      <w:lvlText w:val=""/>
      <w:lvlJc w:val="left"/>
      <w:pPr>
        <w:tabs>
          <w:tab w:val="num" w:pos="437"/>
        </w:tabs>
        <w:ind w:left="437" w:hanging="267"/>
      </w:pPr>
      <w:rPr>
        <w:rFonts w:ascii="Symbol" w:hAnsi="Symbol" w:hint="default"/>
        <w:color w:val="auto"/>
      </w:rPr>
    </w:lvl>
  </w:abstractNum>
  <w:abstractNum w:abstractNumId="3">
    <w:nsid w:val="00000003"/>
    <w:multiLevelType w:val="singleLevel"/>
    <w:tmpl w:val="7C146F14"/>
    <w:name w:val="WW8Num3"/>
    <w:lvl w:ilvl="0">
      <w:start w:val="1"/>
      <w:numFmt w:val="decimal"/>
      <w:lvlText w:val="%1."/>
      <w:lvlJc w:val="left"/>
      <w:pPr>
        <w:tabs>
          <w:tab w:val="num" w:pos="0"/>
        </w:tabs>
        <w:ind w:left="0" w:firstLine="540"/>
      </w:pPr>
      <w:rPr>
        <w:rFonts w:ascii="Times New Roman" w:eastAsia="TimesNewRomanPSMT" w:hAnsi="Times New Roman" w:cs="Times New Roman" w:hint="default"/>
        <w:b w:val="0"/>
        <w:bCs w:val="0"/>
        <w:i w:val="0"/>
        <w:color w:val="000000"/>
        <w:spacing w:val="6"/>
        <w:kern w:val="2"/>
        <w:sz w:val="24"/>
        <w:szCs w:val="24"/>
        <w:lang w:val="uk-UA" w:eastAsia="en-US"/>
      </w:rPr>
    </w:lvl>
  </w:abstractNum>
  <w:abstractNum w:abstractNumId="4">
    <w:nsid w:val="00000004"/>
    <w:multiLevelType w:val="multilevel"/>
    <w:tmpl w:val="0820234C"/>
    <w:name w:val="WWNum44"/>
    <w:lvl w:ilvl="0">
      <w:start w:val="1"/>
      <w:numFmt w:val="decimal"/>
      <w:lvlText w:val="%1"/>
      <w:lvlJc w:val="left"/>
      <w:pPr>
        <w:tabs>
          <w:tab w:val="num" w:pos="0"/>
        </w:tabs>
        <w:ind w:left="720" w:hanging="360"/>
      </w:pPr>
      <w:rPr>
        <w:rFonts w:cs="Times New Roman"/>
        <w:b w:val="0"/>
        <w:bCs w:val="0"/>
        <w:sz w:val="20"/>
      </w:rPr>
    </w:lvl>
    <w:lvl w:ilvl="1">
      <w:start w:val="1"/>
      <w:numFmt w:val="lowerLetter"/>
      <w:lvlText w:val="%2."/>
      <w:lvlJc w:val="left"/>
      <w:pPr>
        <w:tabs>
          <w:tab w:val="num" w:pos="0"/>
        </w:tabs>
        <w:ind w:left="1440" w:hanging="360"/>
      </w:pPr>
      <w:rPr>
        <w:rFonts w:cs="Times New Roman"/>
        <w:b/>
        <w:sz w:val="28"/>
      </w:rPr>
    </w:lvl>
    <w:lvl w:ilvl="2">
      <w:start w:val="1"/>
      <w:numFmt w:val="lowerRoman"/>
      <w:lvlText w:val="%3."/>
      <w:lvlJc w:val="right"/>
      <w:pPr>
        <w:tabs>
          <w:tab w:val="num" w:pos="0"/>
        </w:tabs>
        <w:ind w:left="2160" w:hanging="180"/>
      </w:pPr>
      <w:rPr>
        <w:rFonts w:cs="Times New Roman"/>
        <w:b/>
        <w:sz w:val="28"/>
      </w:rPr>
    </w:lvl>
    <w:lvl w:ilvl="3">
      <w:start w:val="1"/>
      <w:numFmt w:val="decimal"/>
      <w:lvlText w:val="%4."/>
      <w:lvlJc w:val="left"/>
      <w:pPr>
        <w:tabs>
          <w:tab w:val="num" w:pos="0"/>
        </w:tabs>
        <w:ind w:left="2880" w:hanging="360"/>
      </w:pPr>
      <w:rPr>
        <w:rFonts w:cs="Times New Roman"/>
        <w:b/>
        <w:sz w:val="28"/>
      </w:rPr>
    </w:lvl>
    <w:lvl w:ilvl="4">
      <w:start w:val="1"/>
      <w:numFmt w:val="lowerLetter"/>
      <w:lvlText w:val="%5."/>
      <w:lvlJc w:val="left"/>
      <w:pPr>
        <w:tabs>
          <w:tab w:val="num" w:pos="0"/>
        </w:tabs>
        <w:ind w:left="3600" w:hanging="360"/>
      </w:pPr>
      <w:rPr>
        <w:rFonts w:cs="Times New Roman"/>
        <w:b/>
        <w:sz w:val="28"/>
      </w:rPr>
    </w:lvl>
    <w:lvl w:ilvl="5">
      <w:start w:val="1"/>
      <w:numFmt w:val="lowerRoman"/>
      <w:lvlText w:val="%6."/>
      <w:lvlJc w:val="right"/>
      <w:pPr>
        <w:tabs>
          <w:tab w:val="num" w:pos="0"/>
        </w:tabs>
        <w:ind w:left="4320" w:hanging="180"/>
      </w:pPr>
      <w:rPr>
        <w:rFonts w:cs="Times New Roman"/>
        <w:b/>
        <w:sz w:val="28"/>
      </w:rPr>
    </w:lvl>
    <w:lvl w:ilvl="6">
      <w:start w:val="1"/>
      <w:numFmt w:val="decimal"/>
      <w:lvlText w:val="%7."/>
      <w:lvlJc w:val="left"/>
      <w:pPr>
        <w:tabs>
          <w:tab w:val="num" w:pos="0"/>
        </w:tabs>
        <w:ind w:left="5040" w:hanging="360"/>
      </w:pPr>
      <w:rPr>
        <w:rFonts w:cs="Times New Roman"/>
        <w:b/>
        <w:sz w:val="28"/>
      </w:rPr>
    </w:lvl>
    <w:lvl w:ilvl="7">
      <w:start w:val="1"/>
      <w:numFmt w:val="lowerLetter"/>
      <w:lvlText w:val="%8."/>
      <w:lvlJc w:val="left"/>
      <w:pPr>
        <w:tabs>
          <w:tab w:val="num" w:pos="0"/>
        </w:tabs>
        <w:ind w:left="5760" w:hanging="360"/>
      </w:pPr>
      <w:rPr>
        <w:rFonts w:cs="Times New Roman"/>
        <w:b/>
        <w:sz w:val="28"/>
      </w:rPr>
    </w:lvl>
    <w:lvl w:ilvl="8">
      <w:start w:val="1"/>
      <w:numFmt w:val="lowerRoman"/>
      <w:lvlText w:val="%9."/>
      <w:lvlJc w:val="right"/>
      <w:pPr>
        <w:tabs>
          <w:tab w:val="num" w:pos="0"/>
        </w:tabs>
        <w:ind w:left="6480" w:hanging="180"/>
      </w:pPr>
      <w:rPr>
        <w:rFonts w:cs="Times New Roman"/>
        <w:b/>
        <w:sz w:val="28"/>
      </w:rPr>
    </w:lvl>
  </w:abstractNum>
  <w:abstractNum w:abstractNumId="5">
    <w:nsid w:val="000D2940"/>
    <w:multiLevelType w:val="hybridMultilevel"/>
    <w:tmpl w:val="54580F7C"/>
    <w:lvl w:ilvl="0" w:tplc="934C360E">
      <w:start w:val="1"/>
      <w:numFmt w:val="bullet"/>
      <w:pStyle w:val="a"/>
      <w:lvlText w:val="–"/>
      <w:lvlJc w:val="left"/>
      <w:pPr>
        <w:tabs>
          <w:tab w:val="num" w:pos="964"/>
        </w:tabs>
        <w:ind w:left="0" w:firstLine="709"/>
      </w:pPr>
      <w:rPr>
        <w:rFonts w:ascii="Times New Roman" w:hAnsi="Times New Roman" w:cs="Times New Roman" w:hint="default"/>
        <w:b w:val="0"/>
        <w:i w:val="0"/>
        <w:caps w:val="0"/>
        <w:strike w:val="0"/>
        <w:dstrike w:val="0"/>
        <w:vanish w:val="0"/>
        <w:color w:val="auto"/>
        <w:spacing w:val="0"/>
        <w:w w:val="100"/>
        <w:kern w:val="0"/>
        <w:position w:val="0"/>
        <w:sz w:val="24"/>
        <w:szCs w:val="24"/>
        <w:u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107DF7"/>
    <w:multiLevelType w:val="hybridMultilevel"/>
    <w:tmpl w:val="4E1E657E"/>
    <w:styleLink w:val="1ai1"/>
    <w:lvl w:ilvl="0" w:tplc="1864F3A8">
      <w:start w:val="5"/>
      <w:numFmt w:val="decimal"/>
      <w:pStyle w:val="61"/>
      <w:lvlText w:val="Таблица П5.%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447A9D"/>
    <w:multiLevelType w:val="hybridMultilevel"/>
    <w:tmpl w:val="276470D6"/>
    <w:lvl w:ilvl="0" w:tplc="5060C5A8">
      <w:start w:val="1"/>
      <w:numFmt w:val="decimal"/>
      <w:pStyle w:val="5"/>
      <w:lvlText w:val="4.2.%1 "/>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040B5244"/>
    <w:multiLevelType w:val="hybridMultilevel"/>
    <w:tmpl w:val="DF462CAA"/>
    <w:lvl w:ilvl="0" w:tplc="C258456E">
      <w:start w:val="1"/>
      <w:numFmt w:val="bullet"/>
      <w:pStyle w:val="2"/>
      <w:lvlText w:val=""/>
      <w:lvlJc w:val="left"/>
      <w:pPr>
        <w:tabs>
          <w:tab w:val="num" w:pos="851"/>
        </w:tabs>
        <w:ind w:left="851" w:hanging="28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AC7D07"/>
    <w:multiLevelType w:val="hybridMultilevel"/>
    <w:tmpl w:val="2014E52C"/>
    <w:lvl w:ilvl="0" w:tplc="7BA253EC">
      <w:start w:val="1"/>
      <w:numFmt w:val="decimal"/>
      <w:pStyle w:val="81"/>
      <w:lvlText w:val="Таблица 8.%1"/>
      <w:lvlJc w:val="left"/>
      <w:pPr>
        <w:tabs>
          <w:tab w:val="num" w:pos="0"/>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9397F65"/>
    <w:multiLevelType w:val="hybridMultilevel"/>
    <w:tmpl w:val="8424FE9C"/>
    <w:lvl w:ilvl="0" w:tplc="0419000F">
      <w:start w:val="1"/>
      <w:numFmt w:val="decimal"/>
      <w:pStyle w:val="21"/>
      <w:lvlText w:val="Рис. 12.%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B82890"/>
    <w:multiLevelType w:val="hybridMultilevel"/>
    <w:tmpl w:val="B588B6EC"/>
    <w:lvl w:ilvl="0" w:tplc="CA9EA6E8">
      <w:start w:val="1"/>
      <w:numFmt w:val="decimal"/>
      <w:pStyle w:val="71"/>
      <w:lvlText w:val="Рис. 3.%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E7852AE"/>
    <w:multiLevelType w:val="hybridMultilevel"/>
    <w:tmpl w:val="39420590"/>
    <w:lvl w:ilvl="0" w:tplc="42E4A4CE">
      <w:start w:val="1"/>
      <w:numFmt w:val="decimal"/>
      <w:pStyle w:val="a0"/>
      <w:lvlText w:val="%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szCs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42136B"/>
    <w:multiLevelType w:val="hybridMultilevel"/>
    <w:tmpl w:val="4DC04EC6"/>
    <w:lvl w:ilvl="0" w:tplc="CAEE8D96">
      <w:start w:val="1"/>
      <w:numFmt w:val="decimal"/>
      <w:pStyle w:val="6"/>
      <w:lvlText w:val="%1 - "/>
      <w:lvlJc w:val="left"/>
      <w:pPr>
        <w:tabs>
          <w:tab w:val="num" w:pos="36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3CF3101"/>
    <w:multiLevelType w:val="hybridMultilevel"/>
    <w:tmpl w:val="36BA014E"/>
    <w:lvl w:ilvl="0" w:tplc="FFFFFFFF">
      <w:start w:val="1"/>
      <w:numFmt w:val="decimal"/>
      <w:pStyle w:val="810"/>
      <w:lvlText w:val="Рис. 4.%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87E4062"/>
    <w:multiLevelType w:val="hybridMultilevel"/>
    <w:tmpl w:val="24DC99B0"/>
    <w:lvl w:ilvl="0" w:tplc="7148517A">
      <w:start w:val="1"/>
      <w:numFmt w:val="decimal"/>
      <w:pStyle w:val="40"/>
      <w:lvlText w:val="4.%1 "/>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6">
    <w:nsid w:val="21C0017A"/>
    <w:multiLevelType w:val="hybridMultilevel"/>
    <w:tmpl w:val="BC22D3BC"/>
    <w:lvl w:ilvl="0" w:tplc="934C360E">
      <w:start w:val="1"/>
      <w:numFmt w:val="decimal"/>
      <w:pStyle w:val="91"/>
      <w:lvlText w:val="Таблица 7.%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0CE684"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24370DA3"/>
    <w:multiLevelType w:val="hybridMultilevel"/>
    <w:tmpl w:val="4F7A835A"/>
    <w:styleLink w:val="210"/>
    <w:lvl w:ilvl="0" w:tplc="0A48B9B2">
      <w:start w:val="1"/>
      <w:numFmt w:val="decimal"/>
      <w:lvlText w:val="%1."/>
      <w:lvlJc w:val="left"/>
      <w:pPr>
        <w:ind w:left="-7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nsid w:val="247D0D60"/>
    <w:multiLevelType w:val="hybridMultilevel"/>
    <w:tmpl w:val="AF0844EC"/>
    <w:lvl w:ilvl="0" w:tplc="0316D4B2">
      <w:start w:val="1"/>
      <w:numFmt w:val="bullet"/>
      <w:pStyle w:val="10"/>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6F4212A"/>
    <w:multiLevelType w:val="hybridMultilevel"/>
    <w:tmpl w:val="DD5CABC0"/>
    <w:lvl w:ilvl="0" w:tplc="FFFFFFFF">
      <w:start w:val="1"/>
      <w:numFmt w:val="decimal"/>
      <w:pStyle w:val="910"/>
      <w:lvlText w:val="Рис. 8.%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A7174C2"/>
    <w:multiLevelType w:val="hybridMultilevel"/>
    <w:tmpl w:val="15FE3456"/>
    <w:styleLink w:val="1111111"/>
    <w:lvl w:ilvl="0" w:tplc="FFFFFFFF">
      <w:start w:val="1"/>
      <w:numFmt w:val="decimal"/>
      <w:pStyle w:val="51"/>
      <w:lvlText w:val="Таблица 11.%1"/>
      <w:lvlJc w:val="left"/>
      <w:pPr>
        <w:tabs>
          <w:tab w:val="num" w:pos="9548"/>
        </w:tabs>
        <w:ind w:left="113"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0AF5968"/>
    <w:multiLevelType w:val="multilevel"/>
    <w:tmpl w:val="BCC217AA"/>
    <w:lvl w:ilvl="0">
      <w:start w:val="1"/>
      <w:numFmt w:val="decimal"/>
      <w:pStyle w:val="41"/>
      <w:suff w:val="space"/>
      <w:lvlText w:val="Рис. 15.%1"/>
      <w:lvlJc w:val="left"/>
      <w:pPr>
        <w:ind w:left="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Рис. %1.%2"/>
      <w:lvlJc w:val="left"/>
      <w:pPr>
        <w:ind w:left="576" w:hanging="576"/>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1008" w:hanging="24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168189F"/>
    <w:multiLevelType w:val="hybridMultilevel"/>
    <w:tmpl w:val="659CAD38"/>
    <w:lvl w:ilvl="0" w:tplc="0419000F">
      <w:start w:val="1"/>
      <w:numFmt w:val="decimal"/>
      <w:lvlText w:val="%1."/>
      <w:lvlJc w:val="left"/>
      <w:pPr>
        <w:ind w:left="1353"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nsid w:val="3AC850DF"/>
    <w:multiLevelType w:val="hybridMultilevel"/>
    <w:tmpl w:val="6A64D802"/>
    <w:lvl w:ilvl="0" w:tplc="F6AE2CA4">
      <w:start w:val="1"/>
      <w:numFmt w:val="decimal"/>
      <w:pStyle w:val="23"/>
      <w:lvlText w:val="3.%1 "/>
      <w:lvlJc w:val="left"/>
      <w:pPr>
        <w:ind w:left="1713" w:hanging="360"/>
      </w:pPr>
    </w:lvl>
    <w:lvl w:ilvl="1" w:tplc="EE74802C">
      <w:start w:val="1"/>
      <w:numFmt w:val="lowerLetter"/>
      <w:lvlText w:val="%2."/>
      <w:lvlJc w:val="left"/>
      <w:pPr>
        <w:ind w:left="2433" w:hanging="360"/>
      </w:pPr>
    </w:lvl>
    <w:lvl w:ilvl="2" w:tplc="7A9C12C0">
      <w:start w:val="1"/>
      <w:numFmt w:val="lowerRoman"/>
      <w:lvlText w:val="%3."/>
      <w:lvlJc w:val="right"/>
      <w:pPr>
        <w:ind w:left="3153" w:hanging="180"/>
      </w:pPr>
    </w:lvl>
    <w:lvl w:ilvl="3" w:tplc="96D27F7E">
      <w:start w:val="1"/>
      <w:numFmt w:val="decimal"/>
      <w:lvlText w:val="%4."/>
      <w:lvlJc w:val="left"/>
      <w:pPr>
        <w:ind w:left="3873" w:hanging="360"/>
      </w:pPr>
    </w:lvl>
    <w:lvl w:ilvl="4" w:tplc="6B54D0DE">
      <w:start w:val="1"/>
      <w:numFmt w:val="lowerLetter"/>
      <w:lvlText w:val="%5."/>
      <w:lvlJc w:val="left"/>
      <w:pPr>
        <w:ind w:left="4593" w:hanging="360"/>
      </w:pPr>
    </w:lvl>
    <w:lvl w:ilvl="5" w:tplc="89785D9C">
      <w:start w:val="1"/>
      <w:numFmt w:val="lowerRoman"/>
      <w:lvlText w:val="%6."/>
      <w:lvlJc w:val="right"/>
      <w:pPr>
        <w:ind w:left="5313" w:hanging="180"/>
      </w:pPr>
    </w:lvl>
    <w:lvl w:ilvl="6" w:tplc="A5182A9E">
      <w:start w:val="1"/>
      <w:numFmt w:val="decimal"/>
      <w:lvlText w:val="%7."/>
      <w:lvlJc w:val="left"/>
      <w:pPr>
        <w:ind w:left="6033" w:hanging="360"/>
      </w:pPr>
    </w:lvl>
    <w:lvl w:ilvl="7" w:tplc="4852FC28">
      <w:start w:val="1"/>
      <w:numFmt w:val="lowerLetter"/>
      <w:lvlText w:val="%8."/>
      <w:lvlJc w:val="left"/>
      <w:pPr>
        <w:ind w:left="6753" w:hanging="360"/>
      </w:pPr>
    </w:lvl>
    <w:lvl w:ilvl="8" w:tplc="43847832">
      <w:start w:val="1"/>
      <w:numFmt w:val="lowerRoman"/>
      <w:lvlText w:val="%9."/>
      <w:lvlJc w:val="right"/>
      <w:pPr>
        <w:ind w:left="7473" w:hanging="180"/>
      </w:pPr>
    </w:lvl>
  </w:abstractNum>
  <w:abstractNum w:abstractNumId="24">
    <w:nsid w:val="3F514DD5"/>
    <w:multiLevelType w:val="hybridMultilevel"/>
    <w:tmpl w:val="3FF8A0E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0D7BB5"/>
    <w:multiLevelType w:val="hybridMultilevel"/>
    <w:tmpl w:val="61F6744C"/>
    <w:lvl w:ilvl="0" w:tplc="239EAEA6">
      <w:start w:val="1"/>
      <w:numFmt w:val="decimal"/>
      <w:pStyle w:val="a1"/>
      <w:lvlText w:val="%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34033B6"/>
    <w:multiLevelType w:val="hybridMultilevel"/>
    <w:tmpl w:val="78B6407C"/>
    <w:lvl w:ilvl="0" w:tplc="239EAEA6">
      <w:start w:val="1"/>
      <w:numFmt w:val="decimal"/>
      <w:pStyle w:val="a2"/>
      <w:lvlText w:val="Таблица 9.%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64036CF"/>
    <w:multiLevelType w:val="hybridMultilevel"/>
    <w:tmpl w:val="52284C30"/>
    <w:lvl w:ilvl="0" w:tplc="EFE26474">
      <w:start w:val="1"/>
      <w:numFmt w:val="decimal"/>
      <w:pStyle w:val="8"/>
      <w:lvlText w:val="5.%1 "/>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28">
    <w:nsid w:val="46E7419A"/>
    <w:multiLevelType w:val="hybridMultilevel"/>
    <w:tmpl w:val="E99A53FE"/>
    <w:lvl w:ilvl="0" w:tplc="591E633C">
      <w:start w:val="1"/>
      <w:numFmt w:val="bullet"/>
      <w:pStyle w:val="a3"/>
      <w:lvlText w:val="–"/>
      <w:lvlJc w:val="left"/>
      <w:pPr>
        <w:tabs>
          <w:tab w:val="num" w:pos="1247"/>
        </w:tabs>
        <w:ind w:left="709" w:firstLine="368"/>
      </w:pPr>
      <w:rPr>
        <w:rFonts w:ascii="Times New Roman" w:hAnsi="Times New Roman" w:cs="Courier" w:hint="default"/>
        <w:b w:val="0"/>
        <w:i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BBA5879"/>
    <w:multiLevelType w:val="multilevel"/>
    <w:tmpl w:val="AC1AE196"/>
    <w:styleLink w:val="WW8Num2"/>
    <w:lvl w:ilvl="0">
      <w:numFmt w:val="bullet"/>
      <w:lvlText w:val=""/>
      <w:lvlJc w:val="left"/>
      <w:pPr>
        <w:ind w:left="720" w:hanging="360"/>
      </w:pPr>
      <w:rPr>
        <w:rFonts w:ascii="Symbol" w:hAnsi="Symbol"/>
        <w:sz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0">
    <w:nsid w:val="4D476438"/>
    <w:multiLevelType w:val="hybridMultilevel"/>
    <w:tmpl w:val="F850BC18"/>
    <w:lvl w:ilvl="0" w:tplc="0A48B9B2">
      <w:start w:val="1"/>
      <w:numFmt w:val="decimal"/>
      <w:lvlText w:val="%1."/>
      <w:lvlJc w:val="left"/>
      <w:pPr>
        <w:ind w:left="-2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EC1F0E"/>
    <w:multiLevelType w:val="multilevel"/>
    <w:tmpl w:val="04190023"/>
    <w:styleLink w:val="a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53522804"/>
    <w:multiLevelType w:val="multilevel"/>
    <w:tmpl w:val="69902C68"/>
    <w:styleLink w:val="20"/>
    <w:lvl w:ilvl="0">
      <w:start w:val="1"/>
      <w:numFmt w:val="decimal"/>
      <w:lvlText w:val="%1."/>
      <w:lvlJc w:val="left"/>
      <w:pPr>
        <w:tabs>
          <w:tab w:val="num" w:pos="1080"/>
        </w:tabs>
        <w:ind w:left="1080" w:hanging="360"/>
      </w:pPr>
      <w:rPr>
        <w:rFonts w:ascii="Times New Roman" w:hAnsi="Times New Roman"/>
        <w:sz w:val="28"/>
        <w:szCs w:val="28"/>
      </w:rPr>
    </w:lvl>
    <w:lvl w:ilvl="1">
      <w:start w:val="1"/>
      <w:numFmt w:val="decimal"/>
      <w:isLgl/>
      <w:lvlText w:val="%1.%2."/>
      <w:lvlJc w:val="left"/>
      <w:pPr>
        <w:tabs>
          <w:tab w:val="num" w:pos="1140"/>
        </w:tabs>
        <w:ind w:left="1836" w:hanging="420"/>
      </w:pPr>
      <w:rPr>
        <w:rFonts w:ascii="Times New Roman" w:eastAsia="Times New Roman" w:hAnsi="Times New Roman" w:hint="default"/>
        <w:sz w:val="28"/>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3">
    <w:nsid w:val="5C822250"/>
    <w:multiLevelType w:val="hybridMultilevel"/>
    <w:tmpl w:val="0BDE8028"/>
    <w:lvl w:ilvl="0" w:tplc="ED624F54">
      <w:start w:val="1"/>
      <w:numFmt w:val="decimal"/>
      <w:pStyle w:val="610"/>
      <w:lvlText w:val="Рис. 6.%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5CCF3AC2"/>
    <w:multiLevelType w:val="hybridMultilevel"/>
    <w:tmpl w:val="C276AD50"/>
    <w:lvl w:ilvl="0" w:tplc="C37AAD34">
      <w:start w:val="1"/>
      <w:numFmt w:val="decimal"/>
      <w:pStyle w:val="510"/>
      <w:lvlText w:val="Рис. 5.%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776DBA"/>
    <w:multiLevelType w:val="multilevel"/>
    <w:tmpl w:val="5A14282A"/>
    <w:lvl w:ilvl="0">
      <w:start w:val="1"/>
      <w:numFmt w:val="decimal"/>
      <w:pStyle w:val="211"/>
      <w:suff w:val="space"/>
      <w:lvlText w:val="Рис. 5.%1"/>
      <w:lvlJc w:val="left"/>
      <w:pPr>
        <w:ind w:left="432" w:hanging="432"/>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Рис. %1.%2"/>
      <w:lvlJc w:val="left"/>
      <w:pPr>
        <w:ind w:left="576" w:hanging="576"/>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1008" w:hanging="24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DB5245B"/>
    <w:multiLevelType w:val="hybridMultilevel"/>
    <w:tmpl w:val="1EA4E730"/>
    <w:lvl w:ilvl="0" w:tplc="CD26C352">
      <w:start w:val="1"/>
      <w:numFmt w:val="bullet"/>
      <w:pStyle w:val="11"/>
      <w:lvlText w:val=""/>
      <w:lvlJc w:val="left"/>
      <w:pPr>
        <w:tabs>
          <w:tab w:val="num" w:pos="567"/>
        </w:tabs>
        <w:ind w:left="0" w:firstLine="284"/>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5DE74296"/>
    <w:multiLevelType w:val="hybridMultilevel"/>
    <w:tmpl w:val="55F6180E"/>
    <w:lvl w:ilvl="0" w:tplc="0419000F">
      <w:start w:val="1"/>
      <w:numFmt w:val="decimal"/>
      <w:pStyle w:val="a5"/>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E634A73"/>
    <w:multiLevelType w:val="hybridMultilevel"/>
    <w:tmpl w:val="919A23C4"/>
    <w:lvl w:ilvl="0" w:tplc="80BE8A9E">
      <w:start w:val="1"/>
      <w:numFmt w:val="decimal"/>
      <w:pStyle w:val="60"/>
      <w:lvlText w:val="4.2.3.%1"/>
      <w:lvlJc w:val="left"/>
      <w:pPr>
        <w:ind w:left="720" w:hanging="360"/>
      </w:pPr>
    </w:lvl>
    <w:lvl w:ilvl="1" w:tplc="441068CA">
      <w:start w:val="1"/>
      <w:numFmt w:val="lowerLetter"/>
      <w:lvlText w:val="%2."/>
      <w:lvlJc w:val="left"/>
      <w:pPr>
        <w:ind w:left="1440" w:hanging="360"/>
      </w:pPr>
    </w:lvl>
    <w:lvl w:ilvl="2" w:tplc="9C4C95F0">
      <w:start w:val="1"/>
      <w:numFmt w:val="lowerRoman"/>
      <w:lvlText w:val="%3."/>
      <w:lvlJc w:val="right"/>
      <w:pPr>
        <w:ind w:left="2160" w:hanging="180"/>
      </w:pPr>
    </w:lvl>
    <w:lvl w:ilvl="3" w:tplc="B36CACEA">
      <w:start w:val="1"/>
      <w:numFmt w:val="decimal"/>
      <w:lvlText w:val="%4."/>
      <w:lvlJc w:val="left"/>
      <w:pPr>
        <w:ind w:left="2880" w:hanging="360"/>
      </w:pPr>
    </w:lvl>
    <w:lvl w:ilvl="4" w:tplc="3828AB82">
      <w:start w:val="1"/>
      <w:numFmt w:val="lowerLetter"/>
      <w:lvlText w:val="%5."/>
      <w:lvlJc w:val="left"/>
      <w:pPr>
        <w:ind w:left="3600" w:hanging="360"/>
      </w:pPr>
    </w:lvl>
    <w:lvl w:ilvl="5" w:tplc="2AF68A70">
      <w:start w:val="1"/>
      <w:numFmt w:val="lowerRoman"/>
      <w:lvlText w:val="%6."/>
      <w:lvlJc w:val="right"/>
      <w:pPr>
        <w:ind w:left="4320" w:hanging="180"/>
      </w:pPr>
    </w:lvl>
    <w:lvl w:ilvl="6" w:tplc="6F64B32E">
      <w:start w:val="1"/>
      <w:numFmt w:val="decimal"/>
      <w:lvlText w:val="%7."/>
      <w:lvlJc w:val="left"/>
      <w:pPr>
        <w:ind w:left="5040" w:hanging="360"/>
      </w:pPr>
    </w:lvl>
    <w:lvl w:ilvl="7" w:tplc="6C349DB6">
      <w:start w:val="1"/>
      <w:numFmt w:val="lowerLetter"/>
      <w:lvlText w:val="%8."/>
      <w:lvlJc w:val="left"/>
      <w:pPr>
        <w:ind w:left="5760" w:hanging="360"/>
      </w:pPr>
    </w:lvl>
    <w:lvl w:ilvl="8" w:tplc="C914C1B4">
      <w:start w:val="1"/>
      <w:numFmt w:val="lowerRoman"/>
      <w:lvlText w:val="%9."/>
      <w:lvlJc w:val="right"/>
      <w:pPr>
        <w:ind w:left="6480" w:hanging="180"/>
      </w:pPr>
    </w:lvl>
  </w:abstractNum>
  <w:abstractNum w:abstractNumId="39">
    <w:nsid w:val="61C811F1"/>
    <w:multiLevelType w:val="multilevel"/>
    <w:tmpl w:val="A2EA8DDA"/>
    <w:lvl w:ilvl="0">
      <w:start w:val="1"/>
      <w:numFmt w:val="decimal"/>
      <w:lvlText w:val="%1."/>
      <w:lvlJc w:val="left"/>
      <w:pPr>
        <w:ind w:left="360" w:hanging="360"/>
      </w:pPr>
    </w:lvl>
    <w:lvl w:ilvl="1">
      <w:start w:val="1"/>
      <w:numFmt w:val="decimal"/>
      <w:pStyle w:val="a6"/>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0F175C"/>
    <w:multiLevelType w:val="multilevel"/>
    <w:tmpl w:val="BA28399A"/>
    <w:styleLink w:val="WW8Num3"/>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41">
    <w:nsid w:val="67DE7DD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E5200A8"/>
    <w:multiLevelType w:val="hybridMultilevel"/>
    <w:tmpl w:val="2C54EC90"/>
    <w:lvl w:ilvl="0" w:tplc="FFFFFFFF">
      <w:start w:val="1"/>
      <w:numFmt w:val="decimal"/>
      <w:pStyle w:val="212"/>
      <w:lvlText w:val="Рис. 7.%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0A53AE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1017D2F"/>
    <w:multiLevelType w:val="hybridMultilevel"/>
    <w:tmpl w:val="B224AE20"/>
    <w:lvl w:ilvl="0" w:tplc="08F63938">
      <w:start w:val="1"/>
      <w:numFmt w:val="decimal"/>
      <w:pStyle w:val="33"/>
      <w:lvlText w:val="3.3.%1 "/>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5">
    <w:nsid w:val="734F7301"/>
    <w:multiLevelType w:val="hybridMultilevel"/>
    <w:tmpl w:val="E5AA568C"/>
    <w:lvl w:ilvl="0" w:tplc="FFFFFFFF">
      <w:start w:val="1"/>
      <w:numFmt w:val="decimal"/>
      <w:pStyle w:val="511"/>
      <w:lvlText w:val="Таблица 12.%1"/>
      <w:lvlJc w:val="left"/>
      <w:pPr>
        <w:tabs>
          <w:tab w:val="num" w:pos="113"/>
        </w:tabs>
        <w:ind w:left="113" w:firstLine="776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5D82537"/>
    <w:multiLevelType w:val="hybridMultilevel"/>
    <w:tmpl w:val="DCD8D444"/>
    <w:styleLink w:val="12"/>
    <w:lvl w:ilvl="0" w:tplc="BCFCB6D0">
      <w:start w:val="1"/>
      <w:numFmt w:val="decimal"/>
      <w:pStyle w:val="710"/>
      <w:lvlText w:val="Таблица 15.%1"/>
      <w:lvlJc w:val="left"/>
      <w:pPr>
        <w:tabs>
          <w:tab w:val="num" w:pos="9548"/>
        </w:tabs>
        <w:ind w:left="0" w:firstLine="8108"/>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7775AC3"/>
    <w:multiLevelType w:val="hybridMultilevel"/>
    <w:tmpl w:val="8E8E750A"/>
    <w:lvl w:ilvl="0" w:tplc="FFFFFFFF">
      <w:start w:val="1"/>
      <w:numFmt w:val="decimal"/>
      <w:pStyle w:val="611"/>
      <w:lvlText w:val="Таблица 2.%1"/>
      <w:lvlJc w:val="left"/>
      <w:pPr>
        <w:tabs>
          <w:tab w:val="num" w:pos="9435"/>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77BF2FEE"/>
    <w:multiLevelType w:val="hybridMultilevel"/>
    <w:tmpl w:val="CA4C7ECE"/>
    <w:lvl w:ilvl="0" w:tplc="FFFFFFFF">
      <w:start w:val="1"/>
      <w:numFmt w:val="decimal"/>
      <w:pStyle w:val="31"/>
      <w:lvlText w:val="Таблица 5.%1"/>
      <w:lvlJc w:val="left"/>
      <w:pPr>
        <w:tabs>
          <w:tab w:val="num" w:pos="0"/>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7F243A1"/>
    <w:multiLevelType w:val="hybridMultilevel"/>
    <w:tmpl w:val="4F7A835A"/>
    <w:lvl w:ilvl="0" w:tplc="0A48B9B2">
      <w:start w:val="1"/>
      <w:numFmt w:val="decimal"/>
      <w:lvlText w:val="%1."/>
      <w:lvlJc w:val="left"/>
      <w:pPr>
        <w:ind w:left="-7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0">
    <w:nsid w:val="799654A2"/>
    <w:multiLevelType w:val="hybridMultilevel"/>
    <w:tmpl w:val="E6D2A650"/>
    <w:lvl w:ilvl="0" w:tplc="100C1B2E">
      <w:start w:val="1"/>
      <w:numFmt w:val="decimal"/>
      <w:pStyle w:val="13"/>
      <w:lvlText w:val="Рис. %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B1D5029"/>
    <w:multiLevelType w:val="hybridMultilevel"/>
    <w:tmpl w:val="2916A8EA"/>
    <w:lvl w:ilvl="0" w:tplc="FF44941A">
      <w:start w:val="1"/>
      <w:numFmt w:val="decimal"/>
      <w:pStyle w:val="9"/>
      <w:lvlText w:val="7.%1 "/>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2">
    <w:nsid w:val="7BF249F4"/>
    <w:multiLevelType w:val="multilevel"/>
    <w:tmpl w:val="C852795E"/>
    <w:lvl w:ilvl="0">
      <w:start w:val="1"/>
      <w:numFmt w:val="decimal"/>
      <w:lvlText w:val="%1."/>
      <w:lvlJc w:val="left"/>
      <w:pPr>
        <w:ind w:left="149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D76672F"/>
    <w:multiLevelType w:val="hybridMultilevel"/>
    <w:tmpl w:val="8E1A17EC"/>
    <w:lvl w:ilvl="0" w:tplc="B1C6692A">
      <w:start w:val="1"/>
      <w:numFmt w:val="decimal"/>
      <w:pStyle w:val="7"/>
      <w:lvlText w:val="4.3.%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EE72997"/>
    <w:multiLevelType w:val="hybridMultilevel"/>
    <w:tmpl w:val="618E1374"/>
    <w:styleLink w:val="ArticleSection"/>
    <w:lvl w:ilvl="0" w:tplc="FFFFFFFF">
      <w:start w:val="1"/>
      <w:numFmt w:val="decimal"/>
      <w:pStyle w:val="14"/>
      <w:lvlText w:val="Таблица 7.%1"/>
      <w:lvlJc w:val="left"/>
      <w:pPr>
        <w:tabs>
          <w:tab w:val="num" w:pos="9435"/>
        </w:tabs>
        <w:ind w:left="0" w:firstLine="7995"/>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49"/>
  </w:num>
  <w:num w:numId="4">
    <w:abstractNumId w:val="22"/>
  </w:num>
  <w:num w:numId="5">
    <w:abstractNumId w:val="17"/>
  </w:num>
  <w:num w:numId="6">
    <w:abstractNumId w:val="36"/>
  </w:num>
  <w:num w:numId="7">
    <w:abstractNumId w:val="5"/>
  </w:num>
  <w:num w:numId="8">
    <w:abstractNumId w:val="33"/>
  </w:num>
  <w:num w:numId="9">
    <w:abstractNumId w:val="8"/>
  </w:num>
  <w:num w:numId="10">
    <w:abstractNumId w:val="32"/>
  </w:num>
  <w:num w:numId="11">
    <w:abstractNumId w:val="0"/>
  </w:num>
  <w:num w:numId="12">
    <w:abstractNumId w:val="50"/>
  </w:num>
  <w:num w:numId="13">
    <w:abstractNumId w:val="34"/>
  </w:num>
  <w:num w:numId="14">
    <w:abstractNumId w:val="12"/>
  </w:num>
  <w:num w:numId="15">
    <w:abstractNumId w:val="23"/>
  </w:num>
  <w:num w:numId="16">
    <w:abstractNumId w:val="44"/>
  </w:num>
  <w:num w:numId="17">
    <w:abstractNumId w:val="15"/>
  </w:num>
  <w:num w:numId="18">
    <w:abstractNumId w:val="7"/>
  </w:num>
  <w:num w:numId="19">
    <w:abstractNumId w:val="38"/>
  </w:num>
  <w:num w:numId="20">
    <w:abstractNumId w:val="53"/>
  </w:num>
  <w:num w:numId="21">
    <w:abstractNumId w:val="27"/>
  </w:num>
  <w:num w:numId="22">
    <w:abstractNumId w:val="51"/>
  </w:num>
  <w:num w:numId="23">
    <w:abstractNumId w:val="37"/>
  </w:num>
  <w:num w:numId="24">
    <w:abstractNumId w:val="2"/>
  </w:num>
  <w:num w:numId="25">
    <w:abstractNumId w:val="18"/>
  </w:num>
  <w:num w:numId="26">
    <w:abstractNumId w:val="25"/>
  </w:num>
  <w:num w:numId="27">
    <w:abstractNumId w:val="28"/>
  </w:num>
  <w:num w:numId="28">
    <w:abstractNumId w:val="48"/>
  </w:num>
  <w:num w:numId="29">
    <w:abstractNumId w:val="11"/>
  </w:num>
  <w:num w:numId="30">
    <w:abstractNumId w:val="14"/>
  </w:num>
  <w:num w:numId="31">
    <w:abstractNumId w:val="42"/>
  </w:num>
  <w:num w:numId="32">
    <w:abstractNumId w:val="19"/>
  </w:num>
  <w:num w:numId="33">
    <w:abstractNumId w:val="10"/>
  </w:num>
  <w:num w:numId="34">
    <w:abstractNumId w:val="47"/>
  </w:num>
  <w:num w:numId="35">
    <w:abstractNumId w:val="9"/>
  </w:num>
  <w:num w:numId="36">
    <w:abstractNumId w:val="45"/>
  </w:num>
  <w:num w:numId="37">
    <w:abstractNumId w:val="26"/>
  </w:num>
  <w:num w:numId="38">
    <w:abstractNumId w:val="13"/>
  </w:num>
  <w:num w:numId="39">
    <w:abstractNumId w:val="54"/>
  </w:num>
  <w:num w:numId="40">
    <w:abstractNumId w:val="35"/>
  </w:num>
  <w:num w:numId="41">
    <w:abstractNumId w:val="21"/>
  </w:num>
  <w:num w:numId="42">
    <w:abstractNumId w:val="20"/>
  </w:num>
  <w:num w:numId="43">
    <w:abstractNumId w:val="6"/>
  </w:num>
  <w:num w:numId="44">
    <w:abstractNumId w:val="16"/>
  </w:num>
  <w:num w:numId="45">
    <w:abstractNumId w:val="46"/>
  </w:num>
  <w:num w:numId="46">
    <w:abstractNumId w:val="43"/>
  </w:num>
  <w:num w:numId="47">
    <w:abstractNumId w:val="41"/>
  </w:num>
  <w:num w:numId="48">
    <w:abstractNumId w:val="1"/>
  </w:num>
  <w:num w:numId="49">
    <w:abstractNumId w:val="31"/>
  </w:num>
  <w:num w:numId="50">
    <w:abstractNumId w:val="39"/>
  </w:num>
  <w:num w:numId="51">
    <w:abstractNumId w:val="52"/>
  </w:num>
  <w:num w:numId="52">
    <w:abstractNumId w:val="29"/>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38D"/>
    <w:rsid w:val="000005FE"/>
    <w:rsid w:val="000009AD"/>
    <w:rsid w:val="00000A36"/>
    <w:rsid w:val="00000B73"/>
    <w:rsid w:val="00000CB3"/>
    <w:rsid w:val="00001695"/>
    <w:rsid w:val="000018CE"/>
    <w:rsid w:val="000027FC"/>
    <w:rsid w:val="00002EEE"/>
    <w:rsid w:val="00003FC2"/>
    <w:rsid w:val="00004261"/>
    <w:rsid w:val="00004D29"/>
    <w:rsid w:val="00005F54"/>
    <w:rsid w:val="00006AA7"/>
    <w:rsid w:val="000070CE"/>
    <w:rsid w:val="00007169"/>
    <w:rsid w:val="000071AF"/>
    <w:rsid w:val="00007281"/>
    <w:rsid w:val="0000752F"/>
    <w:rsid w:val="00007870"/>
    <w:rsid w:val="00007EA6"/>
    <w:rsid w:val="0001062A"/>
    <w:rsid w:val="000116BA"/>
    <w:rsid w:val="00011E6D"/>
    <w:rsid w:val="00012425"/>
    <w:rsid w:val="00012670"/>
    <w:rsid w:val="00012701"/>
    <w:rsid w:val="00012F1A"/>
    <w:rsid w:val="000132D0"/>
    <w:rsid w:val="000139A7"/>
    <w:rsid w:val="00013E62"/>
    <w:rsid w:val="00013EBE"/>
    <w:rsid w:val="000141DE"/>
    <w:rsid w:val="0001438A"/>
    <w:rsid w:val="000145B6"/>
    <w:rsid w:val="00015F17"/>
    <w:rsid w:val="000164AD"/>
    <w:rsid w:val="000169AC"/>
    <w:rsid w:val="000173A0"/>
    <w:rsid w:val="000175A0"/>
    <w:rsid w:val="00017A1A"/>
    <w:rsid w:val="00017A66"/>
    <w:rsid w:val="00017BB2"/>
    <w:rsid w:val="00017F28"/>
    <w:rsid w:val="000203E8"/>
    <w:rsid w:val="00021442"/>
    <w:rsid w:val="000217BE"/>
    <w:rsid w:val="0002329C"/>
    <w:rsid w:val="0002329D"/>
    <w:rsid w:val="000233E9"/>
    <w:rsid w:val="0002402E"/>
    <w:rsid w:val="000240A8"/>
    <w:rsid w:val="00025CFF"/>
    <w:rsid w:val="00026437"/>
    <w:rsid w:val="00026770"/>
    <w:rsid w:val="00026826"/>
    <w:rsid w:val="00026DB5"/>
    <w:rsid w:val="000273D0"/>
    <w:rsid w:val="000274B2"/>
    <w:rsid w:val="00027996"/>
    <w:rsid w:val="00027B5A"/>
    <w:rsid w:val="0003044C"/>
    <w:rsid w:val="00030AD3"/>
    <w:rsid w:val="00030FE2"/>
    <w:rsid w:val="0003114A"/>
    <w:rsid w:val="000312FD"/>
    <w:rsid w:val="00031926"/>
    <w:rsid w:val="00031E3B"/>
    <w:rsid w:val="0003249E"/>
    <w:rsid w:val="00032839"/>
    <w:rsid w:val="00032D42"/>
    <w:rsid w:val="000339C1"/>
    <w:rsid w:val="00034881"/>
    <w:rsid w:val="00034AAC"/>
    <w:rsid w:val="00034B73"/>
    <w:rsid w:val="00035521"/>
    <w:rsid w:val="00035A47"/>
    <w:rsid w:val="00035F6F"/>
    <w:rsid w:val="00036D0B"/>
    <w:rsid w:val="0003705C"/>
    <w:rsid w:val="00037944"/>
    <w:rsid w:val="0004051A"/>
    <w:rsid w:val="00040730"/>
    <w:rsid w:val="00040C6F"/>
    <w:rsid w:val="00040EC5"/>
    <w:rsid w:val="000410F8"/>
    <w:rsid w:val="000419CB"/>
    <w:rsid w:val="00041E9D"/>
    <w:rsid w:val="0004279C"/>
    <w:rsid w:val="00042A9D"/>
    <w:rsid w:val="00042B84"/>
    <w:rsid w:val="000434A7"/>
    <w:rsid w:val="00043B93"/>
    <w:rsid w:val="00043BBF"/>
    <w:rsid w:val="00045392"/>
    <w:rsid w:val="00045FFF"/>
    <w:rsid w:val="0004635A"/>
    <w:rsid w:val="000463F8"/>
    <w:rsid w:val="00046C36"/>
    <w:rsid w:val="00047421"/>
    <w:rsid w:val="000474F1"/>
    <w:rsid w:val="00047CC5"/>
    <w:rsid w:val="00047E72"/>
    <w:rsid w:val="00050100"/>
    <w:rsid w:val="000505CD"/>
    <w:rsid w:val="00050E1B"/>
    <w:rsid w:val="0005234F"/>
    <w:rsid w:val="00052EC9"/>
    <w:rsid w:val="00053D50"/>
    <w:rsid w:val="00054724"/>
    <w:rsid w:val="0005620B"/>
    <w:rsid w:val="0005644C"/>
    <w:rsid w:val="0005650F"/>
    <w:rsid w:val="000569F4"/>
    <w:rsid w:val="00056D21"/>
    <w:rsid w:val="00057602"/>
    <w:rsid w:val="00057B65"/>
    <w:rsid w:val="00057DD8"/>
    <w:rsid w:val="00057EC8"/>
    <w:rsid w:val="00060311"/>
    <w:rsid w:val="00061AE2"/>
    <w:rsid w:val="00061B09"/>
    <w:rsid w:val="000621BA"/>
    <w:rsid w:val="0006254D"/>
    <w:rsid w:val="000627C4"/>
    <w:rsid w:val="00062CFE"/>
    <w:rsid w:val="00062E9B"/>
    <w:rsid w:val="00063198"/>
    <w:rsid w:val="000632F3"/>
    <w:rsid w:val="00063A90"/>
    <w:rsid w:val="00064306"/>
    <w:rsid w:val="000643CC"/>
    <w:rsid w:val="00064944"/>
    <w:rsid w:val="00065001"/>
    <w:rsid w:val="00065054"/>
    <w:rsid w:val="000653EC"/>
    <w:rsid w:val="00065CB0"/>
    <w:rsid w:val="0006605B"/>
    <w:rsid w:val="000662D8"/>
    <w:rsid w:val="00066391"/>
    <w:rsid w:val="000667F2"/>
    <w:rsid w:val="000668A7"/>
    <w:rsid w:val="00066E42"/>
    <w:rsid w:val="0006767F"/>
    <w:rsid w:val="00067697"/>
    <w:rsid w:val="00067B04"/>
    <w:rsid w:val="00067BE2"/>
    <w:rsid w:val="00067F79"/>
    <w:rsid w:val="000700D8"/>
    <w:rsid w:val="00070186"/>
    <w:rsid w:val="0007029A"/>
    <w:rsid w:val="00070E8D"/>
    <w:rsid w:val="000729B5"/>
    <w:rsid w:val="00073844"/>
    <w:rsid w:val="00073F4D"/>
    <w:rsid w:val="00074D16"/>
    <w:rsid w:val="000766D1"/>
    <w:rsid w:val="00076BB3"/>
    <w:rsid w:val="00076E52"/>
    <w:rsid w:val="00076F76"/>
    <w:rsid w:val="0007713B"/>
    <w:rsid w:val="00077922"/>
    <w:rsid w:val="00077E6F"/>
    <w:rsid w:val="00080C1C"/>
    <w:rsid w:val="000810D0"/>
    <w:rsid w:val="00081109"/>
    <w:rsid w:val="00081415"/>
    <w:rsid w:val="00081C23"/>
    <w:rsid w:val="00081E34"/>
    <w:rsid w:val="0008255B"/>
    <w:rsid w:val="00082703"/>
    <w:rsid w:val="00082839"/>
    <w:rsid w:val="00082E07"/>
    <w:rsid w:val="000830D1"/>
    <w:rsid w:val="000831AE"/>
    <w:rsid w:val="00085147"/>
    <w:rsid w:val="000855E7"/>
    <w:rsid w:val="000860A9"/>
    <w:rsid w:val="000864B2"/>
    <w:rsid w:val="00086563"/>
    <w:rsid w:val="0008695C"/>
    <w:rsid w:val="00086AA1"/>
    <w:rsid w:val="00086B72"/>
    <w:rsid w:val="00087539"/>
    <w:rsid w:val="000876C1"/>
    <w:rsid w:val="00087D32"/>
    <w:rsid w:val="00087DEE"/>
    <w:rsid w:val="00087EB1"/>
    <w:rsid w:val="000902D9"/>
    <w:rsid w:val="00090495"/>
    <w:rsid w:val="000906BA"/>
    <w:rsid w:val="00090AC3"/>
    <w:rsid w:val="00090CD7"/>
    <w:rsid w:val="00090D34"/>
    <w:rsid w:val="00091866"/>
    <w:rsid w:val="0009193A"/>
    <w:rsid w:val="00091A00"/>
    <w:rsid w:val="00091C64"/>
    <w:rsid w:val="00091DD2"/>
    <w:rsid w:val="0009212D"/>
    <w:rsid w:val="00093C53"/>
    <w:rsid w:val="00093C5A"/>
    <w:rsid w:val="000940D1"/>
    <w:rsid w:val="000942E1"/>
    <w:rsid w:val="000944EC"/>
    <w:rsid w:val="000945E6"/>
    <w:rsid w:val="00095310"/>
    <w:rsid w:val="00095434"/>
    <w:rsid w:val="000970D0"/>
    <w:rsid w:val="000971A1"/>
    <w:rsid w:val="0009762A"/>
    <w:rsid w:val="00097FA9"/>
    <w:rsid w:val="00097FFC"/>
    <w:rsid w:val="000A0AB8"/>
    <w:rsid w:val="000A0C36"/>
    <w:rsid w:val="000A0D04"/>
    <w:rsid w:val="000A10FA"/>
    <w:rsid w:val="000A14FF"/>
    <w:rsid w:val="000A15C8"/>
    <w:rsid w:val="000A1E29"/>
    <w:rsid w:val="000A1E9B"/>
    <w:rsid w:val="000A2D79"/>
    <w:rsid w:val="000A3E0B"/>
    <w:rsid w:val="000A433F"/>
    <w:rsid w:val="000A485C"/>
    <w:rsid w:val="000A4A8D"/>
    <w:rsid w:val="000A4B90"/>
    <w:rsid w:val="000A6500"/>
    <w:rsid w:val="000A6703"/>
    <w:rsid w:val="000A6926"/>
    <w:rsid w:val="000A7381"/>
    <w:rsid w:val="000A73F6"/>
    <w:rsid w:val="000A741D"/>
    <w:rsid w:val="000B00FD"/>
    <w:rsid w:val="000B027E"/>
    <w:rsid w:val="000B153B"/>
    <w:rsid w:val="000B2A4F"/>
    <w:rsid w:val="000B2AAD"/>
    <w:rsid w:val="000B4333"/>
    <w:rsid w:val="000B4463"/>
    <w:rsid w:val="000B4578"/>
    <w:rsid w:val="000B459A"/>
    <w:rsid w:val="000B5409"/>
    <w:rsid w:val="000B541B"/>
    <w:rsid w:val="000B592A"/>
    <w:rsid w:val="000B64FA"/>
    <w:rsid w:val="000B6816"/>
    <w:rsid w:val="000B6873"/>
    <w:rsid w:val="000B6BD9"/>
    <w:rsid w:val="000B7C17"/>
    <w:rsid w:val="000C0572"/>
    <w:rsid w:val="000C091C"/>
    <w:rsid w:val="000C204F"/>
    <w:rsid w:val="000C271D"/>
    <w:rsid w:val="000C37B3"/>
    <w:rsid w:val="000C4D97"/>
    <w:rsid w:val="000C5173"/>
    <w:rsid w:val="000C5385"/>
    <w:rsid w:val="000C53F2"/>
    <w:rsid w:val="000C584E"/>
    <w:rsid w:val="000C597F"/>
    <w:rsid w:val="000C5E50"/>
    <w:rsid w:val="000C6412"/>
    <w:rsid w:val="000C64AE"/>
    <w:rsid w:val="000C64DD"/>
    <w:rsid w:val="000C6541"/>
    <w:rsid w:val="000C6D8C"/>
    <w:rsid w:val="000C70CE"/>
    <w:rsid w:val="000C7357"/>
    <w:rsid w:val="000C7FB3"/>
    <w:rsid w:val="000D07AE"/>
    <w:rsid w:val="000D1C68"/>
    <w:rsid w:val="000D25CE"/>
    <w:rsid w:val="000D266C"/>
    <w:rsid w:val="000D2DE6"/>
    <w:rsid w:val="000D3290"/>
    <w:rsid w:val="000D3AE9"/>
    <w:rsid w:val="000D3AFE"/>
    <w:rsid w:val="000D3B3E"/>
    <w:rsid w:val="000D4940"/>
    <w:rsid w:val="000D4A10"/>
    <w:rsid w:val="000D4C36"/>
    <w:rsid w:val="000D559D"/>
    <w:rsid w:val="000D5647"/>
    <w:rsid w:val="000D5DF5"/>
    <w:rsid w:val="000D622E"/>
    <w:rsid w:val="000D6539"/>
    <w:rsid w:val="000D6C7B"/>
    <w:rsid w:val="000D7356"/>
    <w:rsid w:val="000D7864"/>
    <w:rsid w:val="000D7EE6"/>
    <w:rsid w:val="000E05AA"/>
    <w:rsid w:val="000E0F69"/>
    <w:rsid w:val="000E116A"/>
    <w:rsid w:val="000E17BC"/>
    <w:rsid w:val="000E1CAE"/>
    <w:rsid w:val="000E267F"/>
    <w:rsid w:val="000E2C0C"/>
    <w:rsid w:val="000E2D7B"/>
    <w:rsid w:val="000E357E"/>
    <w:rsid w:val="000E35E4"/>
    <w:rsid w:val="000E3FAC"/>
    <w:rsid w:val="000E4115"/>
    <w:rsid w:val="000E4AD0"/>
    <w:rsid w:val="000E51B1"/>
    <w:rsid w:val="000E52E4"/>
    <w:rsid w:val="000E546B"/>
    <w:rsid w:val="000E5503"/>
    <w:rsid w:val="000E56D0"/>
    <w:rsid w:val="000E58E6"/>
    <w:rsid w:val="000E5CE1"/>
    <w:rsid w:val="000E609F"/>
    <w:rsid w:val="000E6206"/>
    <w:rsid w:val="000E6C26"/>
    <w:rsid w:val="000E76A8"/>
    <w:rsid w:val="000F03C1"/>
    <w:rsid w:val="000F04DF"/>
    <w:rsid w:val="000F0A64"/>
    <w:rsid w:val="000F1CB1"/>
    <w:rsid w:val="000F2BFA"/>
    <w:rsid w:val="000F36B2"/>
    <w:rsid w:val="000F3838"/>
    <w:rsid w:val="000F3929"/>
    <w:rsid w:val="000F3FB6"/>
    <w:rsid w:val="000F54BA"/>
    <w:rsid w:val="000F5CCA"/>
    <w:rsid w:val="000F5CF3"/>
    <w:rsid w:val="000F5DE0"/>
    <w:rsid w:val="000F60ED"/>
    <w:rsid w:val="000F6184"/>
    <w:rsid w:val="000F64B8"/>
    <w:rsid w:val="000F6948"/>
    <w:rsid w:val="000F6E9B"/>
    <w:rsid w:val="000F794F"/>
    <w:rsid w:val="000F7B54"/>
    <w:rsid w:val="000F7FB0"/>
    <w:rsid w:val="00100DC8"/>
    <w:rsid w:val="00100EDF"/>
    <w:rsid w:val="00101127"/>
    <w:rsid w:val="0010144B"/>
    <w:rsid w:val="0010153D"/>
    <w:rsid w:val="00106149"/>
    <w:rsid w:val="001069C3"/>
    <w:rsid w:val="00106D13"/>
    <w:rsid w:val="001070BC"/>
    <w:rsid w:val="00107C89"/>
    <w:rsid w:val="00107DD3"/>
    <w:rsid w:val="00110474"/>
    <w:rsid w:val="001104BD"/>
    <w:rsid w:val="00110C41"/>
    <w:rsid w:val="00110D2B"/>
    <w:rsid w:val="00111FFF"/>
    <w:rsid w:val="00112048"/>
    <w:rsid w:val="001128EC"/>
    <w:rsid w:val="00112B03"/>
    <w:rsid w:val="00112F9E"/>
    <w:rsid w:val="00112FB5"/>
    <w:rsid w:val="001132AE"/>
    <w:rsid w:val="00113D4B"/>
    <w:rsid w:val="00113E8C"/>
    <w:rsid w:val="001140E1"/>
    <w:rsid w:val="001149BD"/>
    <w:rsid w:val="00114A13"/>
    <w:rsid w:val="00115ABF"/>
    <w:rsid w:val="00115C70"/>
    <w:rsid w:val="00116070"/>
    <w:rsid w:val="00116191"/>
    <w:rsid w:val="001161CB"/>
    <w:rsid w:val="001169B9"/>
    <w:rsid w:val="001175F4"/>
    <w:rsid w:val="00117644"/>
    <w:rsid w:val="00117DC8"/>
    <w:rsid w:val="0012000B"/>
    <w:rsid w:val="00120A30"/>
    <w:rsid w:val="00120B86"/>
    <w:rsid w:val="00120DF1"/>
    <w:rsid w:val="001210D1"/>
    <w:rsid w:val="00121532"/>
    <w:rsid w:val="00121A56"/>
    <w:rsid w:val="00121BA7"/>
    <w:rsid w:val="00121BCC"/>
    <w:rsid w:val="0012278F"/>
    <w:rsid w:val="00122E14"/>
    <w:rsid w:val="00123296"/>
    <w:rsid w:val="001238FE"/>
    <w:rsid w:val="001240A4"/>
    <w:rsid w:val="001244AA"/>
    <w:rsid w:val="00125E66"/>
    <w:rsid w:val="00126A73"/>
    <w:rsid w:val="00126A85"/>
    <w:rsid w:val="0013002A"/>
    <w:rsid w:val="00131953"/>
    <w:rsid w:val="0013266F"/>
    <w:rsid w:val="00132C3D"/>
    <w:rsid w:val="001344C0"/>
    <w:rsid w:val="00134C10"/>
    <w:rsid w:val="00134E7A"/>
    <w:rsid w:val="0013503A"/>
    <w:rsid w:val="0013547F"/>
    <w:rsid w:val="00135844"/>
    <w:rsid w:val="00135A24"/>
    <w:rsid w:val="00135CA1"/>
    <w:rsid w:val="00136E5E"/>
    <w:rsid w:val="001379C5"/>
    <w:rsid w:val="00137FFA"/>
    <w:rsid w:val="00140BDC"/>
    <w:rsid w:val="00141828"/>
    <w:rsid w:val="00141AC8"/>
    <w:rsid w:val="0014305C"/>
    <w:rsid w:val="0014365D"/>
    <w:rsid w:val="001439CC"/>
    <w:rsid w:val="00143C49"/>
    <w:rsid w:val="00144742"/>
    <w:rsid w:val="00146241"/>
    <w:rsid w:val="00146405"/>
    <w:rsid w:val="00147D23"/>
    <w:rsid w:val="00150EE1"/>
    <w:rsid w:val="001521DF"/>
    <w:rsid w:val="0015276C"/>
    <w:rsid w:val="00152E52"/>
    <w:rsid w:val="00152E79"/>
    <w:rsid w:val="00152EA3"/>
    <w:rsid w:val="00152FCA"/>
    <w:rsid w:val="00153393"/>
    <w:rsid w:val="00153588"/>
    <w:rsid w:val="00153D4E"/>
    <w:rsid w:val="00153D7D"/>
    <w:rsid w:val="00154B95"/>
    <w:rsid w:val="00156321"/>
    <w:rsid w:val="00156354"/>
    <w:rsid w:val="00156939"/>
    <w:rsid w:val="00156A3C"/>
    <w:rsid w:val="001572EB"/>
    <w:rsid w:val="0015738B"/>
    <w:rsid w:val="001576C0"/>
    <w:rsid w:val="00157EEC"/>
    <w:rsid w:val="001601D6"/>
    <w:rsid w:val="001601FE"/>
    <w:rsid w:val="0016074D"/>
    <w:rsid w:val="00160843"/>
    <w:rsid w:val="00160C5C"/>
    <w:rsid w:val="00160EEE"/>
    <w:rsid w:val="00160FC1"/>
    <w:rsid w:val="00161EE8"/>
    <w:rsid w:val="00162C87"/>
    <w:rsid w:val="00162C92"/>
    <w:rsid w:val="001635AB"/>
    <w:rsid w:val="00164972"/>
    <w:rsid w:val="00164EAD"/>
    <w:rsid w:val="00165728"/>
    <w:rsid w:val="00165757"/>
    <w:rsid w:val="00166031"/>
    <w:rsid w:val="0016603C"/>
    <w:rsid w:val="00167326"/>
    <w:rsid w:val="0016737A"/>
    <w:rsid w:val="001676E9"/>
    <w:rsid w:val="00170345"/>
    <w:rsid w:val="00170CA4"/>
    <w:rsid w:val="00171309"/>
    <w:rsid w:val="00172090"/>
    <w:rsid w:val="00172A15"/>
    <w:rsid w:val="001732DE"/>
    <w:rsid w:val="0017347B"/>
    <w:rsid w:val="00173FF2"/>
    <w:rsid w:val="00174F29"/>
    <w:rsid w:val="00176081"/>
    <w:rsid w:val="0017682D"/>
    <w:rsid w:val="00176D7D"/>
    <w:rsid w:val="001770D6"/>
    <w:rsid w:val="0018032A"/>
    <w:rsid w:val="00180E17"/>
    <w:rsid w:val="00181264"/>
    <w:rsid w:val="001817DE"/>
    <w:rsid w:val="00182BE9"/>
    <w:rsid w:val="00182C2E"/>
    <w:rsid w:val="00182F9A"/>
    <w:rsid w:val="00183826"/>
    <w:rsid w:val="00183C76"/>
    <w:rsid w:val="00183E35"/>
    <w:rsid w:val="00183E67"/>
    <w:rsid w:val="001847E9"/>
    <w:rsid w:val="00184D00"/>
    <w:rsid w:val="00185DA3"/>
    <w:rsid w:val="00186EFF"/>
    <w:rsid w:val="00187225"/>
    <w:rsid w:val="001905BB"/>
    <w:rsid w:val="001905FB"/>
    <w:rsid w:val="0019107A"/>
    <w:rsid w:val="00191CAB"/>
    <w:rsid w:val="00192371"/>
    <w:rsid w:val="001923BA"/>
    <w:rsid w:val="001924C1"/>
    <w:rsid w:val="00192A63"/>
    <w:rsid w:val="00192B7C"/>
    <w:rsid w:val="00195128"/>
    <w:rsid w:val="00195A52"/>
    <w:rsid w:val="00195BA8"/>
    <w:rsid w:val="00195CBC"/>
    <w:rsid w:val="00196A59"/>
    <w:rsid w:val="00197313"/>
    <w:rsid w:val="001A024F"/>
    <w:rsid w:val="001A02EC"/>
    <w:rsid w:val="001A0BFB"/>
    <w:rsid w:val="001A165E"/>
    <w:rsid w:val="001A1C89"/>
    <w:rsid w:val="001A2399"/>
    <w:rsid w:val="001A2B62"/>
    <w:rsid w:val="001A2E5D"/>
    <w:rsid w:val="001A2F9B"/>
    <w:rsid w:val="001A3821"/>
    <w:rsid w:val="001A3BDA"/>
    <w:rsid w:val="001A406E"/>
    <w:rsid w:val="001A4556"/>
    <w:rsid w:val="001A58E0"/>
    <w:rsid w:val="001A5C4C"/>
    <w:rsid w:val="001A6296"/>
    <w:rsid w:val="001A6502"/>
    <w:rsid w:val="001A65C2"/>
    <w:rsid w:val="001A69ED"/>
    <w:rsid w:val="001A7B1E"/>
    <w:rsid w:val="001B08F7"/>
    <w:rsid w:val="001B0A93"/>
    <w:rsid w:val="001B0EBA"/>
    <w:rsid w:val="001B101A"/>
    <w:rsid w:val="001B1929"/>
    <w:rsid w:val="001B19B9"/>
    <w:rsid w:val="001B241B"/>
    <w:rsid w:val="001B47C6"/>
    <w:rsid w:val="001B49B3"/>
    <w:rsid w:val="001B4EE5"/>
    <w:rsid w:val="001B55D2"/>
    <w:rsid w:val="001B6029"/>
    <w:rsid w:val="001B639E"/>
    <w:rsid w:val="001B65D5"/>
    <w:rsid w:val="001B6C9F"/>
    <w:rsid w:val="001B7157"/>
    <w:rsid w:val="001B7652"/>
    <w:rsid w:val="001B76DA"/>
    <w:rsid w:val="001B7824"/>
    <w:rsid w:val="001C0333"/>
    <w:rsid w:val="001C06A4"/>
    <w:rsid w:val="001C09A0"/>
    <w:rsid w:val="001C0C61"/>
    <w:rsid w:val="001C1B91"/>
    <w:rsid w:val="001C2763"/>
    <w:rsid w:val="001C2815"/>
    <w:rsid w:val="001C2B56"/>
    <w:rsid w:val="001C2DB0"/>
    <w:rsid w:val="001C3A5E"/>
    <w:rsid w:val="001C3BD8"/>
    <w:rsid w:val="001C5363"/>
    <w:rsid w:val="001C571B"/>
    <w:rsid w:val="001C5E99"/>
    <w:rsid w:val="001C618E"/>
    <w:rsid w:val="001C6374"/>
    <w:rsid w:val="001C6EC8"/>
    <w:rsid w:val="001C6FD2"/>
    <w:rsid w:val="001C75CE"/>
    <w:rsid w:val="001C77BE"/>
    <w:rsid w:val="001C7998"/>
    <w:rsid w:val="001D0387"/>
    <w:rsid w:val="001D0BFC"/>
    <w:rsid w:val="001D1143"/>
    <w:rsid w:val="001D15BC"/>
    <w:rsid w:val="001D16A0"/>
    <w:rsid w:val="001D177C"/>
    <w:rsid w:val="001D302C"/>
    <w:rsid w:val="001D32C8"/>
    <w:rsid w:val="001D3426"/>
    <w:rsid w:val="001D3571"/>
    <w:rsid w:val="001D4132"/>
    <w:rsid w:val="001D4726"/>
    <w:rsid w:val="001D627D"/>
    <w:rsid w:val="001D65DC"/>
    <w:rsid w:val="001D696A"/>
    <w:rsid w:val="001D6CD8"/>
    <w:rsid w:val="001D7603"/>
    <w:rsid w:val="001D76EE"/>
    <w:rsid w:val="001E024B"/>
    <w:rsid w:val="001E0414"/>
    <w:rsid w:val="001E04BE"/>
    <w:rsid w:val="001E12A3"/>
    <w:rsid w:val="001E13A6"/>
    <w:rsid w:val="001E19A8"/>
    <w:rsid w:val="001E1AB2"/>
    <w:rsid w:val="001E2650"/>
    <w:rsid w:val="001E3064"/>
    <w:rsid w:val="001E38ED"/>
    <w:rsid w:val="001E390F"/>
    <w:rsid w:val="001E3ABD"/>
    <w:rsid w:val="001E4A4C"/>
    <w:rsid w:val="001E5937"/>
    <w:rsid w:val="001E61C2"/>
    <w:rsid w:val="001F027B"/>
    <w:rsid w:val="001F0861"/>
    <w:rsid w:val="001F089A"/>
    <w:rsid w:val="001F08C8"/>
    <w:rsid w:val="001F0C09"/>
    <w:rsid w:val="001F1053"/>
    <w:rsid w:val="001F1335"/>
    <w:rsid w:val="001F1481"/>
    <w:rsid w:val="001F14C2"/>
    <w:rsid w:val="001F225B"/>
    <w:rsid w:val="001F280D"/>
    <w:rsid w:val="001F2A23"/>
    <w:rsid w:val="001F2FA1"/>
    <w:rsid w:val="001F30D8"/>
    <w:rsid w:val="001F3251"/>
    <w:rsid w:val="001F337E"/>
    <w:rsid w:val="001F3538"/>
    <w:rsid w:val="001F380C"/>
    <w:rsid w:val="001F3CE6"/>
    <w:rsid w:val="001F52D6"/>
    <w:rsid w:val="001F5DDC"/>
    <w:rsid w:val="001F664D"/>
    <w:rsid w:val="001F67A1"/>
    <w:rsid w:val="001F6B22"/>
    <w:rsid w:val="001F6FCB"/>
    <w:rsid w:val="001F7403"/>
    <w:rsid w:val="001F7B1A"/>
    <w:rsid w:val="002004A2"/>
    <w:rsid w:val="00201C18"/>
    <w:rsid w:val="00201C9E"/>
    <w:rsid w:val="00201D38"/>
    <w:rsid w:val="00201FB9"/>
    <w:rsid w:val="002028CF"/>
    <w:rsid w:val="00202F74"/>
    <w:rsid w:val="00203212"/>
    <w:rsid w:val="00203306"/>
    <w:rsid w:val="00203E03"/>
    <w:rsid w:val="00204686"/>
    <w:rsid w:val="0020570F"/>
    <w:rsid w:val="002061B5"/>
    <w:rsid w:val="002065F8"/>
    <w:rsid w:val="00206644"/>
    <w:rsid w:val="00206717"/>
    <w:rsid w:val="00206A57"/>
    <w:rsid w:val="00207121"/>
    <w:rsid w:val="0020791D"/>
    <w:rsid w:val="00210B38"/>
    <w:rsid w:val="00211158"/>
    <w:rsid w:val="002114CD"/>
    <w:rsid w:val="00211D21"/>
    <w:rsid w:val="002125D3"/>
    <w:rsid w:val="00212FAE"/>
    <w:rsid w:val="002137BB"/>
    <w:rsid w:val="00213D2C"/>
    <w:rsid w:val="0021418F"/>
    <w:rsid w:val="002143E9"/>
    <w:rsid w:val="0021485D"/>
    <w:rsid w:val="00214A5A"/>
    <w:rsid w:val="002150F1"/>
    <w:rsid w:val="00215F09"/>
    <w:rsid w:val="00216315"/>
    <w:rsid w:val="002163CF"/>
    <w:rsid w:val="00216C50"/>
    <w:rsid w:val="00217122"/>
    <w:rsid w:val="002177DB"/>
    <w:rsid w:val="002200FC"/>
    <w:rsid w:val="002201AE"/>
    <w:rsid w:val="00221900"/>
    <w:rsid w:val="002219CE"/>
    <w:rsid w:val="00221AB4"/>
    <w:rsid w:val="00221FF0"/>
    <w:rsid w:val="0022292B"/>
    <w:rsid w:val="00222F79"/>
    <w:rsid w:val="00224283"/>
    <w:rsid w:val="00224423"/>
    <w:rsid w:val="002252CC"/>
    <w:rsid w:val="0022620E"/>
    <w:rsid w:val="002262A7"/>
    <w:rsid w:val="00226388"/>
    <w:rsid w:val="002269E8"/>
    <w:rsid w:val="00226E64"/>
    <w:rsid w:val="00226FD4"/>
    <w:rsid w:val="00227188"/>
    <w:rsid w:val="00227382"/>
    <w:rsid w:val="00227453"/>
    <w:rsid w:val="00227491"/>
    <w:rsid w:val="002276A7"/>
    <w:rsid w:val="00227BD1"/>
    <w:rsid w:val="002313F4"/>
    <w:rsid w:val="002314C9"/>
    <w:rsid w:val="0023200F"/>
    <w:rsid w:val="00232418"/>
    <w:rsid w:val="002326EA"/>
    <w:rsid w:val="00232C0F"/>
    <w:rsid w:val="00233136"/>
    <w:rsid w:val="00233280"/>
    <w:rsid w:val="00233D14"/>
    <w:rsid w:val="00233E27"/>
    <w:rsid w:val="002344A6"/>
    <w:rsid w:val="00237973"/>
    <w:rsid w:val="00241256"/>
    <w:rsid w:val="002417EC"/>
    <w:rsid w:val="00241B4C"/>
    <w:rsid w:val="00241E76"/>
    <w:rsid w:val="00242737"/>
    <w:rsid w:val="00244C24"/>
    <w:rsid w:val="002455BE"/>
    <w:rsid w:val="00245714"/>
    <w:rsid w:val="00245782"/>
    <w:rsid w:val="00245C23"/>
    <w:rsid w:val="0024602D"/>
    <w:rsid w:val="00246EFA"/>
    <w:rsid w:val="002478CF"/>
    <w:rsid w:val="00247DC2"/>
    <w:rsid w:val="00250644"/>
    <w:rsid w:val="00250895"/>
    <w:rsid w:val="00251277"/>
    <w:rsid w:val="00251A02"/>
    <w:rsid w:val="00251DCE"/>
    <w:rsid w:val="00252472"/>
    <w:rsid w:val="002531D0"/>
    <w:rsid w:val="002538C9"/>
    <w:rsid w:val="00253A65"/>
    <w:rsid w:val="00254F77"/>
    <w:rsid w:val="0025511C"/>
    <w:rsid w:val="0025548F"/>
    <w:rsid w:val="0025591F"/>
    <w:rsid w:val="00255958"/>
    <w:rsid w:val="00255D38"/>
    <w:rsid w:val="00255DD7"/>
    <w:rsid w:val="002564BC"/>
    <w:rsid w:val="0025781B"/>
    <w:rsid w:val="00257BFC"/>
    <w:rsid w:val="00257E60"/>
    <w:rsid w:val="0026149C"/>
    <w:rsid w:val="00261CF4"/>
    <w:rsid w:val="00262EF2"/>
    <w:rsid w:val="00264A5B"/>
    <w:rsid w:val="00266582"/>
    <w:rsid w:val="00267085"/>
    <w:rsid w:val="002670C3"/>
    <w:rsid w:val="00267A30"/>
    <w:rsid w:val="00267BFB"/>
    <w:rsid w:val="0027067B"/>
    <w:rsid w:val="00270B2A"/>
    <w:rsid w:val="00270CD2"/>
    <w:rsid w:val="0027135D"/>
    <w:rsid w:val="00271911"/>
    <w:rsid w:val="0027233F"/>
    <w:rsid w:val="00273555"/>
    <w:rsid w:val="002743AE"/>
    <w:rsid w:val="00274526"/>
    <w:rsid w:val="00274DBF"/>
    <w:rsid w:val="002755F8"/>
    <w:rsid w:val="002757E8"/>
    <w:rsid w:val="00275B82"/>
    <w:rsid w:val="00276175"/>
    <w:rsid w:val="002761B0"/>
    <w:rsid w:val="002771A9"/>
    <w:rsid w:val="00277983"/>
    <w:rsid w:val="00277E3E"/>
    <w:rsid w:val="00277F81"/>
    <w:rsid w:val="00280405"/>
    <w:rsid w:val="00280A9C"/>
    <w:rsid w:val="00281E51"/>
    <w:rsid w:val="00281F2F"/>
    <w:rsid w:val="00282878"/>
    <w:rsid w:val="00283056"/>
    <w:rsid w:val="002832AC"/>
    <w:rsid w:val="00283AC5"/>
    <w:rsid w:val="002841B9"/>
    <w:rsid w:val="00284206"/>
    <w:rsid w:val="002845AF"/>
    <w:rsid w:val="00284B96"/>
    <w:rsid w:val="002851DF"/>
    <w:rsid w:val="0028596F"/>
    <w:rsid w:val="00285AE9"/>
    <w:rsid w:val="00286CFD"/>
    <w:rsid w:val="00287DA2"/>
    <w:rsid w:val="00287DC1"/>
    <w:rsid w:val="00291745"/>
    <w:rsid w:val="002918F2"/>
    <w:rsid w:val="00291BFA"/>
    <w:rsid w:val="00291F2D"/>
    <w:rsid w:val="00291F5C"/>
    <w:rsid w:val="002924BB"/>
    <w:rsid w:val="002931BB"/>
    <w:rsid w:val="00294015"/>
    <w:rsid w:val="0029425B"/>
    <w:rsid w:val="00295136"/>
    <w:rsid w:val="00295204"/>
    <w:rsid w:val="0029536F"/>
    <w:rsid w:val="00295698"/>
    <w:rsid w:val="002959A6"/>
    <w:rsid w:val="00295F05"/>
    <w:rsid w:val="002966F3"/>
    <w:rsid w:val="00296BE4"/>
    <w:rsid w:val="00297414"/>
    <w:rsid w:val="00297DB2"/>
    <w:rsid w:val="00297EBC"/>
    <w:rsid w:val="002A124E"/>
    <w:rsid w:val="002A137C"/>
    <w:rsid w:val="002A1751"/>
    <w:rsid w:val="002A1B46"/>
    <w:rsid w:val="002A2613"/>
    <w:rsid w:val="002A29E5"/>
    <w:rsid w:val="002A3158"/>
    <w:rsid w:val="002A327F"/>
    <w:rsid w:val="002A32CD"/>
    <w:rsid w:val="002A358F"/>
    <w:rsid w:val="002A41D2"/>
    <w:rsid w:val="002A522E"/>
    <w:rsid w:val="002A539F"/>
    <w:rsid w:val="002A5872"/>
    <w:rsid w:val="002A6069"/>
    <w:rsid w:val="002A62C4"/>
    <w:rsid w:val="002A6C71"/>
    <w:rsid w:val="002A7245"/>
    <w:rsid w:val="002A7386"/>
    <w:rsid w:val="002A7C2A"/>
    <w:rsid w:val="002A7C8C"/>
    <w:rsid w:val="002B0058"/>
    <w:rsid w:val="002B0412"/>
    <w:rsid w:val="002B05B2"/>
    <w:rsid w:val="002B0ACA"/>
    <w:rsid w:val="002B12E8"/>
    <w:rsid w:val="002B1492"/>
    <w:rsid w:val="002B1952"/>
    <w:rsid w:val="002B3136"/>
    <w:rsid w:val="002B33B1"/>
    <w:rsid w:val="002B3BFD"/>
    <w:rsid w:val="002B3DC0"/>
    <w:rsid w:val="002B450C"/>
    <w:rsid w:val="002B4A1E"/>
    <w:rsid w:val="002B4A83"/>
    <w:rsid w:val="002B4B60"/>
    <w:rsid w:val="002B4F5B"/>
    <w:rsid w:val="002B510A"/>
    <w:rsid w:val="002B5A5F"/>
    <w:rsid w:val="002B5BE1"/>
    <w:rsid w:val="002B657A"/>
    <w:rsid w:val="002B6880"/>
    <w:rsid w:val="002B6C17"/>
    <w:rsid w:val="002B6E12"/>
    <w:rsid w:val="002B709C"/>
    <w:rsid w:val="002B74A7"/>
    <w:rsid w:val="002C0D74"/>
    <w:rsid w:val="002C14C0"/>
    <w:rsid w:val="002C20FE"/>
    <w:rsid w:val="002C228D"/>
    <w:rsid w:val="002C242B"/>
    <w:rsid w:val="002C285D"/>
    <w:rsid w:val="002C2A78"/>
    <w:rsid w:val="002C2A89"/>
    <w:rsid w:val="002C2C22"/>
    <w:rsid w:val="002C33C7"/>
    <w:rsid w:val="002C3762"/>
    <w:rsid w:val="002C37B5"/>
    <w:rsid w:val="002C395F"/>
    <w:rsid w:val="002C3B68"/>
    <w:rsid w:val="002C3B9E"/>
    <w:rsid w:val="002C3EFA"/>
    <w:rsid w:val="002C40AB"/>
    <w:rsid w:val="002C4463"/>
    <w:rsid w:val="002C4C61"/>
    <w:rsid w:val="002C5786"/>
    <w:rsid w:val="002C5A32"/>
    <w:rsid w:val="002C5BE6"/>
    <w:rsid w:val="002C6159"/>
    <w:rsid w:val="002C62D5"/>
    <w:rsid w:val="002C63AC"/>
    <w:rsid w:val="002C73B3"/>
    <w:rsid w:val="002C763B"/>
    <w:rsid w:val="002C7E69"/>
    <w:rsid w:val="002D0387"/>
    <w:rsid w:val="002D0DDC"/>
    <w:rsid w:val="002D1AB7"/>
    <w:rsid w:val="002D2D31"/>
    <w:rsid w:val="002D3E82"/>
    <w:rsid w:val="002D3EBB"/>
    <w:rsid w:val="002D4194"/>
    <w:rsid w:val="002D4B0D"/>
    <w:rsid w:val="002D5383"/>
    <w:rsid w:val="002D596B"/>
    <w:rsid w:val="002D5EB9"/>
    <w:rsid w:val="002D642D"/>
    <w:rsid w:val="002D64C7"/>
    <w:rsid w:val="002D6924"/>
    <w:rsid w:val="002D6A65"/>
    <w:rsid w:val="002D6DC2"/>
    <w:rsid w:val="002D723C"/>
    <w:rsid w:val="002D72F3"/>
    <w:rsid w:val="002D7647"/>
    <w:rsid w:val="002D77A9"/>
    <w:rsid w:val="002D7B1F"/>
    <w:rsid w:val="002D7CE1"/>
    <w:rsid w:val="002E017D"/>
    <w:rsid w:val="002E05D4"/>
    <w:rsid w:val="002E0708"/>
    <w:rsid w:val="002E0A14"/>
    <w:rsid w:val="002E1C23"/>
    <w:rsid w:val="002E215D"/>
    <w:rsid w:val="002E21A2"/>
    <w:rsid w:val="002E22B2"/>
    <w:rsid w:val="002E357F"/>
    <w:rsid w:val="002E37B3"/>
    <w:rsid w:val="002E3A8A"/>
    <w:rsid w:val="002E3B22"/>
    <w:rsid w:val="002E4E19"/>
    <w:rsid w:val="002E5311"/>
    <w:rsid w:val="002E5550"/>
    <w:rsid w:val="002E5E88"/>
    <w:rsid w:val="002E646F"/>
    <w:rsid w:val="002E67A6"/>
    <w:rsid w:val="002E6BDB"/>
    <w:rsid w:val="002E6E86"/>
    <w:rsid w:val="002E71BD"/>
    <w:rsid w:val="002E724D"/>
    <w:rsid w:val="002E7511"/>
    <w:rsid w:val="002E77F4"/>
    <w:rsid w:val="002F0FBE"/>
    <w:rsid w:val="002F1174"/>
    <w:rsid w:val="002F188B"/>
    <w:rsid w:val="002F19B8"/>
    <w:rsid w:val="002F20AE"/>
    <w:rsid w:val="002F260A"/>
    <w:rsid w:val="002F265D"/>
    <w:rsid w:val="002F2871"/>
    <w:rsid w:val="002F2A72"/>
    <w:rsid w:val="002F3117"/>
    <w:rsid w:val="002F37C6"/>
    <w:rsid w:val="002F469D"/>
    <w:rsid w:val="002F4E73"/>
    <w:rsid w:val="002F5753"/>
    <w:rsid w:val="002F582A"/>
    <w:rsid w:val="002F6181"/>
    <w:rsid w:val="002F6244"/>
    <w:rsid w:val="002F6BB2"/>
    <w:rsid w:val="002F6F6D"/>
    <w:rsid w:val="002F754B"/>
    <w:rsid w:val="002F7868"/>
    <w:rsid w:val="0030068C"/>
    <w:rsid w:val="00300994"/>
    <w:rsid w:val="003014B7"/>
    <w:rsid w:val="003017AC"/>
    <w:rsid w:val="00301BD3"/>
    <w:rsid w:val="00301ED1"/>
    <w:rsid w:val="00301EED"/>
    <w:rsid w:val="0030200F"/>
    <w:rsid w:val="003028EE"/>
    <w:rsid w:val="00302A7E"/>
    <w:rsid w:val="00302AE3"/>
    <w:rsid w:val="00303A7F"/>
    <w:rsid w:val="00303D99"/>
    <w:rsid w:val="00304692"/>
    <w:rsid w:val="003049CD"/>
    <w:rsid w:val="00304B59"/>
    <w:rsid w:val="003058BF"/>
    <w:rsid w:val="00305D96"/>
    <w:rsid w:val="0030611E"/>
    <w:rsid w:val="0030662D"/>
    <w:rsid w:val="003066D0"/>
    <w:rsid w:val="00306817"/>
    <w:rsid w:val="00306FDF"/>
    <w:rsid w:val="003072FA"/>
    <w:rsid w:val="0030787C"/>
    <w:rsid w:val="003101D2"/>
    <w:rsid w:val="00310372"/>
    <w:rsid w:val="00310B9D"/>
    <w:rsid w:val="00310F4F"/>
    <w:rsid w:val="00311338"/>
    <w:rsid w:val="003122A7"/>
    <w:rsid w:val="00312D53"/>
    <w:rsid w:val="003140FC"/>
    <w:rsid w:val="00314E8B"/>
    <w:rsid w:val="00315A6B"/>
    <w:rsid w:val="00315D95"/>
    <w:rsid w:val="003163D6"/>
    <w:rsid w:val="003165D9"/>
    <w:rsid w:val="00316811"/>
    <w:rsid w:val="00316D7F"/>
    <w:rsid w:val="0031782D"/>
    <w:rsid w:val="003178CD"/>
    <w:rsid w:val="00317ACC"/>
    <w:rsid w:val="003200E9"/>
    <w:rsid w:val="003220E3"/>
    <w:rsid w:val="00323490"/>
    <w:rsid w:val="00323983"/>
    <w:rsid w:val="00323CED"/>
    <w:rsid w:val="00323E60"/>
    <w:rsid w:val="00324CC9"/>
    <w:rsid w:val="00324EFE"/>
    <w:rsid w:val="003250EE"/>
    <w:rsid w:val="00326257"/>
    <w:rsid w:val="0032651C"/>
    <w:rsid w:val="00326C29"/>
    <w:rsid w:val="003308C0"/>
    <w:rsid w:val="00331158"/>
    <w:rsid w:val="00331804"/>
    <w:rsid w:val="00331F50"/>
    <w:rsid w:val="003321B0"/>
    <w:rsid w:val="003321E3"/>
    <w:rsid w:val="003323F3"/>
    <w:rsid w:val="00332569"/>
    <w:rsid w:val="0033351F"/>
    <w:rsid w:val="00333B21"/>
    <w:rsid w:val="003347A8"/>
    <w:rsid w:val="003348CC"/>
    <w:rsid w:val="003349E4"/>
    <w:rsid w:val="00334DF2"/>
    <w:rsid w:val="00335184"/>
    <w:rsid w:val="00335B53"/>
    <w:rsid w:val="00335BE8"/>
    <w:rsid w:val="00335E25"/>
    <w:rsid w:val="0033645C"/>
    <w:rsid w:val="00336883"/>
    <w:rsid w:val="00337346"/>
    <w:rsid w:val="003374DD"/>
    <w:rsid w:val="00337AB3"/>
    <w:rsid w:val="00340518"/>
    <w:rsid w:val="00340A9E"/>
    <w:rsid w:val="00341274"/>
    <w:rsid w:val="003413A4"/>
    <w:rsid w:val="0034281D"/>
    <w:rsid w:val="003428BA"/>
    <w:rsid w:val="00343021"/>
    <w:rsid w:val="003444CD"/>
    <w:rsid w:val="0034501B"/>
    <w:rsid w:val="00345C11"/>
    <w:rsid w:val="00346303"/>
    <w:rsid w:val="00346419"/>
    <w:rsid w:val="0034649D"/>
    <w:rsid w:val="003465E2"/>
    <w:rsid w:val="003470F9"/>
    <w:rsid w:val="003473C5"/>
    <w:rsid w:val="00347CA8"/>
    <w:rsid w:val="003502D0"/>
    <w:rsid w:val="003504D2"/>
    <w:rsid w:val="00350BF1"/>
    <w:rsid w:val="00350F9B"/>
    <w:rsid w:val="00351521"/>
    <w:rsid w:val="00351910"/>
    <w:rsid w:val="00351B92"/>
    <w:rsid w:val="003529C9"/>
    <w:rsid w:val="0035403B"/>
    <w:rsid w:val="00354EDB"/>
    <w:rsid w:val="00355028"/>
    <w:rsid w:val="00355415"/>
    <w:rsid w:val="0035551E"/>
    <w:rsid w:val="00355DBC"/>
    <w:rsid w:val="003560E5"/>
    <w:rsid w:val="0035627E"/>
    <w:rsid w:val="00356324"/>
    <w:rsid w:val="00356676"/>
    <w:rsid w:val="003567E3"/>
    <w:rsid w:val="00356920"/>
    <w:rsid w:val="003578D1"/>
    <w:rsid w:val="00357CC1"/>
    <w:rsid w:val="003609AB"/>
    <w:rsid w:val="00360E77"/>
    <w:rsid w:val="003614F8"/>
    <w:rsid w:val="0036159B"/>
    <w:rsid w:val="003617F3"/>
    <w:rsid w:val="00361D61"/>
    <w:rsid w:val="00362165"/>
    <w:rsid w:val="00362452"/>
    <w:rsid w:val="00362686"/>
    <w:rsid w:val="003628E5"/>
    <w:rsid w:val="00362A2A"/>
    <w:rsid w:val="00362A7C"/>
    <w:rsid w:val="00362A93"/>
    <w:rsid w:val="003634F9"/>
    <w:rsid w:val="003639B9"/>
    <w:rsid w:val="00363C32"/>
    <w:rsid w:val="00363E82"/>
    <w:rsid w:val="0036434D"/>
    <w:rsid w:val="00364DA1"/>
    <w:rsid w:val="00365B1F"/>
    <w:rsid w:val="0036606A"/>
    <w:rsid w:val="0036705F"/>
    <w:rsid w:val="003677AF"/>
    <w:rsid w:val="003679FB"/>
    <w:rsid w:val="00367B66"/>
    <w:rsid w:val="00367E57"/>
    <w:rsid w:val="00370187"/>
    <w:rsid w:val="00371B2D"/>
    <w:rsid w:val="00371CAB"/>
    <w:rsid w:val="00372246"/>
    <w:rsid w:val="00373B37"/>
    <w:rsid w:val="00373C33"/>
    <w:rsid w:val="003740E9"/>
    <w:rsid w:val="0037485D"/>
    <w:rsid w:val="00374905"/>
    <w:rsid w:val="00375620"/>
    <w:rsid w:val="00375B8E"/>
    <w:rsid w:val="00375F7E"/>
    <w:rsid w:val="00376665"/>
    <w:rsid w:val="00376937"/>
    <w:rsid w:val="00377444"/>
    <w:rsid w:val="003779C7"/>
    <w:rsid w:val="00377C30"/>
    <w:rsid w:val="0038008E"/>
    <w:rsid w:val="00380245"/>
    <w:rsid w:val="00380370"/>
    <w:rsid w:val="00381541"/>
    <w:rsid w:val="003818B0"/>
    <w:rsid w:val="00381A39"/>
    <w:rsid w:val="00381E20"/>
    <w:rsid w:val="00382CDA"/>
    <w:rsid w:val="00382D36"/>
    <w:rsid w:val="00383A2C"/>
    <w:rsid w:val="00383B2F"/>
    <w:rsid w:val="00383DDF"/>
    <w:rsid w:val="00384956"/>
    <w:rsid w:val="00384D6A"/>
    <w:rsid w:val="00384EC9"/>
    <w:rsid w:val="003854D9"/>
    <w:rsid w:val="00385E0E"/>
    <w:rsid w:val="0038686A"/>
    <w:rsid w:val="00386956"/>
    <w:rsid w:val="003872E0"/>
    <w:rsid w:val="003876FB"/>
    <w:rsid w:val="00387B5B"/>
    <w:rsid w:val="003900CF"/>
    <w:rsid w:val="003902B8"/>
    <w:rsid w:val="0039079E"/>
    <w:rsid w:val="003907FC"/>
    <w:rsid w:val="00390FC3"/>
    <w:rsid w:val="003915C8"/>
    <w:rsid w:val="00391A4D"/>
    <w:rsid w:val="00391CB2"/>
    <w:rsid w:val="00391CE0"/>
    <w:rsid w:val="00392116"/>
    <w:rsid w:val="0039223F"/>
    <w:rsid w:val="0039266F"/>
    <w:rsid w:val="003933C1"/>
    <w:rsid w:val="00393786"/>
    <w:rsid w:val="003939D5"/>
    <w:rsid w:val="003941F6"/>
    <w:rsid w:val="00394266"/>
    <w:rsid w:val="00394C46"/>
    <w:rsid w:val="00394E73"/>
    <w:rsid w:val="00395A4E"/>
    <w:rsid w:val="0039641B"/>
    <w:rsid w:val="0039651D"/>
    <w:rsid w:val="00396A60"/>
    <w:rsid w:val="003971E8"/>
    <w:rsid w:val="00397585"/>
    <w:rsid w:val="00397780"/>
    <w:rsid w:val="00397BB2"/>
    <w:rsid w:val="00397DCA"/>
    <w:rsid w:val="003A03AB"/>
    <w:rsid w:val="003A05B9"/>
    <w:rsid w:val="003A0AA5"/>
    <w:rsid w:val="003A12DE"/>
    <w:rsid w:val="003A1CF2"/>
    <w:rsid w:val="003A1F4F"/>
    <w:rsid w:val="003A3591"/>
    <w:rsid w:val="003A3A62"/>
    <w:rsid w:val="003A3B2B"/>
    <w:rsid w:val="003A3DC8"/>
    <w:rsid w:val="003A432F"/>
    <w:rsid w:val="003A4614"/>
    <w:rsid w:val="003A486B"/>
    <w:rsid w:val="003A4D54"/>
    <w:rsid w:val="003A4E1C"/>
    <w:rsid w:val="003A5062"/>
    <w:rsid w:val="003A5AE8"/>
    <w:rsid w:val="003A5AFA"/>
    <w:rsid w:val="003A5BD1"/>
    <w:rsid w:val="003A61AB"/>
    <w:rsid w:val="003A6384"/>
    <w:rsid w:val="003A63C0"/>
    <w:rsid w:val="003A666B"/>
    <w:rsid w:val="003A742B"/>
    <w:rsid w:val="003A782A"/>
    <w:rsid w:val="003A7BEC"/>
    <w:rsid w:val="003B086B"/>
    <w:rsid w:val="003B0CA6"/>
    <w:rsid w:val="003B2F94"/>
    <w:rsid w:val="003B3DFC"/>
    <w:rsid w:val="003B3F53"/>
    <w:rsid w:val="003B3FC4"/>
    <w:rsid w:val="003B4326"/>
    <w:rsid w:val="003B4579"/>
    <w:rsid w:val="003B4617"/>
    <w:rsid w:val="003B4F12"/>
    <w:rsid w:val="003B5488"/>
    <w:rsid w:val="003B5B98"/>
    <w:rsid w:val="003B5D38"/>
    <w:rsid w:val="003B62A3"/>
    <w:rsid w:val="003B6406"/>
    <w:rsid w:val="003B69E4"/>
    <w:rsid w:val="003B7E0F"/>
    <w:rsid w:val="003C04C6"/>
    <w:rsid w:val="003C053E"/>
    <w:rsid w:val="003C0A2F"/>
    <w:rsid w:val="003C1023"/>
    <w:rsid w:val="003C2774"/>
    <w:rsid w:val="003C2DC1"/>
    <w:rsid w:val="003C2ED0"/>
    <w:rsid w:val="003C2F29"/>
    <w:rsid w:val="003C327B"/>
    <w:rsid w:val="003C388A"/>
    <w:rsid w:val="003C40CB"/>
    <w:rsid w:val="003C4234"/>
    <w:rsid w:val="003C43D1"/>
    <w:rsid w:val="003C4562"/>
    <w:rsid w:val="003C4636"/>
    <w:rsid w:val="003C5679"/>
    <w:rsid w:val="003C5A52"/>
    <w:rsid w:val="003C69DA"/>
    <w:rsid w:val="003C71B1"/>
    <w:rsid w:val="003C7377"/>
    <w:rsid w:val="003D08BB"/>
    <w:rsid w:val="003D0CC3"/>
    <w:rsid w:val="003D1378"/>
    <w:rsid w:val="003D18AF"/>
    <w:rsid w:val="003D28A8"/>
    <w:rsid w:val="003D2A88"/>
    <w:rsid w:val="003D2B87"/>
    <w:rsid w:val="003D2E7E"/>
    <w:rsid w:val="003D3639"/>
    <w:rsid w:val="003D3759"/>
    <w:rsid w:val="003D4CF2"/>
    <w:rsid w:val="003D5589"/>
    <w:rsid w:val="003D5950"/>
    <w:rsid w:val="003D60BB"/>
    <w:rsid w:val="003D6930"/>
    <w:rsid w:val="003D6B0A"/>
    <w:rsid w:val="003D7CB1"/>
    <w:rsid w:val="003E04C5"/>
    <w:rsid w:val="003E09A9"/>
    <w:rsid w:val="003E0AD8"/>
    <w:rsid w:val="003E0C83"/>
    <w:rsid w:val="003E0CAC"/>
    <w:rsid w:val="003E0E14"/>
    <w:rsid w:val="003E1082"/>
    <w:rsid w:val="003E1D14"/>
    <w:rsid w:val="003E1E7B"/>
    <w:rsid w:val="003E25E7"/>
    <w:rsid w:val="003E2670"/>
    <w:rsid w:val="003E2F68"/>
    <w:rsid w:val="003E3031"/>
    <w:rsid w:val="003E32F6"/>
    <w:rsid w:val="003E3A92"/>
    <w:rsid w:val="003E409D"/>
    <w:rsid w:val="003E479E"/>
    <w:rsid w:val="003E5CBA"/>
    <w:rsid w:val="003E5D6D"/>
    <w:rsid w:val="003E5DDD"/>
    <w:rsid w:val="003E630D"/>
    <w:rsid w:val="003E7805"/>
    <w:rsid w:val="003E79C0"/>
    <w:rsid w:val="003F00D4"/>
    <w:rsid w:val="003F0346"/>
    <w:rsid w:val="003F0F63"/>
    <w:rsid w:val="003F105A"/>
    <w:rsid w:val="003F1EBE"/>
    <w:rsid w:val="003F203C"/>
    <w:rsid w:val="003F212E"/>
    <w:rsid w:val="003F21CF"/>
    <w:rsid w:val="003F21E7"/>
    <w:rsid w:val="003F288C"/>
    <w:rsid w:val="003F29EC"/>
    <w:rsid w:val="003F2D29"/>
    <w:rsid w:val="003F4437"/>
    <w:rsid w:val="003F4DF2"/>
    <w:rsid w:val="003F4E49"/>
    <w:rsid w:val="003F52ED"/>
    <w:rsid w:val="003F6427"/>
    <w:rsid w:val="003F64FE"/>
    <w:rsid w:val="003F6655"/>
    <w:rsid w:val="003F6F05"/>
    <w:rsid w:val="003F7C68"/>
    <w:rsid w:val="003F7E84"/>
    <w:rsid w:val="00400103"/>
    <w:rsid w:val="00401B9F"/>
    <w:rsid w:val="004020FB"/>
    <w:rsid w:val="00402FE7"/>
    <w:rsid w:val="004031D8"/>
    <w:rsid w:val="0040348E"/>
    <w:rsid w:val="00403B2A"/>
    <w:rsid w:val="00403B33"/>
    <w:rsid w:val="00403BBD"/>
    <w:rsid w:val="00403E9C"/>
    <w:rsid w:val="00404175"/>
    <w:rsid w:val="00404F55"/>
    <w:rsid w:val="00405D14"/>
    <w:rsid w:val="00405F91"/>
    <w:rsid w:val="004060DC"/>
    <w:rsid w:val="00406229"/>
    <w:rsid w:val="0040648E"/>
    <w:rsid w:val="00406C55"/>
    <w:rsid w:val="0040702A"/>
    <w:rsid w:val="0040718C"/>
    <w:rsid w:val="00407532"/>
    <w:rsid w:val="0040790F"/>
    <w:rsid w:val="004106FF"/>
    <w:rsid w:val="0041102A"/>
    <w:rsid w:val="004115F9"/>
    <w:rsid w:val="00411E10"/>
    <w:rsid w:val="00412028"/>
    <w:rsid w:val="004121C6"/>
    <w:rsid w:val="004126A9"/>
    <w:rsid w:val="00412FDC"/>
    <w:rsid w:val="00413AC6"/>
    <w:rsid w:val="00413EEA"/>
    <w:rsid w:val="004145F5"/>
    <w:rsid w:val="0041505A"/>
    <w:rsid w:val="00415176"/>
    <w:rsid w:val="004151CC"/>
    <w:rsid w:val="00415DB5"/>
    <w:rsid w:val="0041687C"/>
    <w:rsid w:val="004171C9"/>
    <w:rsid w:val="004173AE"/>
    <w:rsid w:val="00417F4E"/>
    <w:rsid w:val="00420630"/>
    <w:rsid w:val="00421141"/>
    <w:rsid w:val="00421606"/>
    <w:rsid w:val="00421A8F"/>
    <w:rsid w:val="00421B40"/>
    <w:rsid w:val="0042299D"/>
    <w:rsid w:val="00424301"/>
    <w:rsid w:val="00424674"/>
    <w:rsid w:val="00424B6D"/>
    <w:rsid w:val="00424C32"/>
    <w:rsid w:val="0042555F"/>
    <w:rsid w:val="0042688D"/>
    <w:rsid w:val="00426B69"/>
    <w:rsid w:val="00426BEC"/>
    <w:rsid w:val="00426CDB"/>
    <w:rsid w:val="0042715B"/>
    <w:rsid w:val="00427ADE"/>
    <w:rsid w:val="00430539"/>
    <w:rsid w:val="00430BB3"/>
    <w:rsid w:val="00431742"/>
    <w:rsid w:val="004318F9"/>
    <w:rsid w:val="00431FC1"/>
    <w:rsid w:val="00432253"/>
    <w:rsid w:val="00432E6D"/>
    <w:rsid w:val="00432E91"/>
    <w:rsid w:val="004336B9"/>
    <w:rsid w:val="00434584"/>
    <w:rsid w:val="00434BDD"/>
    <w:rsid w:val="0043582B"/>
    <w:rsid w:val="00435851"/>
    <w:rsid w:val="00435C0C"/>
    <w:rsid w:val="004363B8"/>
    <w:rsid w:val="00436427"/>
    <w:rsid w:val="004369C4"/>
    <w:rsid w:val="004369FB"/>
    <w:rsid w:val="00437317"/>
    <w:rsid w:val="00437472"/>
    <w:rsid w:val="00440696"/>
    <w:rsid w:val="00441E01"/>
    <w:rsid w:val="00442174"/>
    <w:rsid w:val="00442BEA"/>
    <w:rsid w:val="00442E9F"/>
    <w:rsid w:val="004434A0"/>
    <w:rsid w:val="00444C0F"/>
    <w:rsid w:val="00444F95"/>
    <w:rsid w:val="0044522D"/>
    <w:rsid w:val="00445832"/>
    <w:rsid w:val="00446226"/>
    <w:rsid w:val="00446339"/>
    <w:rsid w:val="004463B1"/>
    <w:rsid w:val="004468DF"/>
    <w:rsid w:val="00446964"/>
    <w:rsid w:val="00446E8B"/>
    <w:rsid w:val="004475C7"/>
    <w:rsid w:val="00447D2D"/>
    <w:rsid w:val="0045177F"/>
    <w:rsid w:val="00451D68"/>
    <w:rsid w:val="0045231C"/>
    <w:rsid w:val="0045274A"/>
    <w:rsid w:val="00452B73"/>
    <w:rsid w:val="004530D1"/>
    <w:rsid w:val="004531BC"/>
    <w:rsid w:val="004539CC"/>
    <w:rsid w:val="00453BA5"/>
    <w:rsid w:val="004547D9"/>
    <w:rsid w:val="00454809"/>
    <w:rsid w:val="00454FD3"/>
    <w:rsid w:val="0045564D"/>
    <w:rsid w:val="004557F0"/>
    <w:rsid w:val="00455CF4"/>
    <w:rsid w:val="00455EB3"/>
    <w:rsid w:val="004560F4"/>
    <w:rsid w:val="00456222"/>
    <w:rsid w:val="004567E3"/>
    <w:rsid w:val="00457230"/>
    <w:rsid w:val="00457313"/>
    <w:rsid w:val="00457803"/>
    <w:rsid w:val="00460E51"/>
    <w:rsid w:val="00461EDC"/>
    <w:rsid w:val="0046210C"/>
    <w:rsid w:val="00462BEB"/>
    <w:rsid w:val="00462E70"/>
    <w:rsid w:val="00463188"/>
    <w:rsid w:val="00463724"/>
    <w:rsid w:val="004641A9"/>
    <w:rsid w:val="004645A9"/>
    <w:rsid w:val="004645FE"/>
    <w:rsid w:val="0046494A"/>
    <w:rsid w:val="00465A40"/>
    <w:rsid w:val="00465DEC"/>
    <w:rsid w:val="00465E1D"/>
    <w:rsid w:val="004661E0"/>
    <w:rsid w:val="0046633F"/>
    <w:rsid w:val="004663D9"/>
    <w:rsid w:val="00466A37"/>
    <w:rsid w:val="004672B1"/>
    <w:rsid w:val="00467D22"/>
    <w:rsid w:val="004702A3"/>
    <w:rsid w:val="00471379"/>
    <w:rsid w:val="0047153C"/>
    <w:rsid w:val="00471C8B"/>
    <w:rsid w:val="004720C0"/>
    <w:rsid w:val="00472509"/>
    <w:rsid w:val="00473674"/>
    <w:rsid w:val="004738D2"/>
    <w:rsid w:val="00473A74"/>
    <w:rsid w:val="00474072"/>
    <w:rsid w:val="004746DE"/>
    <w:rsid w:val="0047535C"/>
    <w:rsid w:val="0047572E"/>
    <w:rsid w:val="00475C9B"/>
    <w:rsid w:val="00475DCC"/>
    <w:rsid w:val="004761AF"/>
    <w:rsid w:val="004764A1"/>
    <w:rsid w:val="00476C9A"/>
    <w:rsid w:val="00476CFE"/>
    <w:rsid w:val="0047704A"/>
    <w:rsid w:val="0047747A"/>
    <w:rsid w:val="004774F3"/>
    <w:rsid w:val="0047768D"/>
    <w:rsid w:val="00477C91"/>
    <w:rsid w:val="00480BE3"/>
    <w:rsid w:val="00480D32"/>
    <w:rsid w:val="00480EE3"/>
    <w:rsid w:val="004814F9"/>
    <w:rsid w:val="004817A7"/>
    <w:rsid w:val="00481D75"/>
    <w:rsid w:val="00482B5B"/>
    <w:rsid w:val="00482CFC"/>
    <w:rsid w:val="004832D3"/>
    <w:rsid w:val="00483A9E"/>
    <w:rsid w:val="00483B3B"/>
    <w:rsid w:val="00483C8B"/>
    <w:rsid w:val="00485466"/>
    <w:rsid w:val="00485E9A"/>
    <w:rsid w:val="00486497"/>
    <w:rsid w:val="0048699B"/>
    <w:rsid w:val="00486ABA"/>
    <w:rsid w:val="00486ED0"/>
    <w:rsid w:val="00487443"/>
    <w:rsid w:val="00487B42"/>
    <w:rsid w:val="00490757"/>
    <w:rsid w:val="00490A28"/>
    <w:rsid w:val="00490DFC"/>
    <w:rsid w:val="004910DA"/>
    <w:rsid w:val="00492119"/>
    <w:rsid w:val="0049227D"/>
    <w:rsid w:val="00492586"/>
    <w:rsid w:val="0049262E"/>
    <w:rsid w:val="00492C8A"/>
    <w:rsid w:val="00492E32"/>
    <w:rsid w:val="00493C72"/>
    <w:rsid w:val="00494198"/>
    <w:rsid w:val="00495627"/>
    <w:rsid w:val="004958F2"/>
    <w:rsid w:val="0049625C"/>
    <w:rsid w:val="004965C5"/>
    <w:rsid w:val="004968BD"/>
    <w:rsid w:val="004968CA"/>
    <w:rsid w:val="00496AA6"/>
    <w:rsid w:val="004A05C1"/>
    <w:rsid w:val="004A0E3C"/>
    <w:rsid w:val="004A1398"/>
    <w:rsid w:val="004A1E2A"/>
    <w:rsid w:val="004A25BA"/>
    <w:rsid w:val="004A27FC"/>
    <w:rsid w:val="004A2DEB"/>
    <w:rsid w:val="004A3E2A"/>
    <w:rsid w:val="004A43D6"/>
    <w:rsid w:val="004A46CE"/>
    <w:rsid w:val="004A490D"/>
    <w:rsid w:val="004A4A19"/>
    <w:rsid w:val="004A4B19"/>
    <w:rsid w:val="004A4D17"/>
    <w:rsid w:val="004A55A6"/>
    <w:rsid w:val="004A5CF6"/>
    <w:rsid w:val="004A6831"/>
    <w:rsid w:val="004A7339"/>
    <w:rsid w:val="004A7DD7"/>
    <w:rsid w:val="004A7F1A"/>
    <w:rsid w:val="004B006C"/>
    <w:rsid w:val="004B00A2"/>
    <w:rsid w:val="004B14D9"/>
    <w:rsid w:val="004B1593"/>
    <w:rsid w:val="004B1631"/>
    <w:rsid w:val="004B1689"/>
    <w:rsid w:val="004B1F92"/>
    <w:rsid w:val="004B220C"/>
    <w:rsid w:val="004B2339"/>
    <w:rsid w:val="004B2AC1"/>
    <w:rsid w:val="004B2D03"/>
    <w:rsid w:val="004B2D69"/>
    <w:rsid w:val="004B51B9"/>
    <w:rsid w:val="004B5BE7"/>
    <w:rsid w:val="004B6014"/>
    <w:rsid w:val="004B61C7"/>
    <w:rsid w:val="004B63E8"/>
    <w:rsid w:val="004B679C"/>
    <w:rsid w:val="004B6E95"/>
    <w:rsid w:val="004B70F5"/>
    <w:rsid w:val="004B715C"/>
    <w:rsid w:val="004B7536"/>
    <w:rsid w:val="004B7790"/>
    <w:rsid w:val="004B7B0A"/>
    <w:rsid w:val="004C0059"/>
    <w:rsid w:val="004C00C7"/>
    <w:rsid w:val="004C0877"/>
    <w:rsid w:val="004C095E"/>
    <w:rsid w:val="004C0D06"/>
    <w:rsid w:val="004C0F52"/>
    <w:rsid w:val="004C1BEB"/>
    <w:rsid w:val="004C244E"/>
    <w:rsid w:val="004C326D"/>
    <w:rsid w:val="004C361A"/>
    <w:rsid w:val="004C3777"/>
    <w:rsid w:val="004C377A"/>
    <w:rsid w:val="004C4B3B"/>
    <w:rsid w:val="004C56C5"/>
    <w:rsid w:val="004C5BA2"/>
    <w:rsid w:val="004C60D2"/>
    <w:rsid w:val="004C791A"/>
    <w:rsid w:val="004D0916"/>
    <w:rsid w:val="004D116B"/>
    <w:rsid w:val="004D128E"/>
    <w:rsid w:val="004D13F7"/>
    <w:rsid w:val="004D17CB"/>
    <w:rsid w:val="004D1FF5"/>
    <w:rsid w:val="004D2BF4"/>
    <w:rsid w:val="004D32F6"/>
    <w:rsid w:val="004D3C94"/>
    <w:rsid w:val="004D3D27"/>
    <w:rsid w:val="004D3F0A"/>
    <w:rsid w:val="004D4660"/>
    <w:rsid w:val="004D4E9C"/>
    <w:rsid w:val="004D5101"/>
    <w:rsid w:val="004D595D"/>
    <w:rsid w:val="004D628F"/>
    <w:rsid w:val="004D6657"/>
    <w:rsid w:val="004D6D4D"/>
    <w:rsid w:val="004D6E1D"/>
    <w:rsid w:val="004D7830"/>
    <w:rsid w:val="004D783A"/>
    <w:rsid w:val="004D7D28"/>
    <w:rsid w:val="004E019C"/>
    <w:rsid w:val="004E047B"/>
    <w:rsid w:val="004E0A62"/>
    <w:rsid w:val="004E12B6"/>
    <w:rsid w:val="004E1640"/>
    <w:rsid w:val="004E167B"/>
    <w:rsid w:val="004E16F9"/>
    <w:rsid w:val="004E1E92"/>
    <w:rsid w:val="004E244B"/>
    <w:rsid w:val="004E47D8"/>
    <w:rsid w:val="004E49A9"/>
    <w:rsid w:val="004E503D"/>
    <w:rsid w:val="004E59A0"/>
    <w:rsid w:val="004E61BF"/>
    <w:rsid w:val="004E74A7"/>
    <w:rsid w:val="004E79D6"/>
    <w:rsid w:val="004E7C7D"/>
    <w:rsid w:val="004F000C"/>
    <w:rsid w:val="004F0821"/>
    <w:rsid w:val="004F185A"/>
    <w:rsid w:val="004F1D30"/>
    <w:rsid w:val="004F2083"/>
    <w:rsid w:val="004F26DF"/>
    <w:rsid w:val="004F26E6"/>
    <w:rsid w:val="004F2807"/>
    <w:rsid w:val="004F2957"/>
    <w:rsid w:val="004F301D"/>
    <w:rsid w:val="004F3126"/>
    <w:rsid w:val="004F316A"/>
    <w:rsid w:val="004F32A6"/>
    <w:rsid w:val="004F35CF"/>
    <w:rsid w:val="004F3CE4"/>
    <w:rsid w:val="004F5139"/>
    <w:rsid w:val="004F5324"/>
    <w:rsid w:val="004F6B78"/>
    <w:rsid w:val="004F71A1"/>
    <w:rsid w:val="004F743A"/>
    <w:rsid w:val="004F7448"/>
    <w:rsid w:val="004F7BF9"/>
    <w:rsid w:val="00500284"/>
    <w:rsid w:val="005003B9"/>
    <w:rsid w:val="00501063"/>
    <w:rsid w:val="005018A1"/>
    <w:rsid w:val="00502C47"/>
    <w:rsid w:val="00503EDB"/>
    <w:rsid w:val="005040C7"/>
    <w:rsid w:val="00504184"/>
    <w:rsid w:val="005044E7"/>
    <w:rsid w:val="00505696"/>
    <w:rsid w:val="00505F1F"/>
    <w:rsid w:val="0050612F"/>
    <w:rsid w:val="005075B4"/>
    <w:rsid w:val="0050760D"/>
    <w:rsid w:val="00507B55"/>
    <w:rsid w:val="005110A1"/>
    <w:rsid w:val="005113C7"/>
    <w:rsid w:val="00511FED"/>
    <w:rsid w:val="0051260E"/>
    <w:rsid w:val="005130FA"/>
    <w:rsid w:val="00513147"/>
    <w:rsid w:val="005132D3"/>
    <w:rsid w:val="005134E1"/>
    <w:rsid w:val="0051426D"/>
    <w:rsid w:val="005146C7"/>
    <w:rsid w:val="005148A6"/>
    <w:rsid w:val="00514AE5"/>
    <w:rsid w:val="005150EC"/>
    <w:rsid w:val="0051553F"/>
    <w:rsid w:val="005155AC"/>
    <w:rsid w:val="00515B26"/>
    <w:rsid w:val="005160D7"/>
    <w:rsid w:val="005162BB"/>
    <w:rsid w:val="00516687"/>
    <w:rsid w:val="0051695A"/>
    <w:rsid w:val="00516D86"/>
    <w:rsid w:val="00516DFC"/>
    <w:rsid w:val="00516E7C"/>
    <w:rsid w:val="005171CA"/>
    <w:rsid w:val="0051766E"/>
    <w:rsid w:val="00517C62"/>
    <w:rsid w:val="005222FC"/>
    <w:rsid w:val="00523015"/>
    <w:rsid w:val="00523758"/>
    <w:rsid w:val="005241BE"/>
    <w:rsid w:val="0052481D"/>
    <w:rsid w:val="005248CE"/>
    <w:rsid w:val="00525289"/>
    <w:rsid w:val="00525733"/>
    <w:rsid w:val="0052578F"/>
    <w:rsid w:val="00525A71"/>
    <w:rsid w:val="00525AD3"/>
    <w:rsid w:val="00526416"/>
    <w:rsid w:val="00526AC5"/>
    <w:rsid w:val="0052731E"/>
    <w:rsid w:val="00527717"/>
    <w:rsid w:val="005277A4"/>
    <w:rsid w:val="0052781E"/>
    <w:rsid w:val="00532307"/>
    <w:rsid w:val="005325E3"/>
    <w:rsid w:val="00534372"/>
    <w:rsid w:val="005345DF"/>
    <w:rsid w:val="00534D2B"/>
    <w:rsid w:val="00535378"/>
    <w:rsid w:val="0053552B"/>
    <w:rsid w:val="00535B41"/>
    <w:rsid w:val="00535C13"/>
    <w:rsid w:val="00535FE3"/>
    <w:rsid w:val="00536CEB"/>
    <w:rsid w:val="00536EEA"/>
    <w:rsid w:val="005375C8"/>
    <w:rsid w:val="0053764A"/>
    <w:rsid w:val="00537FDE"/>
    <w:rsid w:val="00540F16"/>
    <w:rsid w:val="00540FA4"/>
    <w:rsid w:val="00541A1D"/>
    <w:rsid w:val="00543029"/>
    <w:rsid w:val="00543BF9"/>
    <w:rsid w:val="00544030"/>
    <w:rsid w:val="005442C6"/>
    <w:rsid w:val="005447E6"/>
    <w:rsid w:val="00545476"/>
    <w:rsid w:val="005455F2"/>
    <w:rsid w:val="00545CA5"/>
    <w:rsid w:val="00546239"/>
    <w:rsid w:val="005472A4"/>
    <w:rsid w:val="00547B5C"/>
    <w:rsid w:val="0055079B"/>
    <w:rsid w:val="005512CA"/>
    <w:rsid w:val="005520A1"/>
    <w:rsid w:val="0055244E"/>
    <w:rsid w:val="00552588"/>
    <w:rsid w:val="005527BF"/>
    <w:rsid w:val="00552ED0"/>
    <w:rsid w:val="0055357A"/>
    <w:rsid w:val="0055475D"/>
    <w:rsid w:val="00555A7A"/>
    <w:rsid w:val="00555F72"/>
    <w:rsid w:val="00556070"/>
    <w:rsid w:val="0055671D"/>
    <w:rsid w:val="0055685D"/>
    <w:rsid w:val="00556DAD"/>
    <w:rsid w:val="00557E75"/>
    <w:rsid w:val="00560112"/>
    <w:rsid w:val="0056056B"/>
    <w:rsid w:val="00561CFD"/>
    <w:rsid w:val="00562264"/>
    <w:rsid w:val="005638FF"/>
    <w:rsid w:val="005639D0"/>
    <w:rsid w:val="00564400"/>
    <w:rsid w:val="00565D63"/>
    <w:rsid w:val="00566794"/>
    <w:rsid w:val="00567731"/>
    <w:rsid w:val="00567792"/>
    <w:rsid w:val="00567CA4"/>
    <w:rsid w:val="005708B8"/>
    <w:rsid w:val="00570AEE"/>
    <w:rsid w:val="00571812"/>
    <w:rsid w:val="0057249E"/>
    <w:rsid w:val="00573F8D"/>
    <w:rsid w:val="0057411E"/>
    <w:rsid w:val="00574B88"/>
    <w:rsid w:val="00574D33"/>
    <w:rsid w:val="00575BD0"/>
    <w:rsid w:val="00576135"/>
    <w:rsid w:val="00576B62"/>
    <w:rsid w:val="00576D65"/>
    <w:rsid w:val="00577013"/>
    <w:rsid w:val="00580E24"/>
    <w:rsid w:val="00580EA5"/>
    <w:rsid w:val="0058115A"/>
    <w:rsid w:val="005811D4"/>
    <w:rsid w:val="00581CFF"/>
    <w:rsid w:val="00581EA3"/>
    <w:rsid w:val="005821FB"/>
    <w:rsid w:val="00582A73"/>
    <w:rsid w:val="00582DA2"/>
    <w:rsid w:val="00583EBC"/>
    <w:rsid w:val="005842E3"/>
    <w:rsid w:val="00584757"/>
    <w:rsid w:val="00584DAD"/>
    <w:rsid w:val="00585A8C"/>
    <w:rsid w:val="00586062"/>
    <w:rsid w:val="005868D6"/>
    <w:rsid w:val="005869D0"/>
    <w:rsid w:val="00587410"/>
    <w:rsid w:val="00587ABC"/>
    <w:rsid w:val="005902E9"/>
    <w:rsid w:val="00590ACF"/>
    <w:rsid w:val="005910B1"/>
    <w:rsid w:val="005914FC"/>
    <w:rsid w:val="005925A8"/>
    <w:rsid w:val="00592644"/>
    <w:rsid w:val="00593078"/>
    <w:rsid w:val="00593334"/>
    <w:rsid w:val="005934C0"/>
    <w:rsid w:val="0059398A"/>
    <w:rsid w:val="0059398E"/>
    <w:rsid w:val="005940DC"/>
    <w:rsid w:val="005941B0"/>
    <w:rsid w:val="00594736"/>
    <w:rsid w:val="005954F9"/>
    <w:rsid w:val="00595703"/>
    <w:rsid w:val="00595B36"/>
    <w:rsid w:val="005963D8"/>
    <w:rsid w:val="005976A5"/>
    <w:rsid w:val="005A0691"/>
    <w:rsid w:val="005A1DAD"/>
    <w:rsid w:val="005A2043"/>
    <w:rsid w:val="005A2347"/>
    <w:rsid w:val="005A2A6E"/>
    <w:rsid w:val="005A2B7F"/>
    <w:rsid w:val="005A34A8"/>
    <w:rsid w:val="005A3AB2"/>
    <w:rsid w:val="005A44BD"/>
    <w:rsid w:val="005A473D"/>
    <w:rsid w:val="005A5D72"/>
    <w:rsid w:val="005A5E29"/>
    <w:rsid w:val="005A67FD"/>
    <w:rsid w:val="005A7407"/>
    <w:rsid w:val="005A782E"/>
    <w:rsid w:val="005A7A97"/>
    <w:rsid w:val="005B0868"/>
    <w:rsid w:val="005B0DC3"/>
    <w:rsid w:val="005B17F4"/>
    <w:rsid w:val="005B3EDC"/>
    <w:rsid w:val="005B4729"/>
    <w:rsid w:val="005B4908"/>
    <w:rsid w:val="005B4BF3"/>
    <w:rsid w:val="005B4E9C"/>
    <w:rsid w:val="005B5A67"/>
    <w:rsid w:val="005B5CF4"/>
    <w:rsid w:val="005B5DCA"/>
    <w:rsid w:val="005B6105"/>
    <w:rsid w:val="005B627F"/>
    <w:rsid w:val="005B644D"/>
    <w:rsid w:val="005B6F9A"/>
    <w:rsid w:val="005B7D5E"/>
    <w:rsid w:val="005B7FAF"/>
    <w:rsid w:val="005C019B"/>
    <w:rsid w:val="005C0856"/>
    <w:rsid w:val="005C1D7A"/>
    <w:rsid w:val="005C1DC8"/>
    <w:rsid w:val="005C1F5A"/>
    <w:rsid w:val="005C208B"/>
    <w:rsid w:val="005C27E4"/>
    <w:rsid w:val="005C2931"/>
    <w:rsid w:val="005C2A11"/>
    <w:rsid w:val="005C349F"/>
    <w:rsid w:val="005C39B4"/>
    <w:rsid w:val="005C3BAC"/>
    <w:rsid w:val="005C3BF9"/>
    <w:rsid w:val="005C5101"/>
    <w:rsid w:val="005C59BE"/>
    <w:rsid w:val="005C5B1E"/>
    <w:rsid w:val="005C6234"/>
    <w:rsid w:val="005C6940"/>
    <w:rsid w:val="005C70D6"/>
    <w:rsid w:val="005C74DC"/>
    <w:rsid w:val="005C757E"/>
    <w:rsid w:val="005D05F3"/>
    <w:rsid w:val="005D12AB"/>
    <w:rsid w:val="005D1710"/>
    <w:rsid w:val="005D1F23"/>
    <w:rsid w:val="005D21AE"/>
    <w:rsid w:val="005D2CC2"/>
    <w:rsid w:val="005D30DF"/>
    <w:rsid w:val="005D4C41"/>
    <w:rsid w:val="005D57B4"/>
    <w:rsid w:val="005D6551"/>
    <w:rsid w:val="005D6832"/>
    <w:rsid w:val="005D6BCF"/>
    <w:rsid w:val="005D6BEF"/>
    <w:rsid w:val="005D6C4C"/>
    <w:rsid w:val="005D70D9"/>
    <w:rsid w:val="005D74B7"/>
    <w:rsid w:val="005D7B50"/>
    <w:rsid w:val="005E01B9"/>
    <w:rsid w:val="005E0BDE"/>
    <w:rsid w:val="005E115D"/>
    <w:rsid w:val="005E264F"/>
    <w:rsid w:val="005E2688"/>
    <w:rsid w:val="005E27AD"/>
    <w:rsid w:val="005E2B28"/>
    <w:rsid w:val="005E2C75"/>
    <w:rsid w:val="005E2D20"/>
    <w:rsid w:val="005E3328"/>
    <w:rsid w:val="005E55F1"/>
    <w:rsid w:val="005E57D8"/>
    <w:rsid w:val="005E5D6E"/>
    <w:rsid w:val="005E5F06"/>
    <w:rsid w:val="005E6333"/>
    <w:rsid w:val="005E69D7"/>
    <w:rsid w:val="005E731D"/>
    <w:rsid w:val="005E752F"/>
    <w:rsid w:val="005E7535"/>
    <w:rsid w:val="005F015D"/>
    <w:rsid w:val="005F077D"/>
    <w:rsid w:val="005F1E7C"/>
    <w:rsid w:val="005F23FA"/>
    <w:rsid w:val="005F2D6D"/>
    <w:rsid w:val="005F3A2D"/>
    <w:rsid w:val="005F4062"/>
    <w:rsid w:val="005F56BB"/>
    <w:rsid w:val="005F5B03"/>
    <w:rsid w:val="005F5E98"/>
    <w:rsid w:val="005F6EBE"/>
    <w:rsid w:val="005F75D7"/>
    <w:rsid w:val="005F7CDA"/>
    <w:rsid w:val="00600869"/>
    <w:rsid w:val="006008DE"/>
    <w:rsid w:val="00600BC8"/>
    <w:rsid w:val="00601842"/>
    <w:rsid w:val="00601A16"/>
    <w:rsid w:val="00601D8A"/>
    <w:rsid w:val="00602341"/>
    <w:rsid w:val="00603903"/>
    <w:rsid w:val="00603B18"/>
    <w:rsid w:val="00604783"/>
    <w:rsid w:val="006048B3"/>
    <w:rsid w:val="00604A4C"/>
    <w:rsid w:val="00605457"/>
    <w:rsid w:val="0060567B"/>
    <w:rsid w:val="00605ABE"/>
    <w:rsid w:val="00605CE4"/>
    <w:rsid w:val="00605E57"/>
    <w:rsid w:val="006060DF"/>
    <w:rsid w:val="00606A6D"/>
    <w:rsid w:val="00607618"/>
    <w:rsid w:val="00607D97"/>
    <w:rsid w:val="00607DBF"/>
    <w:rsid w:val="0061098B"/>
    <w:rsid w:val="00610D67"/>
    <w:rsid w:val="00611493"/>
    <w:rsid w:val="0061167A"/>
    <w:rsid w:val="00611C1B"/>
    <w:rsid w:val="00612364"/>
    <w:rsid w:val="00612398"/>
    <w:rsid w:val="006124FF"/>
    <w:rsid w:val="006125F2"/>
    <w:rsid w:val="00612C86"/>
    <w:rsid w:val="00612DC5"/>
    <w:rsid w:val="00612F7C"/>
    <w:rsid w:val="00613064"/>
    <w:rsid w:val="00614399"/>
    <w:rsid w:val="00614977"/>
    <w:rsid w:val="0061584D"/>
    <w:rsid w:val="00616340"/>
    <w:rsid w:val="00616C65"/>
    <w:rsid w:val="00616EA8"/>
    <w:rsid w:val="00617091"/>
    <w:rsid w:val="0061749F"/>
    <w:rsid w:val="006201C2"/>
    <w:rsid w:val="00620363"/>
    <w:rsid w:val="00621417"/>
    <w:rsid w:val="00621CF1"/>
    <w:rsid w:val="00621D13"/>
    <w:rsid w:val="00621EA5"/>
    <w:rsid w:val="006221F6"/>
    <w:rsid w:val="00622BF7"/>
    <w:rsid w:val="006247D2"/>
    <w:rsid w:val="00624AF8"/>
    <w:rsid w:val="00624C80"/>
    <w:rsid w:val="00624F3C"/>
    <w:rsid w:val="0062579F"/>
    <w:rsid w:val="00625B42"/>
    <w:rsid w:val="00625D9D"/>
    <w:rsid w:val="00625F58"/>
    <w:rsid w:val="00625FA9"/>
    <w:rsid w:val="00627DDA"/>
    <w:rsid w:val="00627F33"/>
    <w:rsid w:val="00627F66"/>
    <w:rsid w:val="00631598"/>
    <w:rsid w:val="00631F4C"/>
    <w:rsid w:val="0063214B"/>
    <w:rsid w:val="0063310B"/>
    <w:rsid w:val="00633AFA"/>
    <w:rsid w:val="00633C6E"/>
    <w:rsid w:val="00633CB2"/>
    <w:rsid w:val="00633FDD"/>
    <w:rsid w:val="00634012"/>
    <w:rsid w:val="00634A4E"/>
    <w:rsid w:val="00634D39"/>
    <w:rsid w:val="00635AC8"/>
    <w:rsid w:val="00635B54"/>
    <w:rsid w:val="00636E71"/>
    <w:rsid w:val="00637A72"/>
    <w:rsid w:val="0064012A"/>
    <w:rsid w:val="006404DA"/>
    <w:rsid w:val="00640613"/>
    <w:rsid w:val="0064155E"/>
    <w:rsid w:val="006416D9"/>
    <w:rsid w:val="00641AEA"/>
    <w:rsid w:val="00641AF0"/>
    <w:rsid w:val="00641F0A"/>
    <w:rsid w:val="00642033"/>
    <w:rsid w:val="006421D9"/>
    <w:rsid w:val="00643AFA"/>
    <w:rsid w:val="00643EA1"/>
    <w:rsid w:val="0064433D"/>
    <w:rsid w:val="006446C4"/>
    <w:rsid w:val="00644F5E"/>
    <w:rsid w:val="00645A2E"/>
    <w:rsid w:val="00645DD9"/>
    <w:rsid w:val="00646069"/>
    <w:rsid w:val="00646210"/>
    <w:rsid w:val="00646C46"/>
    <w:rsid w:val="00647070"/>
    <w:rsid w:val="006471FC"/>
    <w:rsid w:val="00647681"/>
    <w:rsid w:val="0064779A"/>
    <w:rsid w:val="00650468"/>
    <w:rsid w:val="006504C1"/>
    <w:rsid w:val="0065071E"/>
    <w:rsid w:val="0065081F"/>
    <w:rsid w:val="00650881"/>
    <w:rsid w:val="006512EE"/>
    <w:rsid w:val="00651B0D"/>
    <w:rsid w:val="00651E9C"/>
    <w:rsid w:val="00651FB7"/>
    <w:rsid w:val="00651FE8"/>
    <w:rsid w:val="00652380"/>
    <w:rsid w:val="00652786"/>
    <w:rsid w:val="00652BC5"/>
    <w:rsid w:val="00653099"/>
    <w:rsid w:val="006530A0"/>
    <w:rsid w:val="006537E4"/>
    <w:rsid w:val="00653F81"/>
    <w:rsid w:val="006548ED"/>
    <w:rsid w:val="00654AF8"/>
    <w:rsid w:val="00654B34"/>
    <w:rsid w:val="0065511B"/>
    <w:rsid w:val="00655D6C"/>
    <w:rsid w:val="006568C9"/>
    <w:rsid w:val="006568FA"/>
    <w:rsid w:val="00656D8C"/>
    <w:rsid w:val="00656E00"/>
    <w:rsid w:val="00656ECB"/>
    <w:rsid w:val="006574BD"/>
    <w:rsid w:val="00657CE1"/>
    <w:rsid w:val="006600C8"/>
    <w:rsid w:val="006603C6"/>
    <w:rsid w:val="00660418"/>
    <w:rsid w:val="00660760"/>
    <w:rsid w:val="00661164"/>
    <w:rsid w:val="006615A2"/>
    <w:rsid w:val="00661AAB"/>
    <w:rsid w:val="006636E7"/>
    <w:rsid w:val="006639E3"/>
    <w:rsid w:val="00663B8E"/>
    <w:rsid w:val="00664139"/>
    <w:rsid w:val="006647FD"/>
    <w:rsid w:val="00664EDD"/>
    <w:rsid w:val="006650D2"/>
    <w:rsid w:val="00665A12"/>
    <w:rsid w:val="00665ECC"/>
    <w:rsid w:val="00665F3A"/>
    <w:rsid w:val="0066650C"/>
    <w:rsid w:val="00666ED4"/>
    <w:rsid w:val="00667428"/>
    <w:rsid w:val="00670543"/>
    <w:rsid w:val="0067130A"/>
    <w:rsid w:val="00671B92"/>
    <w:rsid w:val="00671E6B"/>
    <w:rsid w:val="00671FEB"/>
    <w:rsid w:val="006722F4"/>
    <w:rsid w:val="00672E06"/>
    <w:rsid w:val="00673A8F"/>
    <w:rsid w:val="00673C28"/>
    <w:rsid w:val="00673C7A"/>
    <w:rsid w:val="006746DF"/>
    <w:rsid w:val="0067470D"/>
    <w:rsid w:val="00674716"/>
    <w:rsid w:val="00674976"/>
    <w:rsid w:val="0067559E"/>
    <w:rsid w:val="0067688C"/>
    <w:rsid w:val="00676B36"/>
    <w:rsid w:val="00676B58"/>
    <w:rsid w:val="00676D93"/>
    <w:rsid w:val="006773E3"/>
    <w:rsid w:val="00677DBA"/>
    <w:rsid w:val="0068028F"/>
    <w:rsid w:val="00680A55"/>
    <w:rsid w:val="00680CB9"/>
    <w:rsid w:val="0068100B"/>
    <w:rsid w:val="0068153C"/>
    <w:rsid w:val="00681795"/>
    <w:rsid w:val="00681AF3"/>
    <w:rsid w:val="00681BA7"/>
    <w:rsid w:val="006822BC"/>
    <w:rsid w:val="00682557"/>
    <w:rsid w:val="00682665"/>
    <w:rsid w:val="00682AD7"/>
    <w:rsid w:val="0068356D"/>
    <w:rsid w:val="006846EB"/>
    <w:rsid w:val="006847CC"/>
    <w:rsid w:val="00684A6C"/>
    <w:rsid w:val="00684DDE"/>
    <w:rsid w:val="0068510A"/>
    <w:rsid w:val="0068515A"/>
    <w:rsid w:val="00685433"/>
    <w:rsid w:val="00685558"/>
    <w:rsid w:val="00685AFC"/>
    <w:rsid w:val="0068665E"/>
    <w:rsid w:val="00686CA9"/>
    <w:rsid w:val="00686D15"/>
    <w:rsid w:val="00686EFA"/>
    <w:rsid w:val="00687087"/>
    <w:rsid w:val="006871D5"/>
    <w:rsid w:val="00687BFD"/>
    <w:rsid w:val="006902CF"/>
    <w:rsid w:val="006909BD"/>
    <w:rsid w:val="00690C35"/>
    <w:rsid w:val="00690E46"/>
    <w:rsid w:val="00690FBD"/>
    <w:rsid w:val="0069164D"/>
    <w:rsid w:val="00691D9C"/>
    <w:rsid w:val="006920A7"/>
    <w:rsid w:val="00692818"/>
    <w:rsid w:val="00693194"/>
    <w:rsid w:val="00693393"/>
    <w:rsid w:val="00693D2B"/>
    <w:rsid w:val="00693FD1"/>
    <w:rsid w:val="006942B7"/>
    <w:rsid w:val="006942C1"/>
    <w:rsid w:val="0069439A"/>
    <w:rsid w:val="0069489D"/>
    <w:rsid w:val="006949E4"/>
    <w:rsid w:val="00694BBB"/>
    <w:rsid w:val="00695194"/>
    <w:rsid w:val="00695663"/>
    <w:rsid w:val="00696756"/>
    <w:rsid w:val="006968B8"/>
    <w:rsid w:val="00697601"/>
    <w:rsid w:val="006A00E4"/>
    <w:rsid w:val="006A032B"/>
    <w:rsid w:val="006A0480"/>
    <w:rsid w:val="006A1062"/>
    <w:rsid w:val="006A124A"/>
    <w:rsid w:val="006A1BA8"/>
    <w:rsid w:val="006A2CA0"/>
    <w:rsid w:val="006A2FAF"/>
    <w:rsid w:val="006A3293"/>
    <w:rsid w:val="006A3909"/>
    <w:rsid w:val="006A3F15"/>
    <w:rsid w:val="006A4357"/>
    <w:rsid w:val="006A46A9"/>
    <w:rsid w:val="006A4F3F"/>
    <w:rsid w:val="006A51A8"/>
    <w:rsid w:val="006A5384"/>
    <w:rsid w:val="006A58A5"/>
    <w:rsid w:val="006A5A9A"/>
    <w:rsid w:val="006A5A9B"/>
    <w:rsid w:val="006A5AE5"/>
    <w:rsid w:val="006A6104"/>
    <w:rsid w:val="006A63BA"/>
    <w:rsid w:val="006A69E3"/>
    <w:rsid w:val="006A6AE6"/>
    <w:rsid w:val="006A6DE7"/>
    <w:rsid w:val="006A6E20"/>
    <w:rsid w:val="006A75C4"/>
    <w:rsid w:val="006B0304"/>
    <w:rsid w:val="006B0408"/>
    <w:rsid w:val="006B0625"/>
    <w:rsid w:val="006B0CBD"/>
    <w:rsid w:val="006B14FF"/>
    <w:rsid w:val="006B1A43"/>
    <w:rsid w:val="006B1FC1"/>
    <w:rsid w:val="006B356A"/>
    <w:rsid w:val="006B3D67"/>
    <w:rsid w:val="006B3EC4"/>
    <w:rsid w:val="006B42BE"/>
    <w:rsid w:val="006B43B9"/>
    <w:rsid w:val="006B43C9"/>
    <w:rsid w:val="006B4F82"/>
    <w:rsid w:val="006B5A63"/>
    <w:rsid w:val="006B5E1F"/>
    <w:rsid w:val="006B61FD"/>
    <w:rsid w:val="006B69F9"/>
    <w:rsid w:val="006B6A3D"/>
    <w:rsid w:val="006B6FFD"/>
    <w:rsid w:val="006B731E"/>
    <w:rsid w:val="006B7476"/>
    <w:rsid w:val="006C02DD"/>
    <w:rsid w:val="006C0420"/>
    <w:rsid w:val="006C053E"/>
    <w:rsid w:val="006C118B"/>
    <w:rsid w:val="006C1FD4"/>
    <w:rsid w:val="006C20AE"/>
    <w:rsid w:val="006C2EA0"/>
    <w:rsid w:val="006C316D"/>
    <w:rsid w:val="006C3264"/>
    <w:rsid w:val="006C3520"/>
    <w:rsid w:val="006C35D1"/>
    <w:rsid w:val="006C3A60"/>
    <w:rsid w:val="006C446E"/>
    <w:rsid w:val="006C49DC"/>
    <w:rsid w:val="006C4B6A"/>
    <w:rsid w:val="006C4FF3"/>
    <w:rsid w:val="006C54F3"/>
    <w:rsid w:val="006C6843"/>
    <w:rsid w:val="006C6875"/>
    <w:rsid w:val="006C68AD"/>
    <w:rsid w:val="006C6B65"/>
    <w:rsid w:val="006C7834"/>
    <w:rsid w:val="006C7CFC"/>
    <w:rsid w:val="006C7EC7"/>
    <w:rsid w:val="006D0592"/>
    <w:rsid w:val="006D0676"/>
    <w:rsid w:val="006D08B5"/>
    <w:rsid w:val="006D09DE"/>
    <w:rsid w:val="006D1390"/>
    <w:rsid w:val="006D1C87"/>
    <w:rsid w:val="006D1DC3"/>
    <w:rsid w:val="006D1F11"/>
    <w:rsid w:val="006D243B"/>
    <w:rsid w:val="006D2863"/>
    <w:rsid w:val="006D2D3F"/>
    <w:rsid w:val="006D2D52"/>
    <w:rsid w:val="006D2D6C"/>
    <w:rsid w:val="006D3739"/>
    <w:rsid w:val="006D5B48"/>
    <w:rsid w:val="006D5C0F"/>
    <w:rsid w:val="006D66D8"/>
    <w:rsid w:val="006D6CB4"/>
    <w:rsid w:val="006D718C"/>
    <w:rsid w:val="006D7F5F"/>
    <w:rsid w:val="006E0725"/>
    <w:rsid w:val="006E0924"/>
    <w:rsid w:val="006E0D8B"/>
    <w:rsid w:val="006E1153"/>
    <w:rsid w:val="006E120F"/>
    <w:rsid w:val="006E1B7E"/>
    <w:rsid w:val="006E1C61"/>
    <w:rsid w:val="006E1C89"/>
    <w:rsid w:val="006E2239"/>
    <w:rsid w:val="006E2624"/>
    <w:rsid w:val="006E2C0F"/>
    <w:rsid w:val="006E318C"/>
    <w:rsid w:val="006E3924"/>
    <w:rsid w:val="006E4154"/>
    <w:rsid w:val="006E45FF"/>
    <w:rsid w:val="006E4610"/>
    <w:rsid w:val="006E4628"/>
    <w:rsid w:val="006E6F27"/>
    <w:rsid w:val="006E7FDD"/>
    <w:rsid w:val="006F08A4"/>
    <w:rsid w:val="006F14BD"/>
    <w:rsid w:val="006F157E"/>
    <w:rsid w:val="006F196F"/>
    <w:rsid w:val="006F1A92"/>
    <w:rsid w:val="006F271E"/>
    <w:rsid w:val="006F2BA3"/>
    <w:rsid w:val="006F322B"/>
    <w:rsid w:val="006F48EF"/>
    <w:rsid w:val="006F4D03"/>
    <w:rsid w:val="006F4F4D"/>
    <w:rsid w:val="006F772A"/>
    <w:rsid w:val="006F7A3F"/>
    <w:rsid w:val="006F7B6B"/>
    <w:rsid w:val="00700683"/>
    <w:rsid w:val="00700FBA"/>
    <w:rsid w:val="007013D3"/>
    <w:rsid w:val="00701A66"/>
    <w:rsid w:val="00702B27"/>
    <w:rsid w:val="00703E75"/>
    <w:rsid w:val="0070471B"/>
    <w:rsid w:val="007050FC"/>
    <w:rsid w:val="0070542A"/>
    <w:rsid w:val="00705433"/>
    <w:rsid w:val="00705528"/>
    <w:rsid w:val="0070663F"/>
    <w:rsid w:val="00706B14"/>
    <w:rsid w:val="00707106"/>
    <w:rsid w:val="007076A2"/>
    <w:rsid w:val="007077AA"/>
    <w:rsid w:val="0070789B"/>
    <w:rsid w:val="00707A7F"/>
    <w:rsid w:val="00707E32"/>
    <w:rsid w:val="00707EB8"/>
    <w:rsid w:val="007102A2"/>
    <w:rsid w:val="00710F92"/>
    <w:rsid w:val="00710F9D"/>
    <w:rsid w:val="0071123B"/>
    <w:rsid w:val="0071171F"/>
    <w:rsid w:val="00711ACD"/>
    <w:rsid w:val="00711EC1"/>
    <w:rsid w:val="007120A5"/>
    <w:rsid w:val="007124A3"/>
    <w:rsid w:val="00712956"/>
    <w:rsid w:val="00712CBD"/>
    <w:rsid w:val="00712DDF"/>
    <w:rsid w:val="007132AA"/>
    <w:rsid w:val="00713900"/>
    <w:rsid w:val="007140EB"/>
    <w:rsid w:val="00715D60"/>
    <w:rsid w:val="00715E30"/>
    <w:rsid w:val="00715F13"/>
    <w:rsid w:val="007162B2"/>
    <w:rsid w:val="0071668A"/>
    <w:rsid w:val="0071705F"/>
    <w:rsid w:val="007174DF"/>
    <w:rsid w:val="00717631"/>
    <w:rsid w:val="007207EE"/>
    <w:rsid w:val="00720DB4"/>
    <w:rsid w:val="00720F51"/>
    <w:rsid w:val="00721738"/>
    <w:rsid w:val="00721AD6"/>
    <w:rsid w:val="0072232E"/>
    <w:rsid w:val="0072238E"/>
    <w:rsid w:val="00722B6F"/>
    <w:rsid w:val="00722DF1"/>
    <w:rsid w:val="007242B6"/>
    <w:rsid w:val="0072446E"/>
    <w:rsid w:val="0072485A"/>
    <w:rsid w:val="00724976"/>
    <w:rsid w:val="007253AD"/>
    <w:rsid w:val="00725571"/>
    <w:rsid w:val="007258E0"/>
    <w:rsid w:val="00726DB7"/>
    <w:rsid w:val="00727394"/>
    <w:rsid w:val="007276E0"/>
    <w:rsid w:val="00727799"/>
    <w:rsid w:val="00727894"/>
    <w:rsid w:val="00730C5D"/>
    <w:rsid w:val="0073109B"/>
    <w:rsid w:val="0073139A"/>
    <w:rsid w:val="0073146B"/>
    <w:rsid w:val="007316F9"/>
    <w:rsid w:val="00731D96"/>
    <w:rsid w:val="0073268C"/>
    <w:rsid w:val="0073326F"/>
    <w:rsid w:val="007334A7"/>
    <w:rsid w:val="00733688"/>
    <w:rsid w:val="007337B9"/>
    <w:rsid w:val="00733C2C"/>
    <w:rsid w:val="007342E4"/>
    <w:rsid w:val="00734417"/>
    <w:rsid w:val="00734C7C"/>
    <w:rsid w:val="00735261"/>
    <w:rsid w:val="00735759"/>
    <w:rsid w:val="00735DF6"/>
    <w:rsid w:val="00736EDB"/>
    <w:rsid w:val="00737367"/>
    <w:rsid w:val="0073797F"/>
    <w:rsid w:val="00737C52"/>
    <w:rsid w:val="00737EB7"/>
    <w:rsid w:val="0074007D"/>
    <w:rsid w:val="00740245"/>
    <w:rsid w:val="00740997"/>
    <w:rsid w:val="00740EE5"/>
    <w:rsid w:val="00741515"/>
    <w:rsid w:val="007432AE"/>
    <w:rsid w:val="00743BF2"/>
    <w:rsid w:val="00744A77"/>
    <w:rsid w:val="007456DB"/>
    <w:rsid w:val="00745949"/>
    <w:rsid w:val="007466AA"/>
    <w:rsid w:val="007466E1"/>
    <w:rsid w:val="0074671E"/>
    <w:rsid w:val="00746B70"/>
    <w:rsid w:val="00746BF6"/>
    <w:rsid w:val="007475D6"/>
    <w:rsid w:val="007476BC"/>
    <w:rsid w:val="00747B24"/>
    <w:rsid w:val="007501B4"/>
    <w:rsid w:val="00750BB6"/>
    <w:rsid w:val="00752A1F"/>
    <w:rsid w:val="00752E2E"/>
    <w:rsid w:val="007533B7"/>
    <w:rsid w:val="00753E26"/>
    <w:rsid w:val="007559B0"/>
    <w:rsid w:val="00755B32"/>
    <w:rsid w:val="00755CC1"/>
    <w:rsid w:val="00755DEA"/>
    <w:rsid w:val="00755F26"/>
    <w:rsid w:val="007561F0"/>
    <w:rsid w:val="00756292"/>
    <w:rsid w:val="00756762"/>
    <w:rsid w:val="00760857"/>
    <w:rsid w:val="00761A64"/>
    <w:rsid w:val="007620BF"/>
    <w:rsid w:val="0076260B"/>
    <w:rsid w:val="00762977"/>
    <w:rsid w:val="00762B9D"/>
    <w:rsid w:val="007633DE"/>
    <w:rsid w:val="00763C75"/>
    <w:rsid w:val="0076497C"/>
    <w:rsid w:val="007651D1"/>
    <w:rsid w:val="00765302"/>
    <w:rsid w:val="0076536B"/>
    <w:rsid w:val="007658F1"/>
    <w:rsid w:val="00765C40"/>
    <w:rsid w:val="007660AB"/>
    <w:rsid w:val="007675E0"/>
    <w:rsid w:val="00767770"/>
    <w:rsid w:val="00767C89"/>
    <w:rsid w:val="00770D82"/>
    <w:rsid w:val="00771430"/>
    <w:rsid w:val="0077229A"/>
    <w:rsid w:val="0077251B"/>
    <w:rsid w:val="00772879"/>
    <w:rsid w:val="00773923"/>
    <w:rsid w:val="00773BE1"/>
    <w:rsid w:val="00773CB5"/>
    <w:rsid w:val="00773FE2"/>
    <w:rsid w:val="007740CD"/>
    <w:rsid w:val="007740E7"/>
    <w:rsid w:val="007746B9"/>
    <w:rsid w:val="00774966"/>
    <w:rsid w:val="00774EF7"/>
    <w:rsid w:val="007753E4"/>
    <w:rsid w:val="00775891"/>
    <w:rsid w:val="007759DB"/>
    <w:rsid w:val="00775DC1"/>
    <w:rsid w:val="0077608A"/>
    <w:rsid w:val="007766EF"/>
    <w:rsid w:val="00776848"/>
    <w:rsid w:val="00776E31"/>
    <w:rsid w:val="0077745B"/>
    <w:rsid w:val="00777AC8"/>
    <w:rsid w:val="00780363"/>
    <w:rsid w:val="00780B6F"/>
    <w:rsid w:val="00781205"/>
    <w:rsid w:val="00781246"/>
    <w:rsid w:val="00781386"/>
    <w:rsid w:val="00781827"/>
    <w:rsid w:val="00782068"/>
    <w:rsid w:val="00782186"/>
    <w:rsid w:val="007827D7"/>
    <w:rsid w:val="00782801"/>
    <w:rsid w:val="0078280E"/>
    <w:rsid w:val="00782D1B"/>
    <w:rsid w:val="007832F2"/>
    <w:rsid w:val="0078380E"/>
    <w:rsid w:val="00783B2B"/>
    <w:rsid w:val="00783BBA"/>
    <w:rsid w:val="00783C38"/>
    <w:rsid w:val="007840D6"/>
    <w:rsid w:val="0078416F"/>
    <w:rsid w:val="00784DB7"/>
    <w:rsid w:val="007853E1"/>
    <w:rsid w:val="00785532"/>
    <w:rsid w:val="00785601"/>
    <w:rsid w:val="007858E1"/>
    <w:rsid w:val="00785ACC"/>
    <w:rsid w:val="00786120"/>
    <w:rsid w:val="00786868"/>
    <w:rsid w:val="0078689B"/>
    <w:rsid w:val="00786B51"/>
    <w:rsid w:val="00786DD8"/>
    <w:rsid w:val="0079000A"/>
    <w:rsid w:val="0079078B"/>
    <w:rsid w:val="00790F2E"/>
    <w:rsid w:val="00791781"/>
    <w:rsid w:val="007917E7"/>
    <w:rsid w:val="007921F4"/>
    <w:rsid w:val="007925C5"/>
    <w:rsid w:val="00792A22"/>
    <w:rsid w:val="00793185"/>
    <w:rsid w:val="007947F1"/>
    <w:rsid w:val="007956C9"/>
    <w:rsid w:val="00795906"/>
    <w:rsid w:val="00795A3B"/>
    <w:rsid w:val="00795F77"/>
    <w:rsid w:val="007979E2"/>
    <w:rsid w:val="007A00C2"/>
    <w:rsid w:val="007A03A5"/>
    <w:rsid w:val="007A0EAF"/>
    <w:rsid w:val="007A2440"/>
    <w:rsid w:val="007A2C88"/>
    <w:rsid w:val="007A3708"/>
    <w:rsid w:val="007A401E"/>
    <w:rsid w:val="007A4135"/>
    <w:rsid w:val="007A4251"/>
    <w:rsid w:val="007A50D5"/>
    <w:rsid w:val="007A527D"/>
    <w:rsid w:val="007A5EDA"/>
    <w:rsid w:val="007A7427"/>
    <w:rsid w:val="007B0B4C"/>
    <w:rsid w:val="007B2B26"/>
    <w:rsid w:val="007B34A1"/>
    <w:rsid w:val="007B3678"/>
    <w:rsid w:val="007B3B5C"/>
    <w:rsid w:val="007B4072"/>
    <w:rsid w:val="007B40F8"/>
    <w:rsid w:val="007B44FB"/>
    <w:rsid w:val="007B5635"/>
    <w:rsid w:val="007B5918"/>
    <w:rsid w:val="007B6A34"/>
    <w:rsid w:val="007B6D95"/>
    <w:rsid w:val="007B728A"/>
    <w:rsid w:val="007B7692"/>
    <w:rsid w:val="007B779F"/>
    <w:rsid w:val="007B7EAD"/>
    <w:rsid w:val="007C0110"/>
    <w:rsid w:val="007C03D3"/>
    <w:rsid w:val="007C0675"/>
    <w:rsid w:val="007C0E84"/>
    <w:rsid w:val="007C1B57"/>
    <w:rsid w:val="007C1CA2"/>
    <w:rsid w:val="007C1F40"/>
    <w:rsid w:val="007C2615"/>
    <w:rsid w:val="007C2C70"/>
    <w:rsid w:val="007C3DA0"/>
    <w:rsid w:val="007C4903"/>
    <w:rsid w:val="007C688D"/>
    <w:rsid w:val="007C6951"/>
    <w:rsid w:val="007C778E"/>
    <w:rsid w:val="007C7B9D"/>
    <w:rsid w:val="007D010C"/>
    <w:rsid w:val="007D1341"/>
    <w:rsid w:val="007D1FC5"/>
    <w:rsid w:val="007D217A"/>
    <w:rsid w:val="007D24A8"/>
    <w:rsid w:val="007D279D"/>
    <w:rsid w:val="007D2865"/>
    <w:rsid w:val="007D311F"/>
    <w:rsid w:val="007D32FE"/>
    <w:rsid w:val="007D346D"/>
    <w:rsid w:val="007D42E9"/>
    <w:rsid w:val="007D476B"/>
    <w:rsid w:val="007D4ED0"/>
    <w:rsid w:val="007D5571"/>
    <w:rsid w:val="007D62BD"/>
    <w:rsid w:val="007D65E6"/>
    <w:rsid w:val="007D6623"/>
    <w:rsid w:val="007D71EF"/>
    <w:rsid w:val="007D73C9"/>
    <w:rsid w:val="007D7D04"/>
    <w:rsid w:val="007E0EB2"/>
    <w:rsid w:val="007E1AE5"/>
    <w:rsid w:val="007E250B"/>
    <w:rsid w:val="007E2903"/>
    <w:rsid w:val="007E31FB"/>
    <w:rsid w:val="007E52DC"/>
    <w:rsid w:val="007E5F34"/>
    <w:rsid w:val="007E5FC7"/>
    <w:rsid w:val="007E6038"/>
    <w:rsid w:val="007E63E3"/>
    <w:rsid w:val="007E66F6"/>
    <w:rsid w:val="007E6A68"/>
    <w:rsid w:val="007E7824"/>
    <w:rsid w:val="007E7D7D"/>
    <w:rsid w:val="007F0122"/>
    <w:rsid w:val="007F0275"/>
    <w:rsid w:val="007F057C"/>
    <w:rsid w:val="007F085F"/>
    <w:rsid w:val="007F1355"/>
    <w:rsid w:val="007F14FB"/>
    <w:rsid w:val="007F16A0"/>
    <w:rsid w:val="007F16B1"/>
    <w:rsid w:val="007F19CF"/>
    <w:rsid w:val="007F1AFD"/>
    <w:rsid w:val="007F2EAC"/>
    <w:rsid w:val="007F3173"/>
    <w:rsid w:val="007F3289"/>
    <w:rsid w:val="007F3A9E"/>
    <w:rsid w:val="007F426C"/>
    <w:rsid w:val="007F527C"/>
    <w:rsid w:val="007F67F4"/>
    <w:rsid w:val="007F79F6"/>
    <w:rsid w:val="008000B4"/>
    <w:rsid w:val="00800876"/>
    <w:rsid w:val="00801102"/>
    <w:rsid w:val="00801668"/>
    <w:rsid w:val="008019A2"/>
    <w:rsid w:val="008019FA"/>
    <w:rsid w:val="0080221A"/>
    <w:rsid w:val="00802A2A"/>
    <w:rsid w:val="00802C0E"/>
    <w:rsid w:val="00803E55"/>
    <w:rsid w:val="00803F8F"/>
    <w:rsid w:val="00804B70"/>
    <w:rsid w:val="00804CB9"/>
    <w:rsid w:val="00806047"/>
    <w:rsid w:val="00806212"/>
    <w:rsid w:val="00806563"/>
    <w:rsid w:val="0080677C"/>
    <w:rsid w:val="008068A0"/>
    <w:rsid w:val="008074ED"/>
    <w:rsid w:val="00807947"/>
    <w:rsid w:val="00810301"/>
    <w:rsid w:val="00810B41"/>
    <w:rsid w:val="00811078"/>
    <w:rsid w:val="00811627"/>
    <w:rsid w:val="0081179C"/>
    <w:rsid w:val="008117EB"/>
    <w:rsid w:val="008118F9"/>
    <w:rsid w:val="00812F50"/>
    <w:rsid w:val="00813429"/>
    <w:rsid w:val="00813517"/>
    <w:rsid w:val="00813E59"/>
    <w:rsid w:val="008140A7"/>
    <w:rsid w:val="008144CE"/>
    <w:rsid w:val="00814624"/>
    <w:rsid w:val="00814656"/>
    <w:rsid w:val="00814B89"/>
    <w:rsid w:val="00814D5E"/>
    <w:rsid w:val="00815090"/>
    <w:rsid w:val="0081542F"/>
    <w:rsid w:val="008154B2"/>
    <w:rsid w:val="0081583E"/>
    <w:rsid w:val="008158BF"/>
    <w:rsid w:val="00815BB4"/>
    <w:rsid w:val="0081631D"/>
    <w:rsid w:val="00817B42"/>
    <w:rsid w:val="00817C6D"/>
    <w:rsid w:val="00817D39"/>
    <w:rsid w:val="00817D3E"/>
    <w:rsid w:val="008200B4"/>
    <w:rsid w:val="00820234"/>
    <w:rsid w:val="0082048B"/>
    <w:rsid w:val="0082104C"/>
    <w:rsid w:val="00821D20"/>
    <w:rsid w:val="00821E8A"/>
    <w:rsid w:val="00822213"/>
    <w:rsid w:val="00822318"/>
    <w:rsid w:val="008226A7"/>
    <w:rsid w:val="00822BDF"/>
    <w:rsid w:val="0082369F"/>
    <w:rsid w:val="00823A29"/>
    <w:rsid w:val="00823BC8"/>
    <w:rsid w:val="0082400F"/>
    <w:rsid w:val="0082444F"/>
    <w:rsid w:val="00824E62"/>
    <w:rsid w:val="00825786"/>
    <w:rsid w:val="00825A73"/>
    <w:rsid w:val="008260A4"/>
    <w:rsid w:val="00826345"/>
    <w:rsid w:val="00826373"/>
    <w:rsid w:val="00826563"/>
    <w:rsid w:val="00826744"/>
    <w:rsid w:val="00826787"/>
    <w:rsid w:val="0082720F"/>
    <w:rsid w:val="0082751E"/>
    <w:rsid w:val="008307C1"/>
    <w:rsid w:val="00830BA8"/>
    <w:rsid w:val="00831269"/>
    <w:rsid w:val="008320DA"/>
    <w:rsid w:val="0083230D"/>
    <w:rsid w:val="00832359"/>
    <w:rsid w:val="0083280C"/>
    <w:rsid w:val="00832BAB"/>
    <w:rsid w:val="008336F6"/>
    <w:rsid w:val="00833717"/>
    <w:rsid w:val="0083373D"/>
    <w:rsid w:val="008339D2"/>
    <w:rsid w:val="00833D58"/>
    <w:rsid w:val="00833FC2"/>
    <w:rsid w:val="0083474E"/>
    <w:rsid w:val="00836180"/>
    <w:rsid w:val="0083656E"/>
    <w:rsid w:val="00836B30"/>
    <w:rsid w:val="00836BDC"/>
    <w:rsid w:val="00836EFE"/>
    <w:rsid w:val="008373F0"/>
    <w:rsid w:val="0083748B"/>
    <w:rsid w:val="0083776C"/>
    <w:rsid w:val="0084032E"/>
    <w:rsid w:val="00840715"/>
    <w:rsid w:val="00840848"/>
    <w:rsid w:val="00840BCE"/>
    <w:rsid w:val="00840F52"/>
    <w:rsid w:val="00842092"/>
    <w:rsid w:val="00842315"/>
    <w:rsid w:val="008425E8"/>
    <w:rsid w:val="008428BC"/>
    <w:rsid w:val="00842D5B"/>
    <w:rsid w:val="008430CC"/>
    <w:rsid w:val="00843EED"/>
    <w:rsid w:val="008447BD"/>
    <w:rsid w:val="00844A36"/>
    <w:rsid w:val="00844B10"/>
    <w:rsid w:val="00844EC2"/>
    <w:rsid w:val="008452B4"/>
    <w:rsid w:val="00845F7A"/>
    <w:rsid w:val="00846324"/>
    <w:rsid w:val="008469FE"/>
    <w:rsid w:val="00846E41"/>
    <w:rsid w:val="008470FB"/>
    <w:rsid w:val="00847B91"/>
    <w:rsid w:val="00847E58"/>
    <w:rsid w:val="008501C0"/>
    <w:rsid w:val="008503FF"/>
    <w:rsid w:val="00850593"/>
    <w:rsid w:val="008505A0"/>
    <w:rsid w:val="00850628"/>
    <w:rsid w:val="00850BC5"/>
    <w:rsid w:val="00850F91"/>
    <w:rsid w:val="0085135B"/>
    <w:rsid w:val="00851B05"/>
    <w:rsid w:val="00852119"/>
    <w:rsid w:val="008532F7"/>
    <w:rsid w:val="00853796"/>
    <w:rsid w:val="00855BCD"/>
    <w:rsid w:val="00855D02"/>
    <w:rsid w:val="00856A37"/>
    <w:rsid w:val="00857017"/>
    <w:rsid w:val="008603BA"/>
    <w:rsid w:val="00860BF3"/>
    <w:rsid w:val="008618C5"/>
    <w:rsid w:val="00861BE6"/>
    <w:rsid w:val="008626FB"/>
    <w:rsid w:val="008633DA"/>
    <w:rsid w:val="008636C4"/>
    <w:rsid w:val="00863848"/>
    <w:rsid w:val="00863A2B"/>
    <w:rsid w:val="00863C0F"/>
    <w:rsid w:val="00864693"/>
    <w:rsid w:val="00865642"/>
    <w:rsid w:val="00866BAC"/>
    <w:rsid w:val="00867001"/>
    <w:rsid w:val="00867461"/>
    <w:rsid w:val="00867D51"/>
    <w:rsid w:val="00867DF4"/>
    <w:rsid w:val="00870683"/>
    <w:rsid w:val="008707A4"/>
    <w:rsid w:val="008707FB"/>
    <w:rsid w:val="00870DF9"/>
    <w:rsid w:val="00871686"/>
    <w:rsid w:val="00871C98"/>
    <w:rsid w:val="00871DEE"/>
    <w:rsid w:val="00871F51"/>
    <w:rsid w:val="008721C9"/>
    <w:rsid w:val="0087274D"/>
    <w:rsid w:val="0087277C"/>
    <w:rsid w:val="008729BC"/>
    <w:rsid w:val="008729BD"/>
    <w:rsid w:val="00873095"/>
    <w:rsid w:val="00873C10"/>
    <w:rsid w:val="00873E18"/>
    <w:rsid w:val="00874686"/>
    <w:rsid w:val="008746FF"/>
    <w:rsid w:val="008749DA"/>
    <w:rsid w:val="00875E31"/>
    <w:rsid w:val="0087632D"/>
    <w:rsid w:val="00876B12"/>
    <w:rsid w:val="00876D48"/>
    <w:rsid w:val="00877A3F"/>
    <w:rsid w:val="00877B5C"/>
    <w:rsid w:val="00877B6A"/>
    <w:rsid w:val="008800DB"/>
    <w:rsid w:val="00880478"/>
    <w:rsid w:val="00880581"/>
    <w:rsid w:val="008811E2"/>
    <w:rsid w:val="00881215"/>
    <w:rsid w:val="008815B6"/>
    <w:rsid w:val="00882635"/>
    <w:rsid w:val="00882DB9"/>
    <w:rsid w:val="00882FFA"/>
    <w:rsid w:val="00883401"/>
    <w:rsid w:val="00883B98"/>
    <w:rsid w:val="00883F6C"/>
    <w:rsid w:val="00884B7F"/>
    <w:rsid w:val="00884DF9"/>
    <w:rsid w:val="00884FB6"/>
    <w:rsid w:val="00885097"/>
    <w:rsid w:val="008850C4"/>
    <w:rsid w:val="00885215"/>
    <w:rsid w:val="008852F6"/>
    <w:rsid w:val="00885BCC"/>
    <w:rsid w:val="00885F7B"/>
    <w:rsid w:val="008860AB"/>
    <w:rsid w:val="00886296"/>
    <w:rsid w:val="00886743"/>
    <w:rsid w:val="00886846"/>
    <w:rsid w:val="00886A41"/>
    <w:rsid w:val="00886C44"/>
    <w:rsid w:val="00886FC1"/>
    <w:rsid w:val="008877B3"/>
    <w:rsid w:val="00890864"/>
    <w:rsid w:val="00891444"/>
    <w:rsid w:val="008915B5"/>
    <w:rsid w:val="00891E1F"/>
    <w:rsid w:val="00892301"/>
    <w:rsid w:val="00892C18"/>
    <w:rsid w:val="0089405E"/>
    <w:rsid w:val="008944DF"/>
    <w:rsid w:val="00894555"/>
    <w:rsid w:val="00894820"/>
    <w:rsid w:val="008948FE"/>
    <w:rsid w:val="00894F07"/>
    <w:rsid w:val="0089586B"/>
    <w:rsid w:val="00895D2B"/>
    <w:rsid w:val="00897B1F"/>
    <w:rsid w:val="00897E00"/>
    <w:rsid w:val="008A05EF"/>
    <w:rsid w:val="008A1073"/>
    <w:rsid w:val="008A1C4F"/>
    <w:rsid w:val="008A1CB4"/>
    <w:rsid w:val="008A1CE5"/>
    <w:rsid w:val="008A20C6"/>
    <w:rsid w:val="008A2367"/>
    <w:rsid w:val="008A2E16"/>
    <w:rsid w:val="008A409A"/>
    <w:rsid w:val="008A543F"/>
    <w:rsid w:val="008A5DFD"/>
    <w:rsid w:val="008A68A6"/>
    <w:rsid w:val="008A73FE"/>
    <w:rsid w:val="008A7E53"/>
    <w:rsid w:val="008B012B"/>
    <w:rsid w:val="008B0FA6"/>
    <w:rsid w:val="008B1143"/>
    <w:rsid w:val="008B152A"/>
    <w:rsid w:val="008B196C"/>
    <w:rsid w:val="008B1C25"/>
    <w:rsid w:val="008B287A"/>
    <w:rsid w:val="008B2C0E"/>
    <w:rsid w:val="008B368D"/>
    <w:rsid w:val="008B3B2D"/>
    <w:rsid w:val="008B3F21"/>
    <w:rsid w:val="008B4779"/>
    <w:rsid w:val="008B5728"/>
    <w:rsid w:val="008B578F"/>
    <w:rsid w:val="008B5D1B"/>
    <w:rsid w:val="008B5DA2"/>
    <w:rsid w:val="008B614C"/>
    <w:rsid w:val="008B66E3"/>
    <w:rsid w:val="008B79A1"/>
    <w:rsid w:val="008B7BD5"/>
    <w:rsid w:val="008B7FE0"/>
    <w:rsid w:val="008C02B9"/>
    <w:rsid w:val="008C06E1"/>
    <w:rsid w:val="008C0DD0"/>
    <w:rsid w:val="008C151B"/>
    <w:rsid w:val="008C2ECD"/>
    <w:rsid w:val="008C3AF3"/>
    <w:rsid w:val="008C4158"/>
    <w:rsid w:val="008C41A6"/>
    <w:rsid w:val="008C58BA"/>
    <w:rsid w:val="008C626E"/>
    <w:rsid w:val="008C74EF"/>
    <w:rsid w:val="008D02CD"/>
    <w:rsid w:val="008D0564"/>
    <w:rsid w:val="008D07AD"/>
    <w:rsid w:val="008D0BAB"/>
    <w:rsid w:val="008D0CCD"/>
    <w:rsid w:val="008D116B"/>
    <w:rsid w:val="008D19D5"/>
    <w:rsid w:val="008D1F3B"/>
    <w:rsid w:val="008D1FE7"/>
    <w:rsid w:val="008D2FBC"/>
    <w:rsid w:val="008D3051"/>
    <w:rsid w:val="008D37EC"/>
    <w:rsid w:val="008D3AE1"/>
    <w:rsid w:val="008D41A5"/>
    <w:rsid w:val="008D4B7D"/>
    <w:rsid w:val="008D4EFB"/>
    <w:rsid w:val="008D5422"/>
    <w:rsid w:val="008D5566"/>
    <w:rsid w:val="008D55DC"/>
    <w:rsid w:val="008D658C"/>
    <w:rsid w:val="008D6A09"/>
    <w:rsid w:val="008D73E3"/>
    <w:rsid w:val="008D77D1"/>
    <w:rsid w:val="008D7CD1"/>
    <w:rsid w:val="008D7E7A"/>
    <w:rsid w:val="008E1373"/>
    <w:rsid w:val="008E1887"/>
    <w:rsid w:val="008E1A6C"/>
    <w:rsid w:val="008E1E52"/>
    <w:rsid w:val="008E1F79"/>
    <w:rsid w:val="008E1FF6"/>
    <w:rsid w:val="008E212A"/>
    <w:rsid w:val="008E3269"/>
    <w:rsid w:val="008E394C"/>
    <w:rsid w:val="008E422D"/>
    <w:rsid w:val="008E44BE"/>
    <w:rsid w:val="008E4914"/>
    <w:rsid w:val="008E4DDE"/>
    <w:rsid w:val="008E545C"/>
    <w:rsid w:val="008E59C5"/>
    <w:rsid w:val="008E5AAC"/>
    <w:rsid w:val="008E5C51"/>
    <w:rsid w:val="008E6019"/>
    <w:rsid w:val="008E6FCD"/>
    <w:rsid w:val="008E757D"/>
    <w:rsid w:val="008E7C16"/>
    <w:rsid w:val="008E7ECC"/>
    <w:rsid w:val="008F04BE"/>
    <w:rsid w:val="008F135D"/>
    <w:rsid w:val="008F1D3E"/>
    <w:rsid w:val="008F238D"/>
    <w:rsid w:val="008F25DA"/>
    <w:rsid w:val="008F2750"/>
    <w:rsid w:val="008F3B69"/>
    <w:rsid w:val="008F3DAB"/>
    <w:rsid w:val="008F3E74"/>
    <w:rsid w:val="008F4B9D"/>
    <w:rsid w:val="008F4DFA"/>
    <w:rsid w:val="008F51DC"/>
    <w:rsid w:val="008F5D0E"/>
    <w:rsid w:val="008F63B2"/>
    <w:rsid w:val="008F6DEF"/>
    <w:rsid w:val="008F7F2B"/>
    <w:rsid w:val="0090003B"/>
    <w:rsid w:val="00900581"/>
    <w:rsid w:val="00901318"/>
    <w:rsid w:val="00901342"/>
    <w:rsid w:val="00901687"/>
    <w:rsid w:val="00901FCE"/>
    <w:rsid w:val="009038A5"/>
    <w:rsid w:val="00903D62"/>
    <w:rsid w:val="0090447D"/>
    <w:rsid w:val="00904C75"/>
    <w:rsid w:val="00905A1D"/>
    <w:rsid w:val="00905CCA"/>
    <w:rsid w:val="00905EC9"/>
    <w:rsid w:val="0090638F"/>
    <w:rsid w:val="00906A93"/>
    <w:rsid w:val="00906C95"/>
    <w:rsid w:val="009074D8"/>
    <w:rsid w:val="009074DE"/>
    <w:rsid w:val="00907D01"/>
    <w:rsid w:val="009102CD"/>
    <w:rsid w:val="00910C64"/>
    <w:rsid w:val="00910E70"/>
    <w:rsid w:val="00910F0C"/>
    <w:rsid w:val="0091101C"/>
    <w:rsid w:val="0091106D"/>
    <w:rsid w:val="009121E6"/>
    <w:rsid w:val="009123C8"/>
    <w:rsid w:val="00912A74"/>
    <w:rsid w:val="00912C48"/>
    <w:rsid w:val="00912EDC"/>
    <w:rsid w:val="00912EF4"/>
    <w:rsid w:val="00913477"/>
    <w:rsid w:val="009134F8"/>
    <w:rsid w:val="00913640"/>
    <w:rsid w:val="009137DB"/>
    <w:rsid w:val="00914629"/>
    <w:rsid w:val="009154C6"/>
    <w:rsid w:val="00915564"/>
    <w:rsid w:val="009159BC"/>
    <w:rsid w:val="00915C70"/>
    <w:rsid w:val="00915D30"/>
    <w:rsid w:val="009160C8"/>
    <w:rsid w:val="009163D4"/>
    <w:rsid w:val="00916B76"/>
    <w:rsid w:val="00916DB6"/>
    <w:rsid w:val="0091796B"/>
    <w:rsid w:val="00920175"/>
    <w:rsid w:val="00920451"/>
    <w:rsid w:val="00920F77"/>
    <w:rsid w:val="009216CC"/>
    <w:rsid w:val="0092183E"/>
    <w:rsid w:val="00921DFA"/>
    <w:rsid w:val="00921F4D"/>
    <w:rsid w:val="0092250A"/>
    <w:rsid w:val="009231A0"/>
    <w:rsid w:val="009231EB"/>
    <w:rsid w:val="0092367D"/>
    <w:rsid w:val="009248CD"/>
    <w:rsid w:val="0092538B"/>
    <w:rsid w:val="00925DCC"/>
    <w:rsid w:val="00925ECC"/>
    <w:rsid w:val="00926542"/>
    <w:rsid w:val="009265E0"/>
    <w:rsid w:val="0092666D"/>
    <w:rsid w:val="00926F51"/>
    <w:rsid w:val="009279C0"/>
    <w:rsid w:val="00930800"/>
    <w:rsid w:val="00930E95"/>
    <w:rsid w:val="00931217"/>
    <w:rsid w:val="009319BF"/>
    <w:rsid w:val="009319D2"/>
    <w:rsid w:val="009334A1"/>
    <w:rsid w:val="00933E40"/>
    <w:rsid w:val="00934008"/>
    <w:rsid w:val="009340CA"/>
    <w:rsid w:val="00936772"/>
    <w:rsid w:val="0093677E"/>
    <w:rsid w:val="00936817"/>
    <w:rsid w:val="00936BDC"/>
    <w:rsid w:val="00936EE2"/>
    <w:rsid w:val="0093718F"/>
    <w:rsid w:val="00937938"/>
    <w:rsid w:val="0094089C"/>
    <w:rsid w:val="00940F34"/>
    <w:rsid w:val="00941605"/>
    <w:rsid w:val="00941D85"/>
    <w:rsid w:val="0094223E"/>
    <w:rsid w:val="0094292E"/>
    <w:rsid w:val="00942A3F"/>
    <w:rsid w:val="00942CE3"/>
    <w:rsid w:val="0094301B"/>
    <w:rsid w:val="009431D1"/>
    <w:rsid w:val="009438DA"/>
    <w:rsid w:val="009446F1"/>
    <w:rsid w:val="009448B1"/>
    <w:rsid w:val="00944C11"/>
    <w:rsid w:val="0094763E"/>
    <w:rsid w:val="00950CAB"/>
    <w:rsid w:val="00951251"/>
    <w:rsid w:val="00951383"/>
    <w:rsid w:val="009515D1"/>
    <w:rsid w:val="0095199C"/>
    <w:rsid w:val="00953355"/>
    <w:rsid w:val="00953B77"/>
    <w:rsid w:val="00954AF4"/>
    <w:rsid w:val="00954B21"/>
    <w:rsid w:val="00954CA7"/>
    <w:rsid w:val="00955015"/>
    <w:rsid w:val="00955F2C"/>
    <w:rsid w:val="0095619C"/>
    <w:rsid w:val="00956667"/>
    <w:rsid w:val="00956959"/>
    <w:rsid w:val="00956EA0"/>
    <w:rsid w:val="00957665"/>
    <w:rsid w:val="00957E19"/>
    <w:rsid w:val="00957F13"/>
    <w:rsid w:val="00957FE3"/>
    <w:rsid w:val="0096066C"/>
    <w:rsid w:val="00960A2D"/>
    <w:rsid w:val="00961831"/>
    <w:rsid w:val="009619B5"/>
    <w:rsid w:val="00961D09"/>
    <w:rsid w:val="00962930"/>
    <w:rsid w:val="00962F84"/>
    <w:rsid w:val="0096359D"/>
    <w:rsid w:val="00963B16"/>
    <w:rsid w:val="00965B30"/>
    <w:rsid w:val="00965E92"/>
    <w:rsid w:val="00966562"/>
    <w:rsid w:val="009666B5"/>
    <w:rsid w:val="00967989"/>
    <w:rsid w:val="00967BA4"/>
    <w:rsid w:val="00967D8C"/>
    <w:rsid w:val="0097058E"/>
    <w:rsid w:val="0097059E"/>
    <w:rsid w:val="00970E19"/>
    <w:rsid w:val="00970F30"/>
    <w:rsid w:val="0097112A"/>
    <w:rsid w:val="009714B9"/>
    <w:rsid w:val="00972062"/>
    <w:rsid w:val="00972FBC"/>
    <w:rsid w:val="00973041"/>
    <w:rsid w:val="00973339"/>
    <w:rsid w:val="00973A59"/>
    <w:rsid w:val="00973E7D"/>
    <w:rsid w:val="009745AB"/>
    <w:rsid w:val="009767F0"/>
    <w:rsid w:val="00977221"/>
    <w:rsid w:val="009779E4"/>
    <w:rsid w:val="00977E45"/>
    <w:rsid w:val="00977EFB"/>
    <w:rsid w:val="0098005F"/>
    <w:rsid w:val="00980F7B"/>
    <w:rsid w:val="009815C6"/>
    <w:rsid w:val="009816F8"/>
    <w:rsid w:val="00981BB0"/>
    <w:rsid w:val="00981D88"/>
    <w:rsid w:val="00981F9F"/>
    <w:rsid w:val="0098218D"/>
    <w:rsid w:val="00982A81"/>
    <w:rsid w:val="00982DE3"/>
    <w:rsid w:val="00983E24"/>
    <w:rsid w:val="009844C9"/>
    <w:rsid w:val="00984CDA"/>
    <w:rsid w:val="00985144"/>
    <w:rsid w:val="00985963"/>
    <w:rsid w:val="0098598A"/>
    <w:rsid w:val="00985AFA"/>
    <w:rsid w:val="00986240"/>
    <w:rsid w:val="00986589"/>
    <w:rsid w:val="00986760"/>
    <w:rsid w:val="00986E15"/>
    <w:rsid w:val="009870A1"/>
    <w:rsid w:val="00987DAD"/>
    <w:rsid w:val="0099019A"/>
    <w:rsid w:val="00990FB8"/>
    <w:rsid w:val="0099189B"/>
    <w:rsid w:val="00992BBB"/>
    <w:rsid w:val="00992CDC"/>
    <w:rsid w:val="00992DC1"/>
    <w:rsid w:val="00992DE6"/>
    <w:rsid w:val="00992F69"/>
    <w:rsid w:val="00994A9F"/>
    <w:rsid w:val="009952E8"/>
    <w:rsid w:val="00995586"/>
    <w:rsid w:val="00995D44"/>
    <w:rsid w:val="00995FE4"/>
    <w:rsid w:val="00996C10"/>
    <w:rsid w:val="00996CE4"/>
    <w:rsid w:val="009972DE"/>
    <w:rsid w:val="00997329"/>
    <w:rsid w:val="0099797D"/>
    <w:rsid w:val="00997EA5"/>
    <w:rsid w:val="009A0087"/>
    <w:rsid w:val="009A054A"/>
    <w:rsid w:val="009A0613"/>
    <w:rsid w:val="009A07C9"/>
    <w:rsid w:val="009A0C3A"/>
    <w:rsid w:val="009A192B"/>
    <w:rsid w:val="009A1D91"/>
    <w:rsid w:val="009A21E4"/>
    <w:rsid w:val="009A274A"/>
    <w:rsid w:val="009A3149"/>
    <w:rsid w:val="009A3449"/>
    <w:rsid w:val="009A3715"/>
    <w:rsid w:val="009A4265"/>
    <w:rsid w:val="009A52A8"/>
    <w:rsid w:val="009A57D3"/>
    <w:rsid w:val="009A632E"/>
    <w:rsid w:val="009A64BB"/>
    <w:rsid w:val="009A67FC"/>
    <w:rsid w:val="009A6C59"/>
    <w:rsid w:val="009A705C"/>
    <w:rsid w:val="009A72DF"/>
    <w:rsid w:val="009A795C"/>
    <w:rsid w:val="009A7A2B"/>
    <w:rsid w:val="009B0A14"/>
    <w:rsid w:val="009B0ED7"/>
    <w:rsid w:val="009B0F1C"/>
    <w:rsid w:val="009B1257"/>
    <w:rsid w:val="009B1812"/>
    <w:rsid w:val="009B2000"/>
    <w:rsid w:val="009B20D7"/>
    <w:rsid w:val="009B2FE1"/>
    <w:rsid w:val="009B32C9"/>
    <w:rsid w:val="009B3B7A"/>
    <w:rsid w:val="009B4CAF"/>
    <w:rsid w:val="009B502E"/>
    <w:rsid w:val="009B5183"/>
    <w:rsid w:val="009B53E2"/>
    <w:rsid w:val="009B54A8"/>
    <w:rsid w:val="009B55EE"/>
    <w:rsid w:val="009B5D34"/>
    <w:rsid w:val="009B6178"/>
    <w:rsid w:val="009B672E"/>
    <w:rsid w:val="009B692E"/>
    <w:rsid w:val="009B6A15"/>
    <w:rsid w:val="009B7ACC"/>
    <w:rsid w:val="009C0165"/>
    <w:rsid w:val="009C0664"/>
    <w:rsid w:val="009C0F68"/>
    <w:rsid w:val="009C144D"/>
    <w:rsid w:val="009C166D"/>
    <w:rsid w:val="009C167E"/>
    <w:rsid w:val="009C1812"/>
    <w:rsid w:val="009C1D51"/>
    <w:rsid w:val="009C1FE7"/>
    <w:rsid w:val="009C2476"/>
    <w:rsid w:val="009C2948"/>
    <w:rsid w:val="009C294C"/>
    <w:rsid w:val="009C2D64"/>
    <w:rsid w:val="009C2E19"/>
    <w:rsid w:val="009C408A"/>
    <w:rsid w:val="009C40E0"/>
    <w:rsid w:val="009C425C"/>
    <w:rsid w:val="009C4473"/>
    <w:rsid w:val="009C4FF8"/>
    <w:rsid w:val="009C52B8"/>
    <w:rsid w:val="009C53CC"/>
    <w:rsid w:val="009C5595"/>
    <w:rsid w:val="009C5CAA"/>
    <w:rsid w:val="009C638C"/>
    <w:rsid w:val="009C69AF"/>
    <w:rsid w:val="009C70BF"/>
    <w:rsid w:val="009C7DCE"/>
    <w:rsid w:val="009D1459"/>
    <w:rsid w:val="009D1820"/>
    <w:rsid w:val="009D2666"/>
    <w:rsid w:val="009D35A8"/>
    <w:rsid w:val="009D3977"/>
    <w:rsid w:val="009D3C5C"/>
    <w:rsid w:val="009D43DC"/>
    <w:rsid w:val="009D4902"/>
    <w:rsid w:val="009D4DDA"/>
    <w:rsid w:val="009D4E0D"/>
    <w:rsid w:val="009D572A"/>
    <w:rsid w:val="009D5D98"/>
    <w:rsid w:val="009D606B"/>
    <w:rsid w:val="009D61E6"/>
    <w:rsid w:val="009D6209"/>
    <w:rsid w:val="009D63EF"/>
    <w:rsid w:val="009D661A"/>
    <w:rsid w:val="009D6C31"/>
    <w:rsid w:val="009D6E0A"/>
    <w:rsid w:val="009D7318"/>
    <w:rsid w:val="009D79ED"/>
    <w:rsid w:val="009D7A9A"/>
    <w:rsid w:val="009E0154"/>
    <w:rsid w:val="009E0864"/>
    <w:rsid w:val="009E0AC7"/>
    <w:rsid w:val="009E0BE3"/>
    <w:rsid w:val="009E1281"/>
    <w:rsid w:val="009E1432"/>
    <w:rsid w:val="009E17AE"/>
    <w:rsid w:val="009E1B3C"/>
    <w:rsid w:val="009E235E"/>
    <w:rsid w:val="009E25DB"/>
    <w:rsid w:val="009E25F2"/>
    <w:rsid w:val="009E2FAC"/>
    <w:rsid w:val="009E32D3"/>
    <w:rsid w:val="009E3379"/>
    <w:rsid w:val="009E3973"/>
    <w:rsid w:val="009E4426"/>
    <w:rsid w:val="009E460A"/>
    <w:rsid w:val="009E4DFD"/>
    <w:rsid w:val="009E5372"/>
    <w:rsid w:val="009E5B79"/>
    <w:rsid w:val="009E7B7C"/>
    <w:rsid w:val="009F00A2"/>
    <w:rsid w:val="009F0835"/>
    <w:rsid w:val="009F092A"/>
    <w:rsid w:val="009F1B51"/>
    <w:rsid w:val="009F1EF2"/>
    <w:rsid w:val="009F2EDD"/>
    <w:rsid w:val="009F3EDE"/>
    <w:rsid w:val="009F3F1A"/>
    <w:rsid w:val="009F46E3"/>
    <w:rsid w:val="009F5294"/>
    <w:rsid w:val="009F529C"/>
    <w:rsid w:val="009F5DD8"/>
    <w:rsid w:val="009F6133"/>
    <w:rsid w:val="009F6895"/>
    <w:rsid w:val="009F689C"/>
    <w:rsid w:val="009F69ED"/>
    <w:rsid w:val="009F6E38"/>
    <w:rsid w:val="009F6EE2"/>
    <w:rsid w:val="009F75C7"/>
    <w:rsid w:val="00A0012B"/>
    <w:rsid w:val="00A00D78"/>
    <w:rsid w:val="00A00DA2"/>
    <w:rsid w:val="00A01018"/>
    <w:rsid w:val="00A016A3"/>
    <w:rsid w:val="00A02543"/>
    <w:rsid w:val="00A02772"/>
    <w:rsid w:val="00A02A1D"/>
    <w:rsid w:val="00A031DD"/>
    <w:rsid w:val="00A03207"/>
    <w:rsid w:val="00A032BA"/>
    <w:rsid w:val="00A034A9"/>
    <w:rsid w:val="00A04026"/>
    <w:rsid w:val="00A044B3"/>
    <w:rsid w:val="00A0489B"/>
    <w:rsid w:val="00A04A33"/>
    <w:rsid w:val="00A04C52"/>
    <w:rsid w:val="00A05B94"/>
    <w:rsid w:val="00A05F4C"/>
    <w:rsid w:val="00A05FF9"/>
    <w:rsid w:val="00A064E7"/>
    <w:rsid w:val="00A064F3"/>
    <w:rsid w:val="00A0676F"/>
    <w:rsid w:val="00A06983"/>
    <w:rsid w:val="00A06B6D"/>
    <w:rsid w:val="00A07120"/>
    <w:rsid w:val="00A07172"/>
    <w:rsid w:val="00A0779B"/>
    <w:rsid w:val="00A07ACD"/>
    <w:rsid w:val="00A102A2"/>
    <w:rsid w:val="00A104F4"/>
    <w:rsid w:val="00A10956"/>
    <w:rsid w:val="00A114A3"/>
    <w:rsid w:val="00A117FD"/>
    <w:rsid w:val="00A11847"/>
    <w:rsid w:val="00A11865"/>
    <w:rsid w:val="00A13158"/>
    <w:rsid w:val="00A132E3"/>
    <w:rsid w:val="00A134B2"/>
    <w:rsid w:val="00A1395D"/>
    <w:rsid w:val="00A13AC0"/>
    <w:rsid w:val="00A13CEE"/>
    <w:rsid w:val="00A13D2C"/>
    <w:rsid w:val="00A13E57"/>
    <w:rsid w:val="00A14137"/>
    <w:rsid w:val="00A141FC"/>
    <w:rsid w:val="00A150D5"/>
    <w:rsid w:val="00A15E2F"/>
    <w:rsid w:val="00A16324"/>
    <w:rsid w:val="00A16C2E"/>
    <w:rsid w:val="00A172E2"/>
    <w:rsid w:val="00A17D31"/>
    <w:rsid w:val="00A17F40"/>
    <w:rsid w:val="00A21CF1"/>
    <w:rsid w:val="00A22322"/>
    <w:rsid w:val="00A2293F"/>
    <w:rsid w:val="00A2296A"/>
    <w:rsid w:val="00A22AAD"/>
    <w:rsid w:val="00A22FFA"/>
    <w:rsid w:val="00A236BA"/>
    <w:rsid w:val="00A23A0C"/>
    <w:rsid w:val="00A25005"/>
    <w:rsid w:val="00A25342"/>
    <w:rsid w:val="00A25C4A"/>
    <w:rsid w:val="00A2638E"/>
    <w:rsid w:val="00A26D34"/>
    <w:rsid w:val="00A26F03"/>
    <w:rsid w:val="00A271D2"/>
    <w:rsid w:val="00A2749E"/>
    <w:rsid w:val="00A27943"/>
    <w:rsid w:val="00A30156"/>
    <w:rsid w:val="00A303D5"/>
    <w:rsid w:val="00A30674"/>
    <w:rsid w:val="00A30AEB"/>
    <w:rsid w:val="00A30C1B"/>
    <w:rsid w:val="00A31080"/>
    <w:rsid w:val="00A31533"/>
    <w:rsid w:val="00A318AF"/>
    <w:rsid w:val="00A31CDD"/>
    <w:rsid w:val="00A3305F"/>
    <w:rsid w:val="00A33E8B"/>
    <w:rsid w:val="00A3482A"/>
    <w:rsid w:val="00A35F25"/>
    <w:rsid w:val="00A4047A"/>
    <w:rsid w:val="00A4069C"/>
    <w:rsid w:val="00A4078E"/>
    <w:rsid w:val="00A40907"/>
    <w:rsid w:val="00A40CAB"/>
    <w:rsid w:val="00A40CB3"/>
    <w:rsid w:val="00A40CC7"/>
    <w:rsid w:val="00A4177E"/>
    <w:rsid w:val="00A41C2D"/>
    <w:rsid w:val="00A420B3"/>
    <w:rsid w:val="00A4221C"/>
    <w:rsid w:val="00A42A3A"/>
    <w:rsid w:val="00A43586"/>
    <w:rsid w:val="00A44F98"/>
    <w:rsid w:val="00A44FB2"/>
    <w:rsid w:val="00A4522B"/>
    <w:rsid w:val="00A4628D"/>
    <w:rsid w:val="00A466AC"/>
    <w:rsid w:val="00A46D25"/>
    <w:rsid w:val="00A473BE"/>
    <w:rsid w:val="00A474D1"/>
    <w:rsid w:val="00A476FE"/>
    <w:rsid w:val="00A47C19"/>
    <w:rsid w:val="00A5093F"/>
    <w:rsid w:val="00A50BFD"/>
    <w:rsid w:val="00A50CA6"/>
    <w:rsid w:val="00A50F2C"/>
    <w:rsid w:val="00A510A6"/>
    <w:rsid w:val="00A51492"/>
    <w:rsid w:val="00A52FF3"/>
    <w:rsid w:val="00A53595"/>
    <w:rsid w:val="00A54183"/>
    <w:rsid w:val="00A5492F"/>
    <w:rsid w:val="00A54F4B"/>
    <w:rsid w:val="00A55779"/>
    <w:rsid w:val="00A55DF5"/>
    <w:rsid w:val="00A55F8E"/>
    <w:rsid w:val="00A56169"/>
    <w:rsid w:val="00A561EF"/>
    <w:rsid w:val="00A563A1"/>
    <w:rsid w:val="00A565E2"/>
    <w:rsid w:val="00A567C9"/>
    <w:rsid w:val="00A570EC"/>
    <w:rsid w:val="00A60BAA"/>
    <w:rsid w:val="00A61161"/>
    <w:rsid w:val="00A611B2"/>
    <w:rsid w:val="00A617EA"/>
    <w:rsid w:val="00A61CC0"/>
    <w:rsid w:val="00A625B9"/>
    <w:rsid w:val="00A6299A"/>
    <w:rsid w:val="00A62A17"/>
    <w:rsid w:val="00A62AEC"/>
    <w:rsid w:val="00A62E83"/>
    <w:rsid w:val="00A6304A"/>
    <w:rsid w:val="00A63687"/>
    <w:rsid w:val="00A638AE"/>
    <w:rsid w:val="00A63C21"/>
    <w:rsid w:val="00A64183"/>
    <w:rsid w:val="00A641BD"/>
    <w:rsid w:val="00A64B98"/>
    <w:rsid w:val="00A64BF3"/>
    <w:rsid w:val="00A65075"/>
    <w:rsid w:val="00A65A86"/>
    <w:rsid w:val="00A65B78"/>
    <w:rsid w:val="00A65E3A"/>
    <w:rsid w:val="00A65F5D"/>
    <w:rsid w:val="00A663E0"/>
    <w:rsid w:val="00A66E16"/>
    <w:rsid w:val="00A709B1"/>
    <w:rsid w:val="00A71509"/>
    <w:rsid w:val="00A718F3"/>
    <w:rsid w:val="00A71E94"/>
    <w:rsid w:val="00A72DD4"/>
    <w:rsid w:val="00A733CF"/>
    <w:rsid w:val="00A7362D"/>
    <w:rsid w:val="00A736C2"/>
    <w:rsid w:val="00A737EB"/>
    <w:rsid w:val="00A73AE4"/>
    <w:rsid w:val="00A75AC1"/>
    <w:rsid w:val="00A75E2C"/>
    <w:rsid w:val="00A761BB"/>
    <w:rsid w:val="00A76669"/>
    <w:rsid w:val="00A77822"/>
    <w:rsid w:val="00A77A68"/>
    <w:rsid w:val="00A80380"/>
    <w:rsid w:val="00A8098E"/>
    <w:rsid w:val="00A80C14"/>
    <w:rsid w:val="00A81328"/>
    <w:rsid w:val="00A81E64"/>
    <w:rsid w:val="00A822FD"/>
    <w:rsid w:val="00A82364"/>
    <w:rsid w:val="00A825B8"/>
    <w:rsid w:val="00A827A9"/>
    <w:rsid w:val="00A82ACB"/>
    <w:rsid w:val="00A82DD7"/>
    <w:rsid w:val="00A835B2"/>
    <w:rsid w:val="00A83869"/>
    <w:rsid w:val="00A83A44"/>
    <w:rsid w:val="00A83FC0"/>
    <w:rsid w:val="00A841D1"/>
    <w:rsid w:val="00A8463A"/>
    <w:rsid w:val="00A854C0"/>
    <w:rsid w:val="00A857D9"/>
    <w:rsid w:val="00A85A79"/>
    <w:rsid w:val="00A85BAE"/>
    <w:rsid w:val="00A87204"/>
    <w:rsid w:val="00A87CEE"/>
    <w:rsid w:val="00A9032D"/>
    <w:rsid w:val="00A9224F"/>
    <w:rsid w:val="00A922C5"/>
    <w:rsid w:val="00A92522"/>
    <w:rsid w:val="00A93267"/>
    <w:rsid w:val="00A938A2"/>
    <w:rsid w:val="00A943A5"/>
    <w:rsid w:val="00A944EE"/>
    <w:rsid w:val="00A94529"/>
    <w:rsid w:val="00A94729"/>
    <w:rsid w:val="00A94C49"/>
    <w:rsid w:val="00A95239"/>
    <w:rsid w:val="00A95E33"/>
    <w:rsid w:val="00A96183"/>
    <w:rsid w:val="00A968B7"/>
    <w:rsid w:val="00A96EDB"/>
    <w:rsid w:val="00A97BFB"/>
    <w:rsid w:val="00AA0230"/>
    <w:rsid w:val="00AA066E"/>
    <w:rsid w:val="00AA073E"/>
    <w:rsid w:val="00AA0E71"/>
    <w:rsid w:val="00AA11DB"/>
    <w:rsid w:val="00AA1340"/>
    <w:rsid w:val="00AA15C8"/>
    <w:rsid w:val="00AA1813"/>
    <w:rsid w:val="00AA2B6E"/>
    <w:rsid w:val="00AA2FF3"/>
    <w:rsid w:val="00AA339F"/>
    <w:rsid w:val="00AA37AB"/>
    <w:rsid w:val="00AA3FD9"/>
    <w:rsid w:val="00AA53AF"/>
    <w:rsid w:val="00AA58E5"/>
    <w:rsid w:val="00AA5E12"/>
    <w:rsid w:val="00AA613C"/>
    <w:rsid w:val="00AA676D"/>
    <w:rsid w:val="00AA6D2E"/>
    <w:rsid w:val="00AA703D"/>
    <w:rsid w:val="00AB00A3"/>
    <w:rsid w:val="00AB043A"/>
    <w:rsid w:val="00AB0F22"/>
    <w:rsid w:val="00AB0F36"/>
    <w:rsid w:val="00AB15FD"/>
    <w:rsid w:val="00AB16FC"/>
    <w:rsid w:val="00AB331C"/>
    <w:rsid w:val="00AB39DC"/>
    <w:rsid w:val="00AB42BC"/>
    <w:rsid w:val="00AB4A34"/>
    <w:rsid w:val="00AB59FF"/>
    <w:rsid w:val="00AB5A7B"/>
    <w:rsid w:val="00AB625F"/>
    <w:rsid w:val="00AB69FE"/>
    <w:rsid w:val="00AB6B2A"/>
    <w:rsid w:val="00AB6FBB"/>
    <w:rsid w:val="00AB70E1"/>
    <w:rsid w:val="00AB73E6"/>
    <w:rsid w:val="00AC0291"/>
    <w:rsid w:val="00AC07EE"/>
    <w:rsid w:val="00AC082A"/>
    <w:rsid w:val="00AC0DF2"/>
    <w:rsid w:val="00AC0FAD"/>
    <w:rsid w:val="00AC1144"/>
    <w:rsid w:val="00AC1D05"/>
    <w:rsid w:val="00AC31EB"/>
    <w:rsid w:val="00AC3AE6"/>
    <w:rsid w:val="00AC445C"/>
    <w:rsid w:val="00AC50EA"/>
    <w:rsid w:val="00AC58E5"/>
    <w:rsid w:val="00AC688D"/>
    <w:rsid w:val="00AC6E22"/>
    <w:rsid w:val="00AC7986"/>
    <w:rsid w:val="00AC7E9B"/>
    <w:rsid w:val="00AD0459"/>
    <w:rsid w:val="00AD0651"/>
    <w:rsid w:val="00AD080F"/>
    <w:rsid w:val="00AD0822"/>
    <w:rsid w:val="00AD0A01"/>
    <w:rsid w:val="00AD1374"/>
    <w:rsid w:val="00AD1379"/>
    <w:rsid w:val="00AD139A"/>
    <w:rsid w:val="00AD1D66"/>
    <w:rsid w:val="00AD1F22"/>
    <w:rsid w:val="00AD2184"/>
    <w:rsid w:val="00AD244D"/>
    <w:rsid w:val="00AD28C3"/>
    <w:rsid w:val="00AD2B55"/>
    <w:rsid w:val="00AD368E"/>
    <w:rsid w:val="00AD3770"/>
    <w:rsid w:val="00AD3E70"/>
    <w:rsid w:val="00AD3FF8"/>
    <w:rsid w:val="00AD4801"/>
    <w:rsid w:val="00AD49B4"/>
    <w:rsid w:val="00AD4D85"/>
    <w:rsid w:val="00AD50E4"/>
    <w:rsid w:val="00AD52DE"/>
    <w:rsid w:val="00AD5921"/>
    <w:rsid w:val="00AD5922"/>
    <w:rsid w:val="00AD5C89"/>
    <w:rsid w:val="00AD5DDB"/>
    <w:rsid w:val="00AD63D2"/>
    <w:rsid w:val="00AD6C44"/>
    <w:rsid w:val="00AE025F"/>
    <w:rsid w:val="00AE1099"/>
    <w:rsid w:val="00AE1642"/>
    <w:rsid w:val="00AE1F54"/>
    <w:rsid w:val="00AE253C"/>
    <w:rsid w:val="00AE299A"/>
    <w:rsid w:val="00AE330B"/>
    <w:rsid w:val="00AE416F"/>
    <w:rsid w:val="00AE573C"/>
    <w:rsid w:val="00AE5924"/>
    <w:rsid w:val="00AE5C4F"/>
    <w:rsid w:val="00AE5CF9"/>
    <w:rsid w:val="00AE6995"/>
    <w:rsid w:val="00AE6B0F"/>
    <w:rsid w:val="00AE6BA9"/>
    <w:rsid w:val="00AE7865"/>
    <w:rsid w:val="00AE7B34"/>
    <w:rsid w:val="00AE7F0E"/>
    <w:rsid w:val="00AF0749"/>
    <w:rsid w:val="00AF075B"/>
    <w:rsid w:val="00AF07BA"/>
    <w:rsid w:val="00AF0EAC"/>
    <w:rsid w:val="00AF1AD5"/>
    <w:rsid w:val="00AF1F63"/>
    <w:rsid w:val="00AF23E2"/>
    <w:rsid w:val="00AF254B"/>
    <w:rsid w:val="00AF3344"/>
    <w:rsid w:val="00AF3D9A"/>
    <w:rsid w:val="00AF3E61"/>
    <w:rsid w:val="00AF432E"/>
    <w:rsid w:val="00AF43E6"/>
    <w:rsid w:val="00AF498B"/>
    <w:rsid w:val="00AF4A97"/>
    <w:rsid w:val="00AF6076"/>
    <w:rsid w:val="00AF67E8"/>
    <w:rsid w:val="00AF6AD0"/>
    <w:rsid w:val="00AF718A"/>
    <w:rsid w:val="00AF7307"/>
    <w:rsid w:val="00AF746B"/>
    <w:rsid w:val="00B00151"/>
    <w:rsid w:val="00B00375"/>
    <w:rsid w:val="00B007C0"/>
    <w:rsid w:val="00B02862"/>
    <w:rsid w:val="00B02EE2"/>
    <w:rsid w:val="00B039CE"/>
    <w:rsid w:val="00B043C9"/>
    <w:rsid w:val="00B0484F"/>
    <w:rsid w:val="00B0537E"/>
    <w:rsid w:val="00B05BC6"/>
    <w:rsid w:val="00B06F81"/>
    <w:rsid w:val="00B0750A"/>
    <w:rsid w:val="00B07581"/>
    <w:rsid w:val="00B07734"/>
    <w:rsid w:val="00B0783D"/>
    <w:rsid w:val="00B103C1"/>
    <w:rsid w:val="00B1095C"/>
    <w:rsid w:val="00B11654"/>
    <w:rsid w:val="00B12DC8"/>
    <w:rsid w:val="00B13788"/>
    <w:rsid w:val="00B13F37"/>
    <w:rsid w:val="00B14012"/>
    <w:rsid w:val="00B14591"/>
    <w:rsid w:val="00B14AB0"/>
    <w:rsid w:val="00B14E6F"/>
    <w:rsid w:val="00B1505A"/>
    <w:rsid w:val="00B15E76"/>
    <w:rsid w:val="00B164A0"/>
    <w:rsid w:val="00B1670A"/>
    <w:rsid w:val="00B16D27"/>
    <w:rsid w:val="00B16E99"/>
    <w:rsid w:val="00B1772D"/>
    <w:rsid w:val="00B17B27"/>
    <w:rsid w:val="00B17BAE"/>
    <w:rsid w:val="00B200BB"/>
    <w:rsid w:val="00B20DB9"/>
    <w:rsid w:val="00B21264"/>
    <w:rsid w:val="00B215B9"/>
    <w:rsid w:val="00B22DB2"/>
    <w:rsid w:val="00B2308A"/>
    <w:rsid w:val="00B230D0"/>
    <w:rsid w:val="00B236D7"/>
    <w:rsid w:val="00B23A8E"/>
    <w:rsid w:val="00B23AF3"/>
    <w:rsid w:val="00B23E83"/>
    <w:rsid w:val="00B23EF6"/>
    <w:rsid w:val="00B24322"/>
    <w:rsid w:val="00B24BA9"/>
    <w:rsid w:val="00B24E5B"/>
    <w:rsid w:val="00B2536A"/>
    <w:rsid w:val="00B26074"/>
    <w:rsid w:val="00B260AB"/>
    <w:rsid w:val="00B26F01"/>
    <w:rsid w:val="00B26F19"/>
    <w:rsid w:val="00B26FF7"/>
    <w:rsid w:val="00B2714D"/>
    <w:rsid w:val="00B27E35"/>
    <w:rsid w:val="00B30130"/>
    <w:rsid w:val="00B3017D"/>
    <w:rsid w:val="00B3056F"/>
    <w:rsid w:val="00B31830"/>
    <w:rsid w:val="00B31887"/>
    <w:rsid w:val="00B3209D"/>
    <w:rsid w:val="00B321BA"/>
    <w:rsid w:val="00B321D1"/>
    <w:rsid w:val="00B32338"/>
    <w:rsid w:val="00B3366C"/>
    <w:rsid w:val="00B337FD"/>
    <w:rsid w:val="00B34416"/>
    <w:rsid w:val="00B346A3"/>
    <w:rsid w:val="00B34800"/>
    <w:rsid w:val="00B34A7C"/>
    <w:rsid w:val="00B34D48"/>
    <w:rsid w:val="00B34FEE"/>
    <w:rsid w:val="00B35184"/>
    <w:rsid w:val="00B357FB"/>
    <w:rsid w:val="00B3588C"/>
    <w:rsid w:val="00B35FE6"/>
    <w:rsid w:val="00B3653E"/>
    <w:rsid w:val="00B40BB7"/>
    <w:rsid w:val="00B40CFE"/>
    <w:rsid w:val="00B413CB"/>
    <w:rsid w:val="00B414AF"/>
    <w:rsid w:val="00B41531"/>
    <w:rsid w:val="00B43A6C"/>
    <w:rsid w:val="00B442DF"/>
    <w:rsid w:val="00B4455B"/>
    <w:rsid w:val="00B445A7"/>
    <w:rsid w:val="00B446D5"/>
    <w:rsid w:val="00B4480B"/>
    <w:rsid w:val="00B44939"/>
    <w:rsid w:val="00B45AB4"/>
    <w:rsid w:val="00B45AD7"/>
    <w:rsid w:val="00B45F08"/>
    <w:rsid w:val="00B45F34"/>
    <w:rsid w:val="00B4670E"/>
    <w:rsid w:val="00B46F27"/>
    <w:rsid w:val="00B4742E"/>
    <w:rsid w:val="00B479F2"/>
    <w:rsid w:val="00B47DD6"/>
    <w:rsid w:val="00B47EF7"/>
    <w:rsid w:val="00B47F1A"/>
    <w:rsid w:val="00B502BD"/>
    <w:rsid w:val="00B50533"/>
    <w:rsid w:val="00B50B53"/>
    <w:rsid w:val="00B519AA"/>
    <w:rsid w:val="00B52149"/>
    <w:rsid w:val="00B5264F"/>
    <w:rsid w:val="00B52CE5"/>
    <w:rsid w:val="00B53107"/>
    <w:rsid w:val="00B538EF"/>
    <w:rsid w:val="00B53DCE"/>
    <w:rsid w:val="00B53F68"/>
    <w:rsid w:val="00B54C18"/>
    <w:rsid w:val="00B5520C"/>
    <w:rsid w:val="00B5533B"/>
    <w:rsid w:val="00B5542D"/>
    <w:rsid w:val="00B5552F"/>
    <w:rsid w:val="00B5598C"/>
    <w:rsid w:val="00B55CE1"/>
    <w:rsid w:val="00B570E0"/>
    <w:rsid w:val="00B57102"/>
    <w:rsid w:val="00B5772D"/>
    <w:rsid w:val="00B60210"/>
    <w:rsid w:val="00B605ED"/>
    <w:rsid w:val="00B609DF"/>
    <w:rsid w:val="00B60A85"/>
    <w:rsid w:val="00B60E24"/>
    <w:rsid w:val="00B613FF"/>
    <w:rsid w:val="00B617A7"/>
    <w:rsid w:val="00B62181"/>
    <w:rsid w:val="00B621B1"/>
    <w:rsid w:val="00B62BEB"/>
    <w:rsid w:val="00B63118"/>
    <w:rsid w:val="00B63579"/>
    <w:rsid w:val="00B63B7E"/>
    <w:rsid w:val="00B6476B"/>
    <w:rsid w:val="00B659AF"/>
    <w:rsid w:val="00B65EEA"/>
    <w:rsid w:val="00B660AE"/>
    <w:rsid w:val="00B664AF"/>
    <w:rsid w:val="00B66D95"/>
    <w:rsid w:val="00B6763F"/>
    <w:rsid w:val="00B70AB0"/>
    <w:rsid w:val="00B710DB"/>
    <w:rsid w:val="00B7126D"/>
    <w:rsid w:val="00B7139D"/>
    <w:rsid w:val="00B71866"/>
    <w:rsid w:val="00B71A8D"/>
    <w:rsid w:val="00B71F5D"/>
    <w:rsid w:val="00B7201F"/>
    <w:rsid w:val="00B72375"/>
    <w:rsid w:val="00B72874"/>
    <w:rsid w:val="00B72C88"/>
    <w:rsid w:val="00B7379E"/>
    <w:rsid w:val="00B73DFB"/>
    <w:rsid w:val="00B73E4C"/>
    <w:rsid w:val="00B73EE5"/>
    <w:rsid w:val="00B74B68"/>
    <w:rsid w:val="00B74F10"/>
    <w:rsid w:val="00B7572B"/>
    <w:rsid w:val="00B759EC"/>
    <w:rsid w:val="00B75CBD"/>
    <w:rsid w:val="00B75D44"/>
    <w:rsid w:val="00B761DC"/>
    <w:rsid w:val="00B7705E"/>
    <w:rsid w:val="00B7707E"/>
    <w:rsid w:val="00B7716C"/>
    <w:rsid w:val="00B774A8"/>
    <w:rsid w:val="00B77726"/>
    <w:rsid w:val="00B779A5"/>
    <w:rsid w:val="00B77EA8"/>
    <w:rsid w:val="00B805FE"/>
    <w:rsid w:val="00B80BF8"/>
    <w:rsid w:val="00B813E0"/>
    <w:rsid w:val="00B81558"/>
    <w:rsid w:val="00B81760"/>
    <w:rsid w:val="00B81A4C"/>
    <w:rsid w:val="00B8207B"/>
    <w:rsid w:val="00B82835"/>
    <w:rsid w:val="00B828AA"/>
    <w:rsid w:val="00B82E12"/>
    <w:rsid w:val="00B8322F"/>
    <w:rsid w:val="00B8350E"/>
    <w:rsid w:val="00B83C59"/>
    <w:rsid w:val="00B83D2C"/>
    <w:rsid w:val="00B8412A"/>
    <w:rsid w:val="00B846F8"/>
    <w:rsid w:val="00B847EB"/>
    <w:rsid w:val="00B84A6A"/>
    <w:rsid w:val="00B84DB6"/>
    <w:rsid w:val="00B8578A"/>
    <w:rsid w:val="00B86771"/>
    <w:rsid w:val="00B86CAB"/>
    <w:rsid w:val="00B86D60"/>
    <w:rsid w:val="00B90A46"/>
    <w:rsid w:val="00B90D65"/>
    <w:rsid w:val="00B90DBD"/>
    <w:rsid w:val="00B9269C"/>
    <w:rsid w:val="00B92C27"/>
    <w:rsid w:val="00B92D36"/>
    <w:rsid w:val="00B93184"/>
    <w:rsid w:val="00B93BC4"/>
    <w:rsid w:val="00B93C6D"/>
    <w:rsid w:val="00B9409E"/>
    <w:rsid w:val="00B95736"/>
    <w:rsid w:val="00B96984"/>
    <w:rsid w:val="00B96C7C"/>
    <w:rsid w:val="00B96DFA"/>
    <w:rsid w:val="00B974E5"/>
    <w:rsid w:val="00B97A76"/>
    <w:rsid w:val="00BA2565"/>
    <w:rsid w:val="00BA2A30"/>
    <w:rsid w:val="00BA2D91"/>
    <w:rsid w:val="00BA3176"/>
    <w:rsid w:val="00BA35F5"/>
    <w:rsid w:val="00BA3B29"/>
    <w:rsid w:val="00BA426F"/>
    <w:rsid w:val="00BA4A0A"/>
    <w:rsid w:val="00BA4CAA"/>
    <w:rsid w:val="00BA6085"/>
    <w:rsid w:val="00BA6095"/>
    <w:rsid w:val="00BA615B"/>
    <w:rsid w:val="00BA6430"/>
    <w:rsid w:val="00BA655F"/>
    <w:rsid w:val="00BA65DD"/>
    <w:rsid w:val="00BA6957"/>
    <w:rsid w:val="00BA78C1"/>
    <w:rsid w:val="00BB0213"/>
    <w:rsid w:val="00BB0352"/>
    <w:rsid w:val="00BB0ACF"/>
    <w:rsid w:val="00BB0BC1"/>
    <w:rsid w:val="00BB112A"/>
    <w:rsid w:val="00BB11D0"/>
    <w:rsid w:val="00BB1642"/>
    <w:rsid w:val="00BB17E3"/>
    <w:rsid w:val="00BB1BF2"/>
    <w:rsid w:val="00BB28B4"/>
    <w:rsid w:val="00BB4B55"/>
    <w:rsid w:val="00BB55D5"/>
    <w:rsid w:val="00BB58B3"/>
    <w:rsid w:val="00BB5DBE"/>
    <w:rsid w:val="00BB6C7A"/>
    <w:rsid w:val="00BB7942"/>
    <w:rsid w:val="00BB7B7B"/>
    <w:rsid w:val="00BC0205"/>
    <w:rsid w:val="00BC164D"/>
    <w:rsid w:val="00BC1677"/>
    <w:rsid w:val="00BC16A3"/>
    <w:rsid w:val="00BC18C8"/>
    <w:rsid w:val="00BC2101"/>
    <w:rsid w:val="00BC261C"/>
    <w:rsid w:val="00BC26D7"/>
    <w:rsid w:val="00BC2CA7"/>
    <w:rsid w:val="00BC2D04"/>
    <w:rsid w:val="00BC2F9B"/>
    <w:rsid w:val="00BC38A6"/>
    <w:rsid w:val="00BC3A98"/>
    <w:rsid w:val="00BC4107"/>
    <w:rsid w:val="00BC4966"/>
    <w:rsid w:val="00BC4E9B"/>
    <w:rsid w:val="00BC4F22"/>
    <w:rsid w:val="00BC574D"/>
    <w:rsid w:val="00BC595B"/>
    <w:rsid w:val="00BC6180"/>
    <w:rsid w:val="00BC61EA"/>
    <w:rsid w:val="00BC6B3E"/>
    <w:rsid w:val="00BC782D"/>
    <w:rsid w:val="00BC7E89"/>
    <w:rsid w:val="00BD02E6"/>
    <w:rsid w:val="00BD05DE"/>
    <w:rsid w:val="00BD086F"/>
    <w:rsid w:val="00BD22C0"/>
    <w:rsid w:val="00BD27B3"/>
    <w:rsid w:val="00BD38C0"/>
    <w:rsid w:val="00BD3C12"/>
    <w:rsid w:val="00BD406D"/>
    <w:rsid w:val="00BD40C5"/>
    <w:rsid w:val="00BD4A7C"/>
    <w:rsid w:val="00BD51BA"/>
    <w:rsid w:val="00BD532A"/>
    <w:rsid w:val="00BD5738"/>
    <w:rsid w:val="00BD575A"/>
    <w:rsid w:val="00BD612E"/>
    <w:rsid w:val="00BD77D6"/>
    <w:rsid w:val="00BD7870"/>
    <w:rsid w:val="00BD7EF9"/>
    <w:rsid w:val="00BE08D2"/>
    <w:rsid w:val="00BE097A"/>
    <w:rsid w:val="00BE0B6F"/>
    <w:rsid w:val="00BE1C8D"/>
    <w:rsid w:val="00BE21EC"/>
    <w:rsid w:val="00BE29CE"/>
    <w:rsid w:val="00BE2ABA"/>
    <w:rsid w:val="00BE2B5B"/>
    <w:rsid w:val="00BE342A"/>
    <w:rsid w:val="00BE3CEA"/>
    <w:rsid w:val="00BE436B"/>
    <w:rsid w:val="00BE476D"/>
    <w:rsid w:val="00BE5328"/>
    <w:rsid w:val="00BE5B56"/>
    <w:rsid w:val="00BE6173"/>
    <w:rsid w:val="00BE6554"/>
    <w:rsid w:val="00BE68BB"/>
    <w:rsid w:val="00BE7942"/>
    <w:rsid w:val="00BE7EE6"/>
    <w:rsid w:val="00BF036B"/>
    <w:rsid w:val="00BF0977"/>
    <w:rsid w:val="00BF0F9F"/>
    <w:rsid w:val="00BF132D"/>
    <w:rsid w:val="00BF17EF"/>
    <w:rsid w:val="00BF1D6A"/>
    <w:rsid w:val="00BF1DD8"/>
    <w:rsid w:val="00BF2193"/>
    <w:rsid w:val="00BF2C3E"/>
    <w:rsid w:val="00BF431B"/>
    <w:rsid w:val="00BF522A"/>
    <w:rsid w:val="00BF5CC5"/>
    <w:rsid w:val="00BF672E"/>
    <w:rsid w:val="00BF6BF2"/>
    <w:rsid w:val="00BF6FD2"/>
    <w:rsid w:val="00BF7043"/>
    <w:rsid w:val="00BF713D"/>
    <w:rsid w:val="00BF755B"/>
    <w:rsid w:val="00BF7625"/>
    <w:rsid w:val="00BF7635"/>
    <w:rsid w:val="00BF7681"/>
    <w:rsid w:val="00BF77BE"/>
    <w:rsid w:val="00BF78C1"/>
    <w:rsid w:val="00C0031D"/>
    <w:rsid w:val="00C008DC"/>
    <w:rsid w:val="00C00C11"/>
    <w:rsid w:val="00C010CB"/>
    <w:rsid w:val="00C011A1"/>
    <w:rsid w:val="00C01534"/>
    <w:rsid w:val="00C018B2"/>
    <w:rsid w:val="00C03217"/>
    <w:rsid w:val="00C03229"/>
    <w:rsid w:val="00C037CE"/>
    <w:rsid w:val="00C03833"/>
    <w:rsid w:val="00C03D50"/>
    <w:rsid w:val="00C03EC4"/>
    <w:rsid w:val="00C040FA"/>
    <w:rsid w:val="00C0470E"/>
    <w:rsid w:val="00C04CA1"/>
    <w:rsid w:val="00C05369"/>
    <w:rsid w:val="00C05A6F"/>
    <w:rsid w:val="00C06430"/>
    <w:rsid w:val="00C068FA"/>
    <w:rsid w:val="00C07008"/>
    <w:rsid w:val="00C070E2"/>
    <w:rsid w:val="00C07203"/>
    <w:rsid w:val="00C07C7E"/>
    <w:rsid w:val="00C100DD"/>
    <w:rsid w:val="00C1048C"/>
    <w:rsid w:val="00C106A6"/>
    <w:rsid w:val="00C10B5A"/>
    <w:rsid w:val="00C10C09"/>
    <w:rsid w:val="00C1158E"/>
    <w:rsid w:val="00C124CA"/>
    <w:rsid w:val="00C13CA0"/>
    <w:rsid w:val="00C14A32"/>
    <w:rsid w:val="00C1575D"/>
    <w:rsid w:val="00C15947"/>
    <w:rsid w:val="00C15D8C"/>
    <w:rsid w:val="00C161AE"/>
    <w:rsid w:val="00C16612"/>
    <w:rsid w:val="00C16C7D"/>
    <w:rsid w:val="00C16D91"/>
    <w:rsid w:val="00C16E3B"/>
    <w:rsid w:val="00C17CD6"/>
    <w:rsid w:val="00C20080"/>
    <w:rsid w:val="00C20647"/>
    <w:rsid w:val="00C2067B"/>
    <w:rsid w:val="00C208A1"/>
    <w:rsid w:val="00C20E13"/>
    <w:rsid w:val="00C20FD9"/>
    <w:rsid w:val="00C2197E"/>
    <w:rsid w:val="00C21A94"/>
    <w:rsid w:val="00C21E36"/>
    <w:rsid w:val="00C222FB"/>
    <w:rsid w:val="00C22635"/>
    <w:rsid w:val="00C22765"/>
    <w:rsid w:val="00C228B5"/>
    <w:rsid w:val="00C228F6"/>
    <w:rsid w:val="00C23453"/>
    <w:rsid w:val="00C23C2D"/>
    <w:rsid w:val="00C23F93"/>
    <w:rsid w:val="00C245F8"/>
    <w:rsid w:val="00C247B0"/>
    <w:rsid w:val="00C247D0"/>
    <w:rsid w:val="00C24812"/>
    <w:rsid w:val="00C24A04"/>
    <w:rsid w:val="00C2537A"/>
    <w:rsid w:val="00C25944"/>
    <w:rsid w:val="00C264EC"/>
    <w:rsid w:val="00C26836"/>
    <w:rsid w:val="00C2702F"/>
    <w:rsid w:val="00C27707"/>
    <w:rsid w:val="00C30117"/>
    <w:rsid w:val="00C3015B"/>
    <w:rsid w:val="00C30569"/>
    <w:rsid w:val="00C30705"/>
    <w:rsid w:val="00C31B47"/>
    <w:rsid w:val="00C31E5F"/>
    <w:rsid w:val="00C32011"/>
    <w:rsid w:val="00C323AE"/>
    <w:rsid w:val="00C32A02"/>
    <w:rsid w:val="00C32A8E"/>
    <w:rsid w:val="00C33089"/>
    <w:rsid w:val="00C34CC3"/>
    <w:rsid w:val="00C34EFD"/>
    <w:rsid w:val="00C356D9"/>
    <w:rsid w:val="00C35C62"/>
    <w:rsid w:val="00C35E5C"/>
    <w:rsid w:val="00C36323"/>
    <w:rsid w:val="00C368F6"/>
    <w:rsid w:val="00C36A1D"/>
    <w:rsid w:val="00C36E34"/>
    <w:rsid w:val="00C36E78"/>
    <w:rsid w:val="00C3758A"/>
    <w:rsid w:val="00C37983"/>
    <w:rsid w:val="00C4022B"/>
    <w:rsid w:val="00C405A4"/>
    <w:rsid w:val="00C4084E"/>
    <w:rsid w:val="00C40A87"/>
    <w:rsid w:val="00C40A8E"/>
    <w:rsid w:val="00C40C65"/>
    <w:rsid w:val="00C411C8"/>
    <w:rsid w:val="00C41633"/>
    <w:rsid w:val="00C41BEA"/>
    <w:rsid w:val="00C41CC5"/>
    <w:rsid w:val="00C42677"/>
    <w:rsid w:val="00C4275E"/>
    <w:rsid w:val="00C42D6A"/>
    <w:rsid w:val="00C43765"/>
    <w:rsid w:val="00C43B0A"/>
    <w:rsid w:val="00C445A6"/>
    <w:rsid w:val="00C44D19"/>
    <w:rsid w:val="00C44EEC"/>
    <w:rsid w:val="00C451F1"/>
    <w:rsid w:val="00C45513"/>
    <w:rsid w:val="00C45D6B"/>
    <w:rsid w:val="00C46161"/>
    <w:rsid w:val="00C4651C"/>
    <w:rsid w:val="00C472BD"/>
    <w:rsid w:val="00C47961"/>
    <w:rsid w:val="00C479C3"/>
    <w:rsid w:val="00C47BA5"/>
    <w:rsid w:val="00C47BAD"/>
    <w:rsid w:val="00C47C50"/>
    <w:rsid w:val="00C47F3F"/>
    <w:rsid w:val="00C505CA"/>
    <w:rsid w:val="00C5079E"/>
    <w:rsid w:val="00C51183"/>
    <w:rsid w:val="00C5137B"/>
    <w:rsid w:val="00C52101"/>
    <w:rsid w:val="00C523FA"/>
    <w:rsid w:val="00C5243F"/>
    <w:rsid w:val="00C5254D"/>
    <w:rsid w:val="00C525C5"/>
    <w:rsid w:val="00C52C5B"/>
    <w:rsid w:val="00C52C77"/>
    <w:rsid w:val="00C53798"/>
    <w:rsid w:val="00C53DF1"/>
    <w:rsid w:val="00C53E51"/>
    <w:rsid w:val="00C543CB"/>
    <w:rsid w:val="00C54E0E"/>
    <w:rsid w:val="00C5608F"/>
    <w:rsid w:val="00C565D0"/>
    <w:rsid w:val="00C5670C"/>
    <w:rsid w:val="00C56938"/>
    <w:rsid w:val="00C56C8E"/>
    <w:rsid w:val="00C56F2F"/>
    <w:rsid w:val="00C570CC"/>
    <w:rsid w:val="00C5729A"/>
    <w:rsid w:val="00C574AE"/>
    <w:rsid w:val="00C577FA"/>
    <w:rsid w:val="00C57F8B"/>
    <w:rsid w:val="00C60422"/>
    <w:rsid w:val="00C6052D"/>
    <w:rsid w:val="00C6091F"/>
    <w:rsid w:val="00C60A20"/>
    <w:rsid w:val="00C610DD"/>
    <w:rsid w:val="00C61A69"/>
    <w:rsid w:val="00C62E27"/>
    <w:rsid w:val="00C62EDD"/>
    <w:rsid w:val="00C62F98"/>
    <w:rsid w:val="00C630FB"/>
    <w:rsid w:val="00C63454"/>
    <w:rsid w:val="00C63739"/>
    <w:rsid w:val="00C64882"/>
    <w:rsid w:val="00C648C0"/>
    <w:rsid w:val="00C6500B"/>
    <w:rsid w:val="00C664B5"/>
    <w:rsid w:val="00C667AB"/>
    <w:rsid w:val="00C66969"/>
    <w:rsid w:val="00C66B0E"/>
    <w:rsid w:val="00C6702B"/>
    <w:rsid w:val="00C67497"/>
    <w:rsid w:val="00C71356"/>
    <w:rsid w:val="00C71646"/>
    <w:rsid w:val="00C71998"/>
    <w:rsid w:val="00C7223A"/>
    <w:rsid w:val="00C72EA9"/>
    <w:rsid w:val="00C731B5"/>
    <w:rsid w:val="00C737C2"/>
    <w:rsid w:val="00C73BD3"/>
    <w:rsid w:val="00C73F68"/>
    <w:rsid w:val="00C74617"/>
    <w:rsid w:val="00C747D8"/>
    <w:rsid w:val="00C7584F"/>
    <w:rsid w:val="00C75CC7"/>
    <w:rsid w:val="00C75F0D"/>
    <w:rsid w:val="00C76A7F"/>
    <w:rsid w:val="00C76C16"/>
    <w:rsid w:val="00C77B59"/>
    <w:rsid w:val="00C77B97"/>
    <w:rsid w:val="00C804ED"/>
    <w:rsid w:val="00C81D8F"/>
    <w:rsid w:val="00C82456"/>
    <w:rsid w:val="00C824B0"/>
    <w:rsid w:val="00C82513"/>
    <w:rsid w:val="00C82CAA"/>
    <w:rsid w:val="00C82F73"/>
    <w:rsid w:val="00C83B7B"/>
    <w:rsid w:val="00C83EB9"/>
    <w:rsid w:val="00C841DB"/>
    <w:rsid w:val="00C84206"/>
    <w:rsid w:val="00C8459D"/>
    <w:rsid w:val="00C84CC4"/>
    <w:rsid w:val="00C84D65"/>
    <w:rsid w:val="00C8569B"/>
    <w:rsid w:val="00C85D93"/>
    <w:rsid w:val="00C86AD5"/>
    <w:rsid w:val="00C8713F"/>
    <w:rsid w:val="00C87BAE"/>
    <w:rsid w:val="00C87E0A"/>
    <w:rsid w:val="00C90257"/>
    <w:rsid w:val="00C90CDD"/>
    <w:rsid w:val="00C910B4"/>
    <w:rsid w:val="00C911BC"/>
    <w:rsid w:val="00C91910"/>
    <w:rsid w:val="00C923DD"/>
    <w:rsid w:val="00C925AE"/>
    <w:rsid w:val="00C927AF"/>
    <w:rsid w:val="00C93237"/>
    <w:rsid w:val="00C936FF"/>
    <w:rsid w:val="00C93DD7"/>
    <w:rsid w:val="00C94163"/>
    <w:rsid w:val="00C95446"/>
    <w:rsid w:val="00C954BA"/>
    <w:rsid w:val="00C955BF"/>
    <w:rsid w:val="00C956A1"/>
    <w:rsid w:val="00C956F3"/>
    <w:rsid w:val="00C959E5"/>
    <w:rsid w:val="00C97461"/>
    <w:rsid w:val="00C976F8"/>
    <w:rsid w:val="00C97AC4"/>
    <w:rsid w:val="00CA0260"/>
    <w:rsid w:val="00CA0873"/>
    <w:rsid w:val="00CA089D"/>
    <w:rsid w:val="00CA091E"/>
    <w:rsid w:val="00CA2605"/>
    <w:rsid w:val="00CA2E16"/>
    <w:rsid w:val="00CA4AC5"/>
    <w:rsid w:val="00CA4D29"/>
    <w:rsid w:val="00CA4DB5"/>
    <w:rsid w:val="00CA4E05"/>
    <w:rsid w:val="00CA4E66"/>
    <w:rsid w:val="00CA53E1"/>
    <w:rsid w:val="00CA5524"/>
    <w:rsid w:val="00CA5F83"/>
    <w:rsid w:val="00CA68A4"/>
    <w:rsid w:val="00CA6A53"/>
    <w:rsid w:val="00CA7070"/>
    <w:rsid w:val="00CA76C3"/>
    <w:rsid w:val="00CA77A5"/>
    <w:rsid w:val="00CA7CE0"/>
    <w:rsid w:val="00CB00DA"/>
    <w:rsid w:val="00CB02AD"/>
    <w:rsid w:val="00CB059B"/>
    <w:rsid w:val="00CB05D4"/>
    <w:rsid w:val="00CB129B"/>
    <w:rsid w:val="00CB12FA"/>
    <w:rsid w:val="00CB133D"/>
    <w:rsid w:val="00CB153C"/>
    <w:rsid w:val="00CB1993"/>
    <w:rsid w:val="00CB31AE"/>
    <w:rsid w:val="00CB3511"/>
    <w:rsid w:val="00CB351B"/>
    <w:rsid w:val="00CB3736"/>
    <w:rsid w:val="00CB440B"/>
    <w:rsid w:val="00CB44DE"/>
    <w:rsid w:val="00CB4C30"/>
    <w:rsid w:val="00CB4CD1"/>
    <w:rsid w:val="00CB54C3"/>
    <w:rsid w:val="00CB5748"/>
    <w:rsid w:val="00CB626E"/>
    <w:rsid w:val="00CB6480"/>
    <w:rsid w:val="00CB715B"/>
    <w:rsid w:val="00CB77B1"/>
    <w:rsid w:val="00CB77BF"/>
    <w:rsid w:val="00CB7EF0"/>
    <w:rsid w:val="00CC04B7"/>
    <w:rsid w:val="00CC0D52"/>
    <w:rsid w:val="00CC1A6C"/>
    <w:rsid w:val="00CC1CFD"/>
    <w:rsid w:val="00CC2496"/>
    <w:rsid w:val="00CC295D"/>
    <w:rsid w:val="00CC2D58"/>
    <w:rsid w:val="00CC31B3"/>
    <w:rsid w:val="00CC3453"/>
    <w:rsid w:val="00CC40B4"/>
    <w:rsid w:val="00CC51DB"/>
    <w:rsid w:val="00CC5509"/>
    <w:rsid w:val="00CC5942"/>
    <w:rsid w:val="00CC5F54"/>
    <w:rsid w:val="00CC6605"/>
    <w:rsid w:val="00CC6A83"/>
    <w:rsid w:val="00CC70FF"/>
    <w:rsid w:val="00CC7C61"/>
    <w:rsid w:val="00CD004B"/>
    <w:rsid w:val="00CD0247"/>
    <w:rsid w:val="00CD02BB"/>
    <w:rsid w:val="00CD06CA"/>
    <w:rsid w:val="00CD076C"/>
    <w:rsid w:val="00CD083A"/>
    <w:rsid w:val="00CD121E"/>
    <w:rsid w:val="00CD168B"/>
    <w:rsid w:val="00CD16F5"/>
    <w:rsid w:val="00CD2014"/>
    <w:rsid w:val="00CD2CEC"/>
    <w:rsid w:val="00CD2E78"/>
    <w:rsid w:val="00CD3948"/>
    <w:rsid w:val="00CD3E37"/>
    <w:rsid w:val="00CD4262"/>
    <w:rsid w:val="00CD4DD6"/>
    <w:rsid w:val="00CD585A"/>
    <w:rsid w:val="00CD5C8E"/>
    <w:rsid w:val="00CD5D30"/>
    <w:rsid w:val="00CD6426"/>
    <w:rsid w:val="00CD6780"/>
    <w:rsid w:val="00CD6BF8"/>
    <w:rsid w:val="00CD7339"/>
    <w:rsid w:val="00CD7B91"/>
    <w:rsid w:val="00CE007E"/>
    <w:rsid w:val="00CE02A6"/>
    <w:rsid w:val="00CE04A4"/>
    <w:rsid w:val="00CE051F"/>
    <w:rsid w:val="00CE171E"/>
    <w:rsid w:val="00CE20F4"/>
    <w:rsid w:val="00CE225C"/>
    <w:rsid w:val="00CE25AC"/>
    <w:rsid w:val="00CE26F2"/>
    <w:rsid w:val="00CE2C3E"/>
    <w:rsid w:val="00CE37E6"/>
    <w:rsid w:val="00CE3800"/>
    <w:rsid w:val="00CE4319"/>
    <w:rsid w:val="00CE534E"/>
    <w:rsid w:val="00CE53C1"/>
    <w:rsid w:val="00CE7121"/>
    <w:rsid w:val="00CE7259"/>
    <w:rsid w:val="00CE74F1"/>
    <w:rsid w:val="00CE7AB5"/>
    <w:rsid w:val="00CE7BFB"/>
    <w:rsid w:val="00CE7EC5"/>
    <w:rsid w:val="00CF0C11"/>
    <w:rsid w:val="00CF1857"/>
    <w:rsid w:val="00CF1926"/>
    <w:rsid w:val="00CF1D97"/>
    <w:rsid w:val="00CF1E73"/>
    <w:rsid w:val="00CF2089"/>
    <w:rsid w:val="00CF3B96"/>
    <w:rsid w:val="00CF3C34"/>
    <w:rsid w:val="00CF3E6E"/>
    <w:rsid w:val="00CF4735"/>
    <w:rsid w:val="00CF4F99"/>
    <w:rsid w:val="00CF51FF"/>
    <w:rsid w:val="00CF5C2B"/>
    <w:rsid w:val="00CF5F49"/>
    <w:rsid w:val="00CF6334"/>
    <w:rsid w:val="00CF6618"/>
    <w:rsid w:val="00CF6B57"/>
    <w:rsid w:val="00CF7042"/>
    <w:rsid w:val="00D0018C"/>
    <w:rsid w:val="00D0097C"/>
    <w:rsid w:val="00D014E6"/>
    <w:rsid w:val="00D01676"/>
    <w:rsid w:val="00D01D1A"/>
    <w:rsid w:val="00D0283A"/>
    <w:rsid w:val="00D02CE9"/>
    <w:rsid w:val="00D02F3A"/>
    <w:rsid w:val="00D02F90"/>
    <w:rsid w:val="00D03335"/>
    <w:rsid w:val="00D03450"/>
    <w:rsid w:val="00D0393F"/>
    <w:rsid w:val="00D03AB7"/>
    <w:rsid w:val="00D03B17"/>
    <w:rsid w:val="00D03E86"/>
    <w:rsid w:val="00D04CB4"/>
    <w:rsid w:val="00D04FD0"/>
    <w:rsid w:val="00D054C6"/>
    <w:rsid w:val="00D05977"/>
    <w:rsid w:val="00D072ED"/>
    <w:rsid w:val="00D0798D"/>
    <w:rsid w:val="00D07F21"/>
    <w:rsid w:val="00D10860"/>
    <w:rsid w:val="00D10F82"/>
    <w:rsid w:val="00D12C43"/>
    <w:rsid w:val="00D12E76"/>
    <w:rsid w:val="00D136A8"/>
    <w:rsid w:val="00D13E36"/>
    <w:rsid w:val="00D13FAE"/>
    <w:rsid w:val="00D14B8F"/>
    <w:rsid w:val="00D16124"/>
    <w:rsid w:val="00D162FD"/>
    <w:rsid w:val="00D17E95"/>
    <w:rsid w:val="00D2056B"/>
    <w:rsid w:val="00D20646"/>
    <w:rsid w:val="00D2088D"/>
    <w:rsid w:val="00D21545"/>
    <w:rsid w:val="00D2242C"/>
    <w:rsid w:val="00D22DC9"/>
    <w:rsid w:val="00D231AD"/>
    <w:rsid w:val="00D231C6"/>
    <w:rsid w:val="00D23811"/>
    <w:rsid w:val="00D238CC"/>
    <w:rsid w:val="00D24B1B"/>
    <w:rsid w:val="00D259A6"/>
    <w:rsid w:val="00D25FE6"/>
    <w:rsid w:val="00D266CF"/>
    <w:rsid w:val="00D27CC5"/>
    <w:rsid w:val="00D30361"/>
    <w:rsid w:val="00D304C9"/>
    <w:rsid w:val="00D307CE"/>
    <w:rsid w:val="00D30CA3"/>
    <w:rsid w:val="00D310B3"/>
    <w:rsid w:val="00D3185A"/>
    <w:rsid w:val="00D319B5"/>
    <w:rsid w:val="00D32D6F"/>
    <w:rsid w:val="00D32D9E"/>
    <w:rsid w:val="00D33479"/>
    <w:rsid w:val="00D3369B"/>
    <w:rsid w:val="00D33A21"/>
    <w:rsid w:val="00D33BE7"/>
    <w:rsid w:val="00D33CAF"/>
    <w:rsid w:val="00D34384"/>
    <w:rsid w:val="00D346B0"/>
    <w:rsid w:val="00D34A9B"/>
    <w:rsid w:val="00D34EB7"/>
    <w:rsid w:val="00D35343"/>
    <w:rsid w:val="00D354F8"/>
    <w:rsid w:val="00D360AD"/>
    <w:rsid w:val="00D3696B"/>
    <w:rsid w:val="00D3792A"/>
    <w:rsid w:val="00D3797C"/>
    <w:rsid w:val="00D40240"/>
    <w:rsid w:val="00D406E4"/>
    <w:rsid w:val="00D4075A"/>
    <w:rsid w:val="00D40C8A"/>
    <w:rsid w:val="00D40D29"/>
    <w:rsid w:val="00D410F2"/>
    <w:rsid w:val="00D412A9"/>
    <w:rsid w:val="00D41662"/>
    <w:rsid w:val="00D41969"/>
    <w:rsid w:val="00D42679"/>
    <w:rsid w:val="00D42BEE"/>
    <w:rsid w:val="00D42C89"/>
    <w:rsid w:val="00D42CA8"/>
    <w:rsid w:val="00D42E9B"/>
    <w:rsid w:val="00D4360C"/>
    <w:rsid w:val="00D439A8"/>
    <w:rsid w:val="00D43B7F"/>
    <w:rsid w:val="00D443AC"/>
    <w:rsid w:val="00D44931"/>
    <w:rsid w:val="00D44D33"/>
    <w:rsid w:val="00D45C75"/>
    <w:rsid w:val="00D4600A"/>
    <w:rsid w:val="00D4775C"/>
    <w:rsid w:val="00D47E49"/>
    <w:rsid w:val="00D47EF7"/>
    <w:rsid w:val="00D505FA"/>
    <w:rsid w:val="00D50668"/>
    <w:rsid w:val="00D50EA8"/>
    <w:rsid w:val="00D5162D"/>
    <w:rsid w:val="00D517F4"/>
    <w:rsid w:val="00D51961"/>
    <w:rsid w:val="00D51D25"/>
    <w:rsid w:val="00D52C70"/>
    <w:rsid w:val="00D52C9D"/>
    <w:rsid w:val="00D5427C"/>
    <w:rsid w:val="00D54BB7"/>
    <w:rsid w:val="00D555B0"/>
    <w:rsid w:val="00D55CB8"/>
    <w:rsid w:val="00D5624F"/>
    <w:rsid w:val="00D57855"/>
    <w:rsid w:val="00D60413"/>
    <w:rsid w:val="00D60759"/>
    <w:rsid w:val="00D60B19"/>
    <w:rsid w:val="00D60B4C"/>
    <w:rsid w:val="00D60D26"/>
    <w:rsid w:val="00D60EBC"/>
    <w:rsid w:val="00D612BE"/>
    <w:rsid w:val="00D61459"/>
    <w:rsid w:val="00D61D50"/>
    <w:rsid w:val="00D61EF4"/>
    <w:rsid w:val="00D6211C"/>
    <w:rsid w:val="00D624B1"/>
    <w:rsid w:val="00D63843"/>
    <w:rsid w:val="00D63B12"/>
    <w:rsid w:val="00D64745"/>
    <w:rsid w:val="00D6590E"/>
    <w:rsid w:val="00D65986"/>
    <w:rsid w:val="00D65C94"/>
    <w:rsid w:val="00D669CF"/>
    <w:rsid w:val="00D66AB0"/>
    <w:rsid w:val="00D66CE4"/>
    <w:rsid w:val="00D670AF"/>
    <w:rsid w:val="00D7001F"/>
    <w:rsid w:val="00D7017D"/>
    <w:rsid w:val="00D702C1"/>
    <w:rsid w:val="00D704E8"/>
    <w:rsid w:val="00D7099D"/>
    <w:rsid w:val="00D71677"/>
    <w:rsid w:val="00D720ED"/>
    <w:rsid w:val="00D7286F"/>
    <w:rsid w:val="00D7288F"/>
    <w:rsid w:val="00D7356C"/>
    <w:rsid w:val="00D74022"/>
    <w:rsid w:val="00D7403D"/>
    <w:rsid w:val="00D746AE"/>
    <w:rsid w:val="00D748FA"/>
    <w:rsid w:val="00D75633"/>
    <w:rsid w:val="00D75653"/>
    <w:rsid w:val="00D756F7"/>
    <w:rsid w:val="00D75E49"/>
    <w:rsid w:val="00D7649F"/>
    <w:rsid w:val="00D76C84"/>
    <w:rsid w:val="00D77846"/>
    <w:rsid w:val="00D80DA1"/>
    <w:rsid w:val="00D810B4"/>
    <w:rsid w:val="00D81873"/>
    <w:rsid w:val="00D829FB"/>
    <w:rsid w:val="00D82E9D"/>
    <w:rsid w:val="00D82F0B"/>
    <w:rsid w:val="00D82FD5"/>
    <w:rsid w:val="00D84008"/>
    <w:rsid w:val="00D84647"/>
    <w:rsid w:val="00D8504C"/>
    <w:rsid w:val="00D8512D"/>
    <w:rsid w:val="00D861B7"/>
    <w:rsid w:val="00D878E7"/>
    <w:rsid w:val="00D902B8"/>
    <w:rsid w:val="00D9082D"/>
    <w:rsid w:val="00D91452"/>
    <w:rsid w:val="00D9394F"/>
    <w:rsid w:val="00D93A58"/>
    <w:rsid w:val="00D93AC1"/>
    <w:rsid w:val="00D93E0C"/>
    <w:rsid w:val="00D93FE5"/>
    <w:rsid w:val="00D94064"/>
    <w:rsid w:val="00D947FA"/>
    <w:rsid w:val="00D94F88"/>
    <w:rsid w:val="00D9529D"/>
    <w:rsid w:val="00D952F8"/>
    <w:rsid w:val="00D9551D"/>
    <w:rsid w:val="00D96209"/>
    <w:rsid w:val="00D96F9E"/>
    <w:rsid w:val="00D972DD"/>
    <w:rsid w:val="00D973F8"/>
    <w:rsid w:val="00D9771E"/>
    <w:rsid w:val="00D97BBE"/>
    <w:rsid w:val="00DA047D"/>
    <w:rsid w:val="00DA0AA3"/>
    <w:rsid w:val="00DA0B4C"/>
    <w:rsid w:val="00DA0B51"/>
    <w:rsid w:val="00DA1B55"/>
    <w:rsid w:val="00DA1CF4"/>
    <w:rsid w:val="00DA2930"/>
    <w:rsid w:val="00DA3633"/>
    <w:rsid w:val="00DA43C1"/>
    <w:rsid w:val="00DA451C"/>
    <w:rsid w:val="00DA4556"/>
    <w:rsid w:val="00DA4A48"/>
    <w:rsid w:val="00DA5433"/>
    <w:rsid w:val="00DA5442"/>
    <w:rsid w:val="00DA5560"/>
    <w:rsid w:val="00DA5655"/>
    <w:rsid w:val="00DA5A80"/>
    <w:rsid w:val="00DA5AB4"/>
    <w:rsid w:val="00DA5EB1"/>
    <w:rsid w:val="00DA5F1D"/>
    <w:rsid w:val="00DA6193"/>
    <w:rsid w:val="00DA7144"/>
    <w:rsid w:val="00DA725A"/>
    <w:rsid w:val="00DA77C0"/>
    <w:rsid w:val="00DA7E14"/>
    <w:rsid w:val="00DB0524"/>
    <w:rsid w:val="00DB11EC"/>
    <w:rsid w:val="00DB180B"/>
    <w:rsid w:val="00DB18D1"/>
    <w:rsid w:val="00DB1999"/>
    <w:rsid w:val="00DB1E08"/>
    <w:rsid w:val="00DB26EF"/>
    <w:rsid w:val="00DB2B07"/>
    <w:rsid w:val="00DB3003"/>
    <w:rsid w:val="00DB3317"/>
    <w:rsid w:val="00DB333B"/>
    <w:rsid w:val="00DB387F"/>
    <w:rsid w:val="00DB3E2A"/>
    <w:rsid w:val="00DB3F19"/>
    <w:rsid w:val="00DB41D9"/>
    <w:rsid w:val="00DB46F3"/>
    <w:rsid w:val="00DB54F7"/>
    <w:rsid w:val="00DB641C"/>
    <w:rsid w:val="00DB6804"/>
    <w:rsid w:val="00DB68FA"/>
    <w:rsid w:val="00DB690B"/>
    <w:rsid w:val="00DB6B5D"/>
    <w:rsid w:val="00DB6DB7"/>
    <w:rsid w:val="00DB71C3"/>
    <w:rsid w:val="00DB7225"/>
    <w:rsid w:val="00DB750A"/>
    <w:rsid w:val="00DB7D0C"/>
    <w:rsid w:val="00DC009C"/>
    <w:rsid w:val="00DC04A5"/>
    <w:rsid w:val="00DC151F"/>
    <w:rsid w:val="00DC1793"/>
    <w:rsid w:val="00DC2246"/>
    <w:rsid w:val="00DC262B"/>
    <w:rsid w:val="00DC2D1F"/>
    <w:rsid w:val="00DC2E5E"/>
    <w:rsid w:val="00DC367E"/>
    <w:rsid w:val="00DC5989"/>
    <w:rsid w:val="00DC5997"/>
    <w:rsid w:val="00DC5CA4"/>
    <w:rsid w:val="00DC5D6C"/>
    <w:rsid w:val="00DC5DF8"/>
    <w:rsid w:val="00DC60EF"/>
    <w:rsid w:val="00DC6844"/>
    <w:rsid w:val="00DC6E23"/>
    <w:rsid w:val="00DC73D9"/>
    <w:rsid w:val="00DD0652"/>
    <w:rsid w:val="00DD10CA"/>
    <w:rsid w:val="00DD10DF"/>
    <w:rsid w:val="00DD1CDA"/>
    <w:rsid w:val="00DD1EF1"/>
    <w:rsid w:val="00DD1F93"/>
    <w:rsid w:val="00DD2211"/>
    <w:rsid w:val="00DD2520"/>
    <w:rsid w:val="00DD3108"/>
    <w:rsid w:val="00DD4FCC"/>
    <w:rsid w:val="00DD592F"/>
    <w:rsid w:val="00DD5C04"/>
    <w:rsid w:val="00DD5E16"/>
    <w:rsid w:val="00DD645C"/>
    <w:rsid w:val="00DD6F99"/>
    <w:rsid w:val="00DD740B"/>
    <w:rsid w:val="00DD78CC"/>
    <w:rsid w:val="00DE0231"/>
    <w:rsid w:val="00DE06FA"/>
    <w:rsid w:val="00DE1396"/>
    <w:rsid w:val="00DE165B"/>
    <w:rsid w:val="00DE171F"/>
    <w:rsid w:val="00DE248C"/>
    <w:rsid w:val="00DE25EB"/>
    <w:rsid w:val="00DE2F31"/>
    <w:rsid w:val="00DE390E"/>
    <w:rsid w:val="00DE3EAF"/>
    <w:rsid w:val="00DE43A2"/>
    <w:rsid w:val="00DE4765"/>
    <w:rsid w:val="00DE4D3A"/>
    <w:rsid w:val="00DE563A"/>
    <w:rsid w:val="00DE5672"/>
    <w:rsid w:val="00DE5A60"/>
    <w:rsid w:val="00DE6F01"/>
    <w:rsid w:val="00DE706F"/>
    <w:rsid w:val="00DE717B"/>
    <w:rsid w:val="00DE79BC"/>
    <w:rsid w:val="00DE7AC8"/>
    <w:rsid w:val="00DF0050"/>
    <w:rsid w:val="00DF030E"/>
    <w:rsid w:val="00DF08D0"/>
    <w:rsid w:val="00DF179C"/>
    <w:rsid w:val="00DF1852"/>
    <w:rsid w:val="00DF1CBB"/>
    <w:rsid w:val="00DF25F0"/>
    <w:rsid w:val="00DF28C2"/>
    <w:rsid w:val="00DF2E03"/>
    <w:rsid w:val="00DF2F6F"/>
    <w:rsid w:val="00DF315D"/>
    <w:rsid w:val="00DF33EC"/>
    <w:rsid w:val="00DF4009"/>
    <w:rsid w:val="00DF4093"/>
    <w:rsid w:val="00DF5038"/>
    <w:rsid w:val="00DF52E1"/>
    <w:rsid w:val="00DF53F5"/>
    <w:rsid w:val="00DF5F97"/>
    <w:rsid w:val="00DF70DD"/>
    <w:rsid w:val="00DF7147"/>
    <w:rsid w:val="00DF73C2"/>
    <w:rsid w:val="00DF7727"/>
    <w:rsid w:val="00DF7852"/>
    <w:rsid w:val="00DF7DBB"/>
    <w:rsid w:val="00DF7DFD"/>
    <w:rsid w:val="00E00111"/>
    <w:rsid w:val="00E009E7"/>
    <w:rsid w:val="00E00CED"/>
    <w:rsid w:val="00E010BB"/>
    <w:rsid w:val="00E01280"/>
    <w:rsid w:val="00E01418"/>
    <w:rsid w:val="00E0194B"/>
    <w:rsid w:val="00E01976"/>
    <w:rsid w:val="00E024B6"/>
    <w:rsid w:val="00E02941"/>
    <w:rsid w:val="00E02E65"/>
    <w:rsid w:val="00E03E79"/>
    <w:rsid w:val="00E04260"/>
    <w:rsid w:val="00E0494F"/>
    <w:rsid w:val="00E04B5B"/>
    <w:rsid w:val="00E04FFF"/>
    <w:rsid w:val="00E054C4"/>
    <w:rsid w:val="00E05A2B"/>
    <w:rsid w:val="00E05BF1"/>
    <w:rsid w:val="00E06002"/>
    <w:rsid w:val="00E06C65"/>
    <w:rsid w:val="00E10175"/>
    <w:rsid w:val="00E105E2"/>
    <w:rsid w:val="00E10A09"/>
    <w:rsid w:val="00E1165D"/>
    <w:rsid w:val="00E11852"/>
    <w:rsid w:val="00E119E6"/>
    <w:rsid w:val="00E11C1F"/>
    <w:rsid w:val="00E11E24"/>
    <w:rsid w:val="00E11EBE"/>
    <w:rsid w:val="00E12EB9"/>
    <w:rsid w:val="00E1368E"/>
    <w:rsid w:val="00E14160"/>
    <w:rsid w:val="00E15137"/>
    <w:rsid w:val="00E15265"/>
    <w:rsid w:val="00E158B7"/>
    <w:rsid w:val="00E15CDA"/>
    <w:rsid w:val="00E161EE"/>
    <w:rsid w:val="00E1659C"/>
    <w:rsid w:val="00E1727D"/>
    <w:rsid w:val="00E206DA"/>
    <w:rsid w:val="00E20C4E"/>
    <w:rsid w:val="00E2128D"/>
    <w:rsid w:val="00E218C8"/>
    <w:rsid w:val="00E21996"/>
    <w:rsid w:val="00E21E42"/>
    <w:rsid w:val="00E21EB4"/>
    <w:rsid w:val="00E22B0D"/>
    <w:rsid w:val="00E22BFC"/>
    <w:rsid w:val="00E23C50"/>
    <w:rsid w:val="00E247FE"/>
    <w:rsid w:val="00E24A6E"/>
    <w:rsid w:val="00E24BEB"/>
    <w:rsid w:val="00E25189"/>
    <w:rsid w:val="00E25207"/>
    <w:rsid w:val="00E25454"/>
    <w:rsid w:val="00E25757"/>
    <w:rsid w:val="00E259C9"/>
    <w:rsid w:val="00E25AF0"/>
    <w:rsid w:val="00E2699B"/>
    <w:rsid w:val="00E269CA"/>
    <w:rsid w:val="00E270CF"/>
    <w:rsid w:val="00E279B5"/>
    <w:rsid w:val="00E27E05"/>
    <w:rsid w:val="00E27FB4"/>
    <w:rsid w:val="00E3058F"/>
    <w:rsid w:val="00E3063D"/>
    <w:rsid w:val="00E30AD8"/>
    <w:rsid w:val="00E30C1D"/>
    <w:rsid w:val="00E311E4"/>
    <w:rsid w:val="00E31A28"/>
    <w:rsid w:val="00E31B24"/>
    <w:rsid w:val="00E31F43"/>
    <w:rsid w:val="00E31F47"/>
    <w:rsid w:val="00E3261B"/>
    <w:rsid w:val="00E33241"/>
    <w:rsid w:val="00E34726"/>
    <w:rsid w:val="00E34A17"/>
    <w:rsid w:val="00E35088"/>
    <w:rsid w:val="00E3514F"/>
    <w:rsid w:val="00E35BB0"/>
    <w:rsid w:val="00E36553"/>
    <w:rsid w:val="00E36582"/>
    <w:rsid w:val="00E36F8B"/>
    <w:rsid w:val="00E379FE"/>
    <w:rsid w:val="00E40467"/>
    <w:rsid w:val="00E40815"/>
    <w:rsid w:val="00E40F93"/>
    <w:rsid w:val="00E41650"/>
    <w:rsid w:val="00E41C85"/>
    <w:rsid w:val="00E42040"/>
    <w:rsid w:val="00E4211B"/>
    <w:rsid w:val="00E43043"/>
    <w:rsid w:val="00E43382"/>
    <w:rsid w:val="00E43731"/>
    <w:rsid w:val="00E43769"/>
    <w:rsid w:val="00E446DD"/>
    <w:rsid w:val="00E449A5"/>
    <w:rsid w:val="00E45913"/>
    <w:rsid w:val="00E46665"/>
    <w:rsid w:val="00E5013A"/>
    <w:rsid w:val="00E50E91"/>
    <w:rsid w:val="00E50F60"/>
    <w:rsid w:val="00E514C8"/>
    <w:rsid w:val="00E51DE5"/>
    <w:rsid w:val="00E527B2"/>
    <w:rsid w:val="00E5297E"/>
    <w:rsid w:val="00E52A0D"/>
    <w:rsid w:val="00E52F87"/>
    <w:rsid w:val="00E531CA"/>
    <w:rsid w:val="00E53553"/>
    <w:rsid w:val="00E53606"/>
    <w:rsid w:val="00E53D0D"/>
    <w:rsid w:val="00E54DAC"/>
    <w:rsid w:val="00E55517"/>
    <w:rsid w:val="00E55C04"/>
    <w:rsid w:val="00E561A3"/>
    <w:rsid w:val="00E5689B"/>
    <w:rsid w:val="00E56C13"/>
    <w:rsid w:val="00E56E83"/>
    <w:rsid w:val="00E57186"/>
    <w:rsid w:val="00E57763"/>
    <w:rsid w:val="00E57C09"/>
    <w:rsid w:val="00E60C0C"/>
    <w:rsid w:val="00E60C6F"/>
    <w:rsid w:val="00E61469"/>
    <w:rsid w:val="00E62166"/>
    <w:rsid w:val="00E62397"/>
    <w:rsid w:val="00E62897"/>
    <w:rsid w:val="00E638F7"/>
    <w:rsid w:val="00E644CF"/>
    <w:rsid w:val="00E6488F"/>
    <w:rsid w:val="00E64FDF"/>
    <w:rsid w:val="00E65464"/>
    <w:rsid w:val="00E6579D"/>
    <w:rsid w:val="00E6773E"/>
    <w:rsid w:val="00E67B2E"/>
    <w:rsid w:val="00E67BD9"/>
    <w:rsid w:val="00E70144"/>
    <w:rsid w:val="00E70455"/>
    <w:rsid w:val="00E707F3"/>
    <w:rsid w:val="00E71B75"/>
    <w:rsid w:val="00E71F24"/>
    <w:rsid w:val="00E720DB"/>
    <w:rsid w:val="00E73650"/>
    <w:rsid w:val="00E73C93"/>
    <w:rsid w:val="00E74514"/>
    <w:rsid w:val="00E754C6"/>
    <w:rsid w:val="00E7595A"/>
    <w:rsid w:val="00E759BE"/>
    <w:rsid w:val="00E75CCC"/>
    <w:rsid w:val="00E75E8B"/>
    <w:rsid w:val="00E76A80"/>
    <w:rsid w:val="00E772DC"/>
    <w:rsid w:val="00E80091"/>
    <w:rsid w:val="00E802D4"/>
    <w:rsid w:val="00E81469"/>
    <w:rsid w:val="00E828AC"/>
    <w:rsid w:val="00E8293C"/>
    <w:rsid w:val="00E829C5"/>
    <w:rsid w:val="00E82EC0"/>
    <w:rsid w:val="00E82F54"/>
    <w:rsid w:val="00E8363C"/>
    <w:rsid w:val="00E83686"/>
    <w:rsid w:val="00E83A38"/>
    <w:rsid w:val="00E83E56"/>
    <w:rsid w:val="00E84468"/>
    <w:rsid w:val="00E846FC"/>
    <w:rsid w:val="00E84F73"/>
    <w:rsid w:val="00E85063"/>
    <w:rsid w:val="00E85412"/>
    <w:rsid w:val="00E8588F"/>
    <w:rsid w:val="00E872F2"/>
    <w:rsid w:val="00E87498"/>
    <w:rsid w:val="00E87562"/>
    <w:rsid w:val="00E878F2"/>
    <w:rsid w:val="00E87AD2"/>
    <w:rsid w:val="00E87B88"/>
    <w:rsid w:val="00E87F35"/>
    <w:rsid w:val="00E90410"/>
    <w:rsid w:val="00E9095B"/>
    <w:rsid w:val="00E91794"/>
    <w:rsid w:val="00E91E44"/>
    <w:rsid w:val="00E93105"/>
    <w:rsid w:val="00E93334"/>
    <w:rsid w:val="00E9375B"/>
    <w:rsid w:val="00E93A23"/>
    <w:rsid w:val="00E93F80"/>
    <w:rsid w:val="00E94413"/>
    <w:rsid w:val="00E94A9B"/>
    <w:rsid w:val="00E9520B"/>
    <w:rsid w:val="00E96612"/>
    <w:rsid w:val="00E97550"/>
    <w:rsid w:val="00E97F94"/>
    <w:rsid w:val="00EA0102"/>
    <w:rsid w:val="00EA03C1"/>
    <w:rsid w:val="00EA1C99"/>
    <w:rsid w:val="00EA2923"/>
    <w:rsid w:val="00EA2C39"/>
    <w:rsid w:val="00EA3019"/>
    <w:rsid w:val="00EA3CC8"/>
    <w:rsid w:val="00EA3E37"/>
    <w:rsid w:val="00EA56BE"/>
    <w:rsid w:val="00EA5745"/>
    <w:rsid w:val="00EA5A94"/>
    <w:rsid w:val="00EA5ACD"/>
    <w:rsid w:val="00EA5DD9"/>
    <w:rsid w:val="00EA6256"/>
    <w:rsid w:val="00EA6692"/>
    <w:rsid w:val="00EA6EC2"/>
    <w:rsid w:val="00EA714F"/>
    <w:rsid w:val="00EA7DF9"/>
    <w:rsid w:val="00EB015F"/>
    <w:rsid w:val="00EB0B71"/>
    <w:rsid w:val="00EB1E6F"/>
    <w:rsid w:val="00EB20E0"/>
    <w:rsid w:val="00EB243A"/>
    <w:rsid w:val="00EB26CA"/>
    <w:rsid w:val="00EB2744"/>
    <w:rsid w:val="00EB2AC1"/>
    <w:rsid w:val="00EB2C58"/>
    <w:rsid w:val="00EB2E14"/>
    <w:rsid w:val="00EB314A"/>
    <w:rsid w:val="00EB358A"/>
    <w:rsid w:val="00EB3990"/>
    <w:rsid w:val="00EB3D28"/>
    <w:rsid w:val="00EB431D"/>
    <w:rsid w:val="00EB5370"/>
    <w:rsid w:val="00EB538C"/>
    <w:rsid w:val="00EB5917"/>
    <w:rsid w:val="00EB59E5"/>
    <w:rsid w:val="00EB5E21"/>
    <w:rsid w:val="00EB6B4E"/>
    <w:rsid w:val="00EB7B6A"/>
    <w:rsid w:val="00EC00CD"/>
    <w:rsid w:val="00EC0CA5"/>
    <w:rsid w:val="00EC1B95"/>
    <w:rsid w:val="00EC1F27"/>
    <w:rsid w:val="00EC2008"/>
    <w:rsid w:val="00EC212B"/>
    <w:rsid w:val="00EC23B5"/>
    <w:rsid w:val="00EC26F9"/>
    <w:rsid w:val="00EC2CA7"/>
    <w:rsid w:val="00EC342D"/>
    <w:rsid w:val="00EC3729"/>
    <w:rsid w:val="00EC4114"/>
    <w:rsid w:val="00EC459D"/>
    <w:rsid w:val="00EC5A3D"/>
    <w:rsid w:val="00EC5FFE"/>
    <w:rsid w:val="00EC60F0"/>
    <w:rsid w:val="00EC6F34"/>
    <w:rsid w:val="00EC7926"/>
    <w:rsid w:val="00EC7ECB"/>
    <w:rsid w:val="00ED0275"/>
    <w:rsid w:val="00ED06E9"/>
    <w:rsid w:val="00ED089A"/>
    <w:rsid w:val="00ED0BA2"/>
    <w:rsid w:val="00ED10E9"/>
    <w:rsid w:val="00ED118A"/>
    <w:rsid w:val="00ED11B5"/>
    <w:rsid w:val="00ED15EB"/>
    <w:rsid w:val="00ED1D43"/>
    <w:rsid w:val="00ED24C8"/>
    <w:rsid w:val="00ED2DCD"/>
    <w:rsid w:val="00ED3B0F"/>
    <w:rsid w:val="00ED3BAE"/>
    <w:rsid w:val="00ED3FE1"/>
    <w:rsid w:val="00ED46F1"/>
    <w:rsid w:val="00ED47C0"/>
    <w:rsid w:val="00ED51AC"/>
    <w:rsid w:val="00ED5BCC"/>
    <w:rsid w:val="00ED6A53"/>
    <w:rsid w:val="00ED7B39"/>
    <w:rsid w:val="00EE0401"/>
    <w:rsid w:val="00EE11AC"/>
    <w:rsid w:val="00EE1332"/>
    <w:rsid w:val="00EE1570"/>
    <w:rsid w:val="00EE165F"/>
    <w:rsid w:val="00EE17B1"/>
    <w:rsid w:val="00EE1DCC"/>
    <w:rsid w:val="00EE206B"/>
    <w:rsid w:val="00EE22AE"/>
    <w:rsid w:val="00EE2D38"/>
    <w:rsid w:val="00EE2F6E"/>
    <w:rsid w:val="00EE3118"/>
    <w:rsid w:val="00EE3310"/>
    <w:rsid w:val="00EE3636"/>
    <w:rsid w:val="00EE38C5"/>
    <w:rsid w:val="00EE4182"/>
    <w:rsid w:val="00EE5FA1"/>
    <w:rsid w:val="00EE7101"/>
    <w:rsid w:val="00EE743B"/>
    <w:rsid w:val="00EE7EB4"/>
    <w:rsid w:val="00EF0016"/>
    <w:rsid w:val="00EF0410"/>
    <w:rsid w:val="00EF0D54"/>
    <w:rsid w:val="00EF0D5F"/>
    <w:rsid w:val="00EF13BE"/>
    <w:rsid w:val="00EF173A"/>
    <w:rsid w:val="00EF1989"/>
    <w:rsid w:val="00EF2F6D"/>
    <w:rsid w:val="00EF30A1"/>
    <w:rsid w:val="00EF3A16"/>
    <w:rsid w:val="00EF3EA5"/>
    <w:rsid w:val="00EF40B6"/>
    <w:rsid w:val="00EF40B8"/>
    <w:rsid w:val="00EF4568"/>
    <w:rsid w:val="00EF4B6A"/>
    <w:rsid w:val="00EF4FAB"/>
    <w:rsid w:val="00EF5B96"/>
    <w:rsid w:val="00EF69E4"/>
    <w:rsid w:val="00EF7332"/>
    <w:rsid w:val="00EF7D1B"/>
    <w:rsid w:val="00EF7E72"/>
    <w:rsid w:val="00F00658"/>
    <w:rsid w:val="00F007D5"/>
    <w:rsid w:val="00F0166B"/>
    <w:rsid w:val="00F01C49"/>
    <w:rsid w:val="00F021C2"/>
    <w:rsid w:val="00F02664"/>
    <w:rsid w:val="00F02C3E"/>
    <w:rsid w:val="00F03183"/>
    <w:rsid w:val="00F031E6"/>
    <w:rsid w:val="00F03812"/>
    <w:rsid w:val="00F039CC"/>
    <w:rsid w:val="00F03AAA"/>
    <w:rsid w:val="00F060AB"/>
    <w:rsid w:val="00F064C8"/>
    <w:rsid w:val="00F0700B"/>
    <w:rsid w:val="00F070A0"/>
    <w:rsid w:val="00F07267"/>
    <w:rsid w:val="00F10704"/>
    <w:rsid w:val="00F1092C"/>
    <w:rsid w:val="00F10D43"/>
    <w:rsid w:val="00F12400"/>
    <w:rsid w:val="00F13D4E"/>
    <w:rsid w:val="00F14086"/>
    <w:rsid w:val="00F14733"/>
    <w:rsid w:val="00F149A6"/>
    <w:rsid w:val="00F1671D"/>
    <w:rsid w:val="00F16AFD"/>
    <w:rsid w:val="00F16D42"/>
    <w:rsid w:val="00F202AD"/>
    <w:rsid w:val="00F202BF"/>
    <w:rsid w:val="00F2083E"/>
    <w:rsid w:val="00F20A1B"/>
    <w:rsid w:val="00F20A3E"/>
    <w:rsid w:val="00F21923"/>
    <w:rsid w:val="00F229B5"/>
    <w:rsid w:val="00F22EE8"/>
    <w:rsid w:val="00F232A8"/>
    <w:rsid w:val="00F23582"/>
    <w:rsid w:val="00F24972"/>
    <w:rsid w:val="00F2524E"/>
    <w:rsid w:val="00F2594A"/>
    <w:rsid w:val="00F25E38"/>
    <w:rsid w:val="00F25EFD"/>
    <w:rsid w:val="00F260B7"/>
    <w:rsid w:val="00F26946"/>
    <w:rsid w:val="00F26D3B"/>
    <w:rsid w:val="00F271CD"/>
    <w:rsid w:val="00F273DF"/>
    <w:rsid w:val="00F274F4"/>
    <w:rsid w:val="00F27A8A"/>
    <w:rsid w:val="00F3033E"/>
    <w:rsid w:val="00F30453"/>
    <w:rsid w:val="00F3069D"/>
    <w:rsid w:val="00F30F54"/>
    <w:rsid w:val="00F3181D"/>
    <w:rsid w:val="00F32056"/>
    <w:rsid w:val="00F32F79"/>
    <w:rsid w:val="00F333F8"/>
    <w:rsid w:val="00F33454"/>
    <w:rsid w:val="00F33A8E"/>
    <w:rsid w:val="00F33C05"/>
    <w:rsid w:val="00F34705"/>
    <w:rsid w:val="00F3536B"/>
    <w:rsid w:val="00F359DB"/>
    <w:rsid w:val="00F359ED"/>
    <w:rsid w:val="00F35AB9"/>
    <w:rsid w:val="00F368D2"/>
    <w:rsid w:val="00F36A1F"/>
    <w:rsid w:val="00F378B7"/>
    <w:rsid w:val="00F37B86"/>
    <w:rsid w:val="00F37D45"/>
    <w:rsid w:val="00F40016"/>
    <w:rsid w:val="00F40040"/>
    <w:rsid w:val="00F401CA"/>
    <w:rsid w:val="00F40370"/>
    <w:rsid w:val="00F40589"/>
    <w:rsid w:val="00F40EB7"/>
    <w:rsid w:val="00F42428"/>
    <w:rsid w:val="00F42F29"/>
    <w:rsid w:val="00F433D1"/>
    <w:rsid w:val="00F43911"/>
    <w:rsid w:val="00F43E85"/>
    <w:rsid w:val="00F444D5"/>
    <w:rsid w:val="00F446EC"/>
    <w:rsid w:val="00F4480D"/>
    <w:rsid w:val="00F451F8"/>
    <w:rsid w:val="00F45C08"/>
    <w:rsid w:val="00F46039"/>
    <w:rsid w:val="00F461FA"/>
    <w:rsid w:val="00F46321"/>
    <w:rsid w:val="00F467A5"/>
    <w:rsid w:val="00F468B7"/>
    <w:rsid w:val="00F46977"/>
    <w:rsid w:val="00F46CB4"/>
    <w:rsid w:val="00F47C7D"/>
    <w:rsid w:val="00F47EA7"/>
    <w:rsid w:val="00F50562"/>
    <w:rsid w:val="00F5063A"/>
    <w:rsid w:val="00F509A6"/>
    <w:rsid w:val="00F50D63"/>
    <w:rsid w:val="00F5100D"/>
    <w:rsid w:val="00F51568"/>
    <w:rsid w:val="00F52A99"/>
    <w:rsid w:val="00F53E0B"/>
    <w:rsid w:val="00F53E4F"/>
    <w:rsid w:val="00F54244"/>
    <w:rsid w:val="00F54620"/>
    <w:rsid w:val="00F54AC7"/>
    <w:rsid w:val="00F5537D"/>
    <w:rsid w:val="00F5610D"/>
    <w:rsid w:val="00F57219"/>
    <w:rsid w:val="00F60564"/>
    <w:rsid w:val="00F60A00"/>
    <w:rsid w:val="00F60A11"/>
    <w:rsid w:val="00F61140"/>
    <w:rsid w:val="00F61B03"/>
    <w:rsid w:val="00F61B3E"/>
    <w:rsid w:val="00F61D19"/>
    <w:rsid w:val="00F6347E"/>
    <w:rsid w:val="00F63613"/>
    <w:rsid w:val="00F638AA"/>
    <w:rsid w:val="00F63F16"/>
    <w:rsid w:val="00F64099"/>
    <w:rsid w:val="00F6498D"/>
    <w:rsid w:val="00F64C0A"/>
    <w:rsid w:val="00F64D81"/>
    <w:rsid w:val="00F6516E"/>
    <w:rsid w:val="00F65348"/>
    <w:rsid w:val="00F662FD"/>
    <w:rsid w:val="00F66D17"/>
    <w:rsid w:val="00F67066"/>
    <w:rsid w:val="00F67C2B"/>
    <w:rsid w:val="00F703A4"/>
    <w:rsid w:val="00F708D0"/>
    <w:rsid w:val="00F70B4F"/>
    <w:rsid w:val="00F70DFD"/>
    <w:rsid w:val="00F70F19"/>
    <w:rsid w:val="00F71E99"/>
    <w:rsid w:val="00F72564"/>
    <w:rsid w:val="00F72847"/>
    <w:rsid w:val="00F7298D"/>
    <w:rsid w:val="00F72A4A"/>
    <w:rsid w:val="00F72FFF"/>
    <w:rsid w:val="00F73015"/>
    <w:rsid w:val="00F73A63"/>
    <w:rsid w:val="00F7584C"/>
    <w:rsid w:val="00F758BB"/>
    <w:rsid w:val="00F76601"/>
    <w:rsid w:val="00F76F38"/>
    <w:rsid w:val="00F8088C"/>
    <w:rsid w:val="00F80C61"/>
    <w:rsid w:val="00F813C2"/>
    <w:rsid w:val="00F8168E"/>
    <w:rsid w:val="00F819E1"/>
    <w:rsid w:val="00F8224D"/>
    <w:rsid w:val="00F82303"/>
    <w:rsid w:val="00F8325C"/>
    <w:rsid w:val="00F836A4"/>
    <w:rsid w:val="00F84FF0"/>
    <w:rsid w:val="00F85014"/>
    <w:rsid w:val="00F85139"/>
    <w:rsid w:val="00F851FF"/>
    <w:rsid w:val="00F85F05"/>
    <w:rsid w:val="00F86419"/>
    <w:rsid w:val="00F86E6C"/>
    <w:rsid w:val="00F87279"/>
    <w:rsid w:val="00F87327"/>
    <w:rsid w:val="00F876D9"/>
    <w:rsid w:val="00F876E7"/>
    <w:rsid w:val="00F90149"/>
    <w:rsid w:val="00F908D7"/>
    <w:rsid w:val="00F90E69"/>
    <w:rsid w:val="00F91B31"/>
    <w:rsid w:val="00F922FC"/>
    <w:rsid w:val="00F926A5"/>
    <w:rsid w:val="00F93151"/>
    <w:rsid w:val="00F93429"/>
    <w:rsid w:val="00F93B41"/>
    <w:rsid w:val="00F9401F"/>
    <w:rsid w:val="00F94137"/>
    <w:rsid w:val="00F94459"/>
    <w:rsid w:val="00F94489"/>
    <w:rsid w:val="00F94B10"/>
    <w:rsid w:val="00F9592B"/>
    <w:rsid w:val="00F95DBF"/>
    <w:rsid w:val="00F96869"/>
    <w:rsid w:val="00F96FD2"/>
    <w:rsid w:val="00F976EF"/>
    <w:rsid w:val="00F978C2"/>
    <w:rsid w:val="00F97E94"/>
    <w:rsid w:val="00FA0117"/>
    <w:rsid w:val="00FA0230"/>
    <w:rsid w:val="00FA025F"/>
    <w:rsid w:val="00FA0439"/>
    <w:rsid w:val="00FA0844"/>
    <w:rsid w:val="00FA10AA"/>
    <w:rsid w:val="00FA11E0"/>
    <w:rsid w:val="00FA1339"/>
    <w:rsid w:val="00FA1429"/>
    <w:rsid w:val="00FA186A"/>
    <w:rsid w:val="00FA21F7"/>
    <w:rsid w:val="00FA2CA6"/>
    <w:rsid w:val="00FA3F45"/>
    <w:rsid w:val="00FA4026"/>
    <w:rsid w:val="00FA4127"/>
    <w:rsid w:val="00FA47CE"/>
    <w:rsid w:val="00FA5358"/>
    <w:rsid w:val="00FA590E"/>
    <w:rsid w:val="00FA5B0D"/>
    <w:rsid w:val="00FA5BA6"/>
    <w:rsid w:val="00FA5C21"/>
    <w:rsid w:val="00FA643F"/>
    <w:rsid w:val="00FA67D9"/>
    <w:rsid w:val="00FA69E2"/>
    <w:rsid w:val="00FA6F08"/>
    <w:rsid w:val="00FA7605"/>
    <w:rsid w:val="00FA772B"/>
    <w:rsid w:val="00FB14DF"/>
    <w:rsid w:val="00FB157F"/>
    <w:rsid w:val="00FB15F0"/>
    <w:rsid w:val="00FB1C13"/>
    <w:rsid w:val="00FB1E97"/>
    <w:rsid w:val="00FB2972"/>
    <w:rsid w:val="00FB2B6C"/>
    <w:rsid w:val="00FB34C6"/>
    <w:rsid w:val="00FB3A61"/>
    <w:rsid w:val="00FB416F"/>
    <w:rsid w:val="00FB426B"/>
    <w:rsid w:val="00FB4515"/>
    <w:rsid w:val="00FB4ADE"/>
    <w:rsid w:val="00FB54D9"/>
    <w:rsid w:val="00FB5A98"/>
    <w:rsid w:val="00FB60BD"/>
    <w:rsid w:val="00FB6834"/>
    <w:rsid w:val="00FB69DE"/>
    <w:rsid w:val="00FB6A7B"/>
    <w:rsid w:val="00FB73F1"/>
    <w:rsid w:val="00FB743C"/>
    <w:rsid w:val="00FC0D78"/>
    <w:rsid w:val="00FC10B2"/>
    <w:rsid w:val="00FC15F4"/>
    <w:rsid w:val="00FC1A3B"/>
    <w:rsid w:val="00FC1D4A"/>
    <w:rsid w:val="00FC28E5"/>
    <w:rsid w:val="00FC2F34"/>
    <w:rsid w:val="00FC374A"/>
    <w:rsid w:val="00FC385D"/>
    <w:rsid w:val="00FC386A"/>
    <w:rsid w:val="00FC3ACD"/>
    <w:rsid w:val="00FC4CAF"/>
    <w:rsid w:val="00FC54BE"/>
    <w:rsid w:val="00FC59DB"/>
    <w:rsid w:val="00FC5A7E"/>
    <w:rsid w:val="00FC67E4"/>
    <w:rsid w:val="00FC6F2E"/>
    <w:rsid w:val="00FC71E1"/>
    <w:rsid w:val="00FC7536"/>
    <w:rsid w:val="00FC77E7"/>
    <w:rsid w:val="00FC7CD9"/>
    <w:rsid w:val="00FD02B6"/>
    <w:rsid w:val="00FD06B5"/>
    <w:rsid w:val="00FD11DF"/>
    <w:rsid w:val="00FD1737"/>
    <w:rsid w:val="00FD1FE6"/>
    <w:rsid w:val="00FD2976"/>
    <w:rsid w:val="00FD3050"/>
    <w:rsid w:val="00FD3170"/>
    <w:rsid w:val="00FD331B"/>
    <w:rsid w:val="00FD34A5"/>
    <w:rsid w:val="00FD3A1B"/>
    <w:rsid w:val="00FD3ABE"/>
    <w:rsid w:val="00FD43A8"/>
    <w:rsid w:val="00FD4A59"/>
    <w:rsid w:val="00FD4A99"/>
    <w:rsid w:val="00FD588E"/>
    <w:rsid w:val="00FD5DB4"/>
    <w:rsid w:val="00FD5DE1"/>
    <w:rsid w:val="00FD6189"/>
    <w:rsid w:val="00FD6975"/>
    <w:rsid w:val="00FD69A9"/>
    <w:rsid w:val="00FD7620"/>
    <w:rsid w:val="00FD7EB8"/>
    <w:rsid w:val="00FE0432"/>
    <w:rsid w:val="00FE0823"/>
    <w:rsid w:val="00FE083B"/>
    <w:rsid w:val="00FE09FC"/>
    <w:rsid w:val="00FE13F1"/>
    <w:rsid w:val="00FE153E"/>
    <w:rsid w:val="00FE1D63"/>
    <w:rsid w:val="00FE21A9"/>
    <w:rsid w:val="00FE239D"/>
    <w:rsid w:val="00FE266C"/>
    <w:rsid w:val="00FE2858"/>
    <w:rsid w:val="00FE2AE6"/>
    <w:rsid w:val="00FE322E"/>
    <w:rsid w:val="00FE40A2"/>
    <w:rsid w:val="00FE5015"/>
    <w:rsid w:val="00FE53D4"/>
    <w:rsid w:val="00FE61DE"/>
    <w:rsid w:val="00FE6242"/>
    <w:rsid w:val="00FE7226"/>
    <w:rsid w:val="00FE7DBD"/>
    <w:rsid w:val="00FF02E3"/>
    <w:rsid w:val="00FF0C84"/>
    <w:rsid w:val="00FF2DDB"/>
    <w:rsid w:val="00FF3591"/>
    <w:rsid w:val="00FF385D"/>
    <w:rsid w:val="00FF39BA"/>
    <w:rsid w:val="00FF447C"/>
    <w:rsid w:val="00FF5345"/>
    <w:rsid w:val="00FF5676"/>
    <w:rsid w:val="00FF5A0D"/>
    <w:rsid w:val="00FF672A"/>
    <w:rsid w:val="00FF709A"/>
    <w:rsid w:val="00FF71CE"/>
    <w:rsid w:val="00FF7330"/>
    <w:rsid w:val="00FF7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9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lsdException w:name="caption" w:semiHidden="0" w:uiPriority="35" w:unhideWhenUsed="0" w:qFormat="1"/>
    <w:lsdException w:name="page number" w:uiPriority="99"/>
    <w:lsdException w:name="table of authorities" w:uiPriority="99"/>
    <w:lsdException w:name="macro" w:uiPriority="99"/>
    <w:lsdException w:name="toa heading" w:uiPriority="99"/>
    <w:lsdException w:name="List 2" w:uiPriority="99"/>
    <w:lsdException w:name="List Bullet 3" w:uiPriority="99"/>
    <w:lsdException w:name="List Bullet 4" w:uiPriority="99"/>
    <w:lsdException w:name="Title" w:semiHidden="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2"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qFormat="1"/>
    <w:lsdException w:name="HTML Top of Form" w:uiPriority="99"/>
    <w:lsdException w:name="Normal (Web)" w:uiPriority="99" w:qFormat="1"/>
    <w:lsdException w:name="HTML Cite"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F238D"/>
    <w:pPr>
      <w:spacing w:line="276" w:lineRule="auto"/>
      <w:ind w:firstLine="709"/>
      <w:jc w:val="both"/>
    </w:pPr>
    <w:rPr>
      <w:rFonts w:ascii="Times New Roman" w:eastAsia="Times New Roman" w:hAnsi="Times New Roman"/>
      <w:sz w:val="24"/>
      <w:szCs w:val="24"/>
      <w:lang w:eastAsia="en-US"/>
    </w:rPr>
  </w:style>
  <w:style w:type="paragraph" w:styleId="15">
    <w:name w:val="heading 1"/>
    <w:aliases w:val="Заголовок 1 Знак1,Заголовок 1 Знак Знак,EIA H1,Заголовок 1 Знак1 Знак Знак,Заголовок 1 Знак Знак1 Знак Знак,Заголовок 1 Знак Знак2 Знак,Заголовок 1 Знак1 Знак1,Заголовок 1 Знак Знак1 Знак1,Заголовок 1 Знак11,Заголовок 1 Знак Знак11"/>
    <w:basedOn w:val="a7"/>
    <w:next w:val="a7"/>
    <w:link w:val="16"/>
    <w:uiPriority w:val="9"/>
    <w:qFormat/>
    <w:rsid w:val="008F238D"/>
    <w:pPr>
      <w:keepNext/>
      <w:keepLines/>
      <w:spacing w:before="120" w:after="120" w:line="360" w:lineRule="auto"/>
      <w:outlineLvl w:val="0"/>
    </w:pPr>
    <w:rPr>
      <w:b/>
      <w:bCs/>
      <w:sz w:val="28"/>
      <w:szCs w:val="28"/>
      <w:lang w:val="x-none"/>
    </w:rPr>
  </w:style>
  <w:style w:type="paragraph" w:styleId="22">
    <w:name w:val="heading 2"/>
    <w:aliases w:val="Заголовок 2 Знак1 Знак"/>
    <w:basedOn w:val="a7"/>
    <w:next w:val="a7"/>
    <w:link w:val="24"/>
    <w:uiPriority w:val="9"/>
    <w:qFormat/>
    <w:rsid w:val="008F238D"/>
    <w:pPr>
      <w:keepNext/>
      <w:keepLines/>
      <w:spacing w:before="120" w:after="120"/>
      <w:outlineLvl w:val="1"/>
    </w:pPr>
    <w:rPr>
      <w:rFonts w:ascii="Arial" w:hAnsi="Arial"/>
      <w:sz w:val="26"/>
      <w:szCs w:val="26"/>
      <w:lang w:val="x-none" w:eastAsia="x-none"/>
    </w:rPr>
  </w:style>
  <w:style w:type="paragraph" w:styleId="30">
    <w:name w:val="heading 3"/>
    <w:aliases w:val="Заголовок 3 Знак1 Знак"/>
    <w:basedOn w:val="a7"/>
    <w:next w:val="a7"/>
    <w:link w:val="32"/>
    <w:qFormat/>
    <w:rsid w:val="008F238D"/>
    <w:pPr>
      <w:keepNext/>
      <w:spacing w:before="240" w:after="60"/>
      <w:outlineLvl w:val="2"/>
    </w:pPr>
    <w:rPr>
      <w:rFonts w:ascii="Cambria" w:hAnsi="Cambria"/>
      <w:b/>
      <w:bCs/>
      <w:sz w:val="26"/>
      <w:szCs w:val="26"/>
      <w:lang w:val="x-none"/>
    </w:rPr>
  </w:style>
  <w:style w:type="paragraph" w:styleId="42">
    <w:name w:val="heading 4"/>
    <w:aliases w:val="Заголовок 4 Знак1 Знак"/>
    <w:basedOn w:val="a7"/>
    <w:next w:val="a7"/>
    <w:link w:val="43"/>
    <w:uiPriority w:val="9"/>
    <w:qFormat/>
    <w:rsid w:val="008F238D"/>
    <w:pPr>
      <w:keepNext/>
      <w:keepLines/>
      <w:spacing w:before="200"/>
      <w:ind w:firstLine="0"/>
      <w:jc w:val="left"/>
      <w:outlineLvl w:val="3"/>
    </w:pPr>
    <w:rPr>
      <w:rFonts w:ascii="Cambria" w:hAnsi="Cambria"/>
      <w:b/>
      <w:bCs/>
      <w:i/>
      <w:iCs/>
      <w:color w:val="4F81BD"/>
      <w:sz w:val="22"/>
      <w:szCs w:val="22"/>
      <w:lang w:val="x-none"/>
    </w:rPr>
  </w:style>
  <w:style w:type="paragraph" w:styleId="50">
    <w:name w:val="heading 5"/>
    <w:aliases w:val="Заголовок 5 Знак1 Знак"/>
    <w:basedOn w:val="a7"/>
    <w:next w:val="a7"/>
    <w:link w:val="52"/>
    <w:uiPriority w:val="9"/>
    <w:qFormat/>
    <w:rsid w:val="000D5647"/>
    <w:pPr>
      <w:tabs>
        <w:tab w:val="num" w:pos="3949"/>
      </w:tabs>
      <w:spacing w:before="240" w:after="60" w:line="240" w:lineRule="auto"/>
      <w:ind w:left="3949" w:hanging="360"/>
      <w:outlineLvl w:val="4"/>
    </w:pPr>
    <w:rPr>
      <w:b/>
      <w:bCs/>
      <w:i/>
      <w:iCs/>
      <w:sz w:val="26"/>
      <w:szCs w:val="26"/>
      <w:lang w:eastAsia="ru-RU"/>
    </w:rPr>
  </w:style>
  <w:style w:type="paragraph" w:styleId="62">
    <w:name w:val="heading 6"/>
    <w:aliases w:val="Заголовок 6 Знак1 Знак"/>
    <w:basedOn w:val="a7"/>
    <w:next w:val="a7"/>
    <w:link w:val="63"/>
    <w:qFormat/>
    <w:rsid w:val="000D5647"/>
    <w:pPr>
      <w:tabs>
        <w:tab w:val="num" w:pos="4669"/>
      </w:tabs>
      <w:spacing w:before="240" w:after="60" w:line="240" w:lineRule="auto"/>
      <w:ind w:left="4669" w:hanging="180"/>
      <w:outlineLvl w:val="5"/>
    </w:pPr>
    <w:rPr>
      <w:b/>
      <w:bCs/>
      <w:sz w:val="22"/>
      <w:szCs w:val="22"/>
      <w:lang w:eastAsia="ru-RU"/>
    </w:rPr>
  </w:style>
  <w:style w:type="paragraph" w:styleId="70">
    <w:name w:val="heading 7"/>
    <w:aliases w:val="00,Заголовок 7 Знак1 Знак"/>
    <w:basedOn w:val="a7"/>
    <w:next w:val="a7"/>
    <w:link w:val="72"/>
    <w:qFormat/>
    <w:rsid w:val="000D5647"/>
    <w:pPr>
      <w:tabs>
        <w:tab w:val="num" w:pos="5389"/>
      </w:tabs>
      <w:spacing w:before="240" w:after="60" w:line="240" w:lineRule="auto"/>
      <w:ind w:left="5389" w:hanging="360"/>
      <w:outlineLvl w:val="6"/>
    </w:pPr>
    <w:rPr>
      <w:lang w:eastAsia="ru-RU"/>
    </w:rPr>
  </w:style>
  <w:style w:type="paragraph" w:styleId="80">
    <w:name w:val="heading 8"/>
    <w:aliases w:val="Заголовок 8 Знак1 Знак"/>
    <w:basedOn w:val="a7"/>
    <w:next w:val="a7"/>
    <w:link w:val="82"/>
    <w:qFormat/>
    <w:rsid w:val="000D5647"/>
    <w:pPr>
      <w:tabs>
        <w:tab w:val="num" w:pos="6109"/>
      </w:tabs>
      <w:spacing w:before="240" w:after="60" w:line="240" w:lineRule="auto"/>
      <w:ind w:left="6109" w:hanging="360"/>
      <w:outlineLvl w:val="7"/>
    </w:pPr>
    <w:rPr>
      <w:i/>
      <w:iCs/>
      <w:lang w:eastAsia="ru-RU"/>
    </w:rPr>
  </w:style>
  <w:style w:type="paragraph" w:styleId="90">
    <w:name w:val="heading 9"/>
    <w:aliases w:val="Прил.7.63,Заголовок 9 Знак1 Знак"/>
    <w:basedOn w:val="a7"/>
    <w:next w:val="a7"/>
    <w:link w:val="92"/>
    <w:qFormat/>
    <w:rsid w:val="000D5647"/>
    <w:pPr>
      <w:tabs>
        <w:tab w:val="num" w:pos="6829"/>
      </w:tabs>
      <w:spacing w:before="240" w:after="60" w:line="240" w:lineRule="auto"/>
      <w:ind w:left="6829" w:hanging="180"/>
      <w:outlineLvl w:val="8"/>
    </w:pPr>
    <w:rPr>
      <w:rFonts w:ascii="Arial" w:hAnsi="Arial" w:cs="Arial"/>
      <w:sz w:val="22"/>
      <w:szCs w:val="22"/>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Заголовок 1 Знак1 Знак,Заголовок 1 Знак Знак Знак,EIA H1 Знак,Заголовок 1 Знак1 Знак Знак Знак,Заголовок 1 Знак Знак1 Знак Знак Знак,Заголовок 1 Знак Знак2 Знак Знак,Заголовок 1 Знак1 Знак1 Знак,Заголовок 1 Знак Знак1 Знак1 Знак"/>
    <w:link w:val="15"/>
    <w:uiPriority w:val="9"/>
    <w:rsid w:val="008F238D"/>
    <w:rPr>
      <w:rFonts w:ascii="Times New Roman" w:eastAsia="Times New Roman" w:hAnsi="Times New Roman" w:cs="Times New Roman"/>
      <w:b/>
      <w:bCs/>
      <w:sz w:val="28"/>
      <w:szCs w:val="28"/>
      <w:lang w:val="x-none"/>
    </w:rPr>
  </w:style>
  <w:style w:type="character" w:customStyle="1" w:styleId="24">
    <w:name w:val="Заголовок 2 Знак"/>
    <w:aliases w:val="Заголовок 2 Знак1 Знак Знак"/>
    <w:link w:val="22"/>
    <w:uiPriority w:val="9"/>
    <w:rsid w:val="008F238D"/>
    <w:rPr>
      <w:rFonts w:ascii="Arial" w:eastAsia="Times New Roman" w:hAnsi="Arial" w:cs="Times New Roman"/>
      <w:sz w:val="26"/>
      <w:szCs w:val="26"/>
      <w:lang w:val="x-none" w:eastAsia="x-none"/>
    </w:rPr>
  </w:style>
  <w:style w:type="character" w:customStyle="1" w:styleId="32">
    <w:name w:val="Заголовок 3 Знак"/>
    <w:aliases w:val="Заголовок 3 Знак1 Знак Знак"/>
    <w:link w:val="30"/>
    <w:rsid w:val="008F238D"/>
    <w:rPr>
      <w:rFonts w:ascii="Cambria" w:eastAsia="Times New Roman" w:hAnsi="Cambria" w:cs="Times New Roman"/>
      <w:b/>
      <w:bCs/>
      <w:sz w:val="26"/>
      <w:szCs w:val="26"/>
      <w:lang w:val="x-none"/>
    </w:rPr>
  </w:style>
  <w:style w:type="character" w:customStyle="1" w:styleId="43">
    <w:name w:val="Заголовок 4 Знак"/>
    <w:aliases w:val="Заголовок 4 Знак1 Знак Знак"/>
    <w:link w:val="42"/>
    <w:uiPriority w:val="9"/>
    <w:rsid w:val="008F238D"/>
    <w:rPr>
      <w:rFonts w:ascii="Cambria" w:eastAsia="Times New Roman" w:hAnsi="Cambria" w:cs="Times New Roman"/>
      <w:b/>
      <w:bCs/>
      <w:i/>
      <w:iCs/>
      <w:color w:val="4F81BD"/>
      <w:lang w:val="x-none"/>
    </w:rPr>
  </w:style>
  <w:style w:type="paragraph" w:styleId="ab">
    <w:name w:val="header"/>
    <w:aliases w:val="ВерхКолонтитул,Верхний колонтитул Знак1 Знак Знак,Верхний колонтитул Знак1 Знак"/>
    <w:basedOn w:val="a7"/>
    <w:link w:val="ac"/>
    <w:uiPriority w:val="99"/>
    <w:qFormat/>
    <w:rsid w:val="008F238D"/>
    <w:pPr>
      <w:tabs>
        <w:tab w:val="center" w:pos="4677"/>
        <w:tab w:val="right" w:pos="9355"/>
      </w:tabs>
      <w:spacing w:line="240" w:lineRule="auto"/>
    </w:pPr>
    <w:rPr>
      <w:rFonts w:ascii="Calibri" w:hAnsi="Calibri"/>
      <w:sz w:val="20"/>
      <w:szCs w:val="20"/>
      <w:lang w:val="x-none" w:eastAsia="x-none"/>
    </w:rPr>
  </w:style>
  <w:style w:type="character" w:customStyle="1" w:styleId="ac">
    <w:name w:val="Верхний колонтитул Знак"/>
    <w:aliases w:val="ВерхКолонтитул Знак,Верхний колонтитул Знак1 Знак Знак Знак,Верхний колонтитул Знак1 Знак Знак1"/>
    <w:link w:val="ab"/>
    <w:uiPriority w:val="99"/>
    <w:rsid w:val="008F238D"/>
    <w:rPr>
      <w:rFonts w:ascii="Calibri" w:eastAsia="Times New Roman" w:hAnsi="Calibri" w:cs="Times New Roman"/>
      <w:sz w:val="20"/>
      <w:szCs w:val="20"/>
      <w:lang w:val="x-none" w:eastAsia="x-none"/>
    </w:rPr>
  </w:style>
  <w:style w:type="paragraph" w:styleId="ad">
    <w:name w:val="footer"/>
    <w:aliases w:val="Нижний колонтитул Знак Знак Знак,Нижний колонтитул Знак Знак"/>
    <w:basedOn w:val="a7"/>
    <w:link w:val="ae"/>
    <w:uiPriority w:val="99"/>
    <w:rsid w:val="008F238D"/>
    <w:pPr>
      <w:tabs>
        <w:tab w:val="center" w:pos="4677"/>
        <w:tab w:val="right" w:pos="9355"/>
      </w:tabs>
      <w:spacing w:line="240" w:lineRule="auto"/>
    </w:pPr>
    <w:rPr>
      <w:rFonts w:ascii="Calibri" w:hAnsi="Calibri"/>
      <w:sz w:val="20"/>
      <w:szCs w:val="20"/>
      <w:lang w:val="x-none" w:eastAsia="x-none"/>
    </w:rPr>
  </w:style>
  <w:style w:type="character" w:customStyle="1" w:styleId="ae">
    <w:name w:val="Нижний колонтитул Знак"/>
    <w:aliases w:val="Нижний колонтитул Знак Знак Знак Знак,Нижний колонтитул Знак Знак Знак1"/>
    <w:link w:val="ad"/>
    <w:uiPriority w:val="99"/>
    <w:rsid w:val="008F238D"/>
    <w:rPr>
      <w:rFonts w:ascii="Calibri" w:eastAsia="Times New Roman" w:hAnsi="Calibri" w:cs="Times New Roman"/>
      <w:sz w:val="20"/>
      <w:szCs w:val="20"/>
      <w:lang w:val="x-none" w:eastAsia="x-none"/>
    </w:rPr>
  </w:style>
  <w:style w:type="paragraph" w:styleId="af">
    <w:name w:val="Title"/>
    <w:aliases w:val="Название_П,Таблица, Знак,Знак Знак5 Знак1,Знак Зна Знак Знак1,Знак Зна Знак Знак Знак Знак,Знак Зна Знак Знак"/>
    <w:basedOn w:val="a7"/>
    <w:next w:val="a7"/>
    <w:link w:val="af0"/>
    <w:qFormat/>
    <w:rsid w:val="008F238D"/>
    <w:pPr>
      <w:pBdr>
        <w:bottom w:val="single" w:sz="8" w:space="4" w:color="4F81BD"/>
      </w:pBdr>
      <w:spacing w:before="120" w:after="120" w:line="240" w:lineRule="auto"/>
    </w:pPr>
    <w:rPr>
      <w:b/>
      <w:bCs/>
      <w:spacing w:val="5"/>
      <w:kern w:val="28"/>
      <w:sz w:val="52"/>
      <w:szCs w:val="52"/>
      <w:lang w:val="x-none"/>
    </w:rPr>
  </w:style>
  <w:style w:type="character" w:customStyle="1" w:styleId="af0">
    <w:name w:val="Название Знак"/>
    <w:aliases w:val="Название_П Знак,Таблица Знак, Знак Знак,Знак Знак5 Знак1 Знак2,Знак Зна Знак Знак1 Знак2,Знак Зна Знак Знак Знак Знак Знак1,Знак Зна Знак Знак Знак1"/>
    <w:link w:val="af"/>
    <w:rsid w:val="008F238D"/>
    <w:rPr>
      <w:rFonts w:ascii="Times New Roman" w:eastAsia="Times New Roman" w:hAnsi="Times New Roman" w:cs="Times New Roman"/>
      <w:b/>
      <w:bCs/>
      <w:spacing w:val="5"/>
      <w:kern w:val="28"/>
      <w:sz w:val="52"/>
      <w:szCs w:val="52"/>
      <w:lang w:val="x-none"/>
    </w:rPr>
  </w:style>
  <w:style w:type="paragraph" w:customStyle="1" w:styleId="0">
    <w:name w:val="Заголовок 0"/>
    <w:basedOn w:val="a7"/>
    <w:link w:val="00"/>
    <w:uiPriority w:val="99"/>
    <w:qFormat/>
    <w:rsid w:val="008F238D"/>
    <w:pPr>
      <w:spacing w:before="120" w:after="120"/>
      <w:jc w:val="center"/>
    </w:pPr>
    <w:rPr>
      <w:rFonts w:ascii="Arial" w:hAnsi="Arial" w:cs="Arial"/>
      <w:b/>
      <w:bCs/>
    </w:rPr>
  </w:style>
  <w:style w:type="paragraph" w:styleId="af1">
    <w:name w:val="List Paragraph"/>
    <w:basedOn w:val="a7"/>
    <w:link w:val="af2"/>
    <w:uiPriority w:val="34"/>
    <w:qFormat/>
    <w:rsid w:val="008F238D"/>
    <w:pPr>
      <w:ind w:left="720"/>
    </w:pPr>
  </w:style>
  <w:style w:type="paragraph" w:styleId="af3">
    <w:name w:val="No Spacing"/>
    <w:aliases w:val="ТАБЛИЦЫ"/>
    <w:basedOn w:val="a7"/>
    <w:link w:val="af4"/>
    <w:uiPriority w:val="1"/>
    <w:qFormat/>
    <w:rsid w:val="008F238D"/>
    <w:pPr>
      <w:spacing w:line="360" w:lineRule="auto"/>
      <w:jc w:val="left"/>
    </w:pPr>
    <w:rPr>
      <w:sz w:val="32"/>
      <w:szCs w:val="20"/>
      <w:lang w:val="en-US" w:eastAsia="x-none"/>
    </w:rPr>
  </w:style>
  <w:style w:type="character" w:customStyle="1" w:styleId="af4">
    <w:name w:val="Без интервала Знак"/>
    <w:aliases w:val="ТАБЛИЦЫ Знак1"/>
    <w:link w:val="af3"/>
    <w:locked/>
    <w:rsid w:val="008F238D"/>
    <w:rPr>
      <w:rFonts w:ascii="Times New Roman" w:eastAsia="Times New Roman" w:hAnsi="Times New Roman" w:cs="Times New Roman"/>
      <w:sz w:val="32"/>
      <w:szCs w:val="20"/>
      <w:lang w:val="en-US" w:eastAsia="x-none"/>
    </w:rPr>
  </w:style>
  <w:style w:type="character" w:styleId="af5">
    <w:name w:val="Hyperlink"/>
    <w:uiPriority w:val="99"/>
    <w:rsid w:val="008F238D"/>
    <w:rPr>
      <w:rFonts w:cs="Times New Roman"/>
      <w:color w:val="0000FF"/>
      <w:u w:val="single"/>
    </w:rPr>
  </w:style>
  <w:style w:type="character" w:customStyle="1" w:styleId="af6">
    <w:name w:val="Текст выноски Знак"/>
    <w:aliases w:val="Знак1 Знак Знак Знак,Текст выноски Знак2 Знак,Текст выноски Знак1 Знак Знак,Знак1 Знак1 Знак Знак1,Знак1 Знак1 Знак Знак Знак"/>
    <w:link w:val="af7"/>
    <w:uiPriority w:val="99"/>
    <w:rsid w:val="008F238D"/>
    <w:rPr>
      <w:rFonts w:ascii="Tahoma" w:eastAsia="Times New Roman" w:hAnsi="Tahoma" w:cs="Times New Roman"/>
      <w:sz w:val="16"/>
      <w:szCs w:val="16"/>
      <w:lang w:val="x-none"/>
    </w:rPr>
  </w:style>
  <w:style w:type="paragraph" w:styleId="af7">
    <w:name w:val="Balloon Text"/>
    <w:aliases w:val="Знак1 Знак Знак,Текст выноски Знак2,Текст выноски Знак1 Знак,Знак1 Знак1 Знак,Знак1 Знак1 Знак Знак"/>
    <w:basedOn w:val="a7"/>
    <w:link w:val="af6"/>
    <w:uiPriority w:val="99"/>
    <w:rsid w:val="008F238D"/>
    <w:pPr>
      <w:spacing w:line="240" w:lineRule="auto"/>
    </w:pPr>
    <w:rPr>
      <w:rFonts w:ascii="Tahoma" w:hAnsi="Tahoma"/>
      <w:sz w:val="16"/>
      <w:szCs w:val="16"/>
      <w:lang w:val="x-none"/>
    </w:rPr>
  </w:style>
  <w:style w:type="paragraph" w:styleId="af8">
    <w:name w:val="caption"/>
    <w:aliases w:val="Название объекта Знак1,Название объекта Знак Знак,Название объекта Знак"/>
    <w:basedOn w:val="a7"/>
    <w:next w:val="a7"/>
    <w:uiPriority w:val="35"/>
    <w:qFormat/>
    <w:rsid w:val="008F238D"/>
    <w:pPr>
      <w:spacing w:before="60" w:after="60" w:line="240" w:lineRule="auto"/>
      <w:ind w:firstLine="0"/>
      <w:jc w:val="right"/>
    </w:pPr>
  </w:style>
  <w:style w:type="character" w:customStyle="1" w:styleId="HeaderChar">
    <w:name w:val="Header Char"/>
    <w:locked/>
    <w:rsid w:val="008F238D"/>
    <w:rPr>
      <w:rFonts w:cs="Times New Roman"/>
    </w:rPr>
  </w:style>
  <w:style w:type="character" w:styleId="af9">
    <w:name w:val="page number"/>
    <w:uiPriority w:val="99"/>
    <w:rsid w:val="008F238D"/>
    <w:rPr>
      <w:rFonts w:cs="Times New Roman"/>
    </w:rPr>
  </w:style>
  <w:style w:type="paragraph" w:customStyle="1" w:styleId="17">
    <w:name w:val="Стиль для отчета 1"/>
    <w:basedOn w:val="a7"/>
    <w:uiPriority w:val="99"/>
    <w:qFormat/>
    <w:rsid w:val="008F238D"/>
    <w:pPr>
      <w:spacing w:line="220" w:lineRule="exact"/>
      <w:ind w:firstLine="0"/>
      <w:jc w:val="center"/>
    </w:pPr>
    <w:rPr>
      <w:rFonts w:ascii="Calibri" w:hAnsi="Calibri"/>
      <w:sz w:val="20"/>
      <w:szCs w:val="20"/>
    </w:rPr>
  </w:style>
  <w:style w:type="paragraph" w:customStyle="1" w:styleId="18">
    <w:name w:val="Стиль для отчетов 1"/>
    <w:basedOn w:val="a7"/>
    <w:link w:val="19"/>
    <w:qFormat/>
    <w:rsid w:val="008F238D"/>
    <w:pPr>
      <w:spacing w:line="220" w:lineRule="exact"/>
      <w:ind w:firstLine="0"/>
      <w:jc w:val="center"/>
    </w:pPr>
    <w:rPr>
      <w:b/>
      <w:bCs/>
      <w:sz w:val="20"/>
      <w:szCs w:val="20"/>
      <w:lang w:val="x-none" w:eastAsia="x-none"/>
    </w:rPr>
  </w:style>
  <w:style w:type="character" w:customStyle="1" w:styleId="19">
    <w:name w:val="Стиль для отчетов 1 Знак"/>
    <w:link w:val="18"/>
    <w:locked/>
    <w:rsid w:val="008F238D"/>
    <w:rPr>
      <w:rFonts w:ascii="Times New Roman" w:eastAsia="Times New Roman" w:hAnsi="Times New Roman" w:cs="Times New Roman"/>
      <w:b/>
      <w:bCs/>
      <w:sz w:val="20"/>
      <w:szCs w:val="20"/>
      <w:lang w:val="x-none" w:eastAsia="x-none"/>
    </w:rPr>
  </w:style>
  <w:style w:type="paragraph" w:customStyle="1" w:styleId="1a">
    <w:name w:val="Стиль для отчетов  1"/>
    <w:basedOn w:val="a7"/>
    <w:link w:val="1b"/>
    <w:qFormat/>
    <w:rsid w:val="008F238D"/>
    <w:pPr>
      <w:spacing w:line="220" w:lineRule="exact"/>
      <w:ind w:firstLine="0"/>
      <w:jc w:val="center"/>
    </w:pPr>
    <w:rPr>
      <w:b/>
      <w:bCs/>
      <w:color w:val="000000"/>
      <w:sz w:val="20"/>
      <w:szCs w:val="20"/>
      <w:lang w:val="x-none" w:eastAsia="x-none"/>
    </w:rPr>
  </w:style>
  <w:style w:type="character" w:customStyle="1" w:styleId="1b">
    <w:name w:val="Стиль для отчетов  1 Знак"/>
    <w:link w:val="1a"/>
    <w:locked/>
    <w:rsid w:val="008F238D"/>
    <w:rPr>
      <w:rFonts w:ascii="Times New Roman" w:eastAsia="Times New Roman" w:hAnsi="Times New Roman" w:cs="Times New Roman"/>
      <w:b/>
      <w:bCs/>
      <w:color w:val="000000"/>
      <w:sz w:val="20"/>
      <w:szCs w:val="20"/>
      <w:lang w:val="x-none" w:eastAsia="x-none"/>
    </w:rPr>
  </w:style>
  <w:style w:type="character" w:customStyle="1" w:styleId="afa">
    <w:name w:val="Основной текст_"/>
    <w:link w:val="44"/>
    <w:rsid w:val="008F238D"/>
    <w:rPr>
      <w:rFonts w:ascii="Times New Roman" w:hAnsi="Times New Roman"/>
      <w:shd w:val="clear" w:color="auto" w:fill="FFFFFF"/>
    </w:rPr>
  </w:style>
  <w:style w:type="paragraph" w:customStyle="1" w:styleId="44">
    <w:name w:val="Основной текст4"/>
    <w:basedOn w:val="a7"/>
    <w:link w:val="afa"/>
    <w:uiPriority w:val="99"/>
    <w:qFormat/>
    <w:rsid w:val="008F238D"/>
    <w:pPr>
      <w:widowControl w:val="0"/>
      <w:shd w:val="clear" w:color="auto" w:fill="FFFFFF"/>
      <w:spacing w:line="336" w:lineRule="exact"/>
      <w:ind w:hanging="3680"/>
      <w:jc w:val="left"/>
    </w:pPr>
    <w:rPr>
      <w:rFonts w:eastAsia="Calibri"/>
      <w:sz w:val="20"/>
      <w:szCs w:val="20"/>
      <w:lang w:val="x-none" w:eastAsia="x-none"/>
    </w:rPr>
  </w:style>
  <w:style w:type="paragraph" w:styleId="afb">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1c"/>
    <w:uiPriority w:val="99"/>
    <w:unhideWhenUsed/>
    <w:qFormat/>
    <w:rsid w:val="008F238D"/>
    <w:pPr>
      <w:spacing w:before="100" w:beforeAutospacing="1" w:after="100" w:afterAutospacing="1" w:line="240" w:lineRule="auto"/>
      <w:ind w:firstLine="0"/>
      <w:jc w:val="left"/>
    </w:pPr>
    <w:rPr>
      <w:color w:val="000000"/>
      <w:lang w:eastAsia="ru-RU"/>
    </w:rPr>
  </w:style>
  <w:style w:type="paragraph" w:styleId="afc">
    <w:name w:val="Body Text Indent"/>
    <w:aliases w:val="Body Text hang Indent Знак, Знак1,Основной текст 2 Знак1 Знак Знак,Основной текст 2 Знак1 Знак"/>
    <w:basedOn w:val="a7"/>
    <w:link w:val="afd"/>
    <w:unhideWhenUsed/>
    <w:qFormat/>
    <w:rsid w:val="008F238D"/>
    <w:pPr>
      <w:spacing w:line="240" w:lineRule="auto"/>
      <w:ind w:firstLine="900"/>
    </w:pPr>
    <w:rPr>
      <w:sz w:val="28"/>
      <w:lang w:val="x-none" w:eastAsia="x-none"/>
    </w:rPr>
  </w:style>
  <w:style w:type="character" w:customStyle="1" w:styleId="afd">
    <w:name w:val="Основной текст с отступом Знак"/>
    <w:aliases w:val="Body Text hang Indent Знак Знак, Знак1 Знак1,Основной текст 2 Знак1 Знак Знак Знак,Основной текст 2 Знак1 Знак Знак1"/>
    <w:link w:val="afc"/>
    <w:rsid w:val="008F238D"/>
    <w:rPr>
      <w:rFonts w:ascii="Times New Roman" w:eastAsia="Times New Roman" w:hAnsi="Times New Roman" w:cs="Times New Roman"/>
      <w:sz w:val="28"/>
      <w:szCs w:val="24"/>
      <w:lang w:val="x-none" w:eastAsia="x-none"/>
    </w:rPr>
  </w:style>
  <w:style w:type="character" w:customStyle="1" w:styleId="afe">
    <w:name w:val="Основной текст Знак"/>
    <w:aliases w:val="отчет_нормаль Знак,Заг1 Знак,io?ao_ii?iaeu Знак,body text Знак,b Знак,Основной текст Знак2 Знак Знак Знак,Основной текст Знак2 Знак Знак1"/>
    <w:link w:val="aff"/>
    <w:uiPriority w:val="99"/>
    <w:rsid w:val="008F238D"/>
    <w:rPr>
      <w:rFonts w:ascii="Calibri" w:eastAsia="Calibri" w:hAnsi="Calibri" w:cs="Times New Roman"/>
      <w:lang w:val="x-none"/>
    </w:rPr>
  </w:style>
  <w:style w:type="paragraph" w:styleId="aff">
    <w:name w:val="Body Text"/>
    <w:aliases w:val="отчет_нормаль,Заг1,io?ao_ii?iaeu,body text,b,Основной текст Знак2 Знак Знак,Основной текст Знак2 Знак"/>
    <w:basedOn w:val="a7"/>
    <w:link w:val="afe"/>
    <w:uiPriority w:val="99"/>
    <w:unhideWhenUsed/>
    <w:qFormat/>
    <w:rsid w:val="008F238D"/>
    <w:pPr>
      <w:spacing w:after="120"/>
      <w:ind w:firstLine="0"/>
      <w:jc w:val="left"/>
    </w:pPr>
    <w:rPr>
      <w:rFonts w:ascii="Calibri" w:eastAsia="Calibri" w:hAnsi="Calibri"/>
      <w:sz w:val="22"/>
      <w:szCs w:val="22"/>
      <w:lang w:val="x-none"/>
    </w:rPr>
  </w:style>
  <w:style w:type="paragraph" w:customStyle="1" w:styleId="aff0">
    <w:name w:val="Текст таблицы"/>
    <w:basedOn w:val="25"/>
    <w:uiPriority w:val="99"/>
    <w:qFormat/>
    <w:rsid w:val="008F238D"/>
    <w:pPr>
      <w:widowControl w:val="0"/>
      <w:tabs>
        <w:tab w:val="left" w:pos="5976"/>
        <w:tab w:val="left" w:pos="8136"/>
      </w:tabs>
      <w:suppressAutoHyphens/>
      <w:autoSpaceDE w:val="0"/>
      <w:autoSpaceDN w:val="0"/>
      <w:adjustRightInd w:val="0"/>
      <w:spacing w:line="240" w:lineRule="auto"/>
    </w:pPr>
    <w:rPr>
      <w:rFonts w:ascii="Times New Roman" w:eastAsia="Times New Roman" w:hAnsi="Times New Roman"/>
      <w:kern w:val="24"/>
      <w:sz w:val="24"/>
      <w:szCs w:val="24"/>
      <w:lang w:eastAsia="ru-RU"/>
    </w:rPr>
  </w:style>
  <w:style w:type="paragraph" w:styleId="25">
    <w:name w:val="Body Text 2"/>
    <w:aliases w:val="Знак3"/>
    <w:basedOn w:val="a7"/>
    <w:link w:val="26"/>
    <w:uiPriority w:val="99"/>
    <w:unhideWhenUsed/>
    <w:rsid w:val="008F238D"/>
    <w:pPr>
      <w:spacing w:after="120" w:line="480" w:lineRule="auto"/>
      <w:ind w:firstLine="0"/>
      <w:jc w:val="left"/>
    </w:pPr>
    <w:rPr>
      <w:rFonts w:ascii="Calibri" w:eastAsia="Calibri" w:hAnsi="Calibri"/>
      <w:sz w:val="22"/>
      <w:szCs w:val="22"/>
      <w:lang w:val="x-none"/>
    </w:rPr>
  </w:style>
  <w:style w:type="character" w:customStyle="1" w:styleId="26">
    <w:name w:val="Основной текст 2 Знак"/>
    <w:aliases w:val="Знак3 Знак"/>
    <w:link w:val="25"/>
    <w:uiPriority w:val="99"/>
    <w:rsid w:val="008F238D"/>
    <w:rPr>
      <w:rFonts w:ascii="Calibri" w:eastAsia="Calibri" w:hAnsi="Calibri" w:cs="Times New Roman"/>
      <w:lang w:val="x-none"/>
    </w:rPr>
  </w:style>
  <w:style w:type="table" w:styleId="aff1">
    <w:name w:val="Table Grid"/>
    <w:basedOn w:val="a9"/>
    <w:uiPriority w:val="59"/>
    <w:rsid w:val="00651FB7"/>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qFormat/>
    <w:rsid w:val="00F03812"/>
    <w:pPr>
      <w:autoSpaceDE w:val="0"/>
      <w:autoSpaceDN w:val="0"/>
      <w:adjustRightInd w:val="0"/>
    </w:pPr>
    <w:rPr>
      <w:rFonts w:ascii="Arial" w:hAnsi="Arial" w:cs="Arial"/>
      <w:lang w:eastAsia="en-US"/>
    </w:rPr>
  </w:style>
  <w:style w:type="paragraph" w:customStyle="1" w:styleId="512">
    <w:name w:val="Основной текст (5)1"/>
    <w:basedOn w:val="a7"/>
    <w:uiPriority w:val="99"/>
    <w:qFormat/>
    <w:rsid w:val="00BE2ABA"/>
    <w:pPr>
      <w:widowControl w:val="0"/>
      <w:shd w:val="clear" w:color="auto" w:fill="FFFFFF"/>
      <w:spacing w:after="720" w:line="240" w:lineRule="atLeast"/>
      <w:ind w:hanging="580"/>
      <w:jc w:val="center"/>
    </w:pPr>
    <w:rPr>
      <w:rFonts w:ascii="Arial" w:eastAsia="Calibri" w:hAnsi="Arial" w:cs="Arial"/>
      <w:b/>
      <w:bCs/>
      <w:sz w:val="23"/>
      <w:szCs w:val="23"/>
    </w:rPr>
  </w:style>
  <w:style w:type="character" w:customStyle="1" w:styleId="130">
    <w:name w:val="Основной текст + 13"/>
    <w:aliases w:val="5 pt37"/>
    <w:rsid w:val="00BE2ABA"/>
    <w:rPr>
      <w:rFonts w:ascii="Times New Roman" w:hAnsi="Times New Roman" w:cs="Times New Roman" w:hint="default"/>
      <w:sz w:val="27"/>
      <w:szCs w:val="27"/>
      <w:shd w:val="clear" w:color="auto" w:fill="FFFFFF"/>
    </w:rPr>
  </w:style>
  <w:style w:type="paragraph" w:styleId="1d">
    <w:name w:val="toc 1"/>
    <w:basedOn w:val="a7"/>
    <w:next w:val="a7"/>
    <w:autoRedefine/>
    <w:uiPriority w:val="39"/>
    <w:rsid w:val="000434A7"/>
    <w:pPr>
      <w:tabs>
        <w:tab w:val="left" w:pos="567"/>
        <w:tab w:val="left" w:pos="1134"/>
        <w:tab w:val="left" w:pos="1200"/>
        <w:tab w:val="right" w:leader="dot" w:pos="9629"/>
      </w:tabs>
      <w:spacing w:line="360" w:lineRule="auto"/>
    </w:pPr>
  </w:style>
  <w:style w:type="paragraph" w:styleId="27">
    <w:name w:val="toc 2"/>
    <w:aliases w:val="Оглавление отчет"/>
    <w:basedOn w:val="a7"/>
    <w:next w:val="a7"/>
    <w:autoRedefine/>
    <w:uiPriority w:val="99"/>
    <w:qFormat/>
    <w:rsid w:val="000434A7"/>
    <w:pPr>
      <w:ind w:left="240"/>
    </w:pPr>
  </w:style>
  <w:style w:type="character" w:styleId="aff2">
    <w:name w:val="Intense Reference"/>
    <w:uiPriority w:val="32"/>
    <w:qFormat/>
    <w:rsid w:val="003473C5"/>
    <w:rPr>
      <w:b/>
      <w:bCs/>
      <w:smallCaps/>
      <w:color w:val="C0504D"/>
      <w:spacing w:val="5"/>
      <w:u w:val="single"/>
    </w:rPr>
  </w:style>
  <w:style w:type="table" w:customStyle="1" w:styleId="53">
    <w:name w:val="Сетка таблицы5"/>
    <w:basedOn w:val="a9"/>
    <w:next w:val="aff1"/>
    <w:uiPriority w:val="59"/>
    <w:rsid w:val="005868D6"/>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8">
    <w:name w:val="Body Text Indent 2"/>
    <w:aliases w:val="Основной текст с отступом 2 Знак2 Знак Знак,Основной текст с отступом 2 Знак2 Знак"/>
    <w:basedOn w:val="a7"/>
    <w:link w:val="29"/>
    <w:uiPriority w:val="99"/>
    <w:unhideWhenUsed/>
    <w:rsid w:val="00813E59"/>
    <w:pPr>
      <w:spacing w:after="120" w:line="480" w:lineRule="auto"/>
      <w:ind w:left="283"/>
    </w:pPr>
  </w:style>
  <w:style w:type="character" w:customStyle="1" w:styleId="29">
    <w:name w:val="Основной текст с отступом 2 Знак"/>
    <w:aliases w:val="Основной текст с отступом 2 Знак2 Знак Знак Знак,Основной текст с отступом 2 Знак2 Знак Знак1"/>
    <w:link w:val="28"/>
    <w:uiPriority w:val="99"/>
    <w:rsid w:val="00813E59"/>
    <w:rPr>
      <w:rFonts w:ascii="Times New Roman" w:eastAsia="Times New Roman" w:hAnsi="Times New Roman"/>
      <w:sz w:val="24"/>
      <w:szCs w:val="24"/>
      <w:lang w:eastAsia="en-US"/>
    </w:rPr>
  </w:style>
  <w:style w:type="character" w:customStyle="1" w:styleId="af2">
    <w:name w:val="Абзац списка Знак"/>
    <w:link w:val="af1"/>
    <w:uiPriority w:val="34"/>
    <w:locked/>
    <w:rsid w:val="001C6FD2"/>
    <w:rPr>
      <w:rFonts w:ascii="Times New Roman" w:eastAsia="Times New Roman" w:hAnsi="Times New Roman"/>
      <w:sz w:val="24"/>
      <w:szCs w:val="24"/>
      <w:lang w:eastAsia="en-US"/>
    </w:rPr>
  </w:style>
  <w:style w:type="character" w:customStyle="1" w:styleId="52">
    <w:name w:val="Заголовок 5 Знак"/>
    <w:aliases w:val="Заголовок 5 Знак1 Знак Знак"/>
    <w:basedOn w:val="a8"/>
    <w:link w:val="50"/>
    <w:uiPriority w:val="9"/>
    <w:rsid w:val="000D5647"/>
    <w:rPr>
      <w:rFonts w:ascii="Times New Roman" w:eastAsia="Times New Roman" w:hAnsi="Times New Roman"/>
      <w:b/>
      <w:bCs/>
      <w:i/>
      <w:iCs/>
      <w:sz w:val="26"/>
      <w:szCs w:val="26"/>
    </w:rPr>
  </w:style>
  <w:style w:type="character" w:customStyle="1" w:styleId="63">
    <w:name w:val="Заголовок 6 Знак"/>
    <w:aliases w:val="Заголовок 6 Знак1 Знак Знак"/>
    <w:basedOn w:val="a8"/>
    <w:link w:val="62"/>
    <w:rsid w:val="000D5647"/>
    <w:rPr>
      <w:rFonts w:ascii="Times New Roman" w:eastAsia="Times New Roman" w:hAnsi="Times New Roman"/>
      <w:b/>
      <w:bCs/>
      <w:sz w:val="22"/>
      <w:szCs w:val="22"/>
    </w:rPr>
  </w:style>
  <w:style w:type="character" w:customStyle="1" w:styleId="72">
    <w:name w:val="Заголовок 7 Знак"/>
    <w:aliases w:val="00 Знак,Заголовок 7 Знак1 Знак Знак"/>
    <w:basedOn w:val="a8"/>
    <w:link w:val="70"/>
    <w:rsid w:val="000D5647"/>
    <w:rPr>
      <w:rFonts w:ascii="Times New Roman" w:eastAsia="Times New Roman" w:hAnsi="Times New Roman"/>
      <w:sz w:val="24"/>
      <w:szCs w:val="24"/>
    </w:rPr>
  </w:style>
  <w:style w:type="character" w:customStyle="1" w:styleId="82">
    <w:name w:val="Заголовок 8 Знак"/>
    <w:aliases w:val="Заголовок 8 Знак1 Знак Знак"/>
    <w:basedOn w:val="a8"/>
    <w:link w:val="80"/>
    <w:rsid w:val="000D5647"/>
    <w:rPr>
      <w:rFonts w:ascii="Times New Roman" w:eastAsia="Times New Roman" w:hAnsi="Times New Roman"/>
      <w:i/>
      <w:iCs/>
      <w:sz w:val="24"/>
      <w:szCs w:val="24"/>
    </w:rPr>
  </w:style>
  <w:style w:type="character" w:customStyle="1" w:styleId="92">
    <w:name w:val="Заголовок 9 Знак"/>
    <w:aliases w:val="Прил.7.63 Знак,Заголовок 9 Знак1 Знак Знак"/>
    <w:basedOn w:val="a8"/>
    <w:link w:val="90"/>
    <w:rsid w:val="000D5647"/>
    <w:rPr>
      <w:rFonts w:ascii="Arial" w:eastAsia="Times New Roman" w:hAnsi="Arial" w:cs="Arial"/>
      <w:sz w:val="22"/>
      <w:szCs w:val="22"/>
    </w:rPr>
  </w:style>
  <w:style w:type="character" w:customStyle="1" w:styleId="1e">
    <w:name w:val="Текст выноски Знак1"/>
    <w:basedOn w:val="a8"/>
    <w:semiHidden/>
    <w:rsid w:val="000D5647"/>
    <w:rPr>
      <w:rFonts w:ascii="Tahoma" w:eastAsia="Times New Roman" w:hAnsi="Tahoma" w:cs="Tahoma"/>
      <w:sz w:val="16"/>
      <w:szCs w:val="16"/>
    </w:rPr>
  </w:style>
  <w:style w:type="character" w:customStyle="1" w:styleId="1f">
    <w:name w:val="Основной текст Знак1"/>
    <w:aliases w:val="отчет_нормаль Знак1,Заг1 Знак1,io?ao_ii?iaeu Знак1,body text Знак1"/>
    <w:basedOn w:val="a8"/>
    <w:rsid w:val="000D5647"/>
    <w:rPr>
      <w:rFonts w:ascii="Times New Roman" w:eastAsia="Times New Roman" w:hAnsi="Times New Roman" w:cs="Times New Roman"/>
      <w:sz w:val="24"/>
      <w:szCs w:val="24"/>
    </w:rPr>
  </w:style>
  <w:style w:type="paragraph" w:customStyle="1" w:styleId="formattext">
    <w:name w:val="formattext"/>
    <w:basedOn w:val="a7"/>
    <w:qFormat/>
    <w:rsid w:val="000D5647"/>
    <w:pPr>
      <w:spacing w:before="100" w:beforeAutospacing="1" w:after="100" w:afterAutospacing="1" w:line="240" w:lineRule="auto"/>
      <w:ind w:firstLine="0"/>
      <w:jc w:val="left"/>
    </w:pPr>
    <w:rPr>
      <w:lang w:eastAsia="ru-RU"/>
    </w:rPr>
  </w:style>
  <w:style w:type="table" w:customStyle="1" w:styleId="2a">
    <w:name w:val="Сетка таблицы2"/>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9"/>
    <w:next w:val="aff1"/>
    <w:uiPriority w:val="59"/>
    <w:rsid w:val="000D5647"/>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9"/>
    <w:next w:val="aff1"/>
    <w:uiPriority w:val="39"/>
    <w:rsid w:val="000D564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sid w:val="000D5647"/>
    <w:rPr>
      <w:color w:val="0000FF"/>
      <w:u w:val="double"/>
    </w:rPr>
  </w:style>
  <w:style w:type="paragraph" w:customStyle="1" w:styleId="Default">
    <w:name w:val="Default"/>
    <w:qFormat/>
    <w:rsid w:val="000D5647"/>
    <w:pPr>
      <w:widowControl w:val="0"/>
      <w:autoSpaceDE w:val="0"/>
      <w:autoSpaceDN w:val="0"/>
      <w:adjustRightInd w:val="0"/>
    </w:pPr>
    <w:rPr>
      <w:rFonts w:ascii="Arial" w:eastAsia="Times New Roman" w:hAnsi="Arial"/>
      <w:color w:val="000000"/>
      <w:sz w:val="24"/>
      <w:szCs w:val="24"/>
    </w:rPr>
  </w:style>
  <w:style w:type="character" w:customStyle="1" w:styleId="apple-converted-space">
    <w:name w:val="apple-converted-space"/>
    <w:rsid w:val="000D5647"/>
  </w:style>
  <w:style w:type="paragraph" w:customStyle="1" w:styleId="aff3">
    <w:name w:val="Номер таблицы"/>
    <w:basedOn w:val="a7"/>
    <w:uiPriority w:val="99"/>
    <w:qFormat/>
    <w:rsid w:val="000D5647"/>
    <w:pPr>
      <w:spacing w:after="120" w:line="240" w:lineRule="auto"/>
      <w:ind w:left="113" w:firstLine="0"/>
      <w:jc w:val="right"/>
    </w:pPr>
    <w:rPr>
      <w:sz w:val="28"/>
      <w:szCs w:val="28"/>
      <w:lang w:eastAsia="ru-RU"/>
    </w:rPr>
  </w:style>
  <w:style w:type="paragraph" w:customStyle="1" w:styleId="aff4">
    <w:name w:val="Название таблицы"/>
    <w:basedOn w:val="a7"/>
    <w:next w:val="a7"/>
    <w:link w:val="aff5"/>
    <w:qFormat/>
    <w:rsid w:val="000D5647"/>
    <w:pPr>
      <w:spacing w:after="60" w:line="240" w:lineRule="auto"/>
      <w:ind w:firstLine="0"/>
      <w:jc w:val="center"/>
    </w:pPr>
    <w:rPr>
      <w:i/>
      <w:szCs w:val="28"/>
      <w:lang w:eastAsia="ru-RU"/>
    </w:rPr>
  </w:style>
  <w:style w:type="paragraph" w:customStyle="1" w:styleId="TableHead">
    <w:name w:val="Table Head"/>
    <w:basedOn w:val="af8"/>
    <w:uiPriority w:val="99"/>
    <w:qFormat/>
    <w:rsid w:val="000D5647"/>
    <w:pPr>
      <w:suppressAutoHyphens/>
    </w:pPr>
    <w:rPr>
      <w:bCs/>
      <w:lang w:eastAsia="ru-RU"/>
    </w:rPr>
  </w:style>
  <w:style w:type="paragraph" w:customStyle="1" w:styleId="2b">
    <w:name w:val="заголовок 2"/>
    <w:basedOn w:val="a7"/>
    <w:next w:val="a7"/>
    <w:uiPriority w:val="99"/>
    <w:qFormat/>
    <w:rsid w:val="000D5647"/>
    <w:pPr>
      <w:keepNext/>
      <w:autoSpaceDE w:val="0"/>
      <w:autoSpaceDN w:val="0"/>
      <w:spacing w:line="240" w:lineRule="auto"/>
      <w:ind w:firstLine="0"/>
      <w:jc w:val="center"/>
      <w:outlineLvl w:val="1"/>
    </w:pPr>
    <w:rPr>
      <w:sz w:val="28"/>
      <w:lang w:eastAsia="ru-RU"/>
    </w:rPr>
  </w:style>
  <w:style w:type="character" w:customStyle="1" w:styleId="1f1">
    <w:name w:val="Маркированный список 1 Знак Знак"/>
    <w:link w:val="11"/>
    <w:uiPriority w:val="99"/>
    <w:rsid w:val="000D5647"/>
    <w:rPr>
      <w:sz w:val="28"/>
      <w:szCs w:val="28"/>
    </w:rPr>
  </w:style>
  <w:style w:type="paragraph" w:customStyle="1" w:styleId="11">
    <w:name w:val="Маркированный список 1"/>
    <w:basedOn w:val="a7"/>
    <w:link w:val="1f1"/>
    <w:uiPriority w:val="99"/>
    <w:qFormat/>
    <w:rsid w:val="000D5647"/>
    <w:pPr>
      <w:numPr>
        <w:numId w:val="6"/>
      </w:numPr>
      <w:spacing w:after="60" w:line="240" w:lineRule="auto"/>
    </w:pPr>
    <w:rPr>
      <w:rFonts w:ascii="Calibri" w:eastAsia="Calibri" w:hAnsi="Calibri"/>
      <w:sz w:val="28"/>
      <w:szCs w:val="28"/>
      <w:lang w:eastAsia="ru-RU"/>
    </w:rPr>
  </w:style>
  <w:style w:type="paragraph" w:customStyle="1" w:styleId="a">
    <w:name w:val="Маркер"/>
    <w:basedOn w:val="afc"/>
    <w:link w:val="aff6"/>
    <w:uiPriority w:val="99"/>
    <w:qFormat/>
    <w:rsid w:val="000D5647"/>
    <w:pPr>
      <w:widowControl w:val="0"/>
      <w:numPr>
        <w:numId w:val="7"/>
      </w:numPr>
    </w:pPr>
    <w:rPr>
      <w:bCs/>
      <w:sz w:val="24"/>
      <w:lang w:val="ru-RU" w:eastAsia="ru-RU"/>
    </w:rPr>
  </w:style>
  <w:style w:type="paragraph" w:customStyle="1" w:styleId="aff7">
    <w:name w:val="Стиль"/>
    <w:uiPriority w:val="99"/>
    <w:qFormat/>
    <w:rsid w:val="000D5647"/>
    <w:pPr>
      <w:widowControl w:val="0"/>
      <w:suppressAutoHyphens/>
      <w:autoSpaceDE w:val="0"/>
      <w:spacing w:after="120"/>
      <w:ind w:left="113" w:firstLine="720"/>
      <w:jc w:val="both"/>
    </w:pPr>
    <w:rPr>
      <w:rFonts w:ascii="Times New Roman" w:eastAsia="Times New Roman" w:hAnsi="Times New Roman"/>
      <w:sz w:val="24"/>
      <w:szCs w:val="24"/>
      <w:lang w:eastAsia="ar-SA"/>
    </w:rPr>
  </w:style>
  <w:style w:type="paragraph" w:customStyle="1" w:styleId="1f2">
    <w:name w:val="Красная строка1"/>
    <w:basedOn w:val="aff"/>
    <w:uiPriority w:val="99"/>
    <w:qFormat/>
    <w:rsid w:val="000D5647"/>
    <w:pPr>
      <w:suppressAutoHyphens/>
      <w:spacing w:line="240" w:lineRule="auto"/>
      <w:ind w:firstLine="210"/>
    </w:pPr>
    <w:rPr>
      <w:rFonts w:ascii="Times New Roman" w:eastAsia="Times New Roman" w:hAnsi="Times New Roman"/>
      <w:sz w:val="24"/>
      <w:szCs w:val="24"/>
      <w:lang w:val="ru-RU" w:eastAsia="ar-SA"/>
    </w:rPr>
  </w:style>
  <w:style w:type="paragraph" w:customStyle="1" w:styleId="aff8">
    <w:name w:val="Название рисунка"/>
    <w:basedOn w:val="a7"/>
    <w:link w:val="aff9"/>
    <w:autoRedefine/>
    <w:qFormat/>
    <w:rsid w:val="000D5647"/>
    <w:pPr>
      <w:spacing w:after="120" w:line="240" w:lineRule="auto"/>
      <w:ind w:firstLine="0"/>
      <w:jc w:val="center"/>
    </w:pPr>
    <w:rPr>
      <w:i/>
      <w:sz w:val="20"/>
      <w:szCs w:val="28"/>
      <w:lang w:eastAsia="ru-RU"/>
    </w:rPr>
  </w:style>
  <w:style w:type="character" w:customStyle="1" w:styleId="aff9">
    <w:name w:val="Название рисунка Знак"/>
    <w:link w:val="aff8"/>
    <w:rsid w:val="000D5647"/>
    <w:rPr>
      <w:rFonts w:ascii="Times New Roman" w:eastAsia="Times New Roman" w:hAnsi="Times New Roman"/>
      <w:i/>
      <w:szCs w:val="28"/>
    </w:rPr>
  </w:style>
  <w:style w:type="paragraph" w:styleId="34">
    <w:name w:val="Body Text 3"/>
    <w:aliases w:val="Основной текст 3 Знак2 Знак Знак,Основной текст 3 Знак2 Знак"/>
    <w:basedOn w:val="a7"/>
    <w:link w:val="35"/>
    <w:unhideWhenUsed/>
    <w:rsid w:val="000D5647"/>
    <w:pPr>
      <w:spacing w:after="120" w:line="240" w:lineRule="auto"/>
      <w:ind w:firstLine="720"/>
    </w:pPr>
    <w:rPr>
      <w:rFonts w:eastAsia="Calibri"/>
      <w:sz w:val="16"/>
      <w:szCs w:val="16"/>
      <w:lang w:eastAsia="ru-RU"/>
    </w:rPr>
  </w:style>
  <w:style w:type="character" w:customStyle="1" w:styleId="35">
    <w:name w:val="Основной текст 3 Знак"/>
    <w:aliases w:val="Основной текст 3 Знак2 Знак Знак Знак2,Основной текст 3 Знак2 Знак Знак2"/>
    <w:basedOn w:val="a8"/>
    <w:link w:val="34"/>
    <w:rsid w:val="000D5647"/>
    <w:rPr>
      <w:rFonts w:ascii="Times New Roman" w:hAnsi="Times New Roman"/>
      <w:sz w:val="16"/>
      <w:szCs w:val="16"/>
    </w:rPr>
  </w:style>
  <w:style w:type="paragraph" w:styleId="36">
    <w:name w:val="Body Text Indent 3"/>
    <w:aliases w:val="Знак2,Основной текст с отступом 3 Знак2 Знак Знак,Основной текст с отступом 3 Знак2 Знак"/>
    <w:basedOn w:val="a7"/>
    <w:link w:val="37"/>
    <w:uiPriority w:val="99"/>
    <w:rsid w:val="000D5647"/>
    <w:pPr>
      <w:spacing w:after="120" w:line="240" w:lineRule="auto"/>
      <w:ind w:left="283" w:firstLine="720"/>
    </w:pPr>
    <w:rPr>
      <w:sz w:val="16"/>
      <w:szCs w:val="16"/>
      <w:lang w:eastAsia="ru-RU"/>
    </w:rPr>
  </w:style>
  <w:style w:type="character" w:customStyle="1" w:styleId="37">
    <w:name w:val="Основной текст с отступом 3 Знак"/>
    <w:aliases w:val="Знак2 Знак,Основной текст с отступом 3 Знак2 Знак Знак Знак,Основной текст с отступом 3 Знак2 Знак Знак1"/>
    <w:basedOn w:val="a8"/>
    <w:link w:val="36"/>
    <w:uiPriority w:val="99"/>
    <w:rsid w:val="000D5647"/>
    <w:rPr>
      <w:rFonts w:ascii="Times New Roman" w:eastAsia="Times New Roman" w:hAnsi="Times New Roman"/>
      <w:sz w:val="16"/>
      <w:szCs w:val="16"/>
    </w:rPr>
  </w:style>
  <w:style w:type="paragraph" w:customStyle="1" w:styleId="610">
    <w:name w:val="Рис. 6.1"/>
    <w:basedOn w:val="a7"/>
    <w:next w:val="afc"/>
    <w:uiPriority w:val="99"/>
    <w:qFormat/>
    <w:rsid w:val="000D5647"/>
    <w:pPr>
      <w:widowControl w:val="0"/>
      <w:numPr>
        <w:numId w:val="8"/>
      </w:numPr>
      <w:tabs>
        <w:tab w:val="left" w:pos="907"/>
      </w:tabs>
      <w:suppressAutoHyphens/>
      <w:autoSpaceDE w:val="0"/>
      <w:autoSpaceDN w:val="0"/>
      <w:adjustRightInd w:val="0"/>
      <w:spacing w:before="60" w:after="60" w:line="240" w:lineRule="auto"/>
      <w:jc w:val="center"/>
    </w:pPr>
    <w:rPr>
      <w:bCs/>
      <w:lang w:eastAsia="ru-RU"/>
    </w:rPr>
  </w:style>
  <w:style w:type="paragraph" w:customStyle="1" w:styleId="1f3">
    <w:name w:val="Обычный1"/>
    <w:link w:val="Normal"/>
    <w:uiPriority w:val="99"/>
    <w:qFormat/>
    <w:rsid w:val="000D5647"/>
    <w:pPr>
      <w:spacing w:before="100" w:after="100"/>
      <w:ind w:left="113" w:firstLine="720"/>
      <w:jc w:val="both"/>
    </w:pPr>
    <w:rPr>
      <w:rFonts w:ascii="Times New Roman" w:eastAsia="Times New Roman" w:hAnsi="Times New Roman"/>
      <w:snapToGrid w:val="0"/>
      <w:sz w:val="24"/>
    </w:rPr>
  </w:style>
  <w:style w:type="paragraph" w:styleId="38">
    <w:name w:val="toc 3"/>
    <w:basedOn w:val="a7"/>
    <w:next w:val="a7"/>
    <w:autoRedefine/>
    <w:uiPriority w:val="39"/>
    <w:unhideWhenUsed/>
    <w:rsid w:val="000D5647"/>
    <w:pPr>
      <w:tabs>
        <w:tab w:val="left" w:pos="0"/>
        <w:tab w:val="left" w:pos="284"/>
        <w:tab w:val="left" w:pos="709"/>
        <w:tab w:val="left" w:pos="1134"/>
        <w:tab w:val="left" w:pos="1276"/>
        <w:tab w:val="left" w:pos="1418"/>
        <w:tab w:val="right" w:leader="dot" w:pos="9628"/>
      </w:tabs>
      <w:spacing w:after="100" w:line="240" w:lineRule="auto"/>
      <w:ind w:firstLine="0"/>
    </w:pPr>
    <w:rPr>
      <w:rFonts w:eastAsia="Calibri"/>
      <w:szCs w:val="28"/>
      <w:lang w:eastAsia="ru-RU"/>
    </w:rPr>
  </w:style>
  <w:style w:type="paragraph" w:customStyle="1" w:styleId="Style1263">
    <w:name w:val="Style1263"/>
    <w:basedOn w:val="a7"/>
    <w:uiPriority w:val="99"/>
    <w:qFormat/>
    <w:rsid w:val="000D5647"/>
    <w:pPr>
      <w:spacing w:line="185" w:lineRule="exact"/>
      <w:ind w:firstLine="173"/>
      <w:jc w:val="left"/>
    </w:pPr>
    <w:rPr>
      <w:sz w:val="20"/>
      <w:szCs w:val="20"/>
      <w:lang w:eastAsia="ru-RU"/>
    </w:rPr>
  </w:style>
  <w:style w:type="paragraph" w:customStyle="1" w:styleId="Style1261">
    <w:name w:val="Style1261"/>
    <w:basedOn w:val="a7"/>
    <w:uiPriority w:val="99"/>
    <w:qFormat/>
    <w:rsid w:val="000D5647"/>
    <w:pPr>
      <w:spacing w:line="185" w:lineRule="exact"/>
      <w:ind w:firstLine="86"/>
      <w:jc w:val="left"/>
    </w:pPr>
    <w:rPr>
      <w:sz w:val="20"/>
      <w:szCs w:val="20"/>
      <w:lang w:eastAsia="ru-RU"/>
    </w:rPr>
  </w:style>
  <w:style w:type="paragraph" w:customStyle="1" w:styleId="Style1256">
    <w:name w:val="Style1256"/>
    <w:basedOn w:val="a7"/>
    <w:uiPriority w:val="99"/>
    <w:qFormat/>
    <w:rsid w:val="000D5647"/>
    <w:pPr>
      <w:spacing w:line="182" w:lineRule="exact"/>
      <w:ind w:firstLine="0"/>
      <w:jc w:val="center"/>
    </w:pPr>
    <w:rPr>
      <w:sz w:val="20"/>
      <w:szCs w:val="20"/>
      <w:lang w:eastAsia="ru-RU"/>
    </w:rPr>
  </w:style>
  <w:style w:type="paragraph" w:customStyle="1" w:styleId="Style1266">
    <w:name w:val="Style1266"/>
    <w:basedOn w:val="a7"/>
    <w:uiPriority w:val="99"/>
    <w:qFormat/>
    <w:rsid w:val="000D5647"/>
    <w:pPr>
      <w:spacing w:line="185" w:lineRule="exact"/>
      <w:ind w:firstLine="230"/>
      <w:jc w:val="left"/>
    </w:pPr>
    <w:rPr>
      <w:sz w:val="20"/>
      <w:szCs w:val="20"/>
      <w:lang w:eastAsia="ru-RU"/>
    </w:rPr>
  </w:style>
  <w:style w:type="paragraph" w:customStyle="1" w:styleId="Style1512">
    <w:name w:val="Style1512"/>
    <w:basedOn w:val="a7"/>
    <w:uiPriority w:val="99"/>
    <w:qFormat/>
    <w:rsid w:val="000D5647"/>
    <w:pPr>
      <w:spacing w:line="240" w:lineRule="auto"/>
      <w:ind w:firstLine="0"/>
      <w:jc w:val="left"/>
    </w:pPr>
    <w:rPr>
      <w:sz w:val="20"/>
      <w:szCs w:val="20"/>
      <w:lang w:eastAsia="ru-RU"/>
    </w:rPr>
  </w:style>
  <w:style w:type="character" w:customStyle="1" w:styleId="CharStyle1">
    <w:name w:val="CharStyle1"/>
    <w:rsid w:val="000D5647"/>
    <w:rPr>
      <w:rFonts w:ascii="Times New Roman" w:eastAsia="Times New Roman" w:hAnsi="Times New Roman" w:cs="Times New Roman"/>
      <w:b w:val="0"/>
      <w:bCs w:val="0"/>
      <w:i w:val="0"/>
      <w:iCs w:val="0"/>
      <w:smallCaps w:val="0"/>
      <w:sz w:val="16"/>
      <w:szCs w:val="16"/>
    </w:rPr>
  </w:style>
  <w:style w:type="character" w:customStyle="1" w:styleId="CharStyle12">
    <w:name w:val="CharStyle12"/>
    <w:rsid w:val="000D5647"/>
    <w:rPr>
      <w:rFonts w:ascii="Times New Roman" w:eastAsia="Times New Roman" w:hAnsi="Times New Roman" w:cs="Times New Roman"/>
      <w:b w:val="0"/>
      <w:bCs w:val="0"/>
      <w:i w:val="0"/>
      <w:iCs w:val="0"/>
      <w:smallCaps w:val="0"/>
      <w:sz w:val="12"/>
      <w:szCs w:val="12"/>
    </w:rPr>
  </w:style>
  <w:style w:type="paragraph" w:customStyle="1" w:styleId="64">
    <w:name w:val="Стиль После:  6 пт"/>
    <w:basedOn w:val="a7"/>
    <w:uiPriority w:val="99"/>
    <w:qFormat/>
    <w:rsid w:val="000D5647"/>
    <w:pPr>
      <w:spacing w:line="240" w:lineRule="auto"/>
    </w:pPr>
    <w:rPr>
      <w:sz w:val="28"/>
      <w:szCs w:val="20"/>
      <w:lang w:eastAsia="ru-RU"/>
    </w:rPr>
  </w:style>
  <w:style w:type="paragraph" w:customStyle="1" w:styleId="314pt">
    <w:name w:val="Стиль Основной текст с отступом 3 + 14 pt"/>
    <w:basedOn w:val="36"/>
    <w:uiPriority w:val="99"/>
    <w:qFormat/>
    <w:rsid w:val="000D5647"/>
    <w:pPr>
      <w:spacing w:after="0"/>
      <w:ind w:left="284" w:firstLine="709"/>
    </w:pPr>
    <w:rPr>
      <w:sz w:val="28"/>
    </w:rPr>
  </w:style>
  <w:style w:type="paragraph" w:customStyle="1" w:styleId="2">
    <w:name w:val="Маркированный список2"/>
    <w:basedOn w:val="11"/>
    <w:uiPriority w:val="99"/>
    <w:qFormat/>
    <w:rsid w:val="000D5647"/>
    <w:pPr>
      <w:numPr>
        <w:numId w:val="9"/>
      </w:numPr>
      <w:tabs>
        <w:tab w:val="clear" w:pos="851"/>
        <w:tab w:val="num" w:pos="0"/>
        <w:tab w:val="left" w:pos="454"/>
        <w:tab w:val="num" w:pos="716"/>
      </w:tabs>
      <w:spacing w:after="0"/>
      <w:ind w:left="738" w:hanging="432"/>
    </w:pPr>
    <w:rPr>
      <w:rFonts w:eastAsia="Times New Roman"/>
    </w:rPr>
  </w:style>
  <w:style w:type="paragraph" w:customStyle="1" w:styleId="1f4">
    <w:name w:val="Заголовок_1"/>
    <w:basedOn w:val="a7"/>
    <w:uiPriority w:val="99"/>
    <w:qFormat/>
    <w:rsid w:val="000D5647"/>
    <w:pPr>
      <w:spacing w:line="360" w:lineRule="auto"/>
      <w:ind w:left="113" w:firstLine="0"/>
      <w:jc w:val="center"/>
    </w:pPr>
    <w:rPr>
      <w:b/>
      <w:sz w:val="28"/>
      <w:lang w:eastAsia="ru-RU"/>
    </w:rPr>
  </w:style>
  <w:style w:type="character" w:customStyle="1" w:styleId="Normal">
    <w:name w:val="Normal Знак"/>
    <w:link w:val="1f3"/>
    <w:uiPriority w:val="99"/>
    <w:locked/>
    <w:rsid w:val="000D5647"/>
    <w:rPr>
      <w:rFonts w:ascii="Times New Roman" w:eastAsia="Times New Roman" w:hAnsi="Times New Roman"/>
      <w:snapToGrid w:val="0"/>
      <w:sz w:val="24"/>
    </w:rPr>
  </w:style>
  <w:style w:type="paragraph" w:customStyle="1" w:styleId="Office2">
    <w:name w:val="Office_2"/>
    <w:basedOn w:val="a7"/>
    <w:link w:val="Office20"/>
    <w:qFormat/>
    <w:rsid w:val="000D5647"/>
    <w:pPr>
      <w:widowControl w:val="0"/>
      <w:spacing w:line="312" w:lineRule="auto"/>
      <w:ind w:firstLine="720"/>
    </w:pPr>
    <w:rPr>
      <w:bCs/>
      <w:lang w:eastAsia="ru-RU"/>
    </w:rPr>
  </w:style>
  <w:style w:type="character" w:customStyle="1" w:styleId="Office20">
    <w:name w:val="Office_2 Знак"/>
    <w:link w:val="Office2"/>
    <w:rsid w:val="000D5647"/>
    <w:rPr>
      <w:rFonts w:ascii="Times New Roman" w:eastAsia="Times New Roman" w:hAnsi="Times New Roman"/>
      <w:bCs/>
      <w:sz w:val="24"/>
      <w:szCs w:val="24"/>
    </w:rPr>
  </w:style>
  <w:style w:type="paragraph" w:customStyle="1" w:styleId="ConsPlusNormal">
    <w:name w:val="ConsPlusNormal"/>
    <w:qFormat/>
    <w:rsid w:val="000D5647"/>
    <w:pPr>
      <w:widowControl w:val="0"/>
      <w:autoSpaceDE w:val="0"/>
      <w:autoSpaceDN w:val="0"/>
      <w:adjustRightInd w:val="0"/>
      <w:ind w:firstLine="720"/>
    </w:pPr>
    <w:rPr>
      <w:rFonts w:ascii="Arial" w:eastAsia="MS Mincho" w:hAnsi="Arial" w:cs="Arial"/>
      <w:lang w:eastAsia="ja-JP"/>
    </w:rPr>
  </w:style>
  <w:style w:type="character" w:customStyle="1" w:styleId="textpodzag">
    <w:name w:val="textpodzag"/>
    <w:rsid w:val="000D5647"/>
  </w:style>
  <w:style w:type="numbering" w:customStyle="1" w:styleId="20">
    <w:name w:val="нумерованный список2"/>
    <w:basedOn w:val="aa"/>
    <w:rsid w:val="000D5647"/>
    <w:pPr>
      <w:numPr>
        <w:numId w:val="10"/>
      </w:numPr>
    </w:pPr>
  </w:style>
  <w:style w:type="paragraph" w:customStyle="1" w:styleId="ConsNormal">
    <w:name w:val="ConsNormal"/>
    <w:uiPriority w:val="99"/>
    <w:qFormat/>
    <w:rsid w:val="000D5647"/>
    <w:pPr>
      <w:widowControl w:val="0"/>
      <w:autoSpaceDE w:val="0"/>
      <w:autoSpaceDN w:val="0"/>
      <w:adjustRightInd w:val="0"/>
      <w:ind w:right="19772" w:firstLine="720"/>
    </w:pPr>
    <w:rPr>
      <w:rFonts w:ascii="Arial" w:eastAsia="Times New Roman" w:hAnsi="Arial" w:cs="Arial"/>
    </w:rPr>
  </w:style>
  <w:style w:type="paragraph" w:styleId="affa">
    <w:name w:val="Plain Text"/>
    <w:aliases w:val="Текст Знак Знак,Текст Знак Знак Знак Знак Знак,Текст Знак2 Знак Знак,Текст Знак1 Знак Знак Знак,Текст Знак1 Знак Знак Знак Знак Зн,Знак Знак Знак Знак1 Знак Знак Знак"/>
    <w:basedOn w:val="a7"/>
    <w:link w:val="affb"/>
    <w:qFormat/>
    <w:rsid w:val="000D5647"/>
    <w:pPr>
      <w:spacing w:line="240" w:lineRule="auto"/>
      <w:ind w:firstLine="0"/>
      <w:jc w:val="left"/>
    </w:pPr>
    <w:rPr>
      <w:rFonts w:ascii="Courier New" w:hAnsi="Courier New"/>
      <w:sz w:val="20"/>
      <w:szCs w:val="20"/>
      <w:lang w:eastAsia="ru-RU"/>
    </w:rPr>
  </w:style>
  <w:style w:type="character" w:customStyle="1" w:styleId="affb">
    <w:name w:val="Текст Знак"/>
    <w:aliases w:val="Текст Знак Знак Знак,Текст Знак Знак Знак Знак Знак Знак,Текст Знак2 Знак Знак Знак,Текст Знак1 Знак Знак Знак Знак,Текст Знак1 Знак Знак Знак Знак Зн Знак,Знак Знак Знак Знак1 Знак Знак Знак Знак3"/>
    <w:basedOn w:val="a8"/>
    <w:link w:val="affa"/>
    <w:rsid w:val="000D5647"/>
    <w:rPr>
      <w:rFonts w:ascii="Courier New" w:eastAsia="Times New Roman" w:hAnsi="Courier New"/>
    </w:rPr>
  </w:style>
  <w:style w:type="paragraph" w:customStyle="1" w:styleId="textindent">
    <w:name w:val="textindent"/>
    <w:basedOn w:val="a7"/>
    <w:uiPriority w:val="99"/>
    <w:qFormat/>
    <w:rsid w:val="000D5647"/>
    <w:pPr>
      <w:spacing w:before="100" w:beforeAutospacing="1" w:after="100" w:afterAutospacing="1" w:line="240" w:lineRule="auto"/>
      <w:ind w:firstLine="0"/>
      <w:jc w:val="left"/>
    </w:pPr>
    <w:rPr>
      <w:lang w:eastAsia="ru-RU"/>
    </w:rPr>
  </w:style>
  <w:style w:type="paragraph" w:styleId="45">
    <w:name w:val="toc 4"/>
    <w:basedOn w:val="a7"/>
    <w:next w:val="a7"/>
    <w:autoRedefine/>
    <w:uiPriority w:val="39"/>
    <w:unhideWhenUsed/>
    <w:rsid w:val="000D5647"/>
    <w:pPr>
      <w:spacing w:after="100"/>
      <w:ind w:left="660" w:firstLine="0"/>
      <w:jc w:val="left"/>
    </w:pPr>
    <w:rPr>
      <w:rFonts w:ascii="Calibri" w:hAnsi="Calibri"/>
      <w:sz w:val="22"/>
      <w:szCs w:val="22"/>
      <w:lang w:eastAsia="ru-RU"/>
    </w:rPr>
  </w:style>
  <w:style w:type="paragraph" w:styleId="54">
    <w:name w:val="toc 5"/>
    <w:basedOn w:val="a7"/>
    <w:next w:val="a7"/>
    <w:autoRedefine/>
    <w:uiPriority w:val="39"/>
    <w:unhideWhenUsed/>
    <w:rsid w:val="000D5647"/>
    <w:pPr>
      <w:spacing w:after="100"/>
      <w:ind w:left="880" w:firstLine="0"/>
      <w:jc w:val="left"/>
    </w:pPr>
    <w:rPr>
      <w:rFonts w:ascii="Calibri" w:hAnsi="Calibri"/>
      <w:sz w:val="22"/>
      <w:szCs w:val="22"/>
      <w:lang w:eastAsia="ru-RU"/>
    </w:rPr>
  </w:style>
  <w:style w:type="paragraph" w:styleId="65">
    <w:name w:val="toc 6"/>
    <w:basedOn w:val="a7"/>
    <w:next w:val="a7"/>
    <w:autoRedefine/>
    <w:uiPriority w:val="39"/>
    <w:unhideWhenUsed/>
    <w:rsid w:val="000D5647"/>
    <w:pPr>
      <w:spacing w:after="100"/>
      <w:ind w:left="1100" w:firstLine="0"/>
      <w:jc w:val="left"/>
    </w:pPr>
    <w:rPr>
      <w:rFonts w:ascii="Calibri" w:hAnsi="Calibri"/>
      <w:sz w:val="22"/>
      <w:szCs w:val="22"/>
      <w:lang w:eastAsia="ru-RU"/>
    </w:rPr>
  </w:style>
  <w:style w:type="paragraph" w:styleId="73">
    <w:name w:val="toc 7"/>
    <w:basedOn w:val="a7"/>
    <w:next w:val="a7"/>
    <w:autoRedefine/>
    <w:uiPriority w:val="39"/>
    <w:unhideWhenUsed/>
    <w:rsid w:val="000D5647"/>
    <w:pPr>
      <w:spacing w:after="100"/>
      <w:ind w:left="1320" w:firstLine="0"/>
      <w:jc w:val="left"/>
    </w:pPr>
    <w:rPr>
      <w:rFonts w:ascii="Calibri" w:hAnsi="Calibri"/>
      <w:sz w:val="22"/>
      <w:szCs w:val="22"/>
      <w:lang w:eastAsia="ru-RU"/>
    </w:rPr>
  </w:style>
  <w:style w:type="paragraph" w:styleId="83">
    <w:name w:val="toc 8"/>
    <w:basedOn w:val="a7"/>
    <w:next w:val="a7"/>
    <w:autoRedefine/>
    <w:uiPriority w:val="39"/>
    <w:unhideWhenUsed/>
    <w:rsid w:val="000D5647"/>
    <w:pPr>
      <w:spacing w:after="100"/>
      <w:ind w:left="1540" w:firstLine="0"/>
      <w:jc w:val="left"/>
    </w:pPr>
    <w:rPr>
      <w:rFonts w:ascii="Calibri" w:hAnsi="Calibri"/>
      <w:sz w:val="22"/>
      <w:szCs w:val="22"/>
      <w:lang w:eastAsia="ru-RU"/>
    </w:rPr>
  </w:style>
  <w:style w:type="paragraph" w:styleId="93">
    <w:name w:val="toc 9"/>
    <w:basedOn w:val="a7"/>
    <w:next w:val="a7"/>
    <w:autoRedefine/>
    <w:uiPriority w:val="39"/>
    <w:unhideWhenUsed/>
    <w:rsid w:val="000D5647"/>
    <w:pPr>
      <w:spacing w:after="100"/>
      <w:ind w:left="1760" w:firstLine="0"/>
      <w:jc w:val="left"/>
    </w:pPr>
    <w:rPr>
      <w:rFonts w:ascii="Calibri" w:hAnsi="Calibri"/>
      <w:sz w:val="22"/>
      <w:szCs w:val="22"/>
      <w:lang w:eastAsia="ru-RU"/>
    </w:rPr>
  </w:style>
  <w:style w:type="paragraph" w:customStyle="1" w:styleId="Style9">
    <w:name w:val="Style9"/>
    <w:basedOn w:val="a7"/>
    <w:uiPriority w:val="99"/>
    <w:qFormat/>
    <w:rsid w:val="000D5647"/>
    <w:pPr>
      <w:spacing w:line="326" w:lineRule="exact"/>
      <w:ind w:firstLine="900"/>
      <w:jc w:val="left"/>
    </w:pPr>
    <w:rPr>
      <w:sz w:val="20"/>
      <w:szCs w:val="20"/>
      <w:lang w:eastAsia="ru-RU"/>
    </w:rPr>
  </w:style>
  <w:style w:type="paragraph" w:customStyle="1" w:styleId="affc">
    <w:name w:val="Таблицы (моноширинный)"/>
    <w:basedOn w:val="a7"/>
    <w:next w:val="a7"/>
    <w:uiPriority w:val="99"/>
    <w:qFormat/>
    <w:rsid w:val="000D5647"/>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styleId="HTML">
    <w:name w:val="HTML Typewriter"/>
    <w:rsid w:val="000D5647"/>
    <w:rPr>
      <w:rFonts w:ascii="Courier New" w:eastAsia="Times New Roman" w:hAnsi="Courier New" w:cs="Courier New"/>
      <w:sz w:val="20"/>
      <w:szCs w:val="20"/>
    </w:rPr>
  </w:style>
  <w:style w:type="paragraph" w:styleId="4">
    <w:name w:val="List Number 4"/>
    <w:basedOn w:val="a7"/>
    <w:unhideWhenUsed/>
    <w:rsid w:val="000D5647"/>
    <w:pPr>
      <w:numPr>
        <w:numId w:val="11"/>
      </w:numPr>
      <w:spacing w:line="360" w:lineRule="auto"/>
      <w:contextualSpacing/>
    </w:pPr>
    <w:rPr>
      <w:lang w:eastAsia="ru-RU"/>
    </w:rPr>
  </w:style>
  <w:style w:type="paragraph" w:customStyle="1" w:styleId="1f5">
    <w:name w:val="Знак Знак Знак Знак1 Знак Знак Знак Знак Знак Знак Знак"/>
    <w:basedOn w:val="a7"/>
    <w:uiPriority w:val="99"/>
    <w:qFormat/>
    <w:rsid w:val="000D5647"/>
    <w:pPr>
      <w:widowControl w:val="0"/>
      <w:adjustRightInd w:val="0"/>
      <w:spacing w:after="160" w:line="240" w:lineRule="exact"/>
      <w:ind w:firstLine="0"/>
      <w:jc w:val="right"/>
    </w:pPr>
    <w:rPr>
      <w:sz w:val="20"/>
      <w:szCs w:val="20"/>
      <w:lang w:val="en-GB" w:eastAsia="ru-RU"/>
    </w:rPr>
  </w:style>
  <w:style w:type="character" w:customStyle="1" w:styleId="affd">
    <w:name w:val="Гипертекстовая ссылка"/>
    <w:rsid w:val="000D5647"/>
    <w:rPr>
      <w:color w:val="008000"/>
      <w:sz w:val="20"/>
      <w:szCs w:val="20"/>
      <w:u w:val="single"/>
    </w:rPr>
  </w:style>
  <w:style w:type="paragraph" w:customStyle="1" w:styleId="affe">
    <w:name w:val="Знак"/>
    <w:basedOn w:val="a7"/>
    <w:qFormat/>
    <w:rsid w:val="000D5647"/>
    <w:pPr>
      <w:widowControl w:val="0"/>
      <w:adjustRightInd w:val="0"/>
      <w:spacing w:after="160" w:line="240" w:lineRule="exact"/>
      <w:ind w:firstLine="0"/>
      <w:jc w:val="right"/>
    </w:pPr>
    <w:rPr>
      <w:sz w:val="20"/>
      <w:szCs w:val="20"/>
      <w:lang w:val="en-GB" w:eastAsia="ru-RU"/>
    </w:rPr>
  </w:style>
  <w:style w:type="character" w:customStyle="1" w:styleId="bodynews12">
    <w:name w:val="bodynews12"/>
    <w:rsid w:val="000D5647"/>
  </w:style>
  <w:style w:type="character" w:customStyle="1" w:styleId="212pt1">
    <w:name w:val="Стиль Основной текст с отступом 2 + 12 pt Знак Знак1 Знак Знак Знак"/>
    <w:link w:val="212pt10"/>
    <w:rsid w:val="000D5647"/>
    <w:rPr>
      <w:sz w:val="24"/>
      <w:szCs w:val="24"/>
    </w:rPr>
  </w:style>
  <w:style w:type="paragraph" w:customStyle="1" w:styleId="212pt10">
    <w:name w:val="Стиль Основной текст с отступом 2 + 12 pt Знак Знак1 Знак Знак"/>
    <w:basedOn w:val="a7"/>
    <w:link w:val="212pt1"/>
    <w:qFormat/>
    <w:rsid w:val="000D5647"/>
    <w:pPr>
      <w:snapToGrid w:val="0"/>
      <w:spacing w:line="240" w:lineRule="auto"/>
      <w:ind w:firstLine="720"/>
    </w:pPr>
    <w:rPr>
      <w:rFonts w:ascii="Calibri" w:eastAsia="Calibri" w:hAnsi="Calibri"/>
      <w:lang w:eastAsia="ru-RU"/>
    </w:rPr>
  </w:style>
  <w:style w:type="paragraph" w:customStyle="1" w:styleId="1f6">
    <w:name w:val="Знак Знак1 Знак"/>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customStyle="1" w:styleId="110">
    <w:name w:val="Знак Знак Знак Знак1 Знак Знак Знак Знак Знак Знак Знак1"/>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customStyle="1" w:styleId="1f7">
    <w:name w:val="Знак1"/>
    <w:aliases w:val="Body Text Indent"/>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styleId="afff">
    <w:name w:val="Document Map"/>
    <w:basedOn w:val="a7"/>
    <w:link w:val="afff0"/>
    <w:unhideWhenUsed/>
    <w:rsid w:val="000D5647"/>
    <w:pPr>
      <w:spacing w:after="60" w:line="240" w:lineRule="auto"/>
    </w:pPr>
    <w:rPr>
      <w:rFonts w:ascii="Tahoma" w:hAnsi="Tahoma" w:cs="Tahoma"/>
      <w:sz w:val="16"/>
      <w:szCs w:val="16"/>
      <w:lang w:eastAsia="ru-RU"/>
    </w:rPr>
  </w:style>
  <w:style w:type="character" w:customStyle="1" w:styleId="afff0">
    <w:name w:val="Схема документа Знак"/>
    <w:basedOn w:val="a8"/>
    <w:link w:val="afff"/>
    <w:rsid w:val="000D5647"/>
    <w:rPr>
      <w:rFonts w:ascii="Tahoma" w:eastAsia="Times New Roman"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uiPriority w:val="99"/>
    <w:qFormat/>
    <w:rsid w:val="000D5647"/>
    <w:pPr>
      <w:spacing w:before="100" w:beforeAutospacing="1" w:after="100" w:afterAutospacing="1" w:line="240" w:lineRule="auto"/>
      <w:ind w:firstLine="0"/>
      <w:jc w:val="left"/>
    </w:pPr>
    <w:rPr>
      <w:rFonts w:ascii="Tahoma" w:hAnsi="Tahoma"/>
      <w:sz w:val="20"/>
      <w:szCs w:val="20"/>
      <w:lang w:val="en-US" w:eastAsia="ru-RU"/>
    </w:rPr>
  </w:style>
  <w:style w:type="paragraph" w:customStyle="1" w:styleId="Style51">
    <w:name w:val="Style51"/>
    <w:basedOn w:val="a7"/>
    <w:uiPriority w:val="99"/>
    <w:qFormat/>
    <w:rsid w:val="000D5647"/>
    <w:pPr>
      <w:spacing w:line="322" w:lineRule="exact"/>
      <w:ind w:firstLine="758"/>
    </w:pPr>
    <w:rPr>
      <w:sz w:val="20"/>
      <w:szCs w:val="20"/>
      <w:lang w:eastAsia="ru-RU"/>
    </w:rPr>
  </w:style>
  <w:style w:type="paragraph" w:customStyle="1" w:styleId="afff1">
    <w:name w:val="Знак Знак Знак"/>
    <w:aliases w:val="Знак Зна Знак Знак Знак2"/>
    <w:basedOn w:val="a7"/>
    <w:uiPriority w:val="99"/>
    <w:qFormat/>
    <w:rsid w:val="000D5647"/>
    <w:pPr>
      <w:spacing w:after="160" w:line="240" w:lineRule="exact"/>
      <w:ind w:firstLine="0"/>
      <w:jc w:val="left"/>
    </w:pPr>
    <w:rPr>
      <w:rFonts w:ascii="Verdana" w:hAnsi="Verdana"/>
      <w:sz w:val="20"/>
      <w:szCs w:val="20"/>
      <w:lang w:val="en-US" w:eastAsia="ru-RU"/>
    </w:rPr>
  </w:style>
  <w:style w:type="paragraph" w:customStyle="1" w:styleId="Style1">
    <w:name w:val="Style1"/>
    <w:basedOn w:val="a7"/>
    <w:uiPriority w:val="99"/>
    <w:qFormat/>
    <w:rsid w:val="000D5647"/>
    <w:pPr>
      <w:spacing w:line="325" w:lineRule="exact"/>
      <w:ind w:firstLine="0"/>
      <w:jc w:val="left"/>
    </w:pPr>
    <w:rPr>
      <w:sz w:val="20"/>
      <w:szCs w:val="20"/>
      <w:lang w:eastAsia="ru-RU"/>
    </w:rPr>
  </w:style>
  <w:style w:type="paragraph" w:customStyle="1" w:styleId="Style42">
    <w:name w:val="Style42"/>
    <w:basedOn w:val="a7"/>
    <w:uiPriority w:val="99"/>
    <w:qFormat/>
    <w:rsid w:val="000D5647"/>
    <w:pPr>
      <w:spacing w:line="278" w:lineRule="exact"/>
      <w:ind w:firstLine="0"/>
      <w:jc w:val="center"/>
    </w:pPr>
    <w:rPr>
      <w:sz w:val="20"/>
      <w:szCs w:val="20"/>
      <w:lang w:eastAsia="ru-RU"/>
    </w:rPr>
  </w:style>
  <w:style w:type="paragraph" w:customStyle="1" w:styleId="Style110">
    <w:name w:val="Style110"/>
    <w:basedOn w:val="a7"/>
    <w:uiPriority w:val="99"/>
    <w:qFormat/>
    <w:rsid w:val="000D5647"/>
    <w:pPr>
      <w:spacing w:line="240" w:lineRule="auto"/>
      <w:ind w:firstLine="0"/>
      <w:jc w:val="left"/>
    </w:pPr>
    <w:rPr>
      <w:sz w:val="20"/>
      <w:szCs w:val="20"/>
      <w:lang w:eastAsia="ru-RU"/>
    </w:rPr>
  </w:style>
  <w:style w:type="paragraph" w:customStyle="1" w:styleId="Style61">
    <w:name w:val="Style61"/>
    <w:basedOn w:val="a7"/>
    <w:uiPriority w:val="99"/>
    <w:qFormat/>
    <w:rsid w:val="000D5647"/>
    <w:pPr>
      <w:spacing w:line="240" w:lineRule="auto"/>
      <w:ind w:firstLine="0"/>
      <w:jc w:val="left"/>
    </w:pPr>
    <w:rPr>
      <w:sz w:val="20"/>
      <w:szCs w:val="20"/>
      <w:lang w:eastAsia="ru-RU"/>
    </w:rPr>
  </w:style>
  <w:style w:type="character" w:customStyle="1" w:styleId="CharStyle0">
    <w:name w:val="CharStyle0"/>
    <w:rsid w:val="000D5647"/>
    <w:rPr>
      <w:rFonts w:ascii="Times New Roman" w:eastAsia="Times New Roman" w:hAnsi="Times New Roman" w:cs="Times New Roman"/>
      <w:b/>
      <w:bCs/>
      <w:i w:val="0"/>
      <w:iCs w:val="0"/>
      <w:smallCaps w:val="0"/>
      <w:spacing w:val="10"/>
      <w:sz w:val="20"/>
      <w:szCs w:val="20"/>
    </w:rPr>
  </w:style>
  <w:style w:type="character" w:customStyle="1" w:styleId="CharStyle9">
    <w:name w:val="CharStyle9"/>
    <w:rsid w:val="000D5647"/>
    <w:rPr>
      <w:rFonts w:ascii="Times New Roman" w:eastAsia="Times New Roman" w:hAnsi="Times New Roman" w:cs="Times New Roman"/>
      <w:b w:val="0"/>
      <w:bCs w:val="0"/>
      <w:i w:val="0"/>
      <w:iCs w:val="0"/>
      <w:smallCaps w:val="0"/>
      <w:sz w:val="28"/>
      <w:szCs w:val="28"/>
    </w:rPr>
  </w:style>
  <w:style w:type="character" w:customStyle="1" w:styleId="CharStyle37">
    <w:name w:val="CharStyle37"/>
    <w:rsid w:val="000D5647"/>
    <w:rPr>
      <w:rFonts w:ascii="Times New Roman" w:eastAsia="Times New Roman" w:hAnsi="Times New Roman" w:cs="Times New Roman"/>
      <w:b w:val="0"/>
      <w:bCs w:val="0"/>
      <w:i w:val="0"/>
      <w:iCs w:val="0"/>
      <w:smallCaps w:val="0"/>
      <w:sz w:val="22"/>
      <w:szCs w:val="22"/>
    </w:rPr>
  </w:style>
  <w:style w:type="character" w:customStyle="1" w:styleId="CharStyle39">
    <w:name w:val="CharStyle39"/>
    <w:rsid w:val="000D5647"/>
    <w:rPr>
      <w:rFonts w:ascii="Times New Roman" w:eastAsia="Times New Roman" w:hAnsi="Times New Roman" w:cs="Times New Roman"/>
      <w:b w:val="0"/>
      <w:bCs w:val="0"/>
      <w:i w:val="0"/>
      <w:iCs w:val="0"/>
      <w:smallCaps w:val="0"/>
      <w:sz w:val="22"/>
      <w:szCs w:val="22"/>
    </w:rPr>
  </w:style>
  <w:style w:type="paragraph" w:customStyle="1" w:styleId="afff2">
    <w:name w:val="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1f8">
    <w:name w:val="Знак Знак Знак Знак1"/>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Office1">
    <w:name w:val="Office1"/>
    <w:basedOn w:val="a7"/>
    <w:link w:val="Office11"/>
    <w:qFormat/>
    <w:rsid w:val="000D5647"/>
    <w:pPr>
      <w:widowControl w:val="0"/>
      <w:spacing w:line="360" w:lineRule="auto"/>
      <w:ind w:firstLine="720"/>
    </w:pPr>
    <w:rPr>
      <w:bCs/>
      <w:color w:val="000000"/>
      <w:szCs w:val="20"/>
      <w:lang w:eastAsia="ru-RU"/>
    </w:rPr>
  </w:style>
  <w:style w:type="character" w:customStyle="1" w:styleId="Office11">
    <w:name w:val="Office1 Знак1"/>
    <w:link w:val="Office1"/>
    <w:rsid w:val="000D5647"/>
    <w:rPr>
      <w:rFonts w:ascii="Times New Roman" w:eastAsia="Times New Roman" w:hAnsi="Times New Roman"/>
      <w:bCs/>
      <w:color w:val="000000"/>
      <w:sz w:val="24"/>
    </w:rPr>
  </w:style>
  <w:style w:type="paragraph" w:customStyle="1" w:styleId="afff3">
    <w:name w:val="Нормальный (таблица)"/>
    <w:basedOn w:val="a7"/>
    <w:next w:val="a7"/>
    <w:uiPriority w:val="99"/>
    <w:qFormat/>
    <w:rsid w:val="000D5647"/>
    <w:pPr>
      <w:autoSpaceDE w:val="0"/>
      <w:autoSpaceDN w:val="0"/>
      <w:adjustRightInd w:val="0"/>
      <w:spacing w:line="240" w:lineRule="auto"/>
      <w:ind w:firstLine="0"/>
    </w:pPr>
    <w:rPr>
      <w:rFonts w:ascii="Arial" w:eastAsia="Calibri" w:hAnsi="Arial" w:cs="Arial"/>
      <w:lang w:eastAsia="ru-RU"/>
    </w:rPr>
  </w:style>
  <w:style w:type="paragraph" w:customStyle="1" w:styleId="afff4">
    <w:name w:val="Прижатый влево"/>
    <w:basedOn w:val="a7"/>
    <w:next w:val="a7"/>
    <w:uiPriority w:val="99"/>
    <w:qFormat/>
    <w:rsid w:val="000D5647"/>
    <w:pPr>
      <w:autoSpaceDE w:val="0"/>
      <w:autoSpaceDN w:val="0"/>
      <w:adjustRightInd w:val="0"/>
      <w:spacing w:line="240" w:lineRule="auto"/>
      <w:ind w:firstLine="0"/>
      <w:jc w:val="left"/>
    </w:pPr>
    <w:rPr>
      <w:rFonts w:ascii="Arial" w:eastAsia="Calibri" w:hAnsi="Arial" w:cs="Arial"/>
      <w:lang w:eastAsia="ru-RU"/>
    </w:rPr>
  </w:style>
  <w:style w:type="paragraph" w:customStyle="1" w:styleId="xl66">
    <w:name w:val="xl66"/>
    <w:basedOn w:val="a7"/>
    <w:uiPriority w:val="99"/>
    <w:qFormat/>
    <w:rsid w:val="000D5647"/>
    <w:pPr>
      <w:spacing w:before="100" w:beforeAutospacing="1" w:after="100" w:afterAutospacing="1" w:line="240" w:lineRule="auto"/>
      <w:ind w:firstLine="0"/>
      <w:jc w:val="left"/>
      <w:textAlignment w:val="center"/>
    </w:pPr>
    <w:rPr>
      <w:rFonts w:ascii="Arial" w:hAnsi="Arial" w:cs="Arial"/>
      <w:lang w:eastAsia="ru-RU"/>
    </w:rPr>
  </w:style>
  <w:style w:type="paragraph" w:customStyle="1" w:styleId="afff5">
    <w:name w:val="Комментарий"/>
    <w:basedOn w:val="a7"/>
    <w:next w:val="a7"/>
    <w:uiPriority w:val="99"/>
    <w:qFormat/>
    <w:rsid w:val="000D5647"/>
    <w:pPr>
      <w:autoSpaceDE w:val="0"/>
      <w:autoSpaceDN w:val="0"/>
      <w:adjustRightInd w:val="0"/>
      <w:spacing w:line="240" w:lineRule="auto"/>
      <w:ind w:left="170" w:firstLine="0"/>
    </w:pPr>
    <w:rPr>
      <w:rFonts w:ascii="Arial" w:eastAsia="Calibri" w:hAnsi="Arial" w:cs="Arial"/>
      <w:i/>
      <w:iCs/>
      <w:color w:val="800080"/>
      <w:lang w:eastAsia="ru-RU"/>
    </w:rPr>
  </w:style>
  <w:style w:type="character" w:styleId="afff6">
    <w:name w:val="FollowedHyperlink"/>
    <w:unhideWhenUsed/>
    <w:rsid w:val="000D5647"/>
    <w:rPr>
      <w:color w:val="800080"/>
      <w:u w:val="single"/>
    </w:rPr>
  </w:style>
  <w:style w:type="paragraph" w:customStyle="1" w:styleId="xl65">
    <w:name w:val="xl65"/>
    <w:basedOn w:val="a7"/>
    <w:uiPriority w:val="99"/>
    <w:qFormat/>
    <w:rsid w:val="000D5647"/>
    <w:pPr>
      <w:spacing w:before="100" w:beforeAutospacing="1" w:after="100" w:afterAutospacing="1" w:line="240" w:lineRule="auto"/>
      <w:ind w:firstLine="0"/>
      <w:textAlignment w:val="center"/>
    </w:pPr>
    <w:rPr>
      <w:rFonts w:ascii="Arial" w:hAnsi="Arial" w:cs="Arial"/>
      <w:lang w:eastAsia="ru-RU"/>
    </w:rPr>
  </w:style>
  <w:style w:type="paragraph" w:customStyle="1" w:styleId="xl67">
    <w:name w:val="xl67"/>
    <w:basedOn w:val="a7"/>
    <w:uiPriority w:val="99"/>
    <w:qFormat/>
    <w:rsid w:val="000D564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68">
    <w:name w:val="xl68"/>
    <w:basedOn w:val="a7"/>
    <w:uiPriority w:val="99"/>
    <w:qFormat/>
    <w:rsid w:val="000D5647"/>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69">
    <w:name w:val="xl69"/>
    <w:basedOn w:val="a7"/>
    <w:uiPriority w:val="99"/>
    <w:qFormat/>
    <w:rsid w:val="000D5647"/>
    <w:pP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0">
    <w:name w:val="xl70"/>
    <w:basedOn w:val="a7"/>
    <w:uiPriority w:val="99"/>
    <w:qFormat/>
    <w:rsid w:val="000D5647"/>
    <w:pPr>
      <w:spacing w:before="100" w:beforeAutospacing="1" w:after="100" w:afterAutospacing="1" w:line="240" w:lineRule="auto"/>
      <w:ind w:firstLine="0"/>
      <w:jc w:val="right"/>
      <w:textAlignment w:val="center"/>
    </w:pPr>
    <w:rPr>
      <w:rFonts w:ascii="Arial" w:hAnsi="Arial" w:cs="Arial"/>
      <w:lang w:eastAsia="ru-RU"/>
    </w:rPr>
  </w:style>
  <w:style w:type="paragraph" w:customStyle="1" w:styleId="xl71">
    <w:name w:val="xl71"/>
    <w:basedOn w:val="a7"/>
    <w:uiPriority w:val="99"/>
    <w:qFormat/>
    <w:rsid w:val="000D5647"/>
    <w:pPr>
      <w:spacing w:before="100" w:beforeAutospacing="1" w:after="100" w:afterAutospacing="1" w:line="240" w:lineRule="auto"/>
      <w:ind w:firstLine="0"/>
      <w:jc w:val="left"/>
      <w:textAlignment w:val="top"/>
    </w:pPr>
    <w:rPr>
      <w:lang w:eastAsia="ru-RU"/>
    </w:rPr>
  </w:style>
  <w:style w:type="paragraph" w:customStyle="1" w:styleId="xl72">
    <w:name w:val="xl72"/>
    <w:basedOn w:val="a7"/>
    <w:uiPriority w:val="99"/>
    <w:qFormat/>
    <w:rsid w:val="000D564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3">
    <w:name w:val="xl73"/>
    <w:basedOn w:val="a7"/>
    <w:uiPriority w:val="99"/>
    <w:qFormat/>
    <w:rsid w:val="000D564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4">
    <w:name w:val="xl74"/>
    <w:basedOn w:val="a7"/>
    <w:uiPriority w:val="99"/>
    <w:qFormat/>
    <w:rsid w:val="000D5647"/>
    <w:pPr>
      <w:pBdr>
        <w:top w:val="single" w:sz="8" w:space="0" w:color="auto"/>
        <w:bottom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5">
    <w:name w:val="xl75"/>
    <w:basedOn w:val="a7"/>
    <w:uiPriority w:val="99"/>
    <w:qFormat/>
    <w:rsid w:val="000D564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character" w:styleId="afff7">
    <w:name w:val="Strong"/>
    <w:uiPriority w:val="22"/>
    <w:qFormat/>
    <w:rsid w:val="000D5647"/>
    <w:rPr>
      <w:b/>
      <w:bCs/>
    </w:rPr>
  </w:style>
  <w:style w:type="character" w:customStyle="1" w:styleId="comment">
    <w:name w:val="comment"/>
    <w:rsid w:val="000D5647"/>
  </w:style>
  <w:style w:type="character" w:customStyle="1" w:styleId="FontStyle17">
    <w:name w:val="Font Style17"/>
    <w:rsid w:val="000D5647"/>
    <w:rPr>
      <w:rFonts w:ascii="Times New Roman" w:hAnsi="Times New Roman" w:cs="Times New Roman"/>
      <w:sz w:val="22"/>
      <w:szCs w:val="22"/>
    </w:rPr>
  </w:style>
  <w:style w:type="paragraph" w:customStyle="1" w:styleId="western">
    <w:name w:val="western"/>
    <w:basedOn w:val="a7"/>
    <w:uiPriority w:val="99"/>
    <w:qFormat/>
    <w:rsid w:val="000D5647"/>
    <w:pPr>
      <w:spacing w:before="100" w:beforeAutospacing="1" w:line="240" w:lineRule="auto"/>
      <w:ind w:firstLine="0"/>
    </w:pPr>
    <w:rPr>
      <w:lang w:eastAsia="ru-RU"/>
    </w:rPr>
  </w:style>
  <w:style w:type="table" w:customStyle="1" w:styleId="39">
    <w:name w:val="Сетка таблицы3"/>
    <w:basedOn w:val="a9"/>
    <w:next w:val="aff1"/>
    <w:uiPriority w:val="59"/>
    <w:rsid w:val="000D56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9">
    <w:name w:val="Font Style79"/>
    <w:rsid w:val="000D5647"/>
    <w:rPr>
      <w:rFonts w:ascii="Times New Roman" w:hAnsi="Times New Roman" w:cs="Times New Roman"/>
      <w:sz w:val="24"/>
      <w:szCs w:val="24"/>
    </w:rPr>
  </w:style>
  <w:style w:type="paragraph" w:customStyle="1" w:styleId="Style54">
    <w:name w:val="Style54"/>
    <w:basedOn w:val="a7"/>
    <w:uiPriority w:val="99"/>
    <w:qFormat/>
    <w:rsid w:val="000D5647"/>
    <w:pPr>
      <w:widowControl w:val="0"/>
      <w:autoSpaceDE w:val="0"/>
      <w:autoSpaceDN w:val="0"/>
      <w:adjustRightInd w:val="0"/>
      <w:spacing w:line="413" w:lineRule="exact"/>
      <w:ind w:firstLine="562"/>
    </w:pPr>
    <w:rPr>
      <w:lang w:eastAsia="ru-RU"/>
    </w:rPr>
  </w:style>
  <w:style w:type="paragraph" w:customStyle="1" w:styleId="13">
    <w:name w:val="Рис. 1"/>
    <w:basedOn w:val="a7"/>
    <w:next w:val="afc"/>
    <w:uiPriority w:val="99"/>
    <w:qFormat/>
    <w:rsid w:val="000D5647"/>
    <w:pPr>
      <w:widowControl w:val="0"/>
      <w:numPr>
        <w:numId w:val="12"/>
      </w:numPr>
      <w:tabs>
        <w:tab w:val="clear" w:pos="1077"/>
        <w:tab w:val="left" w:pos="851"/>
      </w:tabs>
      <w:suppressAutoHyphens/>
      <w:autoSpaceDE w:val="0"/>
      <w:autoSpaceDN w:val="0"/>
      <w:adjustRightInd w:val="0"/>
      <w:spacing w:before="60" w:after="60" w:line="240" w:lineRule="auto"/>
      <w:ind w:firstLine="0"/>
      <w:jc w:val="center"/>
    </w:pPr>
    <w:rPr>
      <w:bCs/>
      <w:lang w:eastAsia="ru-RU"/>
    </w:rPr>
  </w:style>
  <w:style w:type="paragraph" w:customStyle="1" w:styleId="230">
    <w:name w:val="Основной текст 23"/>
    <w:basedOn w:val="a7"/>
    <w:uiPriority w:val="99"/>
    <w:qFormat/>
    <w:rsid w:val="000D5647"/>
    <w:pPr>
      <w:spacing w:line="240" w:lineRule="auto"/>
      <w:ind w:firstLine="851"/>
    </w:pPr>
    <w:rPr>
      <w:sz w:val="28"/>
      <w:szCs w:val="20"/>
      <w:lang w:val="en-US" w:eastAsia="ru-RU"/>
    </w:rPr>
  </w:style>
  <w:style w:type="paragraph" w:customStyle="1" w:styleId="510">
    <w:name w:val="Рис. 5.1"/>
    <w:basedOn w:val="a7"/>
    <w:next w:val="afc"/>
    <w:uiPriority w:val="99"/>
    <w:qFormat/>
    <w:rsid w:val="000D5647"/>
    <w:pPr>
      <w:widowControl w:val="0"/>
      <w:numPr>
        <w:numId w:val="13"/>
      </w:numPr>
      <w:tabs>
        <w:tab w:val="clear" w:pos="1080"/>
        <w:tab w:val="left" w:pos="907"/>
      </w:tabs>
      <w:suppressAutoHyphens/>
      <w:autoSpaceDE w:val="0"/>
      <w:autoSpaceDN w:val="0"/>
      <w:adjustRightInd w:val="0"/>
      <w:spacing w:before="60" w:after="60" w:line="240" w:lineRule="auto"/>
      <w:jc w:val="center"/>
    </w:pPr>
    <w:rPr>
      <w:bCs/>
      <w:lang w:eastAsia="ru-RU"/>
    </w:rPr>
  </w:style>
  <w:style w:type="paragraph" w:customStyle="1" w:styleId="Style44">
    <w:name w:val="Style44"/>
    <w:basedOn w:val="a7"/>
    <w:uiPriority w:val="99"/>
    <w:qFormat/>
    <w:rsid w:val="000D5647"/>
    <w:pPr>
      <w:spacing w:line="266" w:lineRule="exact"/>
      <w:ind w:firstLine="659"/>
    </w:pPr>
    <w:rPr>
      <w:sz w:val="20"/>
      <w:szCs w:val="20"/>
      <w:lang w:eastAsia="ru-RU"/>
    </w:rPr>
  </w:style>
  <w:style w:type="paragraph" w:customStyle="1" w:styleId="220">
    <w:name w:val="Основной текст 22"/>
    <w:basedOn w:val="a7"/>
    <w:uiPriority w:val="99"/>
    <w:qFormat/>
    <w:rsid w:val="000D5647"/>
    <w:pPr>
      <w:spacing w:line="240" w:lineRule="auto"/>
      <w:ind w:firstLine="851"/>
    </w:pPr>
    <w:rPr>
      <w:sz w:val="28"/>
      <w:szCs w:val="20"/>
      <w:lang w:val="en-US" w:eastAsia="ru-RU"/>
    </w:rPr>
  </w:style>
  <w:style w:type="paragraph" w:customStyle="1" w:styleId="310">
    <w:name w:val="Основной текст с отступом 31"/>
    <w:basedOn w:val="a7"/>
    <w:uiPriority w:val="99"/>
    <w:qFormat/>
    <w:rsid w:val="000D5647"/>
    <w:pPr>
      <w:spacing w:line="240" w:lineRule="auto"/>
      <w:ind w:left="113"/>
    </w:pPr>
    <w:rPr>
      <w:sz w:val="28"/>
      <w:szCs w:val="20"/>
      <w:lang w:eastAsia="ru-RU"/>
    </w:rPr>
  </w:style>
  <w:style w:type="paragraph" w:customStyle="1" w:styleId="Style5">
    <w:name w:val="Style5"/>
    <w:basedOn w:val="a7"/>
    <w:uiPriority w:val="99"/>
    <w:qFormat/>
    <w:rsid w:val="000D5647"/>
    <w:pPr>
      <w:spacing w:line="251" w:lineRule="exact"/>
      <w:ind w:firstLine="457"/>
    </w:pPr>
    <w:rPr>
      <w:rFonts w:ascii="Book Antiqua" w:eastAsia="Book Antiqua" w:hAnsi="Book Antiqua" w:cs="Book Antiqua"/>
      <w:sz w:val="20"/>
      <w:szCs w:val="20"/>
      <w:lang w:eastAsia="ru-RU"/>
    </w:rPr>
  </w:style>
  <w:style w:type="paragraph" w:customStyle="1" w:styleId="ConsPlusNonformat">
    <w:name w:val="ConsPlusNonformat"/>
    <w:uiPriority w:val="99"/>
    <w:qFormat/>
    <w:rsid w:val="000D5647"/>
    <w:pPr>
      <w:widowControl w:val="0"/>
      <w:autoSpaceDE w:val="0"/>
      <w:autoSpaceDN w:val="0"/>
      <w:adjustRightInd w:val="0"/>
    </w:pPr>
    <w:rPr>
      <w:rFonts w:ascii="Courier New" w:eastAsia="Times New Roman" w:hAnsi="Courier New" w:cs="Courier New"/>
    </w:rPr>
  </w:style>
  <w:style w:type="paragraph" w:customStyle="1" w:styleId="afff8">
    <w:name w:val="Заголовок статьи"/>
    <w:basedOn w:val="a7"/>
    <w:next w:val="a7"/>
    <w:uiPriority w:val="99"/>
    <w:qFormat/>
    <w:rsid w:val="000D5647"/>
    <w:pPr>
      <w:autoSpaceDE w:val="0"/>
      <w:autoSpaceDN w:val="0"/>
      <w:adjustRightInd w:val="0"/>
      <w:spacing w:line="240" w:lineRule="auto"/>
      <w:ind w:left="1612" w:hanging="892"/>
    </w:pPr>
    <w:rPr>
      <w:rFonts w:ascii="Arial" w:eastAsia="Calibri" w:hAnsi="Arial" w:cs="Arial"/>
      <w:sz w:val="20"/>
      <w:szCs w:val="20"/>
      <w:lang w:eastAsia="ru-RU"/>
    </w:rPr>
  </w:style>
  <w:style w:type="paragraph" w:customStyle="1" w:styleId="1f9">
    <w:name w:val="Абзац списка1"/>
    <w:basedOn w:val="a7"/>
    <w:uiPriority w:val="99"/>
    <w:qFormat/>
    <w:rsid w:val="000D5647"/>
    <w:pPr>
      <w:spacing w:after="200"/>
      <w:ind w:left="720" w:firstLine="0"/>
      <w:jc w:val="left"/>
    </w:pPr>
    <w:rPr>
      <w:rFonts w:ascii="Calibri" w:hAnsi="Calibri"/>
      <w:sz w:val="22"/>
      <w:szCs w:val="22"/>
      <w:lang w:eastAsia="ru-RU"/>
    </w:rPr>
  </w:style>
  <w:style w:type="paragraph" w:customStyle="1" w:styleId="afff9">
    <w:name w:val="Абзац с кр стр"/>
    <w:basedOn w:val="a7"/>
    <w:link w:val="1fa"/>
    <w:qFormat/>
    <w:rsid w:val="000D5647"/>
    <w:pPr>
      <w:numPr>
        <w:ilvl w:val="12"/>
      </w:numPr>
      <w:spacing w:before="120" w:line="288" w:lineRule="auto"/>
      <w:ind w:firstLine="567"/>
    </w:pPr>
    <w:rPr>
      <w:snapToGrid w:val="0"/>
      <w:sz w:val="22"/>
      <w:szCs w:val="20"/>
      <w:lang w:eastAsia="ru-RU"/>
    </w:rPr>
  </w:style>
  <w:style w:type="character" w:customStyle="1" w:styleId="1fa">
    <w:name w:val="Абзац с кр стр Знак1"/>
    <w:link w:val="afff9"/>
    <w:rsid w:val="000D5647"/>
    <w:rPr>
      <w:rFonts w:ascii="Times New Roman" w:eastAsia="Times New Roman" w:hAnsi="Times New Roman"/>
      <w:snapToGrid w:val="0"/>
      <w:sz w:val="22"/>
    </w:rPr>
  </w:style>
  <w:style w:type="paragraph" w:customStyle="1" w:styleId="214">
    <w:name w:val="Основной текст с отступом 21"/>
    <w:basedOn w:val="a7"/>
    <w:uiPriority w:val="99"/>
    <w:qFormat/>
    <w:rsid w:val="000D5647"/>
    <w:pPr>
      <w:spacing w:line="240" w:lineRule="auto"/>
      <w:ind w:left="567" w:firstLine="0"/>
    </w:pPr>
    <w:rPr>
      <w:sz w:val="26"/>
      <w:szCs w:val="20"/>
      <w:lang w:eastAsia="ru-RU"/>
    </w:rPr>
  </w:style>
  <w:style w:type="paragraph" w:customStyle="1" w:styleId="CharCharCarCarCharCharCarCarCharCharCarCarCharChar">
    <w:name w:val="Char Char Car Car Char Char Car Car Char Char Car Car Char Char"/>
    <w:basedOn w:val="a7"/>
    <w:uiPriority w:val="99"/>
    <w:qFormat/>
    <w:rsid w:val="000D5647"/>
    <w:pPr>
      <w:spacing w:after="160" w:line="240" w:lineRule="exact"/>
      <w:ind w:firstLine="0"/>
      <w:jc w:val="left"/>
    </w:pPr>
    <w:rPr>
      <w:sz w:val="20"/>
      <w:szCs w:val="20"/>
      <w:lang w:eastAsia="ru-RU"/>
    </w:rPr>
  </w:style>
  <w:style w:type="paragraph" w:customStyle="1" w:styleId="Style75">
    <w:name w:val="Style75"/>
    <w:basedOn w:val="a7"/>
    <w:uiPriority w:val="99"/>
    <w:qFormat/>
    <w:rsid w:val="000D5647"/>
    <w:pPr>
      <w:spacing w:line="270" w:lineRule="exact"/>
      <w:ind w:firstLine="0"/>
      <w:jc w:val="center"/>
    </w:pPr>
    <w:rPr>
      <w:sz w:val="20"/>
      <w:szCs w:val="20"/>
      <w:lang w:eastAsia="ru-RU"/>
    </w:rPr>
  </w:style>
  <w:style w:type="paragraph" w:customStyle="1" w:styleId="Style101">
    <w:name w:val="Style101"/>
    <w:basedOn w:val="a7"/>
    <w:uiPriority w:val="99"/>
    <w:qFormat/>
    <w:rsid w:val="000D5647"/>
    <w:pPr>
      <w:spacing w:line="274" w:lineRule="exact"/>
      <w:ind w:firstLine="0"/>
      <w:jc w:val="left"/>
    </w:pPr>
    <w:rPr>
      <w:sz w:val="20"/>
      <w:szCs w:val="20"/>
      <w:lang w:eastAsia="ru-RU"/>
    </w:rPr>
  </w:style>
  <w:style w:type="paragraph" w:customStyle="1" w:styleId="Style191">
    <w:name w:val="Style191"/>
    <w:basedOn w:val="a7"/>
    <w:uiPriority w:val="99"/>
    <w:qFormat/>
    <w:rsid w:val="000D5647"/>
    <w:pPr>
      <w:spacing w:line="240" w:lineRule="auto"/>
      <w:ind w:firstLine="0"/>
      <w:jc w:val="left"/>
    </w:pPr>
    <w:rPr>
      <w:sz w:val="20"/>
      <w:szCs w:val="20"/>
      <w:lang w:eastAsia="ru-RU"/>
    </w:rPr>
  </w:style>
  <w:style w:type="paragraph" w:customStyle="1" w:styleId="Style159">
    <w:name w:val="Style159"/>
    <w:basedOn w:val="a7"/>
    <w:uiPriority w:val="99"/>
    <w:qFormat/>
    <w:rsid w:val="000D5647"/>
    <w:pPr>
      <w:spacing w:line="240" w:lineRule="auto"/>
      <w:ind w:firstLine="0"/>
      <w:jc w:val="left"/>
    </w:pPr>
    <w:rPr>
      <w:sz w:val="20"/>
      <w:szCs w:val="20"/>
      <w:lang w:eastAsia="ru-RU"/>
    </w:rPr>
  </w:style>
  <w:style w:type="paragraph" w:customStyle="1" w:styleId="Style227">
    <w:name w:val="Style227"/>
    <w:basedOn w:val="a7"/>
    <w:uiPriority w:val="99"/>
    <w:qFormat/>
    <w:rsid w:val="000D5647"/>
    <w:pPr>
      <w:spacing w:line="240" w:lineRule="auto"/>
      <w:ind w:firstLine="0"/>
      <w:jc w:val="left"/>
    </w:pPr>
    <w:rPr>
      <w:sz w:val="20"/>
      <w:szCs w:val="20"/>
      <w:lang w:eastAsia="ru-RU"/>
    </w:rPr>
  </w:style>
  <w:style w:type="paragraph" w:customStyle="1" w:styleId="Style171">
    <w:name w:val="Style171"/>
    <w:basedOn w:val="a7"/>
    <w:uiPriority w:val="99"/>
    <w:qFormat/>
    <w:rsid w:val="000D5647"/>
    <w:pPr>
      <w:spacing w:line="240" w:lineRule="auto"/>
      <w:ind w:firstLine="0"/>
      <w:jc w:val="left"/>
    </w:pPr>
    <w:rPr>
      <w:sz w:val="20"/>
      <w:szCs w:val="20"/>
      <w:lang w:eastAsia="ru-RU"/>
    </w:rPr>
  </w:style>
  <w:style w:type="paragraph" w:customStyle="1" w:styleId="Style207">
    <w:name w:val="Style207"/>
    <w:basedOn w:val="a7"/>
    <w:uiPriority w:val="99"/>
    <w:qFormat/>
    <w:rsid w:val="000D5647"/>
    <w:pPr>
      <w:spacing w:line="270" w:lineRule="exact"/>
      <w:ind w:firstLine="0"/>
      <w:jc w:val="left"/>
    </w:pPr>
    <w:rPr>
      <w:sz w:val="20"/>
      <w:szCs w:val="20"/>
      <w:lang w:eastAsia="ru-RU"/>
    </w:rPr>
  </w:style>
  <w:style w:type="paragraph" w:customStyle="1" w:styleId="Style205">
    <w:name w:val="Style205"/>
    <w:basedOn w:val="a7"/>
    <w:uiPriority w:val="99"/>
    <w:qFormat/>
    <w:rsid w:val="000D5647"/>
    <w:pPr>
      <w:spacing w:line="240" w:lineRule="auto"/>
      <w:ind w:firstLine="0"/>
      <w:jc w:val="left"/>
    </w:pPr>
    <w:rPr>
      <w:sz w:val="20"/>
      <w:szCs w:val="20"/>
      <w:lang w:eastAsia="ru-RU"/>
    </w:rPr>
  </w:style>
  <w:style w:type="paragraph" w:customStyle="1" w:styleId="Style201">
    <w:name w:val="Style201"/>
    <w:basedOn w:val="a7"/>
    <w:uiPriority w:val="99"/>
    <w:qFormat/>
    <w:rsid w:val="000D5647"/>
    <w:pPr>
      <w:spacing w:line="240" w:lineRule="auto"/>
      <w:ind w:firstLine="0"/>
      <w:jc w:val="left"/>
    </w:pPr>
    <w:rPr>
      <w:sz w:val="20"/>
      <w:szCs w:val="20"/>
      <w:lang w:eastAsia="ru-RU"/>
    </w:rPr>
  </w:style>
  <w:style w:type="paragraph" w:customStyle="1" w:styleId="Style200">
    <w:name w:val="Style200"/>
    <w:basedOn w:val="a7"/>
    <w:uiPriority w:val="99"/>
    <w:qFormat/>
    <w:rsid w:val="000D5647"/>
    <w:pPr>
      <w:spacing w:line="240" w:lineRule="auto"/>
      <w:ind w:firstLine="0"/>
      <w:jc w:val="left"/>
    </w:pPr>
    <w:rPr>
      <w:sz w:val="20"/>
      <w:szCs w:val="20"/>
      <w:lang w:eastAsia="ru-RU"/>
    </w:rPr>
  </w:style>
  <w:style w:type="character" w:customStyle="1" w:styleId="CharStyle48">
    <w:name w:val="CharStyle48"/>
    <w:rsid w:val="000D5647"/>
    <w:rPr>
      <w:rFonts w:ascii="Times New Roman" w:eastAsia="Times New Roman" w:hAnsi="Times New Roman" w:cs="Times New Roman"/>
      <w:b/>
      <w:bCs/>
      <w:i w:val="0"/>
      <w:iCs w:val="0"/>
      <w:smallCaps w:val="0"/>
      <w:sz w:val="22"/>
      <w:szCs w:val="22"/>
    </w:rPr>
  </w:style>
  <w:style w:type="character" w:customStyle="1" w:styleId="CharStyle49">
    <w:name w:val="CharStyle49"/>
    <w:rsid w:val="000D5647"/>
    <w:rPr>
      <w:rFonts w:ascii="Times New Roman" w:eastAsia="Times New Roman" w:hAnsi="Times New Roman" w:cs="Times New Roman"/>
      <w:b w:val="0"/>
      <w:bCs w:val="0"/>
      <w:i/>
      <w:iCs/>
      <w:smallCaps w:val="0"/>
      <w:sz w:val="22"/>
      <w:szCs w:val="22"/>
    </w:rPr>
  </w:style>
  <w:style w:type="character" w:customStyle="1" w:styleId="CharStyle52">
    <w:name w:val="CharStyle52"/>
    <w:rsid w:val="000D5647"/>
    <w:rPr>
      <w:rFonts w:ascii="Times New Roman" w:eastAsia="Times New Roman" w:hAnsi="Times New Roman" w:cs="Times New Roman"/>
      <w:b w:val="0"/>
      <w:bCs w:val="0"/>
      <w:i w:val="0"/>
      <w:iCs w:val="0"/>
      <w:smallCaps w:val="0"/>
      <w:sz w:val="22"/>
      <w:szCs w:val="22"/>
    </w:rPr>
  </w:style>
  <w:style w:type="character" w:customStyle="1" w:styleId="CharStyle54">
    <w:name w:val="CharStyle54"/>
    <w:rsid w:val="000D5647"/>
    <w:rPr>
      <w:rFonts w:ascii="Times New Roman" w:eastAsia="Times New Roman" w:hAnsi="Times New Roman" w:cs="Times New Roman"/>
      <w:b w:val="0"/>
      <w:bCs w:val="0"/>
      <w:i w:val="0"/>
      <w:iCs w:val="0"/>
      <w:smallCaps w:val="0"/>
      <w:sz w:val="22"/>
      <w:szCs w:val="22"/>
    </w:rPr>
  </w:style>
  <w:style w:type="character" w:customStyle="1" w:styleId="CharStyle55">
    <w:name w:val="CharStyle55"/>
    <w:rsid w:val="000D5647"/>
    <w:rPr>
      <w:rFonts w:ascii="Times New Roman" w:eastAsia="Times New Roman" w:hAnsi="Times New Roman" w:cs="Times New Roman"/>
      <w:b w:val="0"/>
      <w:bCs w:val="0"/>
      <w:i w:val="0"/>
      <w:iCs w:val="0"/>
      <w:smallCaps w:val="0"/>
      <w:sz w:val="24"/>
      <w:szCs w:val="24"/>
    </w:rPr>
  </w:style>
  <w:style w:type="character" w:customStyle="1" w:styleId="CharStyle56">
    <w:name w:val="CharStyle56"/>
    <w:rsid w:val="000D5647"/>
    <w:rPr>
      <w:rFonts w:ascii="Franklin Gothic Demi" w:eastAsia="Franklin Gothic Demi" w:hAnsi="Franklin Gothic Demi" w:cs="Franklin Gothic Demi"/>
      <w:b/>
      <w:bCs/>
      <w:i w:val="0"/>
      <w:iCs w:val="0"/>
      <w:smallCaps w:val="0"/>
      <w:sz w:val="24"/>
      <w:szCs w:val="24"/>
    </w:rPr>
  </w:style>
  <w:style w:type="character" w:customStyle="1" w:styleId="CharStyle58">
    <w:name w:val="CharStyle58"/>
    <w:rsid w:val="000D5647"/>
    <w:rPr>
      <w:rFonts w:ascii="Cambria" w:eastAsia="Cambria" w:hAnsi="Cambria" w:cs="Cambria"/>
      <w:b w:val="0"/>
      <w:bCs w:val="0"/>
      <w:i w:val="0"/>
      <w:iCs w:val="0"/>
      <w:smallCaps w:val="0"/>
      <w:sz w:val="26"/>
      <w:szCs w:val="26"/>
    </w:rPr>
  </w:style>
  <w:style w:type="character" w:customStyle="1" w:styleId="CharStyle60">
    <w:name w:val="CharStyle60"/>
    <w:rsid w:val="000D5647"/>
    <w:rPr>
      <w:rFonts w:ascii="Palatino Linotype" w:eastAsia="Palatino Linotype" w:hAnsi="Palatino Linotype" w:cs="Palatino Linotype"/>
      <w:b w:val="0"/>
      <w:bCs w:val="0"/>
      <w:i w:val="0"/>
      <w:iCs w:val="0"/>
      <w:smallCaps w:val="0"/>
      <w:sz w:val="20"/>
      <w:szCs w:val="20"/>
    </w:rPr>
  </w:style>
  <w:style w:type="character" w:customStyle="1" w:styleId="FontStyle19">
    <w:name w:val="Font Style19"/>
    <w:rsid w:val="000D5647"/>
    <w:rPr>
      <w:rFonts w:ascii="Times New Roman" w:hAnsi="Times New Roman" w:cs="Times New Roman"/>
      <w:b/>
      <w:bCs/>
      <w:sz w:val="18"/>
      <w:szCs w:val="18"/>
    </w:rPr>
  </w:style>
  <w:style w:type="numbering" w:customStyle="1" w:styleId="1fb">
    <w:name w:val="Нет списка1"/>
    <w:next w:val="aa"/>
    <w:uiPriority w:val="99"/>
    <w:semiHidden/>
    <w:unhideWhenUsed/>
    <w:rsid w:val="000D5647"/>
  </w:style>
  <w:style w:type="paragraph" w:customStyle="1" w:styleId="1fc">
    <w:name w:val="Название1"/>
    <w:basedOn w:val="a7"/>
    <w:next w:val="a7"/>
    <w:uiPriority w:val="99"/>
    <w:qFormat/>
    <w:rsid w:val="000D5647"/>
    <w:pPr>
      <w:pBdr>
        <w:bottom w:val="single" w:sz="8" w:space="4" w:color="4F81BD"/>
      </w:pBdr>
      <w:spacing w:after="120" w:line="240" w:lineRule="auto"/>
      <w:ind w:firstLine="0"/>
      <w:contextualSpacing/>
    </w:pPr>
    <w:rPr>
      <w:b/>
      <w:caps/>
      <w:spacing w:val="5"/>
      <w:kern w:val="28"/>
      <w:szCs w:val="52"/>
      <w:lang w:eastAsia="ru-RU"/>
    </w:rPr>
  </w:style>
  <w:style w:type="character" w:customStyle="1" w:styleId="1fd">
    <w:name w:val="Гиперссылка1"/>
    <w:unhideWhenUsed/>
    <w:rsid w:val="000D5647"/>
    <w:rPr>
      <w:color w:val="0000FF"/>
      <w:u w:val="single"/>
    </w:rPr>
  </w:style>
  <w:style w:type="paragraph" w:customStyle="1" w:styleId="410">
    <w:name w:val="Оглавление 41"/>
    <w:basedOn w:val="a7"/>
    <w:next w:val="a7"/>
    <w:autoRedefine/>
    <w:uiPriority w:val="99"/>
    <w:unhideWhenUsed/>
    <w:qFormat/>
    <w:rsid w:val="000D5647"/>
    <w:pPr>
      <w:spacing w:after="100"/>
      <w:ind w:left="660" w:firstLine="0"/>
      <w:jc w:val="left"/>
    </w:pPr>
    <w:rPr>
      <w:rFonts w:ascii="Calibri" w:hAnsi="Calibri"/>
      <w:sz w:val="22"/>
      <w:szCs w:val="22"/>
      <w:lang w:eastAsia="ru-RU"/>
    </w:rPr>
  </w:style>
  <w:style w:type="paragraph" w:customStyle="1" w:styleId="514">
    <w:name w:val="Оглавление 51"/>
    <w:basedOn w:val="a7"/>
    <w:next w:val="a7"/>
    <w:autoRedefine/>
    <w:uiPriority w:val="99"/>
    <w:unhideWhenUsed/>
    <w:qFormat/>
    <w:rsid w:val="000D5647"/>
    <w:pPr>
      <w:spacing w:after="100"/>
      <w:ind w:left="880" w:firstLine="0"/>
      <w:jc w:val="left"/>
    </w:pPr>
    <w:rPr>
      <w:rFonts w:ascii="Calibri" w:hAnsi="Calibri"/>
      <w:sz w:val="22"/>
      <w:szCs w:val="22"/>
      <w:lang w:eastAsia="ru-RU"/>
    </w:rPr>
  </w:style>
  <w:style w:type="paragraph" w:customStyle="1" w:styleId="612">
    <w:name w:val="Оглавление 61"/>
    <w:basedOn w:val="a7"/>
    <w:next w:val="a7"/>
    <w:autoRedefine/>
    <w:uiPriority w:val="99"/>
    <w:unhideWhenUsed/>
    <w:qFormat/>
    <w:rsid w:val="000D5647"/>
    <w:pPr>
      <w:spacing w:after="100"/>
      <w:ind w:left="1100" w:firstLine="0"/>
      <w:jc w:val="left"/>
    </w:pPr>
    <w:rPr>
      <w:rFonts w:ascii="Calibri" w:hAnsi="Calibri"/>
      <w:sz w:val="22"/>
      <w:szCs w:val="22"/>
      <w:lang w:eastAsia="ru-RU"/>
    </w:rPr>
  </w:style>
  <w:style w:type="paragraph" w:customStyle="1" w:styleId="711">
    <w:name w:val="Оглавление 71"/>
    <w:basedOn w:val="a7"/>
    <w:next w:val="a7"/>
    <w:autoRedefine/>
    <w:uiPriority w:val="99"/>
    <w:unhideWhenUsed/>
    <w:qFormat/>
    <w:rsid w:val="000D5647"/>
    <w:pPr>
      <w:spacing w:after="100"/>
      <w:ind w:left="1320" w:firstLine="0"/>
      <w:jc w:val="left"/>
    </w:pPr>
    <w:rPr>
      <w:rFonts w:ascii="Calibri" w:hAnsi="Calibri"/>
      <w:sz w:val="22"/>
      <w:szCs w:val="22"/>
      <w:lang w:eastAsia="ru-RU"/>
    </w:rPr>
  </w:style>
  <w:style w:type="paragraph" w:customStyle="1" w:styleId="811">
    <w:name w:val="Оглавление 81"/>
    <w:basedOn w:val="a7"/>
    <w:next w:val="a7"/>
    <w:autoRedefine/>
    <w:uiPriority w:val="99"/>
    <w:unhideWhenUsed/>
    <w:qFormat/>
    <w:rsid w:val="000D5647"/>
    <w:pPr>
      <w:spacing w:after="100"/>
      <w:ind w:left="1540" w:firstLine="0"/>
      <w:jc w:val="left"/>
    </w:pPr>
    <w:rPr>
      <w:rFonts w:ascii="Calibri" w:hAnsi="Calibri"/>
      <w:sz w:val="22"/>
      <w:szCs w:val="22"/>
      <w:lang w:eastAsia="ru-RU"/>
    </w:rPr>
  </w:style>
  <w:style w:type="paragraph" w:customStyle="1" w:styleId="911">
    <w:name w:val="Оглавление 91"/>
    <w:basedOn w:val="a7"/>
    <w:next w:val="a7"/>
    <w:autoRedefine/>
    <w:uiPriority w:val="99"/>
    <w:unhideWhenUsed/>
    <w:qFormat/>
    <w:rsid w:val="000D5647"/>
    <w:pPr>
      <w:spacing w:after="100"/>
      <w:ind w:left="1760" w:firstLine="0"/>
      <w:jc w:val="left"/>
    </w:pPr>
    <w:rPr>
      <w:rFonts w:ascii="Calibri" w:hAnsi="Calibri"/>
      <w:sz w:val="22"/>
      <w:szCs w:val="22"/>
      <w:lang w:eastAsia="ru-RU"/>
    </w:rPr>
  </w:style>
  <w:style w:type="table" w:customStyle="1" w:styleId="111">
    <w:name w:val="Сетка таблицы11"/>
    <w:basedOn w:val="a9"/>
    <w:next w:val="aff1"/>
    <w:uiPriority w:val="59"/>
    <w:rsid w:val="000D5647"/>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e">
    <w:name w:val="Название Знак1"/>
    <w:aliases w:val="Название_П Знак1,Таблица Знак1,Название Знак2, Знак Знак1,Знак Знак5 Знак1 Знак,Знак Зна Знак Знак1 Знак,Знак Зна Знак Знак Знак Знак Знак,Знак Зна Знак Знак Знак,Название Знак Знак,Знак Знак5 Знак1 Знак1,Знак Зна Знак Знак1 Знак1"/>
    <w:uiPriority w:val="10"/>
    <w:qFormat/>
    <w:rsid w:val="000D5647"/>
    <w:rPr>
      <w:rFonts w:ascii="Cambria" w:eastAsia="Times New Roman" w:hAnsi="Cambria" w:cs="Times New Roman"/>
      <w:color w:val="17365D"/>
      <w:spacing w:val="5"/>
      <w:kern w:val="28"/>
      <w:sz w:val="52"/>
      <w:szCs w:val="52"/>
    </w:rPr>
  </w:style>
  <w:style w:type="paragraph" w:customStyle="1" w:styleId="a0">
    <w:name w:val="Валент"/>
    <w:basedOn w:val="a7"/>
    <w:next w:val="a7"/>
    <w:link w:val="afffa"/>
    <w:uiPriority w:val="99"/>
    <w:qFormat/>
    <w:rsid w:val="000D5647"/>
    <w:pPr>
      <w:widowControl w:val="0"/>
      <w:numPr>
        <w:numId w:val="14"/>
      </w:numPr>
      <w:tabs>
        <w:tab w:val="clear" w:pos="1077"/>
      </w:tabs>
      <w:spacing w:line="260" w:lineRule="exact"/>
    </w:pPr>
    <w:rPr>
      <w:rFonts w:cs="Arial"/>
      <w:spacing w:val="-4"/>
      <w:szCs w:val="32"/>
      <w:lang w:eastAsia="ru-RU"/>
    </w:rPr>
  </w:style>
  <w:style w:type="character" w:customStyle="1" w:styleId="afffa">
    <w:name w:val="Валент Знак"/>
    <w:link w:val="a0"/>
    <w:uiPriority w:val="99"/>
    <w:rsid w:val="000D5647"/>
    <w:rPr>
      <w:rFonts w:ascii="Times New Roman" w:eastAsia="Times New Roman" w:hAnsi="Times New Roman" w:cs="Arial"/>
      <w:spacing w:val="-4"/>
      <w:sz w:val="24"/>
      <w:szCs w:val="32"/>
    </w:rPr>
  </w:style>
  <w:style w:type="paragraph" w:customStyle="1" w:styleId="311">
    <w:name w:val="Рис. 3.1"/>
    <w:basedOn w:val="a7"/>
    <w:uiPriority w:val="99"/>
    <w:qFormat/>
    <w:rsid w:val="000D5647"/>
    <w:pPr>
      <w:widowControl w:val="0"/>
      <w:tabs>
        <w:tab w:val="num" w:pos="716"/>
        <w:tab w:val="left" w:pos="907"/>
      </w:tabs>
      <w:suppressAutoHyphens/>
      <w:autoSpaceDE w:val="0"/>
      <w:autoSpaceDN w:val="0"/>
      <w:adjustRightInd w:val="0"/>
      <w:spacing w:before="60" w:after="60" w:line="240" w:lineRule="auto"/>
      <w:ind w:left="716" w:hanging="432"/>
      <w:jc w:val="center"/>
    </w:pPr>
    <w:rPr>
      <w:bCs/>
      <w:lang w:eastAsia="ru-RU"/>
    </w:rPr>
  </w:style>
  <w:style w:type="paragraph" w:customStyle="1" w:styleId="240">
    <w:name w:val="Основной текст 24"/>
    <w:basedOn w:val="a7"/>
    <w:uiPriority w:val="99"/>
    <w:qFormat/>
    <w:rsid w:val="000D5647"/>
    <w:pPr>
      <w:spacing w:line="240" w:lineRule="auto"/>
      <w:ind w:firstLine="851"/>
    </w:pPr>
    <w:rPr>
      <w:sz w:val="28"/>
      <w:szCs w:val="20"/>
      <w:lang w:val="en-US" w:eastAsia="ru-RU"/>
    </w:rPr>
  </w:style>
  <w:style w:type="paragraph" w:customStyle="1" w:styleId="Style15">
    <w:name w:val="Style15"/>
    <w:basedOn w:val="a7"/>
    <w:uiPriority w:val="99"/>
    <w:qFormat/>
    <w:rsid w:val="000D5647"/>
    <w:pPr>
      <w:widowControl w:val="0"/>
      <w:autoSpaceDE w:val="0"/>
      <w:autoSpaceDN w:val="0"/>
      <w:adjustRightInd w:val="0"/>
      <w:spacing w:line="322" w:lineRule="exact"/>
      <w:ind w:firstLine="701"/>
    </w:pPr>
    <w:rPr>
      <w:lang w:eastAsia="ru-RU"/>
    </w:rPr>
  </w:style>
  <w:style w:type="character" w:customStyle="1" w:styleId="FontStyle33">
    <w:name w:val="Font Style33"/>
    <w:rsid w:val="000D5647"/>
    <w:rPr>
      <w:rFonts w:ascii="Times New Roman" w:hAnsi="Times New Roman" w:cs="Times New Roman"/>
      <w:b/>
      <w:bCs/>
      <w:sz w:val="24"/>
      <w:szCs w:val="24"/>
    </w:rPr>
  </w:style>
  <w:style w:type="character" w:customStyle="1" w:styleId="FontStyle38">
    <w:name w:val="Font Style38"/>
    <w:rsid w:val="000D5647"/>
    <w:rPr>
      <w:rFonts w:ascii="Times New Roman" w:hAnsi="Times New Roman" w:cs="Times New Roman"/>
      <w:sz w:val="24"/>
      <w:szCs w:val="24"/>
    </w:rPr>
  </w:style>
  <w:style w:type="paragraph" w:customStyle="1" w:styleId="Style20">
    <w:name w:val="Style20"/>
    <w:basedOn w:val="a7"/>
    <w:uiPriority w:val="99"/>
    <w:qFormat/>
    <w:rsid w:val="000D5647"/>
    <w:pPr>
      <w:widowControl w:val="0"/>
      <w:autoSpaceDE w:val="0"/>
      <w:autoSpaceDN w:val="0"/>
      <w:adjustRightInd w:val="0"/>
      <w:spacing w:line="322" w:lineRule="exact"/>
      <w:ind w:firstLine="902"/>
    </w:pPr>
    <w:rPr>
      <w:lang w:eastAsia="ru-RU"/>
    </w:rPr>
  </w:style>
  <w:style w:type="paragraph" w:customStyle="1" w:styleId="Style14">
    <w:name w:val="Style14"/>
    <w:basedOn w:val="a7"/>
    <w:uiPriority w:val="99"/>
    <w:qFormat/>
    <w:rsid w:val="000D5647"/>
    <w:pPr>
      <w:widowControl w:val="0"/>
      <w:autoSpaceDE w:val="0"/>
      <w:autoSpaceDN w:val="0"/>
      <w:adjustRightInd w:val="0"/>
      <w:spacing w:line="320" w:lineRule="exact"/>
      <w:ind w:firstLine="2270"/>
    </w:pPr>
    <w:rPr>
      <w:lang w:eastAsia="ru-RU"/>
    </w:rPr>
  </w:style>
  <w:style w:type="paragraph" w:customStyle="1" w:styleId="Style22">
    <w:name w:val="Style22"/>
    <w:basedOn w:val="a7"/>
    <w:uiPriority w:val="99"/>
    <w:qFormat/>
    <w:rsid w:val="000D5647"/>
    <w:pPr>
      <w:widowControl w:val="0"/>
      <w:autoSpaceDE w:val="0"/>
      <w:autoSpaceDN w:val="0"/>
      <w:adjustRightInd w:val="0"/>
      <w:spacing w:line="324" w:lineRule="exact"/>
      <w:ind w:firstLine="710"/>
      <w:jc w:val="left"/>
    </w:pPr>
    <w:rPr>
      <w:lang w:eastAsia="ru-RU"/>
    </w:rPr>
  </w:style>
  <w:style w:type="character" w:customStyle="1" w:styleId="FontStyle32">
    <w:name w:val="Font Style32"/>
    <w:rsid w:val="000D5647"/>
    <w:rPr>
      <w:rFonts w:ascii="Times New Roman" w:hAnsi="Times New Roman" w:cs="Times New Roman"/>
      <w:i/>
      <w:iCs/>
      <w:sz w:val="24"/>
      <w:szCs w:val="24"/>
    </w:rPr>
  </w:style>
  <w:style w:type="character" w:customStyle="1" w:styleId="FontStyle40">
    <w:name w:val="Font Style40"/>
    <w:rsid w:val="000D5647"/>
    <w:rPr>
      <w:rFonts w:ascii="Times New Roman" w:hAnsi="Times New Roman" w:cs="Times New Roman"/>
      <w:b/>
      <w:bCs/>
      <w:i/>
      <w:iCs/>
      <w:sz w:val="24"/>
      <w:szCs w:val="24"/>
    </w:rPr>
  </w:style>
  <w:style w:type="paragraph" w:customStyle="1" w:styleId="afffb">
    <w:name w:val="Нормальный"/>
    <w:link w:val="afffc"/>
    <w:qFormat/>
    <w:rsid w:val="000D5647"/>
    <w:pPr>
      <w:spacing w:line="288" w:lineRule="auto"/>
      <w:ind w:firstLine="709"/>
      <w:jc w:val="both"/>
    </w:pPr>
    <w:rPr>
      <w:rFonts w:ascii="Times New Roman" w:eastAsia="Times New Roman" w:hAnsi="Times New Roman"/>
      <w:sz w:val="24"/>
    </w:rPr>
  </w:style>
  <w:style w:type="paragraph" w:customStyle="1" w:styleId="215">
    <w:name w:val="Основной текст 21"/>
    <w:basedOn w:val="a7"/>
    <w:uiPriority w:val="99"/>
    <w:qFormat/>
    <w:rsid w:val="000D5647"/>
    <w:pPr>
      <w:spacing w:line="240" w:lineRule="auto"/>
      <w:ind w:firstLine="851"/>
    </w:pPr>
    <w:rPr>
      <w:sz w:val="28"/>
      <w:szCs w:val="20"/>
      <w:lang w:val="en-US" w:eastAsia="ru-RU"/>
    </w:rPr>
  </w:style>
  <w:style w:type="paragraph" w:customStyle="1" w:styleId="2c">
    <w:name w:val="Обычный2"/>
    <w:uiPriority w:val="99"/>
    <w:qFormat/>
    <w:rsid w:val="000D5647"/>
    <w:pPr>
      <w:widowControl w:val="0"/>
    </w:pPr>
    <w:rPr>
      <w:rFonts w:ascii="Times New Roman" w:eastAsia="Times New Roman" w:hAnsi="Times New Roman"/>
      <w:snapToGrid w:val="0"/>
      <w:sz w:val="24"/>
    </w:rPr>
  </w:style>
  <w:style w:type="paragraph" w:customStyle="1" w:styleId="1ff">
    <w:name w:val="Верхний колонтитул1"/>
    <w:basedOn w:val="a7"/>
    <w:next w:val="ab"/>
    <w:uiPriority w:val="99"/>
    <w:unhideWhenUsed/>
    <w:qFormat/>
    <w:rsid w:val="000D5647"/>
    <w:pPr>
      <w:tabs>
        <w:tab w:val="center" w:pos="4677"/>
        <w:tab w:val="right" w:pos="9355"/>
      </w:tabs>
      <w:spacing w:line="240" w:lineRule="auto"/>
      <w:ind w:firstLine="720"/>
    </w:pPr>
    <w:rPr>
      <w:rFonts w:ascii="Calibri" w:hAnsi="Calibri"/>
      <w:szCs w:val="22"/>
      <w:lang w:eastAsia="ru-RU"/>
    </w:rPr>
  </w:style>
  <w:style w:type="paragraph" w:customStyle="1" w:styleId="1ff0">
    <w:name w:val="Нижний колонтитул1"/>
    <w:basedOn w:val="a7"/>
    <w:next w:val="ad"/>
    <w:uiPriority w:val="99"/>
    <w:unhideWhenUsed/>
    <w:qFormat/>
    <w:rsid w:val="000D5647"/>
    <w:pPr>
      <w:tabs>
        <w:tab w:val="center" w:pos="4677"/>
        <w:tab w:val="right" w:pos="9355"/>
      </w:tabs>
      <w:spacing w:line="240" w:lineRule="auto"/>
      <w:ind w:firstLine="720"/>
    </w:pPr>
    <w:rPr>
      <w:rFonts w:ascii="Calibri" w:hAnsi="Calibri"/>
      <w:szCs w:val="22"/>
      <w:lang w:eastAsia="ru-RU"/>
    </w:rPr>
  </w:style>
  <w:style w:type="paragraph" w:customStyle="1" w:styleId="1ff1">
    <w:name w:val="Название объекта1"/>
    <w:basedOn w:val="a7"/>
    <w:next w:val="a7"/>
    <w:uiPriority w:val="35"/>
    <w:unhideWhenUsed/>
    <w:qFormat/>
    <w:rsid w:val="000D5647"/>
    <w:pPr>
      <w:spacing w:before="60" w:after="60" w:line="240" w:lineRule="auto"/>
      <w:ind w:firstLine="0"/>
      <w:jc w:val="right"/>
    </w:pPr>
    <w:rPr>
      <w:bCs/>
      <w:szCs w:val="18"/>
      <w:lang w:eastAsia="ru-RU"/>
    </w:rPr>
  </w:style>
  <w:style w:type="paragraph" w:customStyle="1" w:styleId="1ff2">
    <w:name w:val="Основной текст с отступом1"/>
    <w:basedOn w:val="a7"/>
    <w:next w:val="afc"/>
    <w:uiPriority w:val="99"/>
    <w:unhideWhenUsed/>
    <w:qFormat/>
    <w:rsid w:val="000D5647"/>
    <w:pPr>
      <w:spacing w:after="120" w:line="240" w:lineRule="auto"/>
      <w:ind w:left="283" w:firstLine="720"/>
    </w:pPr>
    <w:rPr>
      <w:rFonts w:ascii="Calibri" w:hAnsi="Calibri"/>
      <w:szCs w:val="22"/>
      <w:lang w:eastAsia="ru-RU"/>
    </w:rPr>
  </w:style>
  <w:style w:type="paragraph" w:customStyle="1" w:styleId="1ff3">
    <w:name w:val="Основной текст1"/>
    <w:basedOn w:val="a7"/>
    <w:next w:val="aff"/>
    <w:unhideWhenUsed/>
    <w:qFormat/>
    <w:rsid w:val="000D5647"/>
    <w:pPr>
      <w:spacing w:after="120" w:line="240" w:lineRule="auto"/>
      <w:ind w:firstLine="720"/>
    </w:pPr>
    <w:rPr>
      <w:rFonts w:ascii="Calibri" w:hAnsi="Calibri"/>
      <w:szCs w:val="22"/>
      <w:lang w:eastAsia="ru-RU"/>
    </w:rPr>
  </w:style>
  <w:style w:type="paragraph" w:customStyle="1" w:styleId="312">
    <w:name w:val="Основной текст 31"/>
    <w:basedOn w:val="a7"/>
    <w:next w:val="34"/>
    <w:uiPriority w:val="99"/>
    <w:unhideWhenUsed/>
    <w:qFormat/>
    <w:rsid w:val="000D5647"/>
    <w:pPr>
      <w:spacing w:after="120" w:line="240" w:lineRule="auto"/>
      <w:ind w:firstLine="720"/>
    </w:pPr>
    <w:rPr>
      <w:rFonts w:ascii="Calibri" w:hAnsi="Calibri"/>
      <w:sz w:val="16"/>
      <w:szCs w:val="16"/>
      <w:lang w:eastAsia="ru-RU"/>
    </w:rPr>
  </w:style>
  <w:style w:type="paragraph" w:customStyle="1" w:styleId="112">
    <w:name w:val="Оглавление 11"/>
    <w:basedOn w:val="a7"/>
    <w:next w:val="a7"/>
    <w:autoRedefine/>
    <w:uiPriority w:val="99"/>
    <w:unhideWhenUsed/>
    <w:qFormat/>
    <w:rsid w:val="000D5647"/>
    <w:pPr>
      <w:tabs>
        <w:tab w:val="left" w:pos="426"/>
        <w:tab w:val="left" w:pos="709"/>
        <w:tab w:val="left" w:pos="851"/>
        <w:tab w:val="right" w:leader="dot" w:pos="9628"/>
      </w:tabs>
      <w:spacing w:after="100" w:line="240" w:lineRule="auto"/>
      <w:ind w:firstLine="0"/>
    </w:pPr>
    <w:rPr>
      <w:lang w:eastAsia="ru-RU"/>
    </w:rPr>
  </w:style>
  <w:style w:type="paragraph" w:customStyle="1" w:styleId="216">
    <w:name w:val="Оглавление 21"/>
    <w:basedOn w:val="a7"/>
    <w:next w:val="a7"/>
    <w:autoRedefine/>
    <w:uiPriority w:val="99"/>
    <w:unhideWhenUsed/>
    <w:qFormat/>
    <w:rsid w:val="000D5647"/>
    <w:pPr>
      <w:spacing w:after="100" w:line="240" w:lineRule="auto"/>
      <w:ind w:left="240" w:firstLine="720"/>
    </w:pPr>
    <w:rPr>
      <w:szCs w:val="28"/>
      <w:lang w:eastAsia="ru-RU"/>
    </w:rPr>
  </w:style>
  <w:style w:type="paragraph" w:customStyle="1" w:styleId="313">
    <w:name w:val="Оглавление 31"/>
    <w:basedOn w:val="a7"/>
    <w:next w:val="a7"/>
    <w:autoRedefine/>
    <w:uiPriority w:val="99"/>
    <w:unhideWhenUsed/>
    <w:qFormat/>
    <w:rsid w:val="000D5647"/>
    <w:pPr>
      <w:tabs>
        <w:tab w:val="left" w:pos="426"/>
        <w:tab w:val="left" w:pos="567"/>
        <w:tab w:val="left" w:pos="851"/>
        <w:tab w:val="left" w:pos="1134"/>
        <w:tab w:val="left" w:pos="1276"/>
        <w:tab w:val="left" w:pos="1701"/>
        <w:tab w:val="right" w:leader="dot" w:pos="9628"/>
      </w:tabs>
      <w:spacing w:after="100" w:line="240" w:lineRule="auto"/>
      <w:ind w:left="480" w:firstLine="0"/>
    </w:pPr>
    <w:rPr>
      <w:szCs w:val="28"/>
      <w:lang w:eastAsia="ru-RU"/>
    </w:rPr>
  </w:style>
  <w:style w:type="paragraph" w:customStyle="1" w:styleId="1ff4">
    <w:name w:val="Текст выноски1"/>
    <w:basedOn w:val="a7"/>
    <w:next w:val="af7"/>
    <w:uiPriority w:val="99"/>
    <w:semiHidden/>
    <w:unhideWhenUsed/>
    <w:qFormat/>
    <w:rsid w:val="000D5647"/>
    <w:pPr>
      <w:spacing w:line="240" w:lineRule="auto"/>
      <w:ind w:firstLine="720"/>
    </w:pPr>
    <w:rPr>
      <w:rFonts w:ascii="Tahoma" w:hAnsi="Tahoma" w:cs="Tahoma"/>
      <w:sz w:val="16"/>
      <w:szCs w:val="16"/>
      <w:lang w:eastAsia="ru-RU"/>
    </w:rPr>
  </w:style>
  <w:style w:type="character" w:customStyle="1" w:styleId="1ff5">
    <w:name w:val="Верхний колонтитул Знак1"/>
    <w:aliases w:val="ВерхКолонтитул Знак1,Верхний колонтитул Знак1 Знак Знак Знак1,Верхний колонтитул Знак1 Знак Знак11"/>
    <w:uiPriority w:val="99"/>
    <w:rsid w:val="000D5647"/>
  </w:style>
  <w:style w:type="character" w:customStyle="1" w:styleId="1ff6">
    <w:name w:val="Нижний колонтитул Знак1"/>
    <w:semiHidden/>
    <w:rsid w:val="000D5647"/>
  </w:style>
  <w:style w:type="character" w:customStyle="1" w:styleId="217">
    <w:name w:val="Основной текст 2 Знак1"/>
    <w:aliases w:val="Знак3 Знак1"/>
    <w:uiPriority w:val="99"/>
    <w:semiHidden/>
    <w:rsid w:val="000D5647"/>
  </w:style>
  <w:style w:type="character" w:customStyle="1" w:styleId="1ff7">
    <w:name w:val="Основной текст с отступом Знак1"/>
    <w:aliases w:val="Body Text hang Indent Знак Знак1,Знак1 Знак, Знак1 Знак"/>
    <w:rsid w:val="000D5647"/>
  </w:style>
  <w:style w:type="character" w:customStyle="1" w:styleId="314">
    <w:name w:val="Основной текст 3 Знак1"/>
    <w:aliases w:val="Основной текст 3 Знак2 Знак Знак Знак,Основной текст 3 Знак2 Знак Знак1"/>
    <w:semiHidden/>
    <w:rsid w:val="000D5647"/>
    <w:rPr>
      <w:sz w:val="16"/>
      <w:szCs w:val="16"/>
    </w:rPr>
  </w:style>
  <w:style w:type="paragraph" w:styleId="afffd">
    <w:name w:val="Subtitle"/>
    <w:aliases w:val="Подзаголовок Знак1 Знак Знак,Подзаголовок Знак1 Знак"/>
    <w:basedOn w:val="a7"/>
    <w:next w:val="a7"/>
    <w:link w:val="afffe"/>
    <w:qFormat/>
    <w:rsid w:val="000D5647"/>
    <w:pPr>
      <w:numPr>
        <w:ilvl w:val="1"/>
      </w:numPr>
      <w:spacing w:after="200"/>
      <w:ind w:firstLine="720"/>
      <w:jc w:val="left"/>
    </w:pPr>
    <w:rPr>
      <w:rFonts w:ascii="Cambria" w:hAnsi="Cambria"/>
      <w:i/>
      <w:iCs/>
      <w:color w:val="4F81BD"/>
      <w:spacing w:val="15"/>
      <w:lang w:eastAsia="ru-RU"/>
    </w:rPr>
  </w:style>
  <w:style w:type="character" w:customStyle="1" w:styleId="afffe">
    <w:name w:val="Подзаголовок Знак"/>
    <w:aliases w:val="Подзаголовок Знак1 Знак Знак Знак2,Подзаголовок Знак1 Знак Знак2"/>
    <w:basedOn w:val="a8"/>
    <w:link w:val="afffd"/>
    <w:rsid w:val="000D5647"/>
    <w:rPr>
      <w:rFonts w:ascii="Cambria" w:eastAsia="Times New Roman" w:hAnsi="Cambria"/>
      <w:i/>
      <w:iCs/>
      <w:color w:val="4F81BD"/>
      <w:spacing w:val="15"/>
      <w:sz w:val="24"/>
      <w:szCs w:val="24"/>
    </w:rPr>
  </w:style>
  <w:style w:type="character" w:customStyle="1" w:styleId="FontStyle29">
    <w:name w:val="Font Style29"/>
    <w:rsid w:val="000D5647"/>
    <w:rPr>
      <w:rFonts w:ascii="Times New Roman" w:hAnsi="Times New Roman" w:cs="Times New Roman"/>
      <w:sz w:val="24"/>
      <w:szCs w:val="24"/>
    </w:rPr>
  </w:style>
  <w:style w:type="paragraph" w:customStyle="1" w:styleId="affff">
    <w:name w:val="Знак 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uiPriority w:val="99"/>
    <w:qFormat/>
    <w:rsid w:val="000D5647"/>
    <w:pPr>
      <w:spacing w:before="100" w:beforeAutospacing="1" w:after="100" w:afterAutospacing="1" w:line="240" w:lineRule="auto"/>
      <w:ind w:firstLine="0"/>
      <w:jc w:val="left"/>
    </w:pPr>
    <w:rPr>
      <w:rFonts w:ascii="Tahoma" w:hAnsi="Tahoma"/>
      <w:sz w:val="20"/>
      <w:szCs w:val="20"/>
      <w:lang w:val="en-US" w:eastAsia="ru-RU"/>
    </w:rPr>
  </w:style>
  <w:style w:type="character" w:customStyle="1" w:styleId="FontStyle41">
    <w:name w:val="Font Style41"/>
    <w:rsid w:val="000D5647"/>
    <w:rPr>
      <w:rFonts w:ascii="Constantia" w:hAnsi="Constantia" w:cs="Constantia"/>
      <w:sz w:val="22"/>
      <w:szCs w:val="22"/>
    </w:rPr>
  </w:style>
  <w:style w:type="table" w:customStyle="1" w:styleId="46">
    <w:name w:val="Сетка таблицы4"/>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7"/>
    <w:uiPriority w:val="99"/>
    <w:qFormat/>
    <w:rsid w:val="000D5647"/>
    <w:pPr>
      <w:widowControl w:val="0"/>
      <w:autoSpaceDE w:val="0"/>
      <w:autoSpaceDN w:val="0"/>
      <w:adjustRightInd w:val="0"/>
      <w:spacing w:line="321" w:lineRule="exact"/>
      <w:ind w:firstLine="552"/>
    </w:pPr>
    <w:rPr>
      <w:lang w:eastAsia="ru-RU"/>
    </w:rPr>
  </w:style>
  <w:style w:type="paragraph" w:customStyle="1" w:styleId="Style17">
    <w:name w:val="Style17"/>
    <w:basedOn w:val="a7"/>
    <w:uiPriority w:val="99"/>
    <w:qFormat/>
    <w:rsid w:val="000D5647"/>
    <w:pPr>
      <w:widowControl w:val="0"/>
      <w:autoSpaceDE w:val="0"/>
      <w:autoSpaceDN w:val="0"/>
      <w:adjustRightInd w:val="0"/>
      <w:spacing w:line="318" w:lineRule="exact"/>
      <w:ind w:firstLine="0"/>
    </w:pPr>
    <w:rPr>
      <w:lang w:eastAsia="ru-RU"/>
    </w:rPr>
  </w:style>
  <w:style w:type="character" w:customStyle="1" w:styleId="FontStyle39">
    <w:name w:val="Font Style39"/>
    <w:rsid w:val="000D5647"/>
    <w:rPr>
      <w:rFonts w:ascii="Times New Roman" w:hAnsi="Times New Roman" w:cs="Times New Roman"/>
      <w:b/>
      <w:bCs/>
      <w:sz w:val="18"/>
      <w:szCs w:val="18"/>
    </w:rPr>
  </w:style>
  <w:style w:type="paragraph" w:customStyle="1" w:styleId="ConsPlusTitle">
    <w:name w:val="ConsPlusTitle"/>
    <w:uiPriority w:val="99"/>
    <w:qFormat/>
    <w:rsid w:val="000D5647"/>
    <w:pPr>
      <w:suppressAutoHyphens/>
      <w:autoSpaceDE w:val="0"/>
    </w:pPr>
    <w:rPr>
      <w:rFonts w:ascii="Times New Roman" w:eastAsia="Arial" w:hAnsi="Times New Roman"/>
      <w:b/>
      <w:bCs/>
      <w:sz w:val="24"/>
      <w:szCs w:val="24"/>
      <w:lang w:eastAsia="ar-SA"/>
    </w:rPr>
  </w:style>
  <w:style w:type="paragraph" w:customStyle="1" w:styleId="221">
    <w:name w:val="Основной текст с отступом 22"/>
    <w:basedOn w:val="a7"/>
    <w:qFormat/>
    <w:rsid w:val="000D5647"/>
    <w:pPr>
      <w:spacing w:line="240" w:lineRule="auto"/>
      <w:ind w:left="567" w:firstLine="0"/>
    </w:pPr>
    <w:rPr>
      <w:sz w:val="26"/>
      <w:szCs w:val="20"/>
      <w:lang w:eastAsia="ru-RU"/>
    </w:rPr>
  </w:style>
  <w:style w:type="character" w:customStyle="1" w:styleId="FontStyle11">
    <w:name w:val="Font Style11"/>
    <w:rsid w:val="000D5647"/>
    <w:rPr>
      <w:rFonts w:ascii="Times New Roman" w:hAnsi="Times New Roman" w:cs="Times New Roman"/>
      <w:sz w:val="24"/>
      <w:szCs w:val="24"/>
    </w:rPr>
  </w:style>
  <w:style w:type="paragraph" w:customStyle="1" w:styleId="Style2">
    <w:name w:val="Style2"/>
    <w:basedOn w:val="a7"/>
    <w:uiPriority w:val="99"/>
    <w:qFormat/>
    <w:rsid w:val="000D5647"/>
    <w:pPr>
      <w:widowControl w:val="0"/>
      <w:autoSpaceDE w:val="0"/>
      <w:autoSpaceDN w:val="0"/>
      <w:adjustRightInd w:val="0"/>
      <w:spacing w:line="322" w:lineRule="exact"/>
      <w:ind w:firstLine="526"/>
    </w:pPr>
    <w:rPr>
      <w:lang w:eastAsia="ru-RU"/>
    </w:rPr>
  </w:style>
  <w:style w:type="paragraph" w:customStyle="1" w:styleId="250">
    <w:name w:val="Основной текст 25"/>
    <w:basedOn w:val="a7"/>
    <w:uiPriority w:val="99"/>
    <w:qFormat/>
    <w:rsid w:val="000D5647"/>
    <w:pPr>
      <w:spacing w:line="240" w:lineRule="auto"/>
      <w:ind w:firstLine="851"/>
    </w:pPr>
    <w:rPr>
      <w:sz w:val="28"/>
      <w:szCs w:val="20"/>
      <w:lang w:eastAsia="ru-RU"/>
    </w:rPr>
  </w:style>
  <w:style w:type="character" w:styleId="affff0">
    <w:name w:val="Emphasis"/>
    <w:uiPriority w:val="20"/>
    <w:qFormat/>
    <w:rsid w:val="000D5647"/>
    <w:rPr>
      <w:i/>
      <w:iCs/>
    </w:rPr>
  </w:style>
  <w:style w:type="character" w:customStyle="1" w:styleId="razdelhtext">
    <w:name w:val="razdelhtext"/>
    <w:rsid w:val="000D5647"/>
  </w:style>
  <w:style w:type="character" w:customStyle="1" w:styleId="maintext">
    <w:name w:val="main_text"/>
    <w:rsid w:val="000D5647"/>
  </w:style>
  <w:style w:type="character" w:customStyle="1" w:styleId="FontStyle220">
    <w:name w:val="Font Style220"/>
    <w:rsid w:val="000D5647"/>
    <w:rPr>
      <w:rFonts w:ascii="Arial" w:hAnsi="Arial" w:cs="Arial"/>
      <w:sz w:val="22"/>
      <w:szCs w:val="22"/>
    </w:rPr>
  </w:style>
  <w:style w:type="paragraph" w:customStyle="1" w:styleId="Style26">
    <w:name w:val="Style26"/>
    <w:basedOn w:val="a7"/>
    <w:uiPriority w:val="99"/>
    <w:qFormat/>
    <w:rsid w:val="000D5647"/>
    <w:pPr>
      <w:widowControl w:val="0"/>
      <w:suppressAutoHyphens/>
      <w:autoSpaceDE w:val="0"/>
      <w:spacing w:line="274" w:lineRule="exact"/>
      <w:ind w:firstLine="0"/>
    </w:pPr>
    <w:rPr>
      <w:rFonts w:ascii="Arial" w:hAnsi="Arial" w:cs="Arial"/>
      <w:lang w:eastAsia="ar-SA"/>
    </w:rPr>
  </w:style>
  <w:style w:type="paragraph" w:customStyle="1" w:styleId="Style34">
    <w:name w:val="Style34"/>
    <w:basedOn w:val="a7"/>
    <w:uiPriority w:val="99"/>
    <w:qFormat/>
    <w:rsid w:val="000D5647"/>
    <w:pPr>
      <w:widowControl w:val="0"/>
      <w:suppressAutoHyphens/>
      <w:autoSpaceDE w:val="0"/>
      <w:spacing w:line="274" w:lineRule="exact"/>
      <w:ind w:hanging="1560"/>
      <w:jc w:val="left"/>
    </w:pPr>
    <w:rPr>
      <w:rFonts w:ascii="Arial" w:hAnsi="Arial" w:cs="Arial"/>
      <w:lang w:eastAsia="ar-SA"/>
    </w:rPr>
  </w:style>
  <w:style w:type="paragraph" w:customStyle="1" w:styleId="Style41">
    <w:name w:val="Style41"/>
    <w:basedOn w:val="a7"/>
    <w:uiPriority w:val="99"/>
    <w:qFormat/>
    <w:rsid w:val="000D5647"/>
    <w:pPr>
      <w:widowControl w:val="0"/>
      <w:suppressAutoHyphens/>
      <w:autoSpaceDE w:val="0"/>
      <w:spacing w:line="276" w:lineRule="exact"/>
      <w:ind w:firstLine="288"/>
    </w:pPr>
    <w:rPr>
      <w:rFonts w:ascii="Arial" w:hAnsi="Arial" w:cs="Arial"/>
      <w:lang w:eastAsia="ar-SA"/>
    </w:rPr>
  </w:style>
  <w:style w:type="paragraph" w:customStyle="1" w:styleId="Style25">
    <w:name w:val="Style25"/>
    <w:basedOn w:val="a7"/>
    <w:uiPriority w:val="99"/>
    <w:qFormat/>
    <w:rsid w:val="000D5647"/>
    <w:pPr>
      <w:widowControl w:val="0"/>
      <w:suppressAutoHyphens/>
      <w:autoSpaceDE w:val="0"/>
      <w:spacing w:line="276" w:lineRule="exact"/>
      <w:ind w:firstLine="749"/>
    </w:pPr>
    <w:rPr>
      <w:rFonts w:ascii="Arial" w:hAnsi="Arial" w:cs="Arial"/>
      <w:lang w:eastAsia="ar-SA"/>
    </w:rPr>
  </w:style>
  <w:style w:type="character" w:customStyle="1" w:styleId="HTML0">
    <w:name w:val="Стандартный HTML Знак"/>
    <w:aliases w:val="Стандартный HTML Знак1 Знак Знак Знак,Стандартный HTML Знак1 Знак Знак1"/>
    <w:link w:val="HTML1"/>
    <w:rsid w:val="000D5647"/>
    <w:rPr>
      <w:rFonts w:ascii="Courier New" w:eastAsia="Times New Roman" w:hAnsi="Courier New"/>
    </w:rPr>
  </w:style>
  <w:style w:type="paragraph" w:styleId="HTML1">
    <w:name w:val="HTML Preformatted"/>
    <w:aliases w:val="Стандартный HTML Знак1 Знак Знак,Стандартный HTML Знак1 Знак"/>
    <w:basedOn w:val="a7"/>
    <w:link w:val="HTML0"/>
    <w:unhideWhenUsed/>
    <w:rsid w:val="000D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40" w:lineRule="auto"/>
      <w:ind w:firstLine="567"/>
    </w:pPr>
    <w:rPr>
      <w:rFonts w:ascii="Courier New" w:hAnsi="Courier New"/>
      <w:sz w:val="20"/>
      <w:szCs w:val="20"/>
      <w:lang w:eastAsia="ru-RU"/>
    </w:rPr>
  </w:style>
  <w:style w:type="character" w:customStyle="1" w:styleId="HTML10">
    <w:name w:val="Стандартный HTML Знак1"/>
    <w:aliases w:val="Стандартный HTML Знак1 Знак Знак Знак1,Стандартный HTML Знак1 Знак Знак11"/>
    <w:basedOn w:val="a8"/>
    <w:rsid w:val="000D5647"/>
    <w:rPr>
      <w:rFonts w:ascii="Consolas" w:eastAsia="Times New Roman" w:hAnsi="Consolas" w:cs="Consolas"/>
      <w:lang w:eastAsia="en-US"/>
    </w:rPr>
  </w:style>
  <w:style w:type="paragraph" w:styleId="affff1">
    <w:name w:val="footnote text"/>
    <w:aliases w:val="Текст сноски Знак1 Знак Знак,Текст сноски Знак1 Знак"/>
    <w:basedOn w:val="a7"/>
    <w:link w:val="affff2"/>
    <w:unhideWhenUsed/>
    <w:rsid w:val="000D5647"/>
    <w:pPr>
      <w:spacing w:before="60" w:line="240" w:lineRule="auto"/>
      <w:ind w:firstLine="567"/>
    </w:pPr>
    <w:rPr>
      <w:sz w:val="20"/>
      <w:szCs w:val="20"/>
      <w:lang w:eastAsia="ru-RU"/>
    </w:rPr>
  </w:style>
  <w:style w:type="character" w:customStyle="1" w:styleId="affff2">
    <w:name w:val="Текст сноски Знак"/>
    <w:aliases w:val="Текст сноски Знак1 Знак Знак Знак,Текст сноски Знак1 Знак Знак1"/>
    <w:basedOn w:val="a8"/>
    <w:link w:val="affff1"/>
    <w:rsid w:val="000D5647"/>
    <w:rPr>
      <w:rFonts w:ascii="Times New Roman" w:eastAsia="Times New Roman" w:hAnsi="Times New Roman"/>
    </w:rPr>
  </w:style>
  <w:style w:type="character" w:customStyle="1" w:styleId="affff3">
    <w:name w:val="Текст примечания Знак"/>
    <w:link w:val="affff4"/>
    <w:rsid w:val="000D5647"/>
    <w:rPr>
      <w:rFonts w:eastAsia="Times New Roman"/>
    </w:rPr>
  </w:style>
  <w:style w:type="paragraph" w:styleId="affff4">
    <w:name w:val="annotation text"/>
    <w:basedOn w:val="a7"/>
    <w:link w:val="affff3"/>
    <w:unhideWhenUsed/>
    <w:rsid w:val="000D5647"/>
    <w:pPr>
      <w:spacing w:line="240" w:lineRule="auto"/>
      <w:ind w:firstLine="0"/>
      <w:jc w:val="left"/>
    </w:pPr>
    <w:rPr>
      <w:rFonts w:ascii="Calibri" w:hAnsi="Calibri"/>
      <w:sz w:val="20"/>
      <w:szCs w:val="20"/>
      <w:lang w:eastAsia="ru-RU"/>
    </w:rPr>
  </w:style>
  <w:style w:type="character" w:customStyle="1" w:styleId="1ff8">
    <w:name w:val="Текст примечания Знак1"/>
    <w:basedOn w:val="a8"/>
    <w:semiHidden/>
    <w:rsid w:val="000D5647"/>
    <w:rPr>
      <w:rFonts w:ascii="Times New Roman" w:eastAsia="Times New Roman" w:hAnsi="Times New Roman"/>
      <w:lang w:eastAsia="en-US"/>
    </w:rPr>
  </w:style>
  <w:style w:type="character" w:customStyle="1" w:styleId="affff5">
    <w:name w:val="Текст концевой сноски Знак"/>
    <w:link w:val="affff6"/>
    <w:semiHidden/>
    <w:rsid w:val="000D5647"/>
  </w:style>
  <w:style w:type="paragraph" w:styleId="affff6">
    <w:name w:val="endnote text"/>
    <w:basedOn w:val="a7"/>
    <w:link w:val="affff5"/>
    <w:semiHidden/>
    <w:unhideWhenUsed/>
    <w:rsid w:val="000D5647"/>
    <w:pPr>
      <w:spacing w:line="240" w:lineRule="auto"/>
      <w:ind w:firstLine="0"/>
      <w:jc w:val="left"/>
    </w:pPr>
    <w:rPr>
      <w:rFonts w:ascii="Calibri" w:eastAsia="Calibri" w:hAnsi="Calibri"/>
      <w:sz w:val="20"/>
      <w:szCs w:val="20"/>
      <w:lang w:eastAsia="ru-RU"/>
    </w:rPr>
  </w:style>
  <w:style w:type="character" w:customStyle="1" w:styleId="1ff9">
    <w:name w:val="Текст концевой сноски Знак1"/>
    <w:basedOn w:val="a8"/>
    <w:semiHidden/>
    <w:rsid w:val="000D5647"/>
    <w:rPr>
      <w:rFonts w:ascii="Times New Roman" w:eastAsia="Times New Roman" w:hAnsi="Times New Roman"/>
      <w:lang w:eastAsia="en-US"/>
    </w:rPr>
  </w:style>
  <w:style w:type="character" w:customStyle="1" w:styleId="affff7">
    <w:name w:val="Красная строка Знак"/>
    <w:link w:val="affff8"/>
    <w:rsid w:val="000D5647"/>
    <w:rPr>
      <w:rFonts w:ascii="Times New Roman" w:eastAsia="Times New Roman" w:hAnsi="Times New Roman"/>
      <w:sz w:val="24"/>
      <w:szCs w:val="24"/>
      <w:lang w:val="x-none"/>
    </w:rPr>
  </w:style>
  <w:style w:type="paragraph" w:styleId="affff8">
    <w:name w:val="Body Text First Indent"/>
    <w:basedOn w:val="aff"/>
    <w:link w:val="affff7"/>
    <w:unhideWhenUsed/>
    <w:rsid w:val="000D5647"/>
    <w:pPr>
      <w:spacing w:after="200"/>
      <w:ind w:firstLine="360"/>
    </w:pPr>
    <w:rPr>
      <w:rFonts w:ascii="Times New Roman" w:eastAsia="Times New Roman" w:hAnsi="Times New Roman"/>
      <w:sz w:val="24"/>
      <w:szCs w:val="24"/>
      <w:lang w:eastAsia="ru-RU"/>
    </w:rPr>
  </w:style>
  <w:style w:type="character" w:customStyle="1" w:styleId="1ffa">
    <w:name w:val="Красная строка Знак1"/>
    <w:basedOn w:val="afe"/>
    <w:semiHidden/>
    <w:rsid w:val="000D5647"/>
    <w:rPr>
      <w:rFonts w:ascii="Times New Roman" w:eastAsia="Times New Roman" w:hAnsi="Times New Roman" w:cs="Times New Roman"/>
      <w:sz w:val="24"/>
      <w:szCs w:val="24"/>
      <w:lang w:val="x-none" w:eastAsia="en-US"/>
    </w:rPr>
  </w:style>
  <w:style w:type="character" w:customStyle="1" w:styleId="affff9">
    <w:name w:val="Тема примечания Знак"/>
    <w:link w:val="affffa"/>
    <w:semiHidden/>
    <w:rsid w:val="000D5647"/>
    <w:rPr>
      <w:rFonts w:eastAsia="Times New Roman"/>
      <w:b/>
      <w:bCs/>
    </w:rPr>
  </w:style>
  <w:style w:type="paragraph" w:styleId="affffa">
    <w:name w:val="annotation subject"/>
    <w:basedOn w:val="affff4"/>
    <w:next w:val="affff4"/>
    <w:link w:val="affff9"/>
    <w:semiHidden/>
    <w:unhideWhenUsed/>
    <w:rsid w:val="000D5647"/>
    <w:rPr>
      <w:b/>
      <w:bCs/>
    </w:rPr>
  </w:style>
  <w:style w:type="character" w:customStyle="1" w:styleId="1ffb">
    <w:name w:val="Тема примечания Знак1"/>
    <w:basedOn w:val="1ff8"/>
    <w:semiHidden/>
    <w:rsid w:val="000D5647"/>
    <w:rPr>
      <w:rFonts w:ascii="Times New Roman" w:eastAsia="Times New Roman" w:hAnsi="Times New Roman"/>
      <w:b/>
      <w:bCs/>
      <w:lang w:eastAsia="en-US"/>
    </w:rPr>
  </w:style>
  <w:style w:type="paragraph" w:styleId="2d">
    <w:name w:val="Quote"/>
    <w:basedOn w:val="a7"/>
    <w:next w:val="a7"/>
    <w:link w:val="2e"/>
    <w:uiPriority w:val="29"/>
    <w:qFormat/>
    <w:rsid w:val="000D5647"/>
    <w:pPr>
      <w:spacing w:after="200"/>
      <w:ind w:firstLine="0"/>
      <w:jc w:val="left"/>
    </w:pPr>
    <w:rPr>
      <w:i/>
      <w:iCs/>
      <w:szCs w:val="20"/>
      <w:lang w:val="en-US" w:eastAsia="ru-RU" w:bidi="en-US"/>
    </w:rPr>
  </w:style>
  <w:style w:type="character" w:customStyle="1" w:styleId="2e">
    <w:name w:val="Цитата 2 Знак"/>
    <w:basedOn w:val="a8"/>
    <w:link w:val="2d"/>
    <w:uiPriority w:val="29"/>
    <w:rsid w:val="000D5647"/>
    <w:rPr>
      <w:rFonts w:ascii="Times New Roman" w:eastAsia="Times New Roman" w:hAnsi="Times New Roman"/>
      <w:i/>
      <w:iCs/>
      <w:sz w:val="24"/>
      <w:lang w:val="en-US" w:bidi="en-US"/>
    </w:rPr>
  </w:style>
  <w:style w:type="paragraph" w:styleId="affffb">
    <w:name w:val="Intense Quote"/>
    <w:basedOn w:val="a7"/>
    <w:next w:val="a7"/>
    <w:link w:val="affffc"/>
    <w:uiPriority w:val="30"/>
    <w:qFormat/>
    <w:rsid w:val="000D5647"/>
    <w:pPr>
      <w:pBdr>
        <w:top w:val="single" w:sz="4" w:space="10" w:color="auto"/>
        <w:bottom w:val="single" w:sz="4" w:space="10" w:color="auto"/>
      </w:pBdr>
      <w:spacing w:before="240" w:after="240" w:line="300" w:lineRule="auto"/>
      <w:ind w:left="1152" w:right="1152" w:firstLine="0"/>
    </w:pPr>
    <w:rPr>
      <w:i/>
      <w:iCs/>
      <w:szCs w:val="20"/>
      <w:lang w:val="en-US" w:eastAsia="ru-RU" w:bidi="en-US"/>
    </w:rPr>
  </w:style>
  <w:style w:type="character" w:customStyle="1" w:styleId="affffc">
    <w:name w:val="Выделенная цитата Знак"/>
    <w:basedOn w:val="a8"/>
    <w:link w:val="affffb"/>
    <w:uiPriority w:val="30"/>
    <w:rsid w:val="000D5647"/>
    <w:rPr>
      <w:rFonts w:ascii="Times New Roman" w:eastAsia="Times New Roman" w:hAnsi="Times New Roman"/>
      <w:i/>
      <w:iCs/>
      <w:sz w:val="24"/>
      <w:lang w:val="en-US" w:bidi="en-US"/>
    </w:rPr>
  </w:style>
  <w:style w:type="paragraph" w:customStyle="1" w:styleId="affffd">
    <w:name w:val="Знак Знак Знак Знак Знак Знак"/>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c">
    <w:name w:val="Стиль1"/>
    <w:basedOn w:val="a7"/>
    <w:next w:val="a7"/>
    <w:autoRedefine/>
    <w:uiPriority w:val="99"/>
    <w:qFormat/>
    <w:rsid w:val="000D5647"/>
    <w:pPr>
      <w:keepNext/>
      <w:tabs>
        <w:tab w:val="num" w:pos="432"/>
      </w:tabs>
      <w:spacing w:before="120" w:after="60" w:line="240" w:lineRule="auto"/>
      <w:ind w:left="432" w:hanging="432"/>
    </w:pPr>
    <w:rPr>
      <w:b/>
      <w:sz w:val="28"/>
      <w:lang w:eastAsia="ru-RU"/>
    </w:rPr>
  </w:style>
  <w:style w:type="paragraph" w:customStyle="1" w:styleId="affffe">
    <w:name w:val="Заголовок"/>
    <w:basedOn w:val="a7"/>
    <w:next w:val="aff"/>
    <w:autoRedefine/>
    <w:uiPriority w:val="99"/>
    <w:qFormat/>
    <w:rsid w:val="000D5647"/>
    <w:pPr>
      <w:tabs>
        <w:tab w:val="num" w:pos="720"/>
      </w:tabs>
      <w:spacing w:line="240" w:lineRule="auto"/>
      <w:ind w:left="720" w:hanging="360"/>
      <w:jc w:val="center"/>
    </w:pPr>
    <w:rPr>
      <w:b/>
      <w:sz w:val="28"/>
      <w:lang w:eastAsia="ru-RU"/>
    </w:rPr>
  </w:style>
  <w:style w:type="paragraph" w:customStyle="1" w:styleId="2f">
    <w:name w:val="Стиль2"/>
    <w:basedOn w:val="a7"/>
    <w:uiPriority w:val="99"/>
    <w:qFormat/>
    <w:rsid w:val="000D5647"/>
    <w:pPr>
      <w:tabs>
        <w:tab w:val="num" w:pos="1077"/>
      </w:tabs>
      <w:spacing w:line="240" w:lineRule="auto"/>
      <w:ind w:firstLine="510"/>
      <w:jc w:val="left"/>
    </w:pPr>
    <w:rPr>
      <w:lang w:eastAsia="ru-RU"/>
    </w:rPr>
  </w:style>
  <w:style w:type="paragraph" w:customStyle="1" w:styleId="3a">
    <w:name w:val="Стиль3"/>
    <w:basedOn w:val="a7"/>
    <w:uiPriority w:val="99"/>
    <w:qFormat/>
    <w:rsid w:val="000D5647"/>
    <w:pPr>
      <w:tabs>
        <w:tab w:val="num" w:pos="1307"/>
      </w:tabs>
      <w:spacing w:line="240" w:lineRule="auto"/>
      <w:ind w:left="1080" w:firstLine="0"/>
      <w:jc w:val="left"/>
    </w:pPr>
    <w:rPr>
      <w:lang w:eastAsia="ru-RU"/>
    </w:rPr>
  </w:style>
  <w:style w:type="paragraph" w:customStyle="1" w:styleId="u">
    <w:name w:val="u"/>
    <w:basedOn w:val="a7"/>
    <w:uiPriority w:val="99"/>
    <w:qFormat/>
    <w:rsid w:val="000D5647"/>
    <w:pPr>
      <w:spacing w:line="240" w:lineRule="auto"/>
      <w:ind w:firstLine="539"/>
    </w:pPr>
    <w:rPr>
      <w:color w:val="000000"/>
      <w:lang w:eastAsia="ru-RU"/>
    </w:rPr>
  </w:style>
  <w:style w:type="paragraph" w:customStyle="1" w:styleId="xl40">
    <w:name w:val="xl40"/>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font5">
    <w:name w:val="font5"/>
    <w:basedOn w:val="a7"/>
    <w:uiPriority w:val="99"/>
    <w:qFormat/>
    <w:rsid w:val="000D5647"/>
    <w:pPr>
      <w:spacing w:before="100" w:beforeAutospacing="1" w:after="100" w:afterAutospacing="1" w:line="240" w:lineRule="auto"/>
      <w:ind w:firstLine="0"/>
      <w:jc w:val="left"/>
    </w:pPr>
    <w:rPr>
      <w:rFonts w:ascii="Arial" w:hAnsi="Arial" w:cs="Arial"/>
      <w:sz w:val="16"/>
      <w:szCs w:val="16"/>
      <w:lang w:eastAsia="ru-RU"/>
    </w:rPr>
  </w:style>
  <w:style w:type="paragraph" w:customStyle="1" w:styleId="2CharChar">
    <w:name w:val="Знак Знак2 Char Char"/>
    <w:basedOn w:val="a7"/>
    <w:uiPriority w:val="99"/>
    <w:qFormat/>
    <w:rsid w:val="000D5647"/>
    <w:pPr>
      <w:spacing w:before="60" w:after="160" w:line="240" w:lineRule="exact"/>
      <w:ind w:firstLine="567"/>
    </w:pPr>
    <w:rPr>
      <w:rFonts w:ascii="Verdana" w:hAnsi="Verdana"/>
      <w:sz w:val="20"/>
      <w:szCs w:val="20"/>
      <w:lang w:val="en-US" w:eastAsia="ru-RU"/>
    </w:rPr>
  </w:style>
  <w:style w:type="paragraph" w:customStyle="1" w:styleId="afffff">
    <w:name w:val="Базовый"/>
    <w:uiPriority w:val="99"/>
    <w:qFormat/>
    <w:rsid w:val="000D5647"/>
    <w:pPr>
      <w:ind w:firstLine="567"/>
      <w:jc w:val="both"/>
    </w:pPr>
    <w:rPr>
      <w:rFonts w:ascii="Times New Roman" w:eastAsia="Times New Roman" w:hAnsi="Times New Roman"/>
      <w:sz w:val="24"/>
      <w:szCs w:val="24"/>
    </w:rPr>
  </w:style>
  <w:style w:type="paragraph" w:customStyle="1" w:styleId="spip">
    <w:name w:val="spip"/>
    <w:basedOn w:val="a7"/>
    <w:uiPriority w:val="99"/>
    <w:qFormat/>
    <w:rsid w:val="000D5647"/>
    <w:pPr>
      <w:spacing w:before="100" w:beforeAutospacing="1" w:after="100" w:afterAutospacing="1" w:line="240" w:lineRule="auto"/>
      <w:ind w:firstLine="567"/>
    </w:pPr>
    <w:rPr>
      <w:rFonts w:ascii="Verdana" w:hAnsi="Verdana"/>
      <w:color w:val="303030"/>
      <w:sz w:val="20"/>
      <w:szCs w:val="20"/>
      <w:lang w:eastAsia="ru-RU"/>
    </w:rPr>
  </w:style>
  <w:style w:type="paragraph" w:customStyle="1" w:styleId="xl22">
    <w:name w:val="xl22"/>
    <w:basedOn w:val="a7"/>
    <w:uiPriority w:val="99"/>
    <w:qFormat/>
    <w:rsid w:val="000D5647"/>
    <w:pPr>
      <w:pBdr>
        <w:bottom w:val="single" w:sz="4" w:space="0" w:color="auto"/>
      </w:pBdr>
      <w:spacing w:before="100" w:beforeAutospacing="1" w:after="100" w:afterAutospacing="1" w:line="240" w:lineRule="auto"/>
      <w:ind w:firstLine="567"/>
    </w:pPr>
    <w:rPr>
      <w:rFonts w:ascii="Arial Unicode MS" w:eastAsia="Arial Unicode MS" w:hAnsi="Arial Unicode MS" w:cs="Arial Unicode MS"/>
      <w:szCs w:val="28"/>
      <w:lang w:eastAsia="ru-RU"/>
    </w:rPr>
  </w:style>
  <w:style w:type="paragraph" w:customStyle="1" w:styleId="xl63">
    <w:name w:val="xl63"/>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xl64">
    <w:name w:val="xl64"/>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Picture">
    <w:name w:val="Picture"/>
    <w:basedOn w:val="af8"/>
    <w:uiPriority w:val="99"/>
    <w:qFormat/>
    <w:rsid w:val="000D5647"/>
    <w:pPr>
      <w:spacing w:before="120" w:after="120"/>
      <w:jc w:val="center"/>
    </w:pPr>
    <w:rPr>
      <w:bCs/>
      <w:sz w:val="20"/>
      <w:szCs w:val="20"/>
      <w:lang w:val="es-ES" w:eastAsia="ru-RU"/>
    </w:rPr>
  </w:style>
  <w:style w:type="paragraph" w:customStyle="1" w:styleId="Table">
    <w:name w:val="Table"/>
    <w:basedOn w:val="af8"/>
    <w:uiPriority w:val="99"/>
    <w:qFormat/>
    <w:rsid w:val="000D5647"/>
    <w:pPr>
      <w:spacing w:before="120" w:after="120"/>
      <w:jc w:val="left"/>
    </w:pPr>
    <w:rPr>
      <w:bCs/>
      <w:sz w:val="20"/>
      <w:szCs w:val="20"/>
      <w:lang w:val="es-ES" w:eastAsia="ru-RU"/>
    </w:rPr>
  </w:style>
  <w:style w:type="paragraph" w:customStyle="1" w:styleId="msolistparagraph0">
    <w:name w:val="msolistparagraph"/>
    <w:basedOn w:val="a7"/>
    <w:uiPriority w:val="99"/>
    <w:qFormat/>
    <w:rsid w:val="000D5647"/>
    <w:pPr>
      <w:spacing w:before="100" w:beforeAutospacing="1" w:after="100" w:afterAutospacing="1" w:line="240" w:lineRule="auto"/>
      <w:ind w:firstLine="0"/>
      <w:jc w:val="left"/>
    </w:pPr>
    <w:rPr>
      <w:lang w:eastAsia="ru-RU"/>
    </w:rPr>
  </w:style>
  <w:style w:type="paragraph" w:customStyle="1" w:styleId="CM1">
    <w:name w:val="CM1"/>
    <w:basedOn w:val="Default"/>
    <w:next w:val="Default"/>
    <w:uiPriority w:val="99"/>
    <w:qFormat/>
    <w:rsid w:val="000D5647"/>
    <w:rPr>
      <w:color w:val="auto"/>
    </w:rPr>
  </w:style>
  <w:style w:type="paragraph" w:customStyle="1" w:styleId="CM2">
    <w:name w:val="CM2"/>
    <w:basedOn w:val="Default"/>
    <w:next w:val="Default"/>
    <w:uiPriority w:val="99"/>
    <w:qFormat/>
    <w:rsid w:val="000D5647"/>
    <w:rPr>
      <w:color w:val="auto"/>
    </w:rPr>
  </w:style>
  <w:style w:type="paragraph" w:customStyle="1" w:styleId="1ffd">
    <w:name w:val="Титул1"/>
    <w:basedOn w:val="a7"/>
    <w:autoRedefine/>
    <w:uiPriority w:val="99"/>
    <w:qFormat/>
    <w:rsid w:val="000D5647"/>
    <w:pPr>
      <w:tabs>
        <w:tab w:val="left" w:pos="284"/>
      </w:tabs>
      <w:spacing w:line="240" w:lineRule="auto"/>
      <w:ind w:left="284" w:right="-6" w:firstLine="0"/>
      <w:jc w:val="center"/>
    </w:pPr>
    <w:rPr>
      <w:b/>
      <w:bCs/>
      <w:spacing w:val="-4"/>
      <w:sz w:val="28"/>
      <w:szCs w:val="28"/>
      <w:lang w:eastAsia="ru-RU"/>
    </w:rPr>
  </w:style>
  <w:style w:type="paragraph" w:customStyle="1" w:styleId="Style7">
    <w:name w:val="Style7"/>
    <w:basedOn w:val="a7"/>
    <w:uiPriority w:val="99"/>
    <w:qFormat/>
    <w:rsid w:val="000D5647"/>
    <w:pPr>
      <w:widowControl w:val="0"/>
      <w:autoSpaceDE w:val="0"/>
      <w:autoSpaceDN w:val="0"/>
      <w:adjustRightInd w:val="0"/>
      <w:spacing w:line="240" w:lineRule="auto"/>
      <w:ind w:firstLine="0"/>
      <w:jc w:val="left"/>
    </w:pPr>
    <w:rPr>
      <w:lang w:eastAsia="ru-RU"/>
    </w:rPr>
  </w:style>
  <w:style w:type="paragraph" w:customStyle="1" w:styleId="Style3">
    <w:name w:val="Style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4">
    <w:name w:val="Style4"/>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6">
    <w:name w:val="Style6"/>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8">
    <w:name w:val="Style8"/>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0">
    <w:name w:val="Style10"/>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1">
    <w:name w:val="Style11"/>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2">
    <w:name w:val="Style12"/>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3">
    <w:name w:val="Style1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8">
    <w:name w:val="Style18"/>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9">
    <w:name w:val="Style19"/>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1">
    <w:name w:val="Style21"/>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3">
    <w:name w:val="Style2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4">
    <w:name w:val="Style24"/>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afffff0">
    <w:name w:val="?????????"/>
    <w:basedOn w:val="a7"/>
    <w:next w:val="aff"/>
    <w:uiPriority w:val="99"/>
    <w:qFormat/>
    <w:rsid w:val="000D5647"/>
    <w:pPr>
      <w:keepNext/>
      <w:widowControl w:val="0"/>
      <w:suppressAutoHyphens/>
      <w:overflowPunct w:val="0"/>
      <w:autoSpaceDE w:val="0"/>
      <w:autoSpaceDN w:val="0"/>
      <w:adjustRightInd w:val="0"/>
      <w:spacing w:before="240" w:after="120" w:line="240" w:lineRule="auto"/>
      <w:ind w:firstLine="0"/>
      <w:jc w:val="left"/>
    </w:pPr>
    <w:rPr>
      <w:rFonts w:ascii="Nimbus Sans L" w:hAnsi="Nimbus Sans L"/>
      <w:kern w:val="2"/>
      <w:sz w:val="28"/>
      <w:szCs w:val="20"/>
      <w:lang w:eastAsia="ru-RU"/>
    </w:rPr>
  </w:style>
  <w:style w:type="paragraph" w:customStyle="1" w:styleId="afffff1">
    <w:name w:val="????????"/>
    <w:basedOn w:val="a7"/>
    <w:uiPriority w:val="99"/>
    <w:qFormat/>
    <w:rsid w:val="000D5647"/>
    <w:pPr>
      <w:widowControl w:val="0"/>
      <w:suppressLineNumbers/>
      <w:suppressAutoHyphens/>
      <w:overflowPunct w:val="0"/>
      <w:autoSpaceDE w:val="0"/>
      <w:autoSpaceDN w:val="0"/>
      <w:adjustRightInd w:val="0"/>
      <w:spacing w:before="120" w:after="120" w:line="240" w:lineRule="auto"/>
      <w:ind w:firstLine="0"/>
      <w:jc w:val="left"/>
    </w:pPr>
    <w:rPr>
      <w:rFonts w:ascii="Nimbus Roman No9 L" w:hAnsi="Nimbus Roman No9 L"/>
      <w:i/>
      <w:kern w:val="2"/>
      <w:szCs w:val="20"/>
      <w:lang w:eastAsia="ru-RU"/>
    </w:rPr>
  </w:style>
  <w:style w:type="paragraph" w:customStyle="1" w:styleId="WW-">
    <w:name w:val="WW-?????????"/>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WW-1">
    <w:name w:val="WW-?????????1"/>
    <w:basedOn w:val="a7"/>
    <w:next w:val="aff"/>
    <w:uiPriority w:val="99"/>
    <w:qFormat/>
    <w:rsid w:val="000D5647"/>
    <w:pPr>
      <w:keepNext/>
      <w:widowControl w:val="0"/>
      <w:suppressAutoHyphens/>
      <w:overflowPunct w:val="0"/>
      <w:autoSpaceDE w:val="0"/>
      <w:autoSpaceDN w:val="0"/>
      <w:adjustRightInd w:val="0"/>
      <w:spacing w:before="240" w:after="120" w:line="240" w:lineRule="auto"/>
      <w:ind w:firstLine="0"/>
      <w:jc w:val="left"/>
    </w:pPr>
    <w:rPr>
      <w:rFonts w:ascii="Nimbus Sans L" w:hAnsi="Nimbus Sans L"/>
      <w:kern w:val="2"/>
      <w:sz w:val="28"/>
      <w:szCs w:val="20"/>
      <w:lang w:eastAsia="ru-RU"/>
    </w:rPr>
  </w:style>
  <w:style w:type="paragraph" w:customStyle="1" w:styleId="WW-0">
    <w:name w:val="WW-????????"/>
    <w:basedOn w:val="a7"/>
    <w:uiPriority w:val="99"/>
    <w:qFormat/>
    <w:rsid w:val="000D5647"/>
    <w:pPr>
      <w:widowControl w:val="0"/>
      <w:suppressLineNumbers/>
      <w:suppressAutoHyphens/>
      <w:overflowPunct w:val="0"/>
      <w:autoSpaceDE w:val="0"/>
      <w:autoSpaceDN w:val="0"/>
      <w:adjustRightInd w:val="0"/>
      <w:spacing w:before="120" w:after="120" w:line="240" w:lineRule="auto"/>
      <w:ind w:firstLine="0"/>
      <w:jc w:val="left"/>
    </w:pPr>
    <w:rPr>
      <w:rFonts w:ascii="Nimbus Roman No9 L" w:hAnsi="Nimbus Roman No9 L"/>
      <w:i/>
      <w:kern w:val="2"/>
      <w:szCs w:val="20"/>
      <w:lang w:eastAsia="ru-RU"/>
    </w:rPr>
  </w:style>
  <w:style w:type="paragraph" w:customStyle="1" w:styleId="WW-12">
    <w:name w:val="WW-?????????12"/>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afffff2">
    <w:name w:val="?????????? ???????"/>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afffff3">
    <w:name w:val="????????? ???????"/>
    <w:basedOn w:val="afffff2"/>
    <w:uiPriority w:val="99"/>
    <w:qFormat/>
    <w:rsid w:val="000D5647"/>
    <w:pPr>
      <w:jc w:val="center"/>
    </w:pPr>
    <w:rPr>
      <w:b/>
    </w:rPr>
  </w:style>
  <w:style w:type="paragraph" w:customStyle="1" w:styleId="afffff4">
    <w:name w:val="Знак Знак Знак Знак Знак Знак Знак Знак Знак"/>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xl76">
    <w:name w:val="xl76"/>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77">
    <w:name w:val="xl77"/>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78">
    <w:name w:val="xl78"/>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79">
    <w:name w:val="xl79"/>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0">
    <w:name w:val="xl80"/>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81">
    <w:name w:val="xl81"/>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82">
    <w:name w:val="xl82"/>
    <w:basedOn w:val="a7"/>
    <w:uiPriority w:val="99"/>
    <w:qFormat/>
    <w:rsid w:val="000D5647"/>
    <w:pPr>
      <w:spacing w:before="100" w:beforeAutospacing="1" w:after="100" w:afterAutospacing="1" w:line="240" w:lineRule="auto"/>
      <w:ind w:firstLine="0"/>
      <w:jc w:val="left"/>
    </w:pPr>
    <w:rPr>
      <w:b/>
      <w:bCs/>
      <w:lang w:eastAsia="ru-RU"/>
    </w:rPr>
  </w:style>
  <w:style w:type="paragraph" w:customStyle="1" w:styleId="xl83">
    <w:name w:val="xl83"/>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lang w:eastAsia="ru-RU"/>
    </w:rPr>
  </w:style>
  <w:style w:type="paragraph" w:customStyle="1" w:styleId="xl84">
    <w:name w:val="xl84"/>
    <w:basedOn w:val="a7"/>
    <w:uiPriority w:val="99"/>
    <w:qFormat/>
    <w:rsid w:val="000D5647"/>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85">
    <w:name w:val="xl85"/>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86">
    <w:name w:val="xl86"/>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87">
    <w:name w:val="xl87"/>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8">
    <w:name w:val="xl88"/>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9">
    <w:name w:val="xl89"/>
    <w:basedOn w:val="a7"/>
    <w:uiPriority w:val="99"/>
    <w:qFormat/>
    <w:rsid w:val="000D5647"/>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0">
    <w:name w:val="xl90"/>
    <w:basedOn w:val="a7"/>
    <w:uiPriority w:val="99"/>
    <w:qFormat/>
    <w:rsid w:val="000D5647"/>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1">
    <w:name w:val="xl91"/>
    <w:basedOn w:val="a7"/>
    <w:uiPriority w:val="99"/>
    <w:qFormat/>
    <w:rsid w:val="000D5647"/>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2">
    <w:name w:val="xl92"/>
    <w:basedOn w:val="a7"/>
    <w:uiPriority w:val="99"/>
    <w:qFormat/>
    <w:rsid w:val="000D5647"/>
    <w:pPr>
      <w:pBdr>
        <w:top w:val="single" w:sz="4" w:space="0" w:color="auto"/>
        <w:left w:val="double" w:sz="6"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3">
    <w:name w:val="xl93"/>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94">
    <w:name w:val="xl94"/>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95">
    <w:name w:val="xl95"/>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96">
    <w:name w:val="xl96"/>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97">
    <w:name w:val="xl97"/>
    <w:basedOn w:val="a7"/>
    <w:uiPriority w:val="99"/>
    <w:qFormat/>
    <w:rsid w:val="000D5647"/>
    <w:pPr>
      <w:pBdr>
        <w:top w:val="single" w:sz="4" w:space="0" w:color="auto"/>
        <w:left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8">
    <w:name w:val="xl98"/>
    <w:basedOn w:val="a7"/>
    <w:uiPriority w:val="99"/>
    <w:qFormat/>
    <w:rsid w:val="000D5647"/>
    <w:pPr>
      <w:pBdr>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9">
    <w:name w:val="xl99"/>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100">
    <w:name w:val="xl100"/>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01">
    <w:name w:val="xl101"/>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102">
    <w:name w:val="xl102"/>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103">
    <w:name w:val="xl103"/>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04">
    <w:name w:val="xl104"/>
    <w:basedOn w:val="a7"/>
    <w:uiPriority w:val="99"/>
    <w:qFormat/>
    <w:rsid w:val="000D5647"/>
    <w:pPr>
      <w:pBdr>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05">
    <w:name w:val="xl105"/>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06">
    <w:name w:val="xl106"/>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color w:val="000000"/>
      <w:lang w:eastAsia="ru-RU"/>
    </w:rPr>
  </w:style>
  <w:style w:type="paragraph" w:customStyle="1" w:styleId="xl107">
    <w:name w:val="xl107"/>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08">
    <w:name w:val="xl108"/>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09">
    <w:name w:val="xl109"/>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10">
    <w:name w:val="xl110"/>
    <w:basedOn w:val="a7"/>
    <w:uiPriority w:val="99"/>
    <w:qFormat/>
    <w:rsid w:val="000D5647"/>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1">
    <w:name w:val="xl111"/>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112">
    <w:name w:val="xl112"/>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3">
    <w:name w:val="xl113"/>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114">
    <w:name w:val="xl114"/>
    <w:basedOn w:val="a7"/>
    <w:uiPriority w:val="99"/>
    <w:qFormat/>
    <w:rsid w:val="000D5647"/>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15">
    <w:name w:val="xl115"/>
    <w:basedOn w:val="a7"/>
    <w:uiPriority w:val="99"/>
    <w:qFormat/>
    <w:rsid w:val="000D5647"/>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6">
    <w:name w:val="xl116"/>
    <w:basedOn w:val="a7"/>
    <w:uiPriority w:val="99"/>
    <w:qFormat/>
    <w:rsid w:val="000D5647"/>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lang w:eastAsia="ru-RU"/>
    </w:rPr>
  </w:style>
  <w:style w:type="paragraph" w:customStyle="1" w:styleId="xl117">
    <w:name w:val="xl117"/>
    <w:basedOn w:val="a7"/>
    <w:uiPriority w:val="99"/>
    <w:qFormat/>
    <w:rsid w:val="000D5647"/>
    <w:pPr>
      <w:pBdr>
        <w:top w:val="single" w:sz="4" w:space="0" w:color="auto"/>
        <w:left w:val="double" w:sz="6" w:space="0" w:color="auto"/>
        <w:right w:val="single" w:sz="4" w:space="0" w:color="auto"/>
      </w:pBdr>
      <w:spacing w:before="100" w:beforeAutospacing="1" w:after="100" w:afterAutospacing="1" w:line="240" w:lineRule="auto"/>
      <w:ind w:firstLine="0"/>
      <w:jc w:val="center"/>
    </w:pPr>
    <w:rPr>
      <w:b/>
      <w:bCs/>
      <w:sz w:val="18"/>
      <w:szCs w:val="18"/>
      <w:lang w:eastAsia="ru-RU"/>
    </w:rPr>
  </w:style>
  <w:style w:type="paragraph" w:customStyle="1" w:styleId="xl118">
    <w:name w:val="xl118"/>
    <w:basedOn w:val="a7"/>
    <w:uiPriority w:val="99"/>
    <w:qFormat/>
    <w:rsid w:val="000D5647"/>
    <w:pPr>
      <w:pBdr>
        <w:top w:val="single" w:sz="4" w:space="0" w:color="auto"/>
        <w:left w:val="single" w:sz="4" w:space="0" w:color="auto"/>
        <w:right w:val="double" w:sz="6" w:space="0" w:color="auto"/>
      </w:pBdr>
      <w:spacing w:before="100" w:beforeAutospacing="1" w:after="100" w:afterAutospacing="1" w:line="240" w:lineRule="auto"/>
      <w:ind w:firstLine="0"/>
      <w:jc w:val="center"/>
    </w:pPr>
    <w:rPr>
      <w:b/>
      <w:bCs/>
      <w:sz w:val="18"/>
      <w:szCs w:val="18"/>
      <w:lang w:eastAsia="ru-RU"/>
    </w:rPr>
  </w:style>
  <w:style w:type="paragraph" w:customStyle="1" w:styleId="xl119">
    <w:name w:val="xl119"/>
    <w:basedOn w:val="a7"/>
    <w:uiPriority w:val="99"/>
    <w:qFormat/>
    <w:rsid w:val="000D5647"/>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20">
    <w:name w:val="xl120"/>
    <w:basedOn w:val="a7"/>
    <w:uiPriority w:val="99"/>
    <w:qFormat/>
    <w:rsid w:val="000D5647"/>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center"/>
    </w:pPr>
    <w:rPr>
      <w:b/>
      <w:bCs/>
      <w:sz w:val="18"/>
      <w:szCs w:val="18"/>
      <w:lang w:eastAsia="ru-RU"/>
    </w:rPr>
  </w:style>
  <w:style w:type="paragraph" w:customStyle="1" w:styleId="xl121">
    <w:name w:val="xl121"/>
    <w:basedOn w:val="a7"/>
    <w:uiPriority w:val="99"/>
    <w:qFormat/>
    <w:rsid w:val="000D5647"/>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22">
    <w:name w:val="xl122"/>
    <w:basedOn w:val="a7"/>
    <w:uiPriority w:val="99"/>
    <w:qFormat/>
    <w:rsid w:val="000D5647"/>
    <w:pPr>
      <w:pBdr>
        <w:top w:val="single" w:sz="8" w:space="0" w:color="auto"/>
        <w:left w:val="double" w:sz="6" w:space="0" w:color="auto"/>
        <w:bottom w:val="double" w:sz="6"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23">
    <w:name w:val="xl123"/>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24">
    <w:name w:val="xl124"/>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ascii="Arial" w:hAnsi="Arial" w:cs="Arial"/>
      <w:b/>
      <w:bCs/>
      <w:color w:val="000000"/>
      <w:lang w:eastAsia="ru-RU"/>
    </w:rPr>
  </w:style>
  <w:style w:type="paragraph" w:customStyle="1" w:styleId="xl125">
    <w:name w:val="xl125"/>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26">
    <w:name w:val="xl126"/>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27">
    <w:name w:val="xl127"/>
    <w:basedOn w:val="a7"/>
    <w:uiPriority w:val="99"/>
    <w:qFormat/>
    <w:rsid w:val="000D5647"/>
    <w:pPr>
      <w:pBdr>
        <w:top w:val="single" w:sz="8" w:space="0" w:color="auto"/>
        <w:left w:val="single" w:sz="4" w:space="0" w:color="auto"/>
        <w:bottom w:val="double" w:sz="6"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1ffe">
    <w:name w:val="Знак Знак Знак Знак Знак Знак1"/>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f">
    <w:name w:val="Знак Знак Знак Знак Знак Знак Знак Знак Знак1"/>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0">
    <w:name w:val="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f0">
    <w:name w:val="Без интервала1"/>
    <w:aliases w:val="ИНТЕРВАЛ"/>
    <w:uiPriority w:val="99"/>
    <w:qFormat/>
    <w:rsid w:val="000D5647"/>
    <w:pPr>
      <w:ind w:firstLine="709"/>
      <w:jc w:val="both"/>
    </w:pPr>
    <w:rPr>
      <w:sz w:val="22"/>
      <w:szCs w:val="22"/>
    </w:rPr>
  </w:style>
  <w:style w:type="paragraph" w:customStyle="1" w:styleId="afffff5">
    <w:name w:val="Формула"/>
    <w:basedOn w:val="a7"/>
    <w:uiPriority w:val="99"/>
    <w:qFormat/>
    <w:rsid w:val="000D5647"/>
    <w:pPr>
      <w:tabs>
        <w:tab w:val="left" w:pos="8789"/>
      </w:tabs>
      <w:spacing w:after="200" w:line="360" w:lineRule="auto"/>
      <w:ind w:firstLine="0"/>
      <w:jc w:val="center"/>
    </w:pPr>
    <w:rPr>
      <w:i/>
      <w:iCs/>
      <w:sz w:val="28"/>
      <w:szCs w:val="28"/>
      <w:lang w:val="en-US" w:eastAsia="ru-RU" w:bidi="en-US"/>
    </w:rPr>
  </w:style>
  <w:style w:type="character" w:customStyle="1" w:styleId="afffff6">
    <w:name w:val="Мой стандарт Знак"/>
    <w:link w:val="afffff7"/>
    <w:locked/>
    <w:rsid w:val="000D5647"/>
    <w:rPr>
      <w:rFonts w:eastAsia="Times New Roman"/>
      <w:sz w:val="24"/>
      <w:szCs w:val="24"/>
      <w:lang w:bidi="en-US"/>
    </w:rPr>
  </w:style>
  <w:style w:type="paragraph" w:customStyle="1" w:styleId="afffff7">
    <w:name w:val="Мой стандарт"/>
    <w:basedOn w:val="a7"/>
    <w:link w:val="afffff6"/>
    <w:qFormat/>
    <w:rsid w:val="000D5647"/>
    <w:pPr>
      <w:spacing w:line="360" w:lineRule="auto"/>
      <w:ind w:firstLine="851"/>
    </w:pPr>
    <w:rPr>
      <w:rFonts w:ascii="Calibri" w:hAnsi="Calibri"/>
      <w:lang w:eastAsia="ru-RU" w:bidi="en-US"/>
    </w:rPr>
  </w:style>
  <w:style w:type="character" w:customStyle="1" w:styleId="afffff8">
    <w:name w:val="Рисунки Знак"/>
    <w:link w:val="afffff9"/>
    <w:locked/>
    <w:rsid w:val="000D5647"/>
    <w:rPr>
      <w:rFonts w:eastAsia="Times New Roman"/>
      <w:b/>
      <w:sz w:val="24"/>
      <w:szCs w:val="24"/>
      <w:lang w:val="en-US" w:bidi="en-US"/>
    </w:rPr>
  </w:style>
  <w:style w:type="paragraph" w:customStyle="1" w:styleId="afffff9">
    <w:name w:val="Рисунки"/>
    <w:basedOn w:val="a7"/>
    <w:link w:val="afffff8"/>
    <w:qFormat/>
    <w:rsid w:val="000D5647"/>
    <w:pPr>
      <w:ind w:firstLine="0"/>
      <w:jc w:val="center"/>
    </w:pPr>
    <w:rPr>
      <w:rFonts w:ascii="Calibri" w:hAnsi="Calibri"/>
      <w:b/>
      <w:lang w:val="en-US" w:eastAsia="ru-RU" w:bidi="en-US"/>
    </w:rPr>
  </w:style>
  <w:style w:type="character" w:customStyle="1" w:styleId="afffffa">
    <w:name w:val="Таблицы Знак"/>
    <w:link w:val="afffffb"/>
    <w:locked/>
    <w:rsid w:val="000D5647"/>
    <w:rPr>
      <w:rFonts w:eastAsia="Times New Roman"/>
      <w:b/>
      <w:sz w:val="24"/>
      <w:szCs w:val="24"/>
      <w:lang w:bidi="en-US"/>
    </w:rPr>
  </w:style>
  <w:style w:type="paragraph" w:customStyle="1" w:styleId="afffffb">
    <w:name w:val="Таблицы"/>
    <w:basedOn w:val="a7"/>
    <w:link w:val="afffffa"/>
    <w:qFormat/>
    <w:rsid w:val="000D5647"/>
    <w:pPr>
      <w:ind w:firstLine="0"/>
    </w:pPr>
    <w:rPr>
      <w:rFonts w:ascii="Calibri" w:hAnsi="Calibri"/>
      <w:b/>
      <w:lang w:eastAsia="ru-RU" w:bidi="en-US"/>
    </w:rPr>
  </w:style>
  <w:style w:type="character" w:customStyle="1" w:styleId="231">
    <w:name w:val="Загол 2 3 разд Знак"/>
    <w:link w:val="23"/>
    <w:uiPriority w:val="99"/>
    <w:locked/>
    <w:rsid w:val="000D5647"/>
    <w:rPr>
      <w:rFonts w:eastAsia="Times New Roman"/>
      <w:b/>
      <w:bCs/>
      <w:iCs/>
      <w:color w:val="4F81BD"/>
      <w:sz w:val="24"/>
      <w:szCs w:val="24"/>
    </w:rPr>
  </w:style>
  <w:style w:type="paragraph" w:customStyle="1" w:styleId="23">
    <w:name w:val="Загол 2 3 разд"/>
    <w:basedOn w:val="22"/>
    <w:link w:val="231"/>
    <w:uiPriority w:val="99"/>
    <w:qFormat/>
    <w:rsid w:val="000D5647"/>
    <w:pPr>
      <w:keepLines w:val="0"/>
      <w:numPr>
        <w:numId w:val="15"/>
      </w:numPr>
      <w:spacing w:after="20" w:line="360" w:lineRule="auto"/>
      <w:jc w:val="left"/>
    </w:pPr>
    <w:rPr>
      <w:rFonts w:ascii="Calibri" w:hAnsi="Calibri"/>
      <w:b/>
      <w:bCs/>
      <w:iCs/>
      <w:color w:val="4F81BD"/>
      <w:sz w:val="24"/>
      <w:szCs w:val="24"/>
      <w:lang w:val="ru-RU" w:eastAsia="ru-RU"/>
    </w:rPr>
  </w:style>
  <w:style w:type="character" w:customStyle="1" w:styleId="330">
    <w:name w:val="Загол. 3.3 Знак"/>
    <w:link w:val="33"/>
    <w:uiPriority w:val="99"/>
    <w:locked/>
    <w:rsid w:val="000D5647"/>
    <w:rPr>
      <w:rFonts w:eastAsia="Times New Roman"/>
      <w:b/>
      <w:bCs/>
      <w:color w:val="4F81BD"/>
      <w:sz w:val="24"/>
      <w:szCs w:val="26"/>
    </w:rPr>
  </w:style>
  <w:style w:type="paragraph" w:customStyle="1" w:styleId="33">
    <w:name w:val="Загол. 3.3"/>
    <w:basedOn w:val="30"/>
    <w:link w:val="330"/>
    <w:uiPriority w:val="99"/>
    <w:qFormat/>
    <w:rsid w:val="000D5647"/>
    <w:pPr>
      <w:numPr>
        <w:numId w:val="16"/>
      </w:numPr>
      <w:tabs>
        <w:tab w:val="left" w:pos="680"/>
        <w:tab w:val="left" w:pos="1701"/>
      </w:tabs>
      <w:spacing w:line="360" w:lineRule="auto"/>
      <w:ind w:left="1276" w:hanging="425"/>
      <w:jc w:val="left"/>
    </w:pPr>
    <w:rPr>
      <w:rFonts w:ascii="Calibri" w:hAnsi="Calibri"/>
      <w:color w:val="4F81BD"/>
      <w:sz w:val="24"/>
      <w:lang w:val="ru-RU" w:eastAsia="ru-RU"/>
    </w:rPr>
  </w:style>
  <w:style w:type="character" w:customStyle="1" w:styleId="47">
    <w:name w:val="Стиль4 Знак"/>
    <w:link w:val="40"/>
    <w:uiPriority w:val="99"/>
    <w:locked/>
    <w:rsid w:val="000D5647"/>
    <w:rPr>
      <w:rFonts w:eastAsia="Times New Roman"/>
      <w:b/>
      <w:bCs/>
      <w:iCs/>
      <w:color w:val="000000"/>
      <w:sz w:val="24"/>
      <w:szCs w:val="24"/>
    </w:rPr>
  </w:style>
  <w:style w:type="paragraph" w:customStyle="1" w:styleId="40">
    <w:name w:val="Стиль4"/>
    <w:basedOn w:val="22"/>
    <w:link w:val="47"/>
    <w:uiPriority w:val="99"/>
    <w:qFormat/>
    <w:rsid w:val="000D5647"/>
    <w:pPr>
      <w:keepLines w:val="0"/>
      <w:numPr>
        <w:numId w:val="17"/>
      </w:numPr>
      <w:spacing w:after="20" w:line="360" w:lineRule="auto"/>
      <w:jc w:val="left"/>
    </w:pPr>
    <w:rPr>
      <w:rFonts w:ascii="Calibri" w:hAnsi="Calibri"/>
      <w:b/>
      <w:bCs/>
      <w:iCs/>
      <w:color w:val="000000"/>
      <w:sz w:val="24"/>
      <w:szCs w:val="24"/>
      <w:lang w:val="ru-RU" w:eastAsia="ru-RU"/>
    </w:rPr>
  </w:style>
  <w:style w:type="character" w:customStyle="1" w:styleId="55">
    <w:name w:val="Стиль5 Знак"/>
    <w:link w:val="5"/>
    <w:uiPriority w:val="99"/>
    <w:locked/>
    <w:rsid w:val="000D5647"/>
    <w:rPr>
      <w:rFonts w:eastAsia="Times New Roman"/>
      <w:b/>
      <w:bCs/>
      <w:iCs/>
      <w:color w:val="000000"/>
      <w:sz w:val="24"/>
      <w:szCs w:val="24"/>
    </w:rPr>
  </w:style>
  <w:style w:type="paragraph" w:customStyle="1" w:styleId="5">
    <w:name w:val="Стиль5"/>
    <w:basedOn w:val="22"/>
    <w:link w:val="55"/>
    <w:uiPriority w:val="99"/>
    <w:qFormat/>
    <w:rsid w:val="000D5647"/>
    <w:pPr>
      <w:keepLines w:val="0"/>
      <w:numPr>
        <w:numId w:val="18"/>
      </w:numPr>
      <w:spacing w:after="0" w:line="240" w:lineRule="auto"/>
      <w:ind w:left="1134" w:hanging="425"/>
      <w:jc w:val="left"/>
      <w:outlineLvl w:val="2"/>
    </w:pPr>
    <w:rPr>
      <w:rFonts w:ascii="Calibri" w:hAnsi="Calibri"/>
      <w:b/>
      <w:bCs/>
      <w:iCs/>
      <w:color w:val="000000"/>
      <w:sz w:val="24"/>
      <w:szCs w:val="24"/>
      <w:lang w:val="ru-RU" w:eastAsia="ru-RU"/>
    </w:rPr>
  </w:style>
  <w:style w:type="character" w:customStyle="1" w:styleId="66">
    <w:name w:val="Стиль6 Знак"/>
    <w:link w:val="60"/>
    <w:uiPriority w:val="99"/>
    <w:locked/>
    <w:rsid w:val="000D5647"/>
    <w:rPr>
      <w:rFonts w:eastAsia="Times New Roman"/>
      <w:b/>
      <w:bCs/>
      <w:color w:val="000000"/>
      <w:sz w:val="24"/>
      <w:szCs w:val="24"/>
    </w:rPr>
  </w:style>
  <w:style w:type="paragraph" w:customStyle="1" w:styleId="60">
    <w:name w:val="Стиль6"/>
    <w:basedOn w:val="30"/>
    <w:link w:val="66"/>
    <w:uiPriority w:val="99"/>
    <w:qFormat/>
    <w:rsid w:val="000D5647"/>
    <w:pPr>
      <w:numPr>
        <w:numId w:val="19"/>
      </w:numPr>
      <w:tabs>
        <w:tab w:val="left" w:pos="1276"/>
        <w:tab w:val="left" w:pos="1701"/>
      </w:tabs>
      <w:spacing w:after="0" w:line="360" w:lineRule="auto"/>
      <w:ind w:left="1701" w:hanging="992"/>
      <w:jc w:val="left"/>
      <w:outlineLvl w:val="3"/>
    </w:pPr>
    <w:rPr>
      <w:rFonts w:ascii="Calibri" w:hAnsi="Calibri"/>
      <w:color w:val="000000"/>
      <w:sz w:val="24"/>
      <w:szCs w:val="24"/>
      <w:lang w:val="ru-RU" w:eastAsia="ru-RU"/>
    </w:rPr>
  </w:style>
  <w:style w:type="character" w:customStyle="1" w:styleId="74">
    <w:name w:val="Стиль7 Знак"/>
    <w:link w:val="7"/>
    <w:uiPriority w:val="99"/>
    <w:locked/>
    <w:rsid w:val="000D5647"/>
    <w:rPr>
      <w:rFonts w:eastAsia="Times New Roman"/>
      <w:b/>
      <w:color w:val="000000"/>
      <w:sz w:val="24"/>
      <w:szCs w:val="24"/>
    </w:rPr>
  </w:style>
  <w:style w:type="paragraph" w:customStyle="1" w:styleId="7">
    <w:name w:val="Стиль7"/>
    <w:basedOn w:val="28"/>
    <w:next w:val="30"/>
    <w:link w:val="74"/>
    <w:uiPriority w:val="99"/>
    <w:qFormat/>
    <w:rsid w:val="000D5647"/>
    <w:pPr>
      <w:numPr>
        <w:numId w:val="20"/>
      </w:numPr>
      <w:spacing w:before="120" w:after="0" w:line="240" w:lineRule="auto"/>
      <w:jc w:val="left"/>
    </w:pPr>
    <w:rPr>
      <w:rFonts w:ascii="Calibri" w:hAnsi="Calibri"/>
      <w:b/>
      <w:color w:val="000000"/>
      <w:lang w:eastAsia="ru-RU"/>
    </w:rPr>
  </w:style>
  <w:style w:type="character" w:customStyle="1" w:styleId="84">
    <w:name w:val="Стиль8 Знак"/>
    <w:link w:val="8"/>
    <w:uiPriority w:val="99"/>
    <w:locked/>
    <w:rsid w:val="000D5647"/>
    <w:rPr>
      <w:rFonts w:eastAsia="Times New Roman"/>
      <w:b/>
      <w:bCs/>
      <w:iCs/>
      <w:color w:val="4F81BD"/>
      <w:sz w:val="24"/>
      <w:szCs w:val="24"/>
    </w:rPr>
  </w:style>
  <w:style w:type="paragraph" w:customStyle="1" w:styleId="8">
    <w:name w:val="Стиль8"/>
    <w:basedOn w:val="22"/>
    <w:link w:val="84"/>
    <w:uiPriority w:val="99"/>
    <w:qFormat/>
    <w:rsid w:val="000D5647"/>
    <w:pPr>
      <w:keepLines w:val="0"/>
      <w:numPr>
        <w:numId w:val="21"/>
      </w:numPr>
      <w:spacing w:after="20" w:line="360" w:lineRule="auto"/>
      <w:ind w:left="1418" w:hanging="709"/>
      <w:jc w:val="left"/>
    </w:pPr>
    <w:rPr>
      <w:rFonts w:ascii="Calibri" w:hAnsi="Calibri"/>
      <w:b/>
      <w:bCs/>
      <w:iCs/>
      <w:color w:val="4F81BD"/>
      <w:sz w:val="24"/>
      <w:szCs w:val="24"/>
      <w:lang w:val="ru-RU" w:eastAsia="ru-RU"/>
    </w:rPr>
  </w:style>
  <w:style w:type="character" w:customStyle="1" w:styleId="94">
    <w:name w:val="Стиль9 Знак"/>
    <w:link w:val="9"/>
    <w:uiPriority w:val="99"/>
    <w:locked/>
    <w:rsid w:val="000D5647"/>
    <w:rPr>
      <w:rFonts w:eastAsia="Times New Roman"/>
      <w:b/>
      <w:bCs/>
      <w:color w:val="000000"/>
      <w:sz w:val="24"/>
      <w:szCs w:val="24"/>
    </w:rPr>
  </w:style>
  <w:style w:type="paragraph" w:customStyle="1" w:styleId="9">
    <w:name w:val="Стиль9"/>
    <w:basedOn w:val="22"/>
    <w:link w:val="94"/>
    <w:uiPriority w:val="99"/>
    <w:qFormat/>
    <w:rsid w:val="000D5647"/>
    <w:pPr>
      <w:keepLines w:val="0"/>
      <w:numPr>
        <w:numId w:val="22"/>
      </w:numPr>
      <w:spacing w:after="20" w:line="360" w:lineRule="auto"/>
      <w:ind w:left="1418" w:hanging="709"/>
      <w:jc w:val="left"/>
    </w:pPr>
    <w:rPr>
      <w:rFonts w:ascii="Calibri" w:hAnsi="Calibri"/>
      <w:b/>
      <w:bCs/>
      <w:color w:val="000000"/>
      <w:sz w:val="24"/>
      <w:szCs w:val="24"/>
      <w:lang w:val="ru-RU" w:eastAsia="ru-RU"/>
    </w:rPr>
  </w:style>
  <w:style w:type="character" w:customStyle="1" w:styleId="100">
    <w:name w:val="Стиль10 Знак"/>
    <w:link w:val="101"/>
    <w:locked/>
    <w:rsid w:val="000D5647"/>
    <w:rPr>
      <w:rFonts w:eastAsia="Times New Roman"/>
      <w:b/>
      <w:bCs/>
      <w:iCs/>
      <w:color w:val="4F81BD"/>
      <w:sz w:val="24"/>
      <w:szCs w:val="24"/>
    </w:rPr>
  </w:style>
  <w:style w:type="paragraph" w:customStyle="1" w:styleId="101">
    <w:name w:val="Стиль10"/>
    <w:basedOn w:val="22"/>
    <w:link w:val="100"/>
    <w:qFormat/>
    <w:rsid w:val="000D5647"/>
    <w:pPr>
      <w:keepLines w:val="0"/>
      <w:numPr>
        <w:ilvl w:val="1"/>
      </w:numPr>
      <w:tabs>
        <w:tab w:val="num" w:pos="1789"/>
      </w:tabs>
      <w:spacing w:after="20" w:line="360" w:lineRule="auto"/>
      <w:ind w:left="709" w:firstLine="709"/>
      <w:jc w:val="left"/>
    </w:pPr>
    <w:rPr>
      <w:rFonts w:ascii="Calibri" w:hAnsi="Calibri"/>
      <w:b/>
      <w:bCs/>
      <w:iCs/>
      <w:color w:val="4F81BD"/>
      <w:sz w:val="24"/>
      <w:szCs w:val="24"/>
      <w:lang w:val="ru-RU" w:eastAsia="ru-RU"/>
    </w:rPr>
  </w:style>
  <w:style w:type="character" w:customStyle="1" w:styleId="113">
    <w:name w:val="Стиль11 Знак"/>
    <w:link w:val="114"/>
    <w:locked/>
    <w:rsid w:val="000D5647"/>
    <w:rPr>
      <w:rFonts w:ascii="Times New Roman" w:eastAsia="Times New Roman" w:hAnsi="Times New Roman" w:cs="Arial"/>
      <w:b/>
      <w:bCs/>
      <w:kern w:val="32"/>
      <w:sz w:val="24"/>
      <w:szCs w:val="24"/>
      <w:lang w:val="x-none"/>
    </w:rPr>
  </w:style>
  <w:style w:type="paragraph" w:customStyle="1" w:styleId="114">
    <w:name w:val="Стиль11"/>
    <w:basedOn w:val="15"/>
    <w:link w:val="113"/>
    <w:qFormat/>
    <w:rsid w:val="000D5647"/>
    <w:pPr>
      <w:keepLines w:val="0"/>
      <w:tabs>
        <w:tab w:val="num" w:pos="1021"/>
      </w:tabs>
      <w:spacing w:before="240" w:after="60" w:line="312" w:lineRule="auto"/>
      <w:ind w:firstLine="0"/>
      <w:jc w:val="center"/>
    </w:pPr>
    <w:rPr>
      <w:rFonts w:cs="Arial"/>
      <w:kern w:val="32"/>
      <w:sz w:val="24"/>
      <w:szCs w:val="24"/>
      <w:lang w:eastAsia="ru-RU"/>
    </w:rPr>
  </w:style>
  <w:style w:type="character" w:customStyle="1" w:styleId="afffffc">
    <w:name w:val="Основной Знак"/>
    <w:link w:val="afffffd"/>
    <w:locked/>
    <w:rsid w:val="000D5647"/>
    <w:rPr>
      <w:rFonts w:eastAsia="Times New Roman"/>
      <w:color w:val="000000"/>
      <w:sz w:val="26"/>
      <w:szCs w:val="26"/>
      <w:shd w:val="clear" w:color="auto" w:fill="FFFFFF"/>
    </w:rPr>
  </w:style>
  <w:style w:type="paragraph" w:customStyle="1" w:styleId="afffffd">
    <w:name w:val="Основной"/>
    <w:basedOn w:val="a7"/>
    <w:link w:val="afffffc"/>
    <w:qFormat/>
    <w:rsid w:val="000D5647"/>
    <w:pPr>
      <w:shd w:val="clear" w:color="auto" w:fill="FFFFFF"/>
      <w:spacing w:line="360" w:lineRule="auto"/>
    </w:pPr>
    <w:rPr>
      <w:rFonts w:ascii="Calibri" w:hAnsi="Calibri"/>
      <w:color w:val="000000"/>
      <w:sz w:val="26"/>
      <w:szCs w:val="26"/>
      <w:lang w:eastAsia="ru-RU"/>
    </w:rPr>
  </w:style>
  <w:style w:type="character" w:customStyle="1" w:styleId="aff5">
    <w:name w:val="Название таблицы Знак"/>
    <w:link w:val="aff4"/>
    <w:locked/>
    <w:rsid w:val="000D5647"/>
    <w:rPr>
      <w:rFonts w:ascii="Times New Roman" w:eastAsia="Times New Roman" w:hAnsi="Times New Roman"/>
      <w:i/>
      <w:sz w:val="24"/>
      <w:szCs w:val="28"/>
    </w:rPr>
  </w:style>
  <w:style w:type="paragraph" w:customStyle="1" w:styleId="2f1">
    <w:name w:val="Знак Знак Знак 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2">
    <w:name w:val="Знак Знак Знак Знак Знак Знак 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3b">
    <w:name w:val="Знак Знак Знак3"/>
    <w:aliases w:val="Название Знак Знак2,Знак Знак Знак Знак11, Знак Знак Знак"/>
    <w:basedOn w:val="a7"/>
    <w:qFormat/>
    <w:rsid w:val="000D5647"/>
    <w:pPr>
      <w:spacing w:after="160" w:line="240" w:lineRule="exact"/>
      <w:ind w:firstLine="0"/>
      <w:jc w:val="left"/>
    </w:pPr>
    <w:rPr>
      <w:rFonts w:ascii="Verdana" w:hAnsi="Verdana" w:cs="Verdana"/>
      <w:sz w:val="20"/>
      <w:szCs w:val="20"/>
      <w:lang w:val="en-US" w:eastAsia="ru-RU"/>
    </w:rPr>
  </w:style>
  <w:style w:type="paragraph" w:customStyle="1" w:styleId="afffffe">
    <w:name w:val="Таблица название Знак Знак Знак"/>
    <w:basedOn w:val="a7"/>
    <w:uiPriority w:val="99"/>
    <w:qFormat/>
    <w:rsid w:val="000D5647"/>
    <w:pPr>
      <w:suppressAutoHyphens/>
      <w:spacing w:after="120" w:line="240" w:lineRule="auto"/>
      <w:ind w:firstLine="0"/>
      <w:jc w:val="center"/>
    </w:pPr>
    <w:rPr>
      <w:b/>
      <w:bCs/>
      <w:sz w:val="22"/>
      <w:szCs w:val="22"/>
      <w:lang w:eastAsia="ru-RU"/>
    </w:rPr>
  </w:style>
  <w:style w:type="paragraph" w:customStyle="1" w:styleId="3c">
    <w:name w:val="Знак Знак Знак Знак Знак Знак3"/>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3d">
    <w:name w:val="Знак Знак Знак Знак Знак Знак Знак Знак Знак3"/>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48">
    <w:name w:val="Знак Знак Знак4"/>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3">
    <w:name w:val="Абзац списка2"/>
    <w:uiPriority w:val="99"/>
    <w:qFormat/>
    <w:rsid w:val="000D5647"/>
    <w:pPr>
      <w:widowControl w:val="0"/>
      <w:suppressAutoHyphens/>
      <w:spacing w:after="200" w:line="276" w:lineRule="auto"/>
      <w:ind w:left="720"/>
    </w:pPr>
    <w:rPr>
      <w:rFonts w:eastAsia="Arial Unicode MS" w:cs="Tahoma"/>
      <w:kern w:val="2"/>
      <w:sz w:val="22"/>
      <w:szCs w:val="22"/>
      <w:lang w:eastAsia="ar-SA"/>
    </w:rPr>
  </w:style>
  <w:style w:type="paragraph" w:customStyle="1" w:styleId="affffff">
    <w:name w:val="Готовый"/>
    <w:basedOn w:val="a7"/>
    <w:uiPriority w:val="99"/>
    <w:qFormat/>
    <w:rsid w:val="000D564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40" w:lineRule="auto"/>
      <w:ind w:firstLine="0"/>
      <w:jc w:val="left"/>
    </w:pPr>
    <w:rPr>
      <w:rFonts w:ascii="Courier New" w:eastAsia="Calibri" w:hAnsi="Courier New" w:cs="Courier New"/>
      <w:sz w:val="20"/>
      <w:szCs w:val="20"/>
      <w:lang w:eastAsia="ru-RU"/>
    </w:rPr>
  </w:style>
  <w:style w:type="paragraph" w:customStyle="1" w:styleId="mms1">
    <w:name w:val="mms1"/>
    <w:basedOn w:val="a7"/>
    <w:uiPriority w:val="99"/>
    <w:qFormat/>
    <w:rsid w:val="000D5647"/>
    <w:pPr>
      <w:spacing w:line="240" w:lineRule="auto"/>
      <w:ind w:firstLine="230"/>
    </w:pPr>
    <w:rPr>
      <w:rFonts w:eastAsia="Calibri"/>
      <w:lang w:eastAsia="ru-RU"/>
    </w:rPr>
  </w:style>
  <w:style w:type="paragraph" w:customStyle="1" w:styleId="BodyTextIndent21">
    <w:name w:val="Body Text Indent 21"/>
    <w:basedOn w:val="a7"/>
    <w:uiPriority w:val="99"/>
    <w:qFormat/>
    <w:rsid w:val="000D5647"/>
    <w:pPr>
      <w:spacing w:line="360" w:lineRule="auto"/>
    </w:pPr>
    <w:rPr>
      <w:sz w:val="28"/>
      <w:szCs w:val="20"/>
      <w:lang w:eastAsia="ru-RU"/>
    </w:rPr>
  </w:style>
  <w:style w:type="paragraph" w:customStyle="1" w:styleId="BodyText21">
    <w:name w:val="Body Text 21"/>
    <w:basedOn w:val="a7"/>
    <w:qFormat/>
    <w:rsid w:val="000D5647"/>
    <w:pPr>
      <w:spacing w:line="240" w:lineRule="auto"/>
      <w:ind w:firstLine="0"/>
    </w:pPr>
    <w:rPr>
      <w:sz w:val="28"/>
      <w:szCs w:val="20"/>
      <w:lang w:eastAsia="ru-RU"/>
    </w:rPr>
  </w:style>
  <w:style w:type="paragraph" w:customStyle="1" w:styleId="CharChar1">
    <w:name w:val="Char Char Знак Знак Знак1"/>
    <w:basedOn w:val="a7"/>
    <w:autoRedefine/>
    <w:uiPriority w:val="99"/>
    <w:qFormat/>
    <w:rsid w:val="000D5647"/>
    <w:pPr>
      <w:spacing w:after="160" w:line="240" w:lineRule="exact"/>
      <w:ind w:firstLine="0"/>
      <w:jc w:val="left"/>
    </w:pPr>
    <w:rPr>
      <w:rFonts w:eastAsia="SimSun"/>
      <w:b/>
      <w:sz w:val="28"/>
      <w:lang w:val="en-US" w:eastAsia="ru-RU"/>
    </w:rPr>
  </w:style>
  <w:style w:type="character" w:styleId="affffff0">
    <w:name w:val="footnote reference"/>
    <w:unhideWhenUsed/>
    <w:rsid w:val="000D5647"/>
    <w:rPr>
      <w:vertAlign w:val="superscript"/>
    </w:rPr>
  </w:style>
  <w:style w:type="character" w:styleId="affffff1">
    <w:name w:val="Subtle Emphasis"/>
    <w:uiPriority w:val="19"/>
    <w:qFormat/>
    <w:rsid w:val="000D5647"/>
    <w:rPr>
      <w:i/>
      <w:iCs/>
    </w:rPr>
  </w:style>
  <w:style w:type="character" w:styleId="affffff2">
    <w:name w:val="Intense Emphasis"/>
    <w:uiPriority w:val="21"/>
    <w:qFormat/>
    <w:rsid w:val="000D5647"/>
    <w:rPr>
      <w:b/>
      <w:bCs/>
      <w:i/>
      <w:iCs/>
    </w:rPr>
  </w:style>
  <w:style w:type="character" w:styleId="affffff3">
    <w:name w:val="Subtle Reference"/>
    <w:uiPriority w:val="31"/>
    <w:qFormat/>
    <w:rsid w:val="000D5647"/>
    <w:rPr>
      <w:smallCaps/>
    </w:rPr>
  </w:style>
  <w:style w:type="character" w:styleId="affffff4">
    <w:name w:val="Book Title"/>
    <w:uiPriority w:val="33"/>
    <w:qFormat/>
    <w:rsid w:val="000D5647"/>
    <w:rPr>
      <w:i/>
      <w:iCs/>
      <w:smallCaps/>
      <w:spacing w:val="5"/>
    </w:rPr>
  </w:style>
  <w:style w:type="character" w:customStyle="1" w:styleId="222">
    <w:name w:val="Знак Знак22"/>
    <w:rsid w:val="000D5647"/>
    <w:rPr>
      <w:rFonts w:ascii="Times New Roman" w:eastAsia="Times New Roman" w:hAnsi="Times New Roman" w:cs="Arial" w:hint="default"/>
      <w:b/>
      <w:bCs/>
      <w:kern w:val="32"/>
      <w:sz w:val="24"/>
      <w:szCs w:val="28"/>
      <w:lang w:eastAsia="ru-RU"/>
    </w:rPr>
  </w:style>
  <w:style w:type="character" w:customStyle="1" w:styleId="218">
    <w:name w:val="Знак Знак21"/>
    <w:rsid w:val="000D5647"/>
    <w:rPr>
      <w:rFonts w:ascii="Arial" w:eastAsia="Times New Roman" w:hAnsi="Arial" w:cs="Arial" w:hint="default"/>
      <w:b/>
      <w:bCs/>
      <w:color w:val="0000FF"/>
      <w:sz w:val="26"/>
      <w:szCs w:val="26"/>
      <w:lang w:eastAsia="ru-RU"/>
    </w:rPr>
  </w:style>
  <w:style w:type="character" w:customStyle="1" w:styleId="200">
    <w:name w:val="Знак Знак20"/>
    <w:rsid w:val="000D5647"/>
    <w:rPr>
      <w:rFonts w:ascii="Times New Roman" w:eastAsia="Times New Roman" w:hAnsi="Times New Roman" w:cs="Times New Roman" w:hint="default"/>
      <w:b/>
      <w:bCs/>
      <w:sz w:val="24"/>
      <w:szCs w:val="28"/>
      <w:lang w:eastAsia="ru-RU"/>
    </w:rPr>
  </w:style>
  <w:style w:type="character" w:customStyle="1" w:styleId="190">
    <w:name w:val="Знак Знак19"/>
    <w:rsid w:val="000D5647"/>
    <w:rPr>
      <w:rFonts w:ascii="Times New Roman" w:eastAsia="Times New Roman" w:hAnsi="Times New Roman" w:cs="Times New Roman" w:hint="default"/>
      <w:b/>
      <w:bCs/>
      <w:i/>
      <w:iCs/>
      <w:sz w:val="26"/>
      <w:szCs w:val="26"/>
      <w:lang w:eastAsia="ru-RU"/>
    </w:rPr>
  </w:style>
  <w:style w:type="character" w:customStyle="1" w:styleId="180">
    <w:name w:val="Знак Знак18"/>
    <w:rsid w:val="000D5647"/>
    <w:rPr>
      <w:rFonts w:ascii="Times New Roman" w:eastAsia="Times New Roman" w:hAnsi="Times New Roman" w:cs="Times New Roman" w:hint="default"/>
      <w:b/>
      <w:bCs/>
      <w:color w:val="000000"/>
      <w:sz w:val="24"/>
      <w:szCs w:val="28"/>
      <w:lang w:eastAsia="ru-RU"/>
    </w:rPr>
  </w:style>
  <w:style w:type="character" w:customStyle="1" w:styleId="170">
    <w:name w:val="Знак Знак17"/>
    <w:rsid w:val="000D5647"/>
    <w:rPr>
      <w:rFonts w:ascii="Times New Roman" w:eastAsia="Times New Roman" w:hAnsi="Times New Roman" w:cs="Times New Roman" w:hint="default"/>
      <w:b/>
      <w:bCs/>
      <w:color w:val="000000"/>
      <w:sz w:val="24"/>
      <w:szCs w:val="32"/>
      <w:lang w:eastAsia="ru-RU"/>
    </w:rPr>
  </w:style>
  <w:style w:type="character" w:customStyle="1" w:styleId="160">
    <w:name w:val="Знак Знак16"/>
    <w:rsid w:val="000D5647"/>
    <w:rPr>
      <w:rFonts w:ascii="Times New Roman" w:eastAsia="Times New Roman" w:hAnsi="Times New Roman" w:cs="Times New Roman" w:hint="default"/>
      <w:b/>
      <w:bCs/>
      <w:color w:val="000000"/>
      <w:sz w:val="24"/>
      <w:szCs w:val="28"/>
      <w:lang w:eastAsia="ru-RU"/>
    </w:rPr>
  </w:style>
  <w:style w:type="character" w:customStyle="1" w:styleId="150">
    <w:name w:val="Знак Знак15"/>
    <w:rsid w:val="000D5647"/>
    <w:rPr>
      <w:rFonts w:ascii="Times New Roman" w:eastAsia="Times New Roman" w:hAnsi="Times New Roman" w:cs="Times New Roman" w:hint="default"/>
      <w:b/>
      <w:bCs/>
      <w:color w:val="000000"/>
      <w:sz w:val="24"/>
      <w:szCs w:val="28"/>
      <w:lang w:eastAsia="ru-RU"/>
    </w:rPr>
  </w:style>
  <w:style w:type="character" w:customStyle="1" w:styleId="140">
    <w:name w:val="Знак Знак14"/>
    <w:rsid w:val="000D5647"/>
    <w:rPr>
      <w:rFonts w:ascii="Times New Roman" w:eastAsia="Times New Roman" w:hAnsi="Times New Roman" w:cs="Times New Roman" w:hint="default"/>
      <w:color w:val="0000FF"/>
      <w:sz w:val="24"/>
      <w:szCs w:val="24"/>
      <w:lang w:eastAsia="ru-RU"/>
    </w:rPr>
  </w:style>
  <w:style w:type="character" w:customStyle="1" w:styleId="131">
    <w:name w:val="Знак Знак13"/>
    <w:rsid w:val="000D5647"/>
    <w:rPr>
      <w:rFonts w:ascii="Times New Roman" w:eastAsia="Times New Roman" w:hAnsi="Times New Roman" w:cs="Times New Roman" w:hint="default"/>
      <w:color w:val="0000FF"/>
      <w:sz w:val="24"/>
      <w:szCs w:val="28"/>
      <w:u w:val="single"/>
      <w:lang w:eastAsia="ru-RU"/>
    </w:rPr>
  </w:style>
  <w:style w:type="character" w:customStyle="1" w:styleId="120">
    <w:name w:val="Знак Знак12"/>
    <w:rsid w:val="000D5647"/>
    <w:rPr>
      <w:rFonts w:ascii="Times New Roman" w:eastAsia="Times New Roman" w:hAnsi="Times New Roman" w:cs="Times New Roman" w:hint="default"/>
      <w:sz w:val="24"/>
      <w:szCs w:val="24"/>
      <w:lang w:eastAsia="ru-RU"/>
    </w:rPr>
  </w:style>
  <w:style w:type="character" w:customStyle="1" w:styleId="115">
    <w:name w:val="Знак Знак11"/>
    <w:rsid w:val="000D5647"/>
    <w:rPr>
      <w:rFonts w:ascii="Times New Roman" w:eastAsia="Times New Roman" w:hAnsi="Times New Roman" w:cs="Times New Roman" w:hint="default"/>
      <w:color w:val="0000FF"/>
      <w:sz w:val="24"/>
      <w:szCs w:val="28"/>
      <w:lang w:eastAsia="ru-RU"/>
    </w:rPr>
  </w:style>
  <w:style w:type="character" w:customStyle="1" w:styleId="102">
    <w:name w:val="Знак Знак10"/>
    <w:rsid w:val="000D5647"/>
    <w:rPr>
      <w:rFonts w:ascii="Times New Roman" w:eastAsia="Times New Roman" w:hAnsi="Times New Roman" w:cs="Times New Roman" w:hint="default"/>
      <w:color w:val="0000FF"/>
      <w:sz w:val="24"/>
      <w:szCs w:val="28"/>
      <w:lang w:eastAsia="ru-RU"/>
    </w:rPr>
  </w:style>
  <w:style w:type="character" w:customStyle="1" w:styleId="95">
    <w:name w:val="Знак Знак9"/>
    <w:rsid w:val="000D5647"/>
    <w:rPr>
      <w:rFonts w:ascii="Times New Roman" w:eastAsia="Times New Roman" w:hAnsi="Times New Roman" w:cs="Times New Roman" w:hint="default"/>
      <w:sz w:val="24"/>
      <w:szCs w:val="24"/>
      <w:lang w:eastAsia="ar-SA"/>
    </w:rPr>
  </w:style>
  <w:style w:type="character" w:customStyle="1" w:styleId="udar">
    <w:name w:val="udar"/>
    <w:rsid w:val="000D5647"/>
  </w:style>
  <w:style w:type="character" w:customStyle="1" w:styleId="85">
    <w:name w:val="Знак Знак8"/>
    <w:rsid w:val="000D5647"/>
    <w:rPr>
      <w:rFonts w:ascii="Courier New" w:eastAsia="Times New Roman" w:hAnsi="Courier New" w:cs="Courier New" w:hint="default"/>
      <w:sz w:val="20"/>
      <w:szCs w:val="20"/>
      <w:lang w:eastAsia="ru-RU"/>
    </w:rPr>
  </w:style>
  <w:style w:type="character" w:customStyle="1" w:styleId="afffff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uiPriority w:val="99"/>
    <w:rsid w:val="000D5647"/>
    <w:rPr>
      <w:rFonts w:ascii="Batang" w:eastAsia="Batang" w:hAnsi="Batang" w:hint="eastAsia"/>
      <w:color w:val="000000"/>
      <w:sz w:val="24"/>
      <w:szCs w:val="24"/>
      <w:lang w:val="ru-RU" w:eastAsia="ko-KR"/>
    </w:rPr>
  </w:style>
  <w:style w:type="character" w:customStyle="1" w:styleId="ZnakZnak">
    <w:name w:val="Znak Znak"/>
    <w:rsid w:val="000D5647"/>
    <w:rPr>
      <w:rFonts w:ascii="Arial" w:hAnsi="Arial" w:cs="Arial" w:hint="default"/>
      <w:b/>
      <w:bCs/>
      <w:kern w:val="32"/>
      <w:sz w:val="32"/>
      <w:szCs w:val="32"/>
      <w:lang w:val="de-DE" w:eastAsia="de-DE"/>
    </w:rPr>
  </w:style>
  <w:style w:type="character" w:customStyle="1" w:styleId="75">
    <w:name w:val="Знак Знак7"/>
    <w:rsid w:val="000D5647"/>
    <w:rPr>
      <w:rFonts w:ascii="Times New Roman" w:eastAsia="Times New Roman" w:hAnsi="Times New Roman" w:cs="Times New Roman" w:hint="default"/>
      <w:color w:val="0000FF"/>
      <w:sz w:val="16"/>
      <w:szCs w:val="16"/>
      <w:lang w:eastAsia="ru-RU"/>
    </w:rPr>
  </w:style>
  <w:style w:type="character" w:customStyle="1" w:styleId="67">
    <w:name w:val="Знак Знак6"/>
    <w:rsid w:val="000D5647"/>
    <w:rPr>
      <w:rFonts w:ascii="Times New Roman" w:eastAsia="Times New Roman" w:hAnsi="Times New Roman" w:cs="Times New Roman" w:hint="default"/>
      <w:color w:val="000000"/>
      <w:sz w:val="24"/>
      <w:szCs w:val="28"/>
      <w:lang w:eastAsia="ru-RU"/>
    </w:rPr>
  </w:style>
  <w:style w:type="character" w:customStyle="1" w:styleId="56">
    <w:name w:val="Знак Знак5"/>
    <w:rsid w:val="000D5647"/>
    <w:rPr>
      <w:rFonts w:ascii="Times New Roman" w:eastAsia="Times New Roman" w:hAnsi="Times New Roman" w:cs="Times New Roman" w:hint="default"/>
      <w:b/>
      <w:bCs/>
      <w:sz w:val="24"/>
      <w:szCs w:val="20"/>
      <w:lang w:eastAsia="ru-RU"/>
    </w:rPr>
  </w:style>
  <w:style w:type="character" w:customStyle="1" w:styleId="49">
    <w:name w:val="Знак Знак4"/>
    <w:rsid w:val="000D5647"/>
    <w:rPr>
      <w:rFonts w:ascii="Tahoma" w:eastAsia="Times New Roman" w:hAnsi="Tahoma" w:cs="Tahoma" w:hint="default"/>
      <w:sz w:val="16"/>
      <w:szCs w:val="16"/>
      <w:lang w:eastAsia="ru-RU"/>
    </w:rPr>
  </w:style>
  <w:style w:type="character" w:customStyle="1" w:styleId="1fff1">
    <w:name w:val="Титул1 Знак"/>
    <w:rsid w:val="000D5647"/>
    <w:rPr>
      <w:rFonts w:ascii="Times New Roman" w:eastAsia="Times New Roman" w:hAnsi="Times New Roman" w:cs="Times New Roman" w:hint="default"/>
      <w:b/>
      <w:bCs/>
      <w:spacing w:val="-4"/>
      <w:sz w:val="28"/>
      <w:szCs w:val="28"/>
    </w:rPr>
  </w:style>
  <w:style w:type="character" w:customStyle="1" w:styleId="FontStyle28">
    <w:name w:val="Font Style28"/>
    <w:rsid w:val="000D5647"/>
    <w:rPr>
      <w:rFonts w:ascii="Arial" w:hAnsi="Arial" w:cs="Arial" w:hint="default"/>
      <w:sz w:val="18"/>
      <w:szCs w:val="18"/>
    </w:rPr>
  </w:style>
  <w:style w:type="character" w:customStyle="1" w:styleId="FontStyle30">
    <w:name w:val="Font Style30"/>
    <w:rsid w:val="000D5647"/>
    <w:rPr>
      <w:rFonts w:ascii="Century Schoolbook" w:hAnsi="Century Schoolbook" w:cs="Century Schoolbook" w:hint="default"/>
      <w:sz w:val="12"/>
      <w:szCs w:val="12"/>
    </w:rPr>
  </w:style>
  <w:style w:type="character" w:customStyle="1" w:styleId="FontStyle31">
    <w:name w:val="Font Style31"/>
    <w:rsid w:val="000D5647"/>
    <w:rPr>
      <w:rFonts w:ascii="Arial" w:hAnsi="Arial" w:cs="Arial" w:hint="default"/>
      <w:smallCaps/>
      <w:sz w:val="10"/>
      <w:szCs w:val="10"/>
    </w:rPr>
  </w:style>
  <w:style w:type="character" w:customStyle="1" w:styleId="FontStyle34">
    <w:name w:val="Font Style34"/>
    <w:rsid w:val="000D5647"/>
    <w:rPr>
      <w:rFonts w:ascii="Arial" w:hAnsi="Arial" w:cs="Arial" w:hint="default"/>
      <w:sz w:val="16"/>
      <w:szCs w:val="16"/>
    </w:rPr>
  </w:style>
  <w:style w:type="character" w:customStyle="1" w:styleId="FontStyle35">
    <w:name w:val="Font Style35"/>
    <w:rsid w:val="000D5647"/>
    <w:rPr>
      <w:rFonts w:ascii="Tahoma" w:hAnsi="Tahoma" w:cs="Tahoma" w:hint="default"/>
      <w:i/>
      <w:iCs/>
      <w:sz w:val="8"/>
      <w:szCs w:val="8"/>
    </w:rPr>
  </w:style>
  <w:style w:type="character" w:customStyle="1" w:styleId="FontStyle36">
    <w:name w:val="Font Style36"/>
    <w:rsid w:val="000D5647"/>
    <w:rPr>
      <w:rFonts w:ascii="Arial" w:hAnsi="Arial" w:cs="Arial" w:hint="default"/>
      <w:sz w:val="14"/>
      <w:szCs w:val="14"/>
    </w:rPr>
  </w:style>
  <w:style w:type="character" w:customStyle="1" w:styleId="FontStyle12">
    <w:name w:val="Font Style12"/>
    <w:rsid w:val="000D5647"/>
    <w:rPr>
      <w:rFonts w:ascii="Arial" w:hAnsi="Arial" w:cs="Arial" w:hint="default"/>
      <w:sz w:val="14"/>
      <w:szCs w:val="14"/>
    </w:rPr>
  </w:style>
  <w:style w:type="character" w:customStyle="1" w:styleId="FontStyle13">
    <w:name w:val="Font Style13"/>
    <w:rsid w:val="000D5647"/>
    <w:rPr>
      <w:rFonts w:ascii="Century Schoolbook" w:hAnsi="Century Schoolbook" w:cs="Century Schoolbook" w:hint="default"/>
      <w:sz w:val="12"/>
      <w:szCs w:val="12"/>
    </w:rPr>
  </w:style>
  <w:style w:type="character" w:customStyle="1" w:styleId="FontStyle14">
    <w:name w:val="Font Style14"/>
    <w:rsid w:val="000D5647"/>
    <w:rPr>
      <w:rFonts w:ascii="Arial" w:hAnsi="Arial" w:cs="Arial" w:hint="default"/>
      <w:smallCaps/>
      <w:sz w:val="10"/>
      <w:szCs w:val="10"/>
    </w:rPr>
  </w:style>
  <w:style w:type="character" w:customStyle="1" w:styleId="Absatz-Standardschriftart">
    <w:name w:val="Absatz-Standardschriftart"/>
    <w:rsid w:val="000D5647"/>
  </w:style>
  <w:style w:type="character" w:customStyle="1" w:styleId="WW-Absatz-Standardschriftart">
    <w:name w:val="WW-Absatz-Standardschriftart"/>
    <w:rsid w:val="000D5647"/>
  </w:style>
  <w:style w:type="character" w:customStyle="1" w:styleId="WW8Num1z0">
    <w:name w:val="WW8Num1z0"/>
    <w:rsid w:val="000D5647"/>
    <w:rPr>
      <w:rFonts w:ascii="Times New Roman" w:hAnsi="Times New Roman" w:cs="Times New Roman" w:hint="default"/>
    </w:rPr>
  </w:style>
  <w:style w:type="character" w:customStyle="1" w:styleId="WW8Num1z2">
    <w:name w:val="WW8Num1z2"/>
    <w:rsid w:val="000D5647"/>
    <w:rPr>
      <w:sz w:val="24"/>
    </w:rPr>
  </w:style>
  <w:style w:type="character" w:customStyle="1" w:styleId="affffff6">
    <w:name w:val="?????? ?????????"/>
    <w:rsid w:val="000D5647"/>
  </w:style>
  <w:style w:type="character" w:customStyle="1" w:styleId="WW-2">
    <w:name w:val="WW-?????? ?????????"/>
    <w:rsid w:val="000D5647"/>
  </w:style>
  <w:style w:type="character" w:customStyle="1" w:styleId="2210">
    <w:name w:val="Знак Знак221"/>
    <w:rsid w:val="000D5647"/>
    <w:rPr>
      <w:rFonts w:ascii="Times New Roman" w:eastAsia="Times New Roman" w:hAnsi="Times New Roman" w:cs="Arial" w:hint="default"/>
      <w:b/>
      <w:bCs/>
      <w:kern w:val="32"/>
      <w:sz w:val="24"/>
      <w:szCs w:val="28"/>
      <w:lang w:eastAsia="ru-RU"/>
    </w:rPr>
  </w:style>
  <w:style w:type="character" w:customStyle="1" w:styleId="2110">
    <w:name w:val="Знак Знак211"/>
    <w:rsid w:val="000D5647"/>
    <w:rPr>
      <w:rFonts w:ascii="Arial" w:eastAsia="Times New Roman" w:hAnsi="Arial" w:cs="Arial" w:hint="default"/>
      <w:b/>
      <w:bCs/>
      <w:color w:val="0000FF"/>
      <w:sz w:val="26"/>
      <w:szCs w:val="26"/>
      <w:lang w:eastAsia="ru-RU"/>
    </w:rPr>
  </w:style>
  <w:style w:type="character" w:customStyle="1" w:styleId="201">
    <w:name w:val="Знак Знак201"/>
    <w:rsid w:val="000D5647"/>
    <w:rPr>
      <w:rFonts w:ascii="Times New Roman" w:eastAsia="Times New Roman" w:hAnsi="Times New Roman" w:cs="Times New Roman" w:hint="default"/>
      <w:b/>
      <w:bCs/>
      <w:sz w:val="24"/>
      <w:szCs w:val="28"/>
      <w:lang w:eastAsia="ru-RU"/>
    </w:rPr>
  </w:style>
  <w:style w:type="character" w:customStyle="1" w:styleId="191">
    <w:name w:val="Знак Знак191"/>
    <w:rsid w:val="000D5647"/>
    <w:rPr>
      <w:rFonts w:ascii="Times New Roman" w:eastAsia="Times New Roman" w:hAnsi="Times New Roman" w:cs="Times New Roman" w:hint="default"/>
      <w:b/>
      <w:bCs/>
      <w:i/>
      <w:iCs/>
      <w:sz w:val="26"/>
      <w:szCs w:val="26"/>
      <w:lang w:eastAsia="ru-RU"/>
    </w:rPr>
  </w:style>
  <w:style w:type="character" w:customStyle="1" w:styleId="181">
    <w:name w:val="Знак Знак181"/>
    <w:rsid w:val="000D5647"/>
    <w:rPr>
      <w:rFonts w:ascii="Times New Roman" w:eastAsia="Times New Roman" w:hAnsi="Times New Roman" w:cs="Times New Roman" w:hint="default"/>
      <w:b/>
      <w:bCs/>
      <w:color w:val="000000"/>
      <w:sz w:val="24"/>
      <w:szCs w:val="28"/>
      <w:lang w:eastAsia="ru-RU"/>
    </w:rPr>
  </w:style>
  <w:style w:type="character" w:customStyle="1" w:styleId="171">
    <w:name w:val="Знак Знак171"/>
    <w:rsid w:val="000D5647"/>
    <w:rPr>
      <w:rFonts w:ascii="Times New Roman" w:eastAsia="Times New Roman" w:hAnsi="Times New Roman" w:cs="Times New Roman" w:hint="default"/>
      <w:b/>
      <w:bCs/>
      <w:color w:val="000000"/>
      <w:sz w:val="24"/>
      <w:szCs w:val="32"/>
      <w:lang w:eastAsia="ru-RU"/>
    </w:rPr>
  </w:style>
  <w:style w:type="character" w:customStyle="1" w:styleId="161">
    <w:name w:val="Знак Знак161"/>
    <w:rsid w:val="000D5647"/>
    <w:rPr>
      <w:rFonts w:ascii="Times New Roman" w:eastAsia="Times New Roman" w:hAnsi="Times New Roman" w:cs="Times New Roman" w:hint="default"/>
      <w:b/>
      <w:bCs/>
      <w:color w:val="000000"/>
      <w:sz w:val="24"/>
      <w:szCs w:val="28"/>
      <w:lang w:eastAsia="ru-RU"/>
    </w:rPr>
  </w:style>
  <w:style w:type="character" w:customStyle="1" w:styleId="151">
    <w:name w:val="Знак Знак151"/>
    <w:rsid w:val="000D5647"/>
    <w:rPr>
      <w:rFonts w:ascii="Times New Roman" w:eastAsia="Times New Roman" w:hAnsi="Times New Roman" w:cs="Times New Roman" w:hint="default"/>
      <w:b/>
      <w:bCs/>
      <w:color w:val="000000"/>
      <w:sz w:val="24"/>
      <w:szCs w:val="28"/>
      <w:lang w:eastAsia="ru-RU"/>
    </w:rPr>
  </w:style>
  <w:style w:type="character" w:customStyle="1" w:styleId="141">
    <w:name w:val="Знак Знак141"/>
    <w:rsid w:val="000D5647"/>
    <w:rPr>
      <w:rFonts w:ascii="Times New Roman" w:eastAsia="Times New Roman" w:hAnsi="Times New Roman" w:cs="Times New Roman" w:hint="default"/>
      <w:color w:val="0000FF"/>
      <w:sz w:val="24"/>
      <w:szCs w:val="24"/>
      <w:lang w:eastAsia="ru-RU"/>
    </w:rPr>
  </w:style>
  <w:style w:type="character" w:customStyle="1" w:styleId="1310">
    <w:name w:val="Знак Знак131"/>
    <w:rsid w:val="000D5647"/>
    <w:rPr>
      <w:rFonts w:ascii="Times New Roman" w:eastAsia="Times New Roman" w:hAnsi="Times New Roman" w:cs="Times New Roman" w:hint="default"/>
      <w:color w:val="0000FF"/>
      <w:sz w:val="24"/>
      <w:szCs w:val="28"/>
      <w:u w:val="single"/>
      <w:lang w:eastAsia="ru-RU"/>
    </w:rPr>
  </w:style>
  <w:style w:type="character" w:customStyle="1" w:styleId="121">
    <w:name w:val="Знак Знак121"/>
    <w:rsid w:val="000D5647"/>
    <w:rPr>
      <w:rFonts w:ascii="Times New Roman" w:eastAsia="Times New Roman" w:hAnsi="Times New Roman" w:cs="Times New Roman" w:hint="default"/>
      <w:sz w:val="24"/>
      <w:szCs w:val="24"/>
      <w:lang w:eastAsia="ru-RU"/>
    </w:rPr>
  </w:style>
  <w:style w:type="character" w:customStyle="1" w:styleId="1110">
    <w:name w:val="Знак Знак111"/>
    <w:rsid w:val="000D5647"/>
    <w:rPr>
      <w:rFonts w:ascii="Times New Roman" w:eastAsia="Times New Roman" w:hAnsi="Times New Roman" w:cs="Times New Roman" w:hint="default"/>
      <w:color w:val="0000FF"/>
      <w:sz w:val="24"/>
      <w:szCs w:val="28"/>
      <w:lang w:eastAsia="ru-RU"/>
    </w:rPr>
  </w:style>
  <w:style w:type="character" w:customStyle="1" w:styleId="1010">
    <w:name w:val="Знак Знак101"/>
    <w:rsid w:val="000D5647"/>
    <w:rPr>
      <w:rFonts w:ascii="Times New Roman" w:eastAsia="Times New Roman" w:hAnsi="Times New Roman" w:cs="Times New Roman" w:hint="default"/>
      <w:color w:val="0000FF"/>
      <w:sz w:val="24"/>
      <w:szCs w:val="28"/>
      <w:lang w:eastAsia="ru-RU"/>
    </w:rPr>
  </w:style>
  <w:style w:type="character" w:customStyle="1" w:styleId="912">
    <w:name w:val="Знак Знак91"/>
    <w:rsid w:val="000D5647"/>
    <w:rPr>
      <w:rFonts w:ascii="Times New Roman" w:eastAsia="Times New Roman" w:hAnsi="Times New Roman" w:cs="Times New Roman" w:hint="default"/>
      <w:sz w:val="24"/>
      <w:szCs w:val="24"/>
      <w:lang w:eastAsia="ar-SA"/>
    </w:rPr>
  </w:style>
  <w:style w:type="character" w:customStyle="1" w:styleId="812">
    <w:name w:val="Знак Знак81"/>
    <w:rsid w:val="000D5647"/>
    <w:rPr>
      <w:rFonts w:ascii="Courier New" w:eastAsia="Times New Roman" w:hAnsi="Courier New" w:cs="Courier New" w:hint="default"/>
      <w:sz w:val="20"/>
      <w:szCs w:val="20"/>
      <w:lang w:eastAsia="ru-RU"/>
    </w:rPr>
  </w:style>
  <w:style w:type="character" w:customStyle="1" w:styleId="712">
    <w:name w:val="Знак Знак71"/>
    <w:rsid w:val="000D5647"/>
    <w:rPr>
      <w:rFonts w:ascii="Times New Roman" w:eastAsia="Times New Roman" w:hAnsi="Times New Roman" w:cs="Times New Roman" w:hint="default"/>
      <w:color w:val="0000FF"/>
      <w:sz w:val="16"/>
      <w:szCs w:val="16"/>
      <w:lang w:eastAsia="ru-RU"/>
    </w:rPr>
  </w:style>
  <w:style w:type="character" w:customStyle="1" w:styleId="613">
    <w:name w:val="Знак Знак61"/>
    <w:rsid w:val="000D5647"/>
    <w:rPr>
      <w:rFonts w:ascii="Times New Roman" w:eastAsia="Times New Roman" w:hAnsi="Times New Roman" w:cs="Times New Roman" w:hint="default"/>
      <w:color w:val="000000"/>
      <w:sz w:val="24"/>
      <w:szCs w:val="28"/>
      <w:lang w:eastAsia="ru-RU"/>
    </w:rPr>
  </w:style>
  <w:style w:type="character" w:customStyle="1" w:styleId="515">
    <w:name w:val="Знак Знак51"/>
    <w:rsid w:val="000D5647"/>
    <w:rPr>
      <w:rFonts w:ascii="Times New Roman" w:eastAsia="Times New Roman" w:hAnsi="Times New Roman" w:cs="Times New Roman" w:hint="default"/>
      <w:b/>
      <w:bCs/>
      <w:sz w:val="24"/>
      <w:szCs w:val="20"/>
      <w:lang w:eastAsia="ru-RU"/>
    </w:rPr>
  </w:style>
  <w:style w:type="character" w:customStyle="1" w:styleId="411">
    <w:name w:val="Знак Знак41"/>
    <w:rsid w:val="000D5647"/>
    <w:rPr>
      <w:rFonts w:ascii="Tahoma" w:eastAsia="Times New Roman" w:hAnsi="Tahoma" w:cs="Tahoma" w:hint="default"/>
      <w:sz w:val="16"/>
      <w:szCs w:val="16"/>
      <w:lang w:eastAsia="ru-RU"/>
    </w:rPr>
  </w:style>
  <w:style w:type="character" w:customStyle="1" w:styleId="1100">
    <w:name w:val="Знак Знак110"/>
    <w:rsid w:val="000D5647"/>
    <w:rPr>
      <w:rFonts w:ascii="Courier New" w:eastAsia="Times New Roman" w:hAnsi="Courier New" w:cs="Courier New" w:hint="default"/>
      <w:sz w:val="20"/>
      <w:szCs w:val="20"/>
      <w:lang w:eastAsia="ru-RU"/>
    </w:rPr>
  </w:style>
  <w:style w:type="character" w:customStyle="1" w:styleId="binomial">
    <w:name w:val="binomial"/>
    <w:rsid w:val="000D5647"/>
  </w:style>
  <w:style w:type="character" w:customStyle="1" w:styleId="family">
    <w:name w:val="family"/>
    <w:rsid w:val="000D5647"/>
  </w:style>
  <w:style w:type="character" w:customStyle="1" w:styleId="division">
    <w:name w:val="division"/>
    <w:rsid w:val="000D5647"/>
  </w:style>
  <w:style w:type="character" w:customStyle="1" w:styleId="2220">
    <w:name w:val="Знак Знак222"/>
    <w:rsid w:val="000D5647"/>
    <w:rPr>
      <w:rFonts w:ascii="Times New Roman" w:eastAsia="Times New Roman" w:hAnsi="Times New Roman" w:cs="Arial" w:hint="default"/>
      <w:b/>
      <w:bCs/>
      <w:kern w:val="32"/>
      <w:sz w:val="24"/>
      <w:szCs w:val="28"/>
      <w:lang w:eastAsia="ru-RU"/>
    </w:rPr>
  </w:style>
  <w:style w:type="character" w:customStyle="1" w:styleId="2120">
    <w:name w:val="Знак Знак212"/>
    <w:rsid w:val="000D5647"/>
    <w:rPr>
      <w:rFonts w:ascii="Arial" w:eastAsia="Times New Roman" w:hAnsi="Arial" w:cs="Arial" w:hint="default"/>
      <w:b/>
      <w:bCs/>
      <w:color w:val="0000FF"/>
      <w:sz w:val="26"/>
      <w:szCs w:val="26"/>
      <w:lang w:eastAsia="ru-RU"/>
    </w:rPr>
  </w:style>
  <w:style w:type="character" w:customStyle="1" w:styleId="202">
    <w:name w:val="Знак Знак202"/>
    <w:rsid w:val="000D5647"/>
    <w:rPr>
      <w:rFonts w:ascii="Times New Roman" w:eastAsia="Times New Roman" w:hAnsi="Times New Roman" w:cs="Times New Roman" w:hint="default"/>
      <w:b/>
      <w:bCs/>
      <w:sz w:val="24"/>
      <w:szCs w:val="28"/>
      <w:lang w:eastAsia="ru-RU"/>
    </w:rPr>
  </w:style>
  <w:style w:type="character" w:customStyle="1" w:styleId="192">
    <w:name w:val="Знак Знак192"/>
    <w:rsid w:val="000D5647"/>
    <w:rPr>
      <w:rFonts w:ascii="Times New Roman" w:eastAsia="Times New Roman" w:hAnsi="Times New Roman" w:cs="Times New Roman" w:hint="default"/>
      <w:b/>
      <w:bCs/>
      <w:i/>
      <w:iCs/>
      <w:sz w:val="26"/>
      <w:szCs w:val="26"/>
      <w:lang w:eastAsia="ru-RU"/>
    </w:rPr>
  </w:style>
  <w:style w:type="character" w:customStyle="1" w:styleId="182">
    <w:name w:val="Знак Знак182"/>
    <w:rsid w:val="000D5647"/>
    <w:rPr>
      <w:rFonts w:ascii="Times New Roman" w:eastAsia="Times New Roman" w:hAnsi="Times New Roman" w:cs="Times New Roman" w:hint="default"/>
      <w:b/>
      <w:bCs/>
      <w:color w:val="000000"/>
      <w:sz w:val="24"/>
      <w:szCs w:val="28"/>
      <w:lang w:eastAsia="ru-RU"/>
    </w:rPr>
  </w:style>
  <w:style w:type="character" w:customStyle="1" w:styleId="172">
    <w:name w:val="Знак Знак172"/>
    <w:rsid w:val="000D5647"/>
    <w:rPr>
      <w:rFonts w:ascii="Times New Roman" w:eastAsia="Times New Roman" w:hAnsi="Times New Roman" w:cs="Times New Roman" w:hint="default"/>
      <w:b/>
      <w:bCs/>
      <w:color w:val="000000"/>
      <w:sz w:val="24"/>
      <w:szCs w:val="32"/>
      <w:lang w:eastAsia="ru-RU"/>
    </w:rPr>
  </w:style>
  <w:style w:type="character" w:customStyle="1" w:styleId="162">
    <w:name w:val="Знак Знак162"/>
    <w:rsid w:val="000D5647"/>
    <w:rPr>
      <w:rFonts w:ascii="Times New Roman" w:eastAsia="Times New Roman" w:hAnsi="Times New Roman" w:cs="Times New Roman" w:hint="default"/>
      <w:b/>
      <w:bCs/>
      <w:color w:val="000000"/>
      <w:sz w:val="24"/>
      <w:szCs w:val="28"/>
      <w:lang w:eastAsia="ru-RU"/>
    </w:rPr>
  </w:style>
  <w:style w:type="character" w:customStyle="1" w:styleId="152">
    <w:name w:val="Знак Знак152"/>
    <w:rsid w:val="000D5647"/>
    <w:rPr>
      <w:rFonts w:ascii="Times New Roman" w:eastAsia="Times New Roman" w:hAnsi="Times New Roman" w:cs="Times New Roman" w:hint="default"/>
      <w:b/>
      <w:bCs/>
      <w:color w:val="000000"/>
      <w:sz w:val="24"/>
      <w:szCs w:val="28"/>
      <w:lang w:eastAsia="ru-RU"/>
    </w:rPr>
  </w:style>
  <w:style w:type="character" w:customStyle="1" w:styleId="142">
    <w:name w:val="Знак Знак142"/>
    <w:rsid w:val="000D5647"/>
    <w:rPr>
      <w:rFonts w:ascii="Times New Roman" w:eastAsia="Times New Roman" w:hAnsi="Times New Roman" w:cs="Times New Roman" w:hint="default"/>
      <w:color w:val="0000FF"/>
      <w:sz w:val="24"/>
      <w:szCs w:val="24"/>
      <w:lang w:eastAsia="ru-RU"/>
    </w:rPr>
  </w:style>
  <w:style w:type="character" w:customStyle="1" w:styleId="132">
    <w:name w:val="Знак Знак132"/>
    <w:rsid w:val="000D5647"/>
    <w:rPr>
      <w:rFonts w:ascii="Times New Roman" w:eastAsia="Times New Roman" w:hAnsi="Times New Roman" w:cs="Times New Roman" w:hint="default"/>
      <w:color w:val="0000FF"/>
      <w:sz w:val="24"/>
      <w:szCs w:val="28"/>
      <w:u w:val="single"/>
      <w:lang w:eastAsia="ru-RU"/>
    </w:rPr>
  </w:style>
  <w:style w:type="character" w:customStyle="1" w:styleId="122">
    <w:name w:val="Знак Знак122"/>
    <w:rsid w:val="000D5647"/>
    <w:rPr>
      <w:rFonts w:ascii="Times New Roman" w:eastAsia="Times New Roman" w:hAnsi="Times New Roman" w:cs="Times New Roman" w:hint="default"/>
      <w:sz w:val="24"/>
      <w:szCs w:val="24"/>
      <w:lang w:eastAsia="ru-RU"/>
    </w:rPr>
  </w:style>
  <w:style w:type="character" w:customStyle="1" w:styleId="1130">
    <w:name w:val="Знак Знак113"/>
    <w:rsid w:val="000D5647"/>
    <w:rPr>
      <w:rFonts w:ascii="Times New Roman" w:eastAsia="Times New Roman" w:hAnsi="Times New Roman" w:cs="Times New Roman" w:hint="default"/>
      <w:color w:val="0000FF"/>
      <w:sz w:val="24"/>
      <w:szCs w:val="28"/>
      <w:lang w:eastAsia="ru-RU"/>
    </w:rPr>
  </w:style>
  <w:style w:type="character" w:customStyle="1" w:styleId="1020">
    <w:name w:val="Знак Знак102"/>
    <w:rsid w:val="000D5647"/>
    <w:rPr>
      <w:rFonts w:ascii="Times New Roman" w:eastAsia="Times New Roman" w:hAnsi="Times New Roman" w:cs="Times New Roman" w:hint="default"/>
      <w:color w:val="0000FF"/>
      <w:sz w:val="24"/>
      <w:szCs w:val="28"/>
      <w:lang w:eastAsia="ru-RU"/>
    </w:rPr>
  </w:style>
  <w:style w:type="character" w:customStyle="1" w:styleId="920">
    <w:name w:val="Знак Знак92"/>
    <w:rsid w:val="000D5647"/>
    <w:rPr>
      <w:rFonts w:ascii="Times New Roman" w:eastAsia="Times New Roman" w:hAnsi="Times New Roman" w:cs="Times New Roman" w:hint="default"/>
      <w:sz w:val="24"/>
      <w:szCs w:val="24"/>
      <w:lang w:eastAsia="ar-SA"/>
    </w:rPr>
  </w:style>
  <w:style w:type="character" w:customStyle="1" w:styleId="820">
    <w:name w:val="Знак Знак82"/>
    <w:rsid w:val="000D5647"/>
    <w:rPr>
      <w:rFonts w:ascii="Courier New" w:eastAsia="Times New Roman" w:hAnsi="Courier New" w:cs="Courier New" w:hint="default"/>
      <w:sz w:val="20"/>
      <w:szCs w:val="20"/>
      <w:lang w:eastAsia="ru-RU"/>
    </w:rPr>
  </w:style>
  <w:style w:type="character" w:customStyle="1" w:styleId="720">
    <w:name w:val="Знак Знак72"/>
    <w:rsid w:val="000D5647"/>
    <w:rPr>
      <w:rFonts w:ascii="Times New Roman" w:eastAsia="Times New Roman" w:hAnsi="Times New Roman" w:cs="Times New Roman" w:hint="default"/>
      <w:color w:val="0000FF"/>
      <w:sz w:val="16"/>
      <w:szCs w:val="16"/>
      <w:lang w:eastAsia="ru-RU"/>
    </w:rPr>
  </w:style>
  <w:style w:type="character" w:customStyle="1" w:styleId="620">
    <w:name w:val="Знак Знак62"/>
    <w:rsid w:val="000D5647"/>
    <w:rPr>
      <w:rFonts w:ascii="Times New Roman" w:eastAsia="Times New Roman" w:hAnsi="Times New Roman" w:cs="Times New Roman" w:hint="default"/>
      <w:color w:val="000000"/>
      <w:sz w:val="24"/>
      <w:szCs w:val="28"/>
      <w:lang w:eastAsia="ru-RU"/>
    </w:rPr>
  </w:style>
  <w:style w:type="character" w:customStyle="1" w:styleId="520">
    <w:name w:val="Знак Знак52"/>
    <w:rsid w:val="000D5647"/>
    <w:rPr>
      <w:rFonts w:ascii="Times New Roman" w:eastAsia="Times New Roman" w:hAnsi="Times New Roman" w:cs="Times New Roman" w:hint="default"/>
      <w:b/>
      <w:bCs/>
      <w:sz w:val="24"/>
      <w:szCs w:val="20"/>
      <w:lang w:eastAsia="ru-RU"/>
    </w:rPr>
  </w:style>
  <w:style w:type="character" w:customStyle="1" w:styleId="420">
    <w:name w:val="Знак Знак42"/>
    <w:rsid w:val="000D5647"/>
    <w:rPr>
      <w:rFonts w:ascii="Tahoma" w:eastAsia="Times New Roman" w:hAnsi="Tahoma" w:cs="Tahoma" w:hint="default"/>
      <w:sz w:val="16"/>
      <w:szCs w:val="16"/>
      <w:lang w:eastAsia="ru-RU"/>
    </w:rPr>
  </w:style>
  <w:style w:type="character" w:customStyle="1" w:styleId="1120">
    <w:name w:val="Знак Знак112"/>
    <w:rsid w:val="000D5647"/>
    <w:rPr>
      <w:rFonts w:ascii="Courier New" w:eastAsia="Times New Roman" w:hAnsi="Courier New" w:cs="Courier New" w:hint="default"/>
      <w:sz w:val="20"/>
      <w:szCs w:val="20"/>
      <w:lang w:eastAsia="ru-RU"/>
    </w:rPr>
  </w:style>
  <w:style w:type="character" w:customStyle="1" w:styleId="223">
    <w:name w:val="Знак Знак223"/>
    <w:rsid w:val="000D5647"/>
    <w:rPr>
      <w:rFonts w:ascii="Times New Roman" w:eastAsia="Times New Roman" w:hAnsi="Times New Roman" w:cs="Arial" w:hint="default"/>
      <w:b/>
      <w:bCs/>
      <w:kern w:val="32"/>
      <w:sz w:val="24"/>
      <w:szCs w:val="28"/>
      <w:lang w:eastAsia="ru-RU"/>
    </w:rPr>
  </w:style>
  <w:style w:type="character" w:customStyle="1" w:styleId="2130">
    <w:name w:val="Знак Знак213"/>
    <w:rsid w:val="000D5647"/>
    <w:rPr>
      <w:rFonts w:ascii="Arial" w:eastAsia="Times New Roman" w:hAnsi="Arial" w:cs="Arial" w:hint="default"/>
      <w:b/>
      <w:bCs/>
      <w:color w:val="0000FF"/>
      <w:sz w:val="26"/>
      <w:szCs w:val="26"/>
      <w:lang w:eastAsia="ru-RU"/>
    </w:rPr>
  </w:style>
  <w:style w:type="character" w:customStyle="1" w:styleId="203">
    <w:name w:val="Знак Знак203"/>
    <w:rsid w:val="000D5647"/>
    <w:rPr>
      <w:rFonts w:ascii="Times New Roman" w:eastAsia="Times New Roman" w:hAnsi="Times New Roman" w:cs="Times New Roman" w:hint="default"/>
      <w:b/>
      <w:bCs/>
      <w:sz w:val="24"/>
      <w:szCs w:val="28"/>
      <w:lang w:eastAsia="ru-RU"/>
    </w:rPr>
  </w:style>
  <w:style w:type="character" w:customStyle="1" w:styleId="193">
    <w:name w:val="Знак Знак193"/>
    <w:rsid w:val="000D5647"/>
    <w:rPr>
      <w:rFonts w:ascii="Times New Roman" w:eastAsia="Times New Roman" w:hAnsi="Times New Roman" w:cs="Times New Roman" w:hint="default"/>
      <w:b/>
      <w:bCs/>
      <w:i/>
      <w:iCs/>
      <w:sz w:val="26"/>
      <w:szCs w:val="26"/>
      <w:lang w:eastAsia="ru-RU"/>
    </w:rPr>
  </w:style>
  <w:style w:type="character" w:customStyle="1" w:styleId="183">
    <w:name w:val="Знак Знак183"/>
    <w:rsid w:val="000D5647"/>
    <w:rPr>
      <w:rFonts w:ascii="Times New Roman" w:eastAsia="Times New Roman" w:hAnsi="Times New Roman" w:cs="Times New Roman" w:hint="default"/>
      <w:b/>
      <w:bCs/>
      <w:color w:val="000000"/>
      <w:sz w:val="24"/>
      <w:szCs w:val="28"/>
      <w:lang w:eastAsia="ru-RU"/>
    </w:rPr>
  </w:style>
  <w:style w:type="character" w:customStyle="1" w:styleId="173">
    <w:name w:val="Знак Знак173"/>
    <w:rsid w:val="000D5647"/>
    <w:rPr>
      <w:rFonts w:ascii="Times New Roman" w:eastAsia="Times New Roman" w:hAnsi="Times New Roman" w:cs="Times New Roman" w:hint="default"/>
      <w:b/>
      <w:bCs/>
      <w:color w:val="000000"/>
      <w:sz w:val="24"/>
      <w:szCs w:val="32"/>
      <w:lang w:eastAsia="ru-RU"/>
    </w:rPr>
  </w:style>
  <w:style w:type="character" w:customStyle="1" w:styleId="163">
    <w:name w:val="Знак Знак163"/>
    <w:rsid w:val="000D5647"/>
    <w:rPr>
      <w:rFonts w:ascii="Times New Roman" w:eastAsia="Times New Roman" w:hAnsi="Times New Roman" w:cs="Times New Roman" w:hint="default"/>
      <w:b/>
      <w:bCs/>
      <w:color w:val="000000"/>
      <w:sz w:val="24"/>
      <w:szCs w:val="28"/>
      <w:lang w:eastAsia="ru-RU"/>
    </w:rPr>
  </w:style>
  <w:style w:type="character" w:customStyle="1" w:styleId="153">
    <w:name w:val="Знак Знак153"/>
    <w:rsid w:val="000D5647"/>
    <w:rPr>
      <w:rFonts w:ascii="Times New Roman" w:eastAsia="Times New Roman" w:hAnsi="Times New Roman" w:cs="Times New Roman" w:hint="default"/>
      <w:b/>
      <w:bCs/>
      <w:color w:val="000000"/>
      <w:sz w:val="24"/>
      <w:szCs w:val="28"/>
      <w:lang w:eastAsia="ru-RU"/>
    </w:rPr>
  </w:style>
  <w:style w:type="character" w:customStyle="1" w:styleId="143">
    <w:name w:val="Знак Знак143"/>
    <w:rsid w:val="000D5647"/>
    <w:rPr>
      <w:rFonts w:ascii="Times New Roman" w:eastAsia="Times New Roman" w:hAnsi="Times New Roman" w:cs="Times New Roman" w:hint="default"/>
      <w:color w:val="0000FF"/>
      <w:sz w:val="24"/>
      <w:szCs w:val="24"/>
      <w:lang w:eastAsia="ru-RU"/>
    </w:rPr>
  </w:style>
  <w:style w:type="character" w:customStyle="1" w:styleId="133">
    <w:name w:val="Знак Знак133"/>
    <w:rsid w:val="000D5647"/>
    <w:rPr>
      <w:rFonts w:ascii="Times New Roman" w:eastAsia="Times New Roman" w:hAnsi="Times New Roman" w:cs="Times New Roman" w:hint="default"/>
      <w:color w:val="0000FF"/>
      <w:sz w:val="24"/>
      <w:szCs w:val="28"/>
      <w:u w:val="single"/>
      <w:lang w:eastAsia="ru-RU"/>
    </w:rPr>
  </w:style>
  <w:style w:type="character" w:customStyle="1" w:styleId="123">
    <w:name w:val="Знак Знак123"/>
    <w:rsid w:val="000D5647"/>
    <w:rPr>
      <w:rFonts w:ascii="Times New Roman" w:eastAsia="Times New Roman" w:hAnsi="Times New Roman" w:cs="Times New Roman" w:hint="default"/>
      <w:sz w:val="24"/>
      <w:szCs w:val="24"/>
      <w:lang w:eastAsia="ru-RU"/>
    </w:rPr>
  </w:style>
  <w:style w:type="character" w:customStyle="1" w:styleId="1150">
    <w:name w:val="Знак Знак115"/>
    <w:rsid w:val="000D5647"/>
    <w:rPr>
      <w:rFonts w:ascii="Times New Roman" w:eastAsia="Times New Roman" w:hAnsi="Times New Roman" w:cs="Times New Roman" w:hint="default"/>
      <w:color w:val="0000FF"/>
      <w:sz w:val="24"/>
      <w:szCs w:val="28"/>
      <w:lang w:eastAsia="ru-RU"/>
    </w:rPr>
  </w:style>
  <w:style w:type="character" w:customStyle="1" w:styleId="103">
    <w:name w:val="Знак Знак103"/>
    <w:rsid w:val="000D5647"/>
    <w:rPr>
      <w:rFonts w:ascii="Times New Roman" w:eastAsia="Times New Roman" w:hAnsi="Times New Roman" w:cs="Times New Roman" w:hint="default"/>
      <w:color w:val="0000FF"/>
      <w:sz w:val="24"/>
      <w:szCs w:val="28"/>
      <w:lang w:eastAsia="ru-RU"/>
    </w:rPr>
  </w:style>
  <w:style w:type="character" w:customStyle="1" w:styleId="930">
    <w:name w:val="Знак Знак93"/>
    <w:rsid w:val="000D5647"/>
    <w:rPr>
      <w:rFonts w:ascii="Times New Roman" w:eastAsia="Times New Roman" w:hAnsi="Times New Roman" w:cs="Times New Roman" w:hint="default"/>
      <w:sz w:val="24"/>
      <w:szCs w:val="24"/>
      <w:lang w:eastAsia="ar-SA"/>
    </w:rPr>
  </w:style>
  <w:style w:type="character" w:customStyle="1" w:styleId="830">
    <w:name w:val="Знак Знак83"/>
    <w:rsid w:val="000D5647"/>
    <w:rPr>
      <w:rFonts w:ascii="Courier New" w:eastAsia="Times New Roman" w:hAnsi="Courier New" w:cs="Courier New" w:hint="default"/>
      <w:sz w:val="20"/>
      <w:szCs w:val="20"/>
      <w:lang w:eastAsia="ru-RU"/>
    </w:rPr>
  </w:style>
  <w:style w:type="character" w:customStyle="1" w:styleId="730">
    <w:name w:val="Знак Знак73"/>
    <w:rsid w:val="000D5647"/>
    <w:rPr>
      <w:rFonts w:ascii="Times New Roman" w:eastAsia="Times New Roman" w:hAnsi="Times New Roman" w:cs="Times New Roman" w:hint="default"/>
      <w:color w:val="0000FF"/>
      <w:sz w:val="16"/>
      <w:szCs w:val="16"/>
      <w:lang w:eastAsia="ru-RU"/>
    </w:rPr>
  </w:style>
  <w:style w:type="character" w:customStyle="1" w:styleId="630">
    <w:name w:val="Знак Знак63"/>
    <w:rsid w:val="000D5647"/>
    <w:rPr>
      <w:rFonts w:ascii="Times New Roman" w:eastAsia="Times New Roman" w:hAnsi="Times New Roman" w:cs="Times New Roman" w:hint="default"/>
      <w:color w:val="000000"/>
      <w:sz w:val="24"/>
      <w:szCs w:val="28"/>
      <w:lang w:eastAsia="ru-RU"/>
    </w:rPr>
  </w:style>
  <w:style w:type="character" w:customStyle="1" w:styleId="530">
    <w:name w:val="Знак Знак53"/>
    <w:rsid w:val="000D5647"/>
    <w:rPr>
      <w:rFonts w:ascii="Times New Roman" w:eastAsia="Times New Roman" w:hAnsi="Times New Roman" w:cs="Times New Roman" w:hint="default"/>
      <w:b/>
      <w:bCs/>
      <w:sz w:val="24"/>
      <w:szCs w:val="20"/>
      <w:lang w:eastAsia="ru-RU"/>
    </w:rPr>
  </w:style>
  <w:style w:type="character" w:customStyle="1" w:styleId="430">
    <w:name w:val="Знак Знак43"/>
    <w:rsid w:val="000D5647"/>
    <w:rPr>
      <w:rFonts w:ascii="Tahoma" w:eastAsia="Times New Roman" w:hAnsi="Tahoma" w:cs="Tahoma" w:hint="default"/>
      <w:sz w:val="16"/>
      <w:szCs w:val="16"/>
      <w:lang w:eastAsia="ru-RU"/>
    </w:rPr>
  </w:style>
  <w:style w:type="character" w:customStyle="1" w:styleId="1140">
    <w:name w:val="Знак Знак114"/>
    <w:rsid w:val="000D5647"/>
    <w:rPr>
      <w:rFonts w:ascii="Courier New" w:eastAsia="Times New Roman" w:hAnsi="Courier New" w:cs="Courier New" w:hint="default"/>
      <w:sz w:val="20"/>
      <w:szCs w:val="20"/>
      <w:lang w:eastAsia="ru-RU"/>
    </w:rPr>
  </w:style>
  <w:style w:type="character" w:customStyle="1" w:styleId="1fff2">
    <w:name w:val="Схема документа Знак1"/>
    <w:rsid w:val="000D5647"/>
    <w:rPr>
      <w:rFonts w:ascii="Tahoma" w:hAnsi="Tahoma" w:cs="Tahoma" w:hint="default"/>
      <w:sz w:val="16"/>
      <w:szCs w:val="16"/>
    </w:rPr>
  </w:style>
  <w:style w:type="character" w:customStyle="1" w:styleId="FontStyle264">
    <w:name w:val="Font Style264"/>
    <w:rsid w:val="000D5647"/>
    <w:rPr>
      <w:rFonts w:ascii="Times New Roman" w:hAnsi="Times New Roman" w:cs="Times New Roman" w:hint="default"/>
      <w:spacing w:val="-10"/>
      <w:sz w:val="20"/>
      <w:szCs w:val="20"/>
    </w:rPr>
  </w:style>
  <w:style w:type="numbering" w:customStyle="1" w:styleId="2f4">
    <w:name w:val="Нет списка2"/>
    <w:next w:val="aa"/>
    <w:uiPriority w:val="99"/>
    <w:semiHidden/>
    <w:unhideWhenUsed/>
    <w:rsid w:val="000D5647"/>
  </w:style>
  <w:style w:type="paragraph" w:customStyle="1" w:styleId="affffff7">
    <w:name w:val="Содержимое таблицы"/>
    <w:basedOn w:val="a7"/>
    <w:uiPriority w:val="99"/>
    <w:qFormat/>
    <w:rsid w:val="000D5647"/>
    <w:pPr>
      <w:widowControl w:val="0"/>
      <w:suppressLineNumbers/>
      <w:suppressAutoHyphens/>
      <w:spacing w:line="240" w:lineRule="auto"/>
      <w:ind w:firstLine="0"/>
      <w:jc w:val="left"/>
    </w:pPr>
    <w:rPr>
      <w:rFonts w:ascii="Arial" w:hAnsi="Arial" w:cs="Arial"/>
      <w:kern w:val="1"/>
      <w:sz w:val="20"/>
      <w:szCs w:val="20"/>
      <w:lang w:eastAsia="hi-IN" w:bidi="hi-IN"/>
    </w:rPr>
  </w:style>
  <w:style w:type="character" w:customStyle="1" w:styleId="Bodytext">
    <w:name w:val="Body text_"/>
    <w:link w:val="Bodytext1"/>
    <w:rsid w:val="000D5647"/>
    <w:rPr>
      <w:sz w:val="23"/>
      <w:szCs w:val="23"/>
      <w:shd w:val="clear" w:color="auto" w:fill="FFFFFF"/>
    </w:rPr>
  </w:style>
  <w:style w:type="paragraph" w:customStyle="1" w:styleId="Bodytext1">
    <w:name w:val="Body text1"/>
    <w:basedOn w:val="a7"/>
    <w:link w:val="Bodytext"/>
    <w:qFormat/>
    <w:rsid w:val="000D5647"/>
    <w:pPr>
      <w:shd w:val="clear" w:color="auto" w:fill="FFFFFF"/>
      <w:spacing w:after="1680" w:line="288" w:lineRule="exact"/>
      <w:ind w:hanging="220"/>
      <w:jc w:val="right"/>
    </w:pPr>
    <w:rPr>
      <w:rFonts w:ascii="Calibri" w:eastAsia="Calibri" w:hAnsi="Calibri"/>
      <w:sz w:val="23"/>
      <w:szCs w:val="23"/>
      <w:lang w:eastAsia="ru-RU"/>
    </w:rPr>
  </w:style>
  <w:style w:type="character" w:customStyle="1" w:styleId="Bodytext43">
    <w:name w:val="Body text43"/>
    <w:rsid w:val="000D5647"/>
    <w:rPr>
      <w:rFonts w:ascii="Times New Roman" w:hAnsi="Times New Roman" w:cs="Times New Roman"/>
      <w:spacing w:val="0"/>
      <w:sz w:val="23"/>
      <w:szCs w:val="23"/>
      <w:shd w:val="clear" w:color="auto" w:fill="FFFFFF"/>
      <w:lang w:bidi="ar-SA"/>
    </w:rPr>
  </w:style>
  <w:style w:type="character" w:customStyle="1" w:styleId="Bodytext6">
    <w:name w:val="Body text (6)_"/>
    <w:link w:val="Bodytext61"/>
    <w:locked/>
    <w:rsid w:val="000D5647"/>
    <w:rPr>
      <w:b/>
      <w:bCs/>
      <w:sz w:val="19"/>
      <w:szCs w:val="19"/>
      <w:shd w:val="clear" w:color="auto" w:fill="FFFFFF"/>
    </w:rPr>
  </w:style>
  <w:style w:type="paragraph" w:customStyle="1" w:styleId="Bodytext61">
    <w:name w:val="Body text (6)1"/>
    <w:basedOn w:val="a7"/>
    <w:link w:val="Bodytext6"/>
    <w:qFormat/>
    <w:rsid w:val="000D5647"/>
    <w:pPr>
      <w:shd w:val="clear" w:color="auto" w:fill="FFFFFF"/>
      <w:spacing w:line="240" w:lineRule="atLeast"/>
      <w:ind w:firstLine="0"/>
      <w:jc w:val="left"/>
    </w:pPr>
    <w:rPr>
      <w:rFonts w:ascii="Calibri" w:eastAsia="Calibri" w:hAnsi="Calibri"/>
      <w:b/>
      <w:bCs/>
      <w:sz w:val="19"/>
      <w:szCs w:val="19"/>
      <w:lang w:eastAsia="ru-RU"/>
    </w:rPr>
  </w:style>
  <w:style w:type="character" w:customStyle="1" w:styleId="Bodytext42">
    <w:name w:val="Body text42"/>
    <w:rsid w:val="000D5647"/>
    <w:rPr>
      <w:rFonts w:ascii="Times New Roman" w:hAnsi="Times New Roman" w:cs="Times New Roman"/>
      <w:spacing w:val="0"/>
      <w:sz w:val="23"/>
      <w:szCs w:val="23"/>
    </w:rPr>
  </w:style>
  <w:style w:type="character" w:customStyle="1" w:styleId="Bodytext615">
    <w:name w:val="Body text (6)15"/>
    <w:rsid w:val="000D5647"/>
  </w:style>
  <w:style w:type="character" w:customStyle="1" w:styleId="Bodytext8">
    <w:name w:val="Body text (8)_"/>
    <w:link w:val="Bodytext81"/>
    <w:locked/>
    <w:rsid w:val="000D5647"/>
    <w:rPr>
      <w:b/>
      <w:bCs/>
      <w:sz w:val="18"/>
      <w:szCs w:val="18"/>
      <w:shd w:val="clear" w:color="auto" w:fill="FFFFFF"/>
    </w:rPr>
  </w:style>
  <w:style w:type="paragraph" w:customStyle="1" w:styleId="Bodytext81">
    <w:name w:val="Body text (8)1"/>
    <w:basedOn w:val="a7"/>
    <w:link w:val="Bodytext8"/>
    <w:qFormat/>
    <w:rsid w:val="000D5647"/>
    <w:pPr>
      <w:shd w:val="clear" w:color="auto" w:fill="FFFFFF"/>
      <w:spacing w:line="240" w:lineRule="atLeast"/>
      <w:ind w:firstLine="0"/>
      <w:jc w:val="left"/>
    </w:pPr>
    <w:rPr>
      <w:rFonts w:ascii="Calibri" w:eastAsia="Calibri" w:hAnsi="Calibri"/>
      <w:b/>
      <w:bCs/>
      <w:sz w:val="18"/>
      <w:szCs w:val="18"/>
      <w:lang w:eastAsia="ru-RU"/>
    </w:rPr>
  </w:style>
  <w:style w:type="character" w:customStyle="1" w:styleId="Bodytext80">
    <w:name w:val="Body text (8)"/>
    <w:rsid w:val="000D5647"/>
  </w:style>
  <w:style w:type="character" w:customStyle="1" w:styleId="Bodytext7">
    <w:name w:val="Body text (7)_"/>
    <w:link w:val="Bodytext71"/>
    <w:locked/>
    <w:rsid w:val="000D5647"/>
    <w:rPr>
      <w:sz w:val="18"/>
      <w:szCs w:val="18"/>
      <w:shd w:val="clear" w:color="auto" w:fill="FFFFFF"/>
    </w:rPr>
  </w:style>
  <w:style w:type="paragraph" w:customStyle="1" w:styleId="Bodytext71">
    <w:name w:val="Body text (7)1"/>
    <w:basedOn w:val="a7"/>
    <w:link w:val="Bodytext7"/>
    <w:qFormat/>
    <w:rsid w:val="000D5647"/>
    <w:pPr>
      <w:shd w:val="clear" w:color="auto" w:fill="FFFFFF"/>
      <w:spacing w:line="240" w:lineRule="atLeast"/>
      <w:ind w:hanging="300"/>
      <w:jc w:val="left"/>
    </w:pPr>
    <w:rPr>
      <w:rFonts w:ascii="Calibri" w:eastAsia="Calibri" w:hAnsi="Calibri"/>
      <w:sz w:val="18"/>
      <w:szCs w:val="18"/>
      <w:lang w:eastAsia="ru-RU"/>
    </w:rPr>
  </w:style>
  <w:style w:type="character" w:customStyle="1" w:styleId="Bodytext70">
    <w:name w:val="Body text (7)"/>
    <w:rsid w:val="000D5647"/>
  </w:style>
  <w:style w:type="character" w:customStyle="1" w:styleId="Bodytext41">
    <w:name w:val="Body text41"/>
    <w:rsid w:val="000D5647"/>
    <w:rPr>
      <w:rFonts w:ascii="Times New Roman" w:hAnsi="Times New Roman" w:cs="Times New Roman"/>
      <w:sz w:val="23"/>
      <w:szCs w:val="23"/>
      <w:shd w:val="clear" w:color="auto" w:fill="FFFFFF"/>
    </w:rPr>
  </w:style>
  <w:style w:type="character" w:styleId="HTML2">
    <w:name w:val="HTML Cite"/>
    <w:uiPriority w:val="99"/>
    <w:unhideWhenUsed/>
    <w:rsid w:val="000D5647"/>
    <w:rPr>
      <w:i/>
      <w:iCs/>
    </w:rPr>
  </w:style>
  <w:style w:type="character" w:customStyle="1" w:styleId="Bodytext40">
    <w:name w:val="Body text40"/>
    <w:rsid w:val="000D5647"/>
    <w:rPr>
      <w:rFonts w:ascii="Times New Roman" w:hAnsi="Times New Roman" w:cs="Times New Roman"/>
      <w:spacing w:val="0"/>
      <w:sz w:val="23"/>
      <w:szCs w:val="23"/>
      <w:shd w:val="clear" w:color="auto" w:fill="FFFFFF"/>
      <w:lang w:bidi="ar-SA"/>
    </w:rPr>
  </w:style>
  <w:style w:type="character" w:customStyle="1" w:styleId="hl">
    <w:name w:val="hl"/>
    <w:rsid w:val="000D5647"/>
  </w:style>
  <w:style w:type="paragraph" w:customStyle="1" w:styleId="1fff3">
    <w:name w:val="Знак Знак Знак Знак1 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table" w:styleId="affffff8">
    <w:name w:val="Table Professional"/>
    <w:basedOn w:val="a9"/>
    <w:rsid w:val="000D5647"/>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Сетка таблицы11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e">
    <w:name w:val="Основной текст3"/>
    <w:basedOn w:val="a7"/>
    <w:uiPriority w:val="99"/>
    <w:qFormat/>
    <w:rsid w:val="000D5647"/>
    <w:pPr>
      <w:widowControl w:val="0"/>
      <w:shd w:val="clear" w:color="auto" w:fill="FFFFFF"/>
      <w:spacing w:line="269" w:lineRule="exact"/>
      <w:ind w:firstLine="0"/>
    </w:pPr>
    <w:rPr>
      <w:sz w:val="20"/>
      <w:szCs w:val="20"/>
      <w:lang w:eastAsia="ru-RU"/>
    </w:rPr>
  </w:style>
  <w:style w:type="character" w:customStyle="1" w:styleId="EIAH11">
    <w:name w:val="EIA H1 Знак1"/>
    <w:aliases w:val="Заголовок 1 Знак1 Знак Знак Знак1,Заголовок 1 Знак Знак1 Знак Знак Знак1,Заголовок 1 Знак Знак2 Знак Знак1,Заголовок 1 Знак1 Знак1 Знак1,Заголовок 1 Знак Знак1 Знак1 Знак1,Заголовок 1 Знак11 Знак1,Заголовок 1 Знак2,Заголовок 1 Знак1 Знак2"/>
    <w:rsid w:val="000D5647"/>
    <w:rPr>
      <w:rFonts w:ascii="Cambria" w:eastAsia="Times New Roman" w:hAnsi="Cambria" w:cs="Times New Roman"/>
      <w:b/>
      <w:bCs/>
      <w:color w:val="365F91"/>
      <w:sz w:val="28"/>
      <w:szCs w:val="28"/>
    </w:rPr>
  </w:style>
  <w:style w:type="character" w:customStyle="1" w:styleId="affffff9">
    <w:name w:val="коллектора Знак"/>
    <w:link w:val="affffffa"/>
    <w:semiHidden/>
    <w:locked/>
    <w:rsid w:val="000D5647"/>
    <w:rPr>
      <w:rFonts w:eastAsia="Times New Roman"/>
      <w:sz w:val="28"/>
      <w:szCs w:val="28"/>
    </w:rPr>
  </w:style>
  <w:style w:type="paragraph" w:customStyle="1" w:styleId="affffffa">
    <w:name w:val="коллектора"/>
    <w:basedOn w:val="a7"/>
    <w:link w:val="affffff9"/>
    <w:semiHidden/>
    <w:qFormat/>
    <w:rsid w:val="000D5647"/>
    <w:pPr>
      <w:spacing w:line="360" w:lineRule="auto"/>
      <w:ind w:firstLine="0"/>
    </w:pPr>
    <w:rPr>
      <w:rFonts w:ascii="Calibri" w:hAnsi="Calibri"/>
      <w:sz w:val="28"/>
      <w:szCs w:val="28"/>
      <w:lang w:eastAsia="ru-RU"/>
    </w:rPr>
  </w:style>
  <w:style w:type="character" w:customStyle="1" w:styleId="affffffb">
    <w:name w:val="Колонтитул_"/>
    <w:link w:val="affffffc"/>
    <w:rsid w:val="000D5647"/>
    <w:rPr>
      <w:rFonts w:eastAsia="Times New Roman"/>
      <w:b/>
      <w:bCs/>
      <w:spacing w:val="5"/>
      <w:sz w:val="19"/>
      <w:szCs w:val="19"/>
      <w:shd w:val="clear" w:color="auto" w:fill="FFFFFF"/>
    </w:rPr>
  </w:style>
  <w:style w:type="paragraph" w:customStyle="1" w:styleId="affffffc">
    <w:name w:val="Колонтитул"/>
    <w:basedOn w:val="a7"/>
    <w:link w:val="affffffb"/>
    <w:qFormat/>
    <w:rsid w:val="000D5647"/>
    <w:pPr>
      <w:widowControl w:val="0"/>
      <w:shd w:val="clear" w:color="auto" w:fill="FFFFFF"/>
      <w:spacing w:line="274" w:lineRule="exact"/>
      <w:ind w:firstLine="0"/>
      <w:jc w:val="right"/>
    </w:pPr>
    <w:rPr>
      <w:rFonts w:ascii="Calibri" w:hAnsi="Calibri"/>
      <w:b/>
      <w:bCs/>
      <w:spacing w:val="5"/>
      <w:sz w:val="19"/>
      <w:szCs w:val="19"/>
      <w:lang w:eastAsia="ru-RU"/>
    </w:rPr>
  </w:style>
  <w:style w:type="character" w:customStyle="1" w:styleId="315">
    <w:name w:val="Основной текст с отступом 3 Знак1"/>
    <w:rsid w:val="000D5647"/>
    <w:rPr>
      <w:rFonts w:ascii="Times New Roman" w:eastAsia="Calibri" w:hAnsi="Times New Roman" w:cs="Times New Roman"/>
      <w:sz w:val="16"/>
      <w:szCs w:val="16"/>
    </w:rPr>
  </w:style>
  <w:style w:type="character" w:customStyle="1" w:styleId="219">
    <w:name w:val="Основной текст с отступом 2 Знак1"/>
    <w:rsid w:val="000D5647"/>
    <w:rPr>
      <w:rFonts w:ascii="Times New Roman" w:eastAsia="Calibri" w:hAnsi="Times New Roman" w:cs="Times New Roman"/>
      <w:sz w:val="24"/>
      <w:szCs w:val="28"/>
    </w:rPr>
  </w:style>
  <w:style w:type="character" w:customStyle="1" w:styleId="713">
    <w:name w:val="Заголовок 7 Знак1"/>
    <w:aliases w:val="00 Знак1,Заголовок 7 Знак1 Знак Знак1"/>
    <w:rsid w:val="000D5647"/>
    <w:rPr>
      <w:rFonts w:ascii="Cambria" w:eastAsia="Times New Roman" w:hAnsi="Cambria" w:cs="Times New Roman"/>
      <w:i/>
      <w:iCs/>
      <w:color w:val="404040"/>
      <w:sz w:val="24"/>
      <w:szCs w:val="28"/>
      <w:lang w:eastAsia="en-US"/>
    </w:rPr>
  </w:style>
  <w:style w:type="character" w:customStyle="1" w:styleId="813">
    <w:name w:val="Заголовок 8 Знак1"/>
    <w:aliases w:val="Заголовок 8 Знак1 Знак Знак1"/>
    <w:rsid w:val="000D5647"/>
    <w:rPr>
      <w:rFonts w:ascii="Cambria" w:eastAsia="Times New Roman" w:hAnsi="Cambria" w:cs="Times New Roman"/>
      <w:color w:val="404040"/>
      <w:lang w:eastAsia="en-US"/>
    </w:rPr>
  </w:style>
  <w:style w:type="character" w:customStyle="1" w:styleId="913">
    <w:name w:val="Заголовок 9 Знак1"/>
    <w:aliases w:val="Прил.7.63 Знак1,Заголовок 9 Знак1 Знак Знак1"/>
    <w:rsid w:val="000D5647"/>
    <w:rPr>
      <w:rFonts w:ascii="Cambria" w:eastAsia="Times New Roman" w:hAnsi="Cambria" w:cs="Times New Roman"/>
      <w:i/>
      <w:iCs/>
      <w:color w:val="404040"/>
      <w:lang w:eastAsia="en-US"/>
    </w:rPr>
  </w:style>
  <w:style w:type="character" w:customStyle="1" w:styleId="1fff4">
    <w:name w:val="Текст Знак1"/>
    <w:aliases w:val="Знак Знак Знак Знак1 Знак Знак Знак Знак Знак,Знак Знак Знак Знак1 Знак Знак Знак Знак1,Текст Знак Знак Знак1"/>
    <w:semiHidden/>
    <w:rsid w:val="000D5647"/>
    <w:rPr>
      <w:rFonts w:ascii="Consolas" w:eastAsia="Calibri" w:hAnsi="Consolas" w:cs="Consolas"/>
      <w:sz w:val="21"/>
      <w:szCs w:val="21"/>
    </w:rPr>
  </w:style>
  <w:style w:type="character" w:customStyle="1" w:styleId="1fff5">
    <w:name w:val="Подзаголовок Знак1"/>
    <w:aliases w:val="Подзаголовок Знак1 Знак Знак Знак,Подзаголовок Знак1 Знак Знак1"/>
    <w:rsid w:val="000D5647"/>
    <w:rPr>
      <w:rFonts w:ascii="Cambria" w:eastAsia="Times New Roman" w:hAnsi="Cambria" w:cs="Times New Roman"/>
      <w:i/>
      <w:iCs/>
      <w:color w:val="4F81BD"/>
      <w:spacing w:val="15"/>
      <w:sz w:val="24"/>
      <w:szCs w:val="24"/>
    </w:rPr>
  </w:style>
  <w:style w:type="character" w:customStyle="1" w:styleId="1fff6">
    <w:name w:val="Текст сноски Знак1"/>
    <w:semiHidden/>
    <w:rsid w:val="000D5647"/>
    <w:rPr>
      <w:rFonts w:ascii="Times New Roman" w:eastAsia="Calibri" w:hAnsi="Times New Roman" w:cs="Times New Roman"/>
      <w:sz w:val="20"/>
      <w:szCs w:val="20"/>
    </w:rPr>
  </w:style>
  <w:style w:type="character" w:customStyle="1" w:styleId="21a">
    <w:name w:val="Цитата 2 Знак1"/>
    <w:uiPriority w:val="29"/>
    <w:rsid w:val="000D5647"/>
    <w:rPr>
      <w:rFonts w:ascii="Times New Roman" w:eastAsia="Calibri" w:hAnsi="Times New Roman" w:cs="Times New Roman"/>
      <w:i/>
      <w:iCs/>
      <w:color w:val="000000"/>
      <w:sz w:val="24"/>
      <w:szCs w:val="28"/>
    </w:rPr>
  </w:style>
  <w:style w:type="character" w:customStyle="1" w:styleId="1fff7">
    <w:name w:val="Выделенная цитата Знак1"/>
    <w:uiPriority w:val="30"/>
    <w:rsid w:val="000D5647"/>
    <w:rPr>
      <w:rFonts w:ascii="Times New Roman" w:eastAsia="Calibri" w:hAnsi="Times New Roman" w:cs="Times New Roman"/>
      <w:b/>
      <w:bCs/>
      <w:i/>
      <w:iCs/>
      <w:color w:val="4F81BD"/>
      <w:sz w:val="24"/>
      <w:szCs w:val="28"/>
    </w:rPr>
  </w:style>
  <w:style w:type="character" w:customStyle="1" w:styleId="4a">
    <w:name w:val="Заголовок №4_"/>
    <w:link w:val="4b"/>
    <w:locked/>
    <w:rsid w:val="000D5647"/>
    <w:rPr>
      <w:rFonts w:ascii="Times New Roman" w:eastAsia="Times New Roman" w:hAnsi="Times New Roman"/>
      <w:shd w:val="clear" w:color="auto" w:fill="FFFFFF"/>
    </w:rPr>
  </w:style>
  <w:style w:type="paragraph" w:customStyle="1" w:styleId="4b">
    <w:name w:val="Заголовок №4"/>
    <w:basedOn w:val="a7"/>
    <w:link w:val="4a"/>
    <w:qFormat/>
    <w:rsid w:val="000D5647"/>
    <w:pPr>
      <w:widowControl w:val="0"/>
      <w:shd w:val="clear" w:color="auto" w:fill="FFFFFF"/>
      <w:spacing w:before="120" w:after="120" w:line="0" w:lineRule="atLeast"/>
      <w:ind w:firstLine="0"/>
      <w:outlineLvl w:val="3"/>
    </w:pPr>
    <w:rPr>
      <w:sz w:val="20"/>
      <w:szCs w:val="20"/>
      <w:lang w:eastAsia="ru-RU"/>
    </w:rPr>
  </w:style>
  <w:style w:type="character" w:customStyle="1" w:styleId="affffffd">
    <w:name w:val="Основной текст + Курсив"/>
    <w:rsid w:val="000D5647"/>
    <w:rPr>
      <w:rFonts w:ascii="Times New Roman" w:eastAsia="Times New Roman" w:hAnsi="Times New Roman" w:cs="Times New Roman"/>
      <w:i/>
      <w:iCs/>
      <w:color w:val="000000"/>
      <w:spacing w:val="0"/>
      <w:w w:val="100"/>
      <w:position w:val="0"/>
      <w:sz w:val="24"/>
      <w:u w:val="single"/>
      <w:shd w:val="clear" w:color="auto" w:fill="FFFFFF"/>
      <w:lang w:val="ru-RU" w:eastAsia="ru-RU" w:bidi="ru-RU"/>
    </w:rPr>
  </w:style>
  <w:style w:type="character" w:customStyle="1" w:styleId="3f">
    <w:name w:val="Основной текст (3)_"/>
    <w:rsid w:val="000D5647"/>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3f0">
    <w:name w:val="Основной текст (3)"/>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e">
    <w:name w:val="Подпись к таблице_"/>
    <w:link w:val="1fff8"/>
    <w:rsid w:val="000D5647"/>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afffffff">
    <w:name w:val="Подпись к таблице + Не курсив"/>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0">
    <w:name w:val="Подпись к таблице"/>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1">
    <w:name w:val="Основной текст + Полужирный"/>
    <w:rsid w:val="000D5647"/>
    <w:rPr>
      <w:rFonts w:ascii="Times New Roman" w:eastAsia="Times New Roman" w:hAnsi="Times New Roman" w:cs="Times New Roman"/>
      <w:b/>
      <w:bCs/>
      <w:color w:val="000000"/>
      <w:spacing w:val="0"/>
      <w:w w:val="100"/>
      <w:position w:val="0"/>
      <w:sz w:val="24"/>
      <w:shd w:val="clear" w:color="auto" w:fill="FFFFFF"/>
      <w:lang w:val="ru-RU" w:eastAsia="ru-RU" w:bidi="ru-RU"/>
    </w:rPr>
  </w:style>
  <w:style w:type="character" w:customStyle="1" w:styleId="6pt">
    <w:name w:val="Основной текст + 6 pt"/>
    <w:rsid w:val="000D5647"/>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paragraph" w:customStyle="1" w:styleId="Ti">
    <w:name w:val="Обычный+Ti"/>
    <w:basedOn w:val="a7"/>
    <w:uiPriority w:val="99"/>
    <w:qFormat/>
    <w:rsid w:val="000D5647"/>
    <w:pPr>
      <w:widowControl w:val="0"/>
      <w:autoSpaceDE w:val="0"/>
      <w:autoSpaceDN w:val="0"/>
      <w:spacing w:line="240" w:lineRule="auto"/>
      <w:ind w:left="-57" w:right="-113"/>
      <w:jc w:val="center"/>
    </w:pPr>
    <w:rPr>
      <w:lang w:eastAsia="ru-RU"/>
    </w:rPr>
  </w:style>
  <w:style w:type="paragraph" w:customStyle="1" w:styleId="2111">
    <w:name w:val="Основной текст 211"/>
    <w:basedOn w:val="a7"/>
    <w:uiPriority w:val="99"/>
    <w:qFormat/>
    <w:rsid w:val="000D5647"/>
    <w:pPr>
      <w:spacing w:line="240" w:lineRule="auto"/>
      <w:ind w:firstLine="851"/>
    </w:pPr>
    <w:rPr>
      <w:sz w:val="28"/>
      <w:szCs w:val="20"/>
      <w:lang w:val="en-US" w:eastAsia="ru-RU"/>
    </w:rPr>
  </w:style>
  <w:style w:type="numbering" w:customStyle="1" w:styleId="3f1">
    <w:name w:val="Нет списка3"/>
    <w:next w:val="aa"/>
    <w:uiPriority w:val="99"/>
    <w:semiHidden/>
    <w:unhideWhenUsed/>
    <w:rsid w:val="000D5647"/>
  </w:style>
  <w:style w:type="table" w:customStyle="1" w:styleId="68">
    <w:name w:val="Сетка таблицы6"/>
    <w:basedOn w:val="a9"/>
    <w:next w:val="aff1"/>
    <w:uiPriority w:val="59"/>
    <w:rsid w:val="000D564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9"/>
    <w:next w:val="aff1"/>
    <w:uiPriority w:val="59"/>
    <w:rsid w:val="000D564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9"/>
    <w:next w:val="aff1"/>
    <w:uiPriority w:val="59"/>
    <w:rsid w:val="000D56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0D5647"/>
  </w:style>
  <w:style w:type="table" w:customStyle="1" w:styleId="1131">
    <w:name w:val="Сетка таблицы113"/>
    <w:basedOn w:val="a9"/>
    <w:next w:val="aff1"/>
    <w:uiPriority w:val="59"/>
    <w:rsid w:val="000D5647"/>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Нет списка21"/>
    <w:next w:val="aa"/>
    <w:uiPriority w:val="99"/>
    <w:semiHidden/>
    <w:unhideWhenUsed/>
    <w:rsid w:val="000D5647"/>
  </w:style>
  <w:style w:type="table" w:customStyle="1" w:styleId="1fff9">
    <w:name w:val="Стандартная таблица1"/>
    <w:basedOn w:val="a9"/>
    <w:next w:val="affffff8"/>
    <w:rsid w:val="000D5647"/>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0">
    <w:name w:val="Сетка таблицы111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0">
    <w:name w:val="Font Style70"/>
    <w:rsid w:val="000D5647"/>
    <w:rPr>
      <w:rFonts w:ascii="Times New Roman" w:hAnsi="Times New Roman" w:cs="Times New Roman"/>
      <w:sz w:val="18"/>
      <w:szCs w:val="18"/>
    </w:rPr>
  </w:style>
  <w:style w:type="paragraph" w:customStyle="1" w:styleId="Style57">
    <w:name w:val="Style57"/>
    <w:basedOn w:val="a7"/>
    <w:uiPriority w:val="99"/>
    <w:qFormat/>
    <w:rsid w:val="000D5647"/>
    <w:pPr>
      <w:widowControl w:val="0"/>
      <w:autoSpaceDE w:val="0"/>
      <w:autoSpaceDN w:val="0"/>
      <w:adjustRightInd w:val="0"/>
      <w:spacing w:line="182" w:lineRule="exact"/>
      <w:ind w:firstLine="0"/>
      <w:jc w:val="left"/>
    </w:pPr>
    <w:rPr>
      <w:lang w:eastAsia="ru-RU"/>
    </w:rPr>
  </w:style>
  <w:style w:type="paragraph" w:styleId="1fffa">
    <w:name w:val="index 1"/>
    <w:basedOn w:val="a7"/>
    <w:next w:val="a7"/>
    <w:autoRedefine/>
    <w:rsid w:val="000D5647"/>
    <w:pPr>
      <w:spacing w:line="240" w:lineRule="auto"/>
      <w:ind w:firstLine="0"/>
      <w:jc w:val="left"/>
    </w:pPr>
    <w:rPr>
      <w:lang w:eastAsia="ru-RU"/>
    </w:rPr>
  </w:style>
  <w:style w:type="paragraph" w:styleId="afffffff2">
    <w:name w:val="index heading"/>
    <w:basedOn w:val="a7"/>
    <w:next w:val="1fffa"/>
    <w:semiHidden/>
    <w:rsid w:val="000D5647"/>
    <w:pPr>
      <w:spacing w:line="360" w:lineRule="auto"/>
      <w:ind w:firstLine="0"/>
      <w:jc w:val="left"/>
    </w:pPr>
    <w:rPr>
      <w:sz w:val="22"/>
      <w:szCs w:val="20"/>
      <w:lang w:eastAsia="ru-RU"/>
    </w:rPr>
  </w:style>
  <w:style w:type="paragraph" w:styleId="3f2">
    <w:name w:val="List Bullet 3"/>
    <w:basedOn w:val="a7"/>
    <w:uiPriority w:val="99"/>
    <w:unhideWhenUsed/>
    <w:rsid w:val="000D5647"/>
    <w:pPr>
      <w:tabs>
        <w:tab w:val="num" w:pos="926"/>
      </w:tabs>
      <w:spacing w:line="360" w:lineRule="auto"/>
      <w:ind w:left="926" w:hanging="360"/>
      <w:contextualSpacing/>
    </w:pPr>
    <w:rPr>
      <w:lang w:eastAsia="ru-RU"/>
    </w:rPr>
  </w:style>
  <w:style w:type="paragraph" w:styleId="4c">
    <w:name w:val="List Bullet 4"/>
    <w:basedOn w:val="a7"/>
    <w:uiPriority w:val="99"/>
    <w:unhideWhenUsed/>
    <w:rsid w:val="000D5647"/>
    <w:pPr>
      <w:tabs>
        <w:tab w:val="num" w:pos="1209"/>
      </w:tabs>
      <w:spacing w:line="360" w:lineRule="auto"/>
      <w:ind w:left="1209" w:hanging="360"/>
      <w:contextualSpacing/>
    </w:pPr>
    <w:rPr>
      <w:lang w:eastAsia="ru-RU"/>
    </w:rPr>
  </w:style>
  <w:style w:type="paragraph" w:customStyle="1" w:styleId="1fffb">
    <w:name w:val="Вертикальный отступ 1"/>
    <w:basedOn w:val="a7"/>
    <w:uiPriority w:val="99"/>
    <w:qFormat/>
    <w:rsid w:val="000D5647"/>
    <w:pPr>
      <w:spacing w:line="240" w:lineRule="auto"/>
      <w:ind w:firstLine="0"/>
      <w:jc w:val="center"/>
    </w:pPr>
    <w:rPr>
      <w:sz w:val="28"/>
      <w:szCs w:val="20"/>
      <w:lang w:val="en-US" w:eastAsia="ru-RU"/>
    </w:rPr>
  </w:style>
  <w:style w:type="paragraph" w:styleId="afffffff3">
    <w:name w:val="TOC Heading"/>
    <w:basedOn w:val="15"/>
    <w:next w:val="a7"/>
    <w:uiPriority w:val="39"/>
    <w:qFormat/>
    <w:rsid w:val="000D5647"/>
    <w:pPr>
      <w:tabs>
        <w:tab w:val="left" w:pos="567"/>
        <w:tab w:val="num" w:pos="1021"/>
      </w:tabs>
      <w:spacing w:before="480" w:after="0" w:line="276" w:lineRule="auto"/>
      <w:ind w:firstLine="0"/>
      <w:jc w:val="left"/>
      <w:outlineLvl w:val="9"/>
    </w:pPr>
    <w:rPr>
      <w:rFonts w:ascii="Cambria" w:hAnsi="Cambria"/>
      <w:color w:val="365F91"/>
      <w:lang w:val="ru-RU"/>
    </w:rPr>
  </w:style>
  <w:style w:type="paragraph" w:customStyle="1" w:styleId="1fffc">
    <w:name w:val="Указатель1"/>
    <w:basedOn w:val="a7"/>
    <w:uiPriority w:val="99"/>
    <w:qFormat/>
    <w:rsid w:val="000D5647"/>
    <w:pPr>
      <w:widowControl w:val="0"/>
      <w:suppressLineNumbers/>
      <w:suppressAutoHyphens/>
      <w:spacing w:line="240" w:lineRule="auto"/>
      <w:ind w:firstLine="0"/>
      <w:jc w:val="left"/>
    </w:pPr>
    <w:rPr>
      <w:rFonts w:eastAsia="Andale Sans UI" w:cs="Tahoma"/>
      <w:kern w:val="1"/>
      <w:lang w:eastAsia="ru-RU"/>
    </w:rPr>
  </w:style>
  <w:style w:type="paragraph" w:customStyle="1" w:styleId="164">
    <w:name w:val="Стиль 16 пт полужирный По центру"/>
    <w:basedOn w:val="1f3"/>
    <w:uiPriority w:val="99"/>
    <w:qFormat/>
    <w:rsid w:val="000D5647"/>
    <w:pPr>
      <w:suppressAutoHyphens/>
      <w:spacing w:before="0" w:after="60" w:line="276" w:lineRule="auto"/>
      <w:ind w:left="0" w:firstLine="709"/>
      <w:jc w:val="center"/>
    </w:pPr>
    <w:rPr>
      <w:b/>
      <w:bCs/>
      <w:snapToGrid/>
      <w:kern w:val="1"/>
      <w:sz w:val="32"/>
      <w:lang w:eastAsia="ar-SA"/>
    </w:rPr>
  </w:style>
  <w:style w:type="paragraph" w:customStyle="1" w:styleId="1">
    <w:name w:val="Маркированный список1"/>
    <w:basedOn w:val="a5"/>
    <w:uiPriority w:val="99"/>
    <w:qFormat/>
    <w:rsid w:val="000D5647"/>
    <w:pPr>
      <w:framePr w:hSpace="180" w:wrap="around" w:vAnchor="text" w:hAnchor="margin" w:xAlign="center" w:y="503"/>
      <w:numPr>
        <w:numId w:val="24"/>
      </w:numPr>
      <w:tabs>
        <w:tab w:val="clear" w:pos="437"/>
        <w:tab w:val="left" w:pos="170"/>
        <w:tab w:val="num" w:pos="360"/>
        <w:tab w:val="left" w:pos="680"/>
      </w:tabs>
      <w:spacing w:line="240" w:lineRule="auto"/>
      <w:ind w:left="436" w:hanging="266"/>
      <w:jc w:val="left"/>
    </w:pPr>
  </w:style>
  <w:style w:type="paragraph" w:styleId="a5">
    <w:name w:val="List Bullet"/>
    <w:basedOn w:val="a7"/>
    <w:rsid w:val="000D5647"/>
    <w:pPr>
      <w:numPr>
        <w:numId w:val="23"/>
      </w:numPr>
      <w:spacing w:line="360" w:lineRule="auto"/>
    </w:pPr>
    <w:rPr>
      <w:lang w:eastAsia="ru-RU"/>
    </w:rPr>
  </w:style>
  <w:style w:type="paragraph" w:customStyle="1" w:styleId="2f5">
    <w:name w:val="Основной текст с отступом2"/>
    <w:basedOn w:val="a7"/>
    <w:uiPriority w:val="99"/>
    <w:qFormat/>
    <w:rsid w:val="000D5647"/>
    <w:pPr>
      <w:spacing w:after="120" w:line="240" w:lineRule="auto"/>
      <w:ind w:left="283" w:firstLine="0"/>
      <w:jc w:val="left"/>
    </w:pPr>
    <w:rPr>
      <w:rFonts w:ascii="Arial" w:hAnsi="Arial" w:cs="Mangal"/>
      <w:kern w:val="1"/>
      <w:lang w:eastAsia="ar-SA"/>
    </w:rPr>
  </w:style>
  <w:style w:type="paragraph" w:customStyle="1" w:styleId="2f6">
    <w:name w:val="Без интервала2"/>
    <w:uiPriority w:val="99"/>
    <w:qFormat/>
    <w:rsid w:val="000D5647"/>
    <w:rPr>
      <w:rFonts w:eastAsia="Times New Roman"/>
      <w:sz w:val="22"/>
      <w:szCs w:val="22"/>
      <w:lang w:eastAsia="en-US"/>
    </w:rPr>
  </w:style>
  <w:style w:type="character" w:customStyle="1" w:styleId="86">
    <w:name w:val="Основной текст (8)_"/>
    <w:link w:val="87"/>
    <w:rsid w:val="000D5647"/>
    <w:rPr>
      <w:rFonts w:ascii="Times New Roman" w:eastAsia="Times New Roman" w:hAnsi="Times New Roman"/>
      <w:sz w:val="15"/>
      <w:szCs w:val="15"/>
      <w:shd w:val="clear" w:color="auto" w:fill="FFFFFF"/>
    </w:rPr>
  </w:style>
  <w:style w:type="character" w:customStyle="1" w:styleId="8Constantia7pt0pt">
    <w:name w:val="Основной текст (8) + Constantia;7 pt;Полужирный;Интервал 0 pt"/>
    <w:rsid w:val="000D5647"/>
    <w:rPr>
      <w:rFonts w:ascii="Constantia" w:eastAsia="Constantia" w:hAnsi="Constantia" w:cs="Constantia"/>
      <w:b/>
      <w:bCs/>
      <w:color w:val="000000"/>
      <w:spacing w:val="3"/>
      <w:w w:val="100"/>
      <w:position w:val="0"/>
      <w:sz w:val="14"/>
      <w:szCs w:val="14"/>
      <w:shd w:val="clear" w:color="auto" w:fill="FFFFFF"/>
      <w:lang w:val="ru-RU"/>
    </w:rPr>
  </w:style>
  <w:style w:type="character" w:customStyle="1" w:styleId="8Constantia7pt0pt0">
    <w:name w:val="Основной текст (8) + Constantia;7 pt;Полужирный;Курсив;Интервал 0 pt"/>
    <w:rsid w:val="000D5647"/>
    <w:rPr>
      <w:rFonts w:ascii="Constantia" w:eastAsia="Constantia" w:hAnsi="Constantia" w:cs="Constantia"/>
      <w:b/>
      <w:bCs/>
      <w:i/>
      <w:iCs/>
      <w:color w:val="000000"/>
      <w:spacing w:val="9"/>
      <w:w w:val="100"/>
      <w:position w:val="0"/>
      <w:sz w:val="14"/>
      <w:szCs w:val="14"/>
      <w:shd w:val="clear" w:color="auto" w:fill="FFFFFF"/>
      <w:lang w:val="ru-RU"/>
    </w:rPr>
  </w:style>
  <w:style w:type="character" w:customStyle="1" w:styleId="8Constantia8pt0pt">
    <w:name w:val="Основной текст (8) + Constantia;8 pt;Интервал 0 pt"/>
    <w:rsid w:val="000D5647"/>
    <w:rPr>
      <w:rFonts w:ascii="Constantia" w:eastAsia="Constantia" w:hAnsi="Constantia" w:cs="Constantia"/>
      <w:color w:val="000000"/>
      <w:spacing w:val="-4"/>
      <w:w w:val="100"/>
      <w:position w:val="0"/>
      <w:sz w:val="16"/>
      <w:szCs w:val="16"/>
      <w:shd w:val="clear" w:color="auto" w:fill="FFFFFF"/>
      <w:lang w:val="ru-RU"/>
    </w:rPr>
  </w:style>
  <w:style w:type="character" w:customStyle="1" w:styleId="88">
    <w:name w:val="Основной текст (8) + Полужирный;Курсив"/>
    <w:rsid w:val="000D5647"/>
    <w:rPr>
      <w:rFonts w:ascii="Times New Roman" w:eastAsia="Times New Roman" w:hAnsi="Times New Roman" w:cs="Times New Roman"/>
      <w:b/>
      <w:bCs/>
      <w:i/>
      <w:iCs/>
      <w:color w:val="000000"/>
      <w:spacing w:val="0"/>
      <w:w w:val="100"/>
      <w:position w:val="0"/>
      <w:sz w:val="15"/>
      <w:szCs w:val="15"/>
      <w:shd w:val="clear" w:color="auto" w:fill="FFFFFF"/>
      <w:lang w:val="ru-RU"/>
    </w:rPr>
  </w:style>
  <w:style w:type="character" w:customStyle="1" w:styleId="8Constantia0pt">
    <w:name w:val="Основной текст (8) + Constantia;Интервал 0 pt"/>
    <w:rsid w:val="000D5647"/>
    <w:rPr>
      <w:rFonts w:ascii="Constantia" w:eastAsia="Constantia" w:hAnsi="Constantia" w:cs="Constantia"/>
      <w:color w:val="000000"/>
      <w:spacing w:val="3"/>
      <w:w w:val="100"/>
      <w:position w:val="0"/>
      <w:sz w:val="15"/>
      <w:szCs w:val="15"/>
      <w:shd w:val="clear" w:color="auto" w:fill="FFFFFF"/>
      <w:lang w:val="ru-RU"/>
    </w:rPr>
  </w:style>
  <w:style w:type="paragraph" w:customStyle="1" w:styleId="87">
    <w:name w:val="Основной текст (8)"/>
    <w:basedOn w:val="a7"/>
    <w:link w:val="86"/>
    <w:qFormat/>
    <w:rsid w:val="000D5647"/>
    <w:pPr>
      <w:widowControl w:val="0"/>
      <w:shd w:val="clear" w:color="auto" w:fill="FFFFFF"/>
      <w:spacing w:before="240" w:line="226" w:lineRule="exact"/>
      <w:ind w:hanging="520"/>
    </w:pPr>
    <w:rPr>
      <w:sz w:val="15"/>
      <w:szCs w:val="15"/>
      <w:lang w:eastAsia="ru-RU"/>
    </w:rPr>
  </w:style>
  <w:style w:type="paragraph" w:customStyle="1" w:styleId="320">
    <w:name w:val="Основной текст 32"/>
    <w:basedOn w:val="a7"/>
    <w:uiPriority w:val="99"/>
    <w:qFormat/>
    <w:rsid w:val="000D5647"/>
    <w:pPr>
      <w:spacing w:line="240" w:lineRule="auto"/>
      <w:ind w:firstLine="0"/>
      <w:jc w:val="center"/>
    </w:pPr>
    <w:rPr>
      <w:b/>
      <w:kern w:val="2"/>
      <w:szCs w:val="20"/>
      <w:lang w:eastAsia="ru-RU"/>
    </w:rPr>
  </w:style>
  <w:style w:type="character" w:customStyle="1" w:styleId="1c">
    <w:name w:val="Обычный (веб) Знак1"/>
    <w:aliases w:val="Обычный (Web) Знак1,Обычный (веб) Знак2 Знак Знак1,Обычный (веб) Знак Знак1 Знак Знак1,Обычный (веб) Знак1 Знак Знак Знак2 Знак1,Обычный (веб) Знак Знак Знак Знак Знак2 Знак1,Обычный (веб) Знак1 Знак Знак Знак Знак Знак Знак1"/>
    <w:link w:val="afb"/>
    <w:uiPriority w:val="99"/>
    <w:rsid w:val="000D5647"/>
    <w:rPr>
      <w:rFonts w:ascii="Times New Roman" w:eastAsia="Times New Roman" w:hAnsi="Times New Roman"/>
      <w:color w:val="000000"/>
      <w:sz w:val="24"/>
      <w:szCs w:val="24"/>
    </w:rPr>
  </w:style>
  <w:style w:type="character" w:customStyle="1" w:styleId="57">
    <w:name w:val="Основной текст (5)_"/>
    <w:link w:val="58"/>
    <w:locked/>
    <w:rsid w:val="000D5647"/>
    <w:rPr>
      <w:b/>
      <w:bCs/>
      <w:sz w:val="26"/>
      <w:szCs w:val="26"/>
      <w:shd w:val="clear" w:color="auto" w:fill="FFFFFF"/>
    </w:rPr>
  </w:style>
  <w:style w:type="character" w:customStyle="1" w:styleId="59">
    <w:name w:val="Основной текст (5) + Не полужирный"/>
    <w:rsid w:val="000D5647"/>
  </w:style>
  <w:style w:type="paragraph" w:customStyle="1" w:styleId="58">
    <w:name w:val="Основной текст (5)"/>
    <w:basedOn w:val="a7"/>
    <w:link w:val="57"/>
    <w:qFormat/>
    <w:rsid w:val="000D5647"/>
    <w:pPr>
      <w:widowControl w:val="0"/>
      <w:shd w:val="clear" w:color="auto" w:fill="FFFFFF"/>
      <w:spacing w:before="300" w:line="317" w:lineRule="exact"/>
      <w:ind w:firstLine="0"/>
      <w:jc w:val="center"/>
    </w:pPr>
    <w:rPr>
      <w:rFonts w:ascii="Calibri" w:eastAsia="Calibri" w:hAnsi="Calibri"/>
      <w:b/>
      <w:bCs/>
      <w:sz w:val="26"/>
      <w:szCs w:val="26"/>
      <w:shd w:val="clear" w:color="auto" w:fill="FFFFFF"/>
      <w:lang w:eastAsia="ru-RU"/>
    </w:rPr>
  </w:style>
  <w:style w:type="character" w:customStyle="1" w:styleId="FontStyle97">
    <w:name w:val="Font Style97"/>
    <w:rsid w:val="000D5647"/>
    <w:rPr>
      <w:rFonts w:ascii="Times New Roman" w:hAnsi="Times New Roman" w:cs="Times New Roman"/>
      <w:b/>
      <w:bCs/>
      <w:sz w:val="18"/>
      <w:szCs w:val="18"/>
    </w:rPr>
  </w:style>
  <w:style w:type="paragraph" w:customStyle="1" w:styleId="Iniiaiieoaeno2">
    <w:name w:val="Iniiaiie oaeno 2"/>
    <w:basedOn w:val="a7"/>
    <w:uiPriority w:val="99"/>
    <w:qFormat/>
    <w:rsid w:val="000D5647"/>
    <w:pPr>
      <w:widowControl w:val="0"/>
      <w:suppressAutoHyphens/>
      <w:spacing w:line="240" w:lineRule="auto"/>
    </w:pPr>
    <w:rPr>
      <w:rFonts w:eastAsia="Arial"/>
      <w:sz w:val="28"/>
      <w:szCs w:val="20"/>
      <w:lang w:eastAsia="ar-SA"/>
    </w:rPr>
  </w:style>
  <w:style w:type="paragraph" w:customStyle="1" w:styleId="Style50">
    <w:name w:val="Style50"/>
    <w:basedOn w:val="a7"/>
    <w:uiPriority w:val="99"/>
    <w:qFormat/>
    <w:rsid w:val="000D5647"/>
    <w:pPr>
      <w:widowControl w:val="0"/>
      <w:autoSpaceDE w:val="0"/>
      <w:autoSpaceDN w:val="0"/>
      <w:adjustRightInd w:val="0"/>
      <w:spacing w:line="211" w:lineRule="exact"/>
      <w:ind w:firstLine="504"/>
      <w:jc w:val="left"/>
    </w:pPr>
    <w:rPr>
      <w:lang w:eastAsia="ru-RU"/>
    </w:rPr>
  </w:style>
  <w:style w:type="paragraph" w:customStyle="1" w:styleId="Style38">
    <w:name w:val="Style38"/>
    <w:basedOn w:val="a7"/>
    <w:uiPriority w:val="99"/>
    <w:qFormat/>
    <w:rsid w:val="000D5647"/>
    <w:pPr>
      <w:widowControl w:val="0"/>
      <w:autoSpaceDE w:val="0"/>
      <w:autoSpaceDN w:val="0"/>
      <w:adjustRightInd w:val="0"/>
      <w:spacing w:line="240" w:lineRule="auto"/>
      <w:ind w:firstLine="0"/>
      <w:jc w:val="left"/>
    </w:pPr>
    <w:rPr>
      <w:lang w:eastAsia="ru-RU"/>
    </w:rPr>
  </w:style>
  <w:style w:type="character" w:customStyle="1" w:styleId="2f7">
    <w:name w:val="Основной текст (2)_"/>
    <w:link w:val="2f8"/>
    <w:rsid w:val="000D5647"/>
    <w:rPr>
      <w:sz w:val="19"/>
      <w:szCs w:val="19"/>
      <w:shd w:val="clear" w:color="auto" w:fill="FFFFFF"/>
    </w:rPr>
  </w:style>
  <w:style w:type="character" w:customStyle="1" w:styleId="96">
    <w:name w:val="Основной текст (9)_"/>
    <w:link w:val="97"/>
    <w:rsid w:val="000D5647"/>
    <w:rPr>
      <w:sz w:val="19"/>
      <w:szCs w:val="19"/>
      <w:shd w:val="clear" w:color="auto" w:fill="FFFFFF"/>
    </w:rPr>
  </w:style>
  <w:style w:type="paragraph" w:customStyle="1" w:styleId="2f8">
    <w:name w:val="Основной текст (2)"/>
    <w:basedOn w:val="a7"/>
    <w:link w:val="2f7"/>
    <w:qFormat/>
    <w:rsid w:val="000D5647"/>
    <w:pPr>
      <w:widowControl w:val="0"/>
      <w:shd w:val="clear" w:color="auto" w:fill="FFFFFF"/>
      <w:spacing w:before="300" w:after="2220" w:line="236" w:lineRule="exact"/>
      <w:ind w:hanging="340"/>
      <w:jc w:val="center"/>
    </w:pPr>
    <w:rPr>
      <w:rFonts w:ascii="Calibri" w:eastAsia="Calibri" w:hAnsi="Calibri"/>
      <w:sz w:val="19"/>
      <w:szCs w:val="19"/>
      <w:shd w:val="clear" w:color="auto" w:fill="FFFFFF"/>
      <w:lang w:eastAsia="ru-RU"/>
    </w:rPr>
  </w:style>
  <w:style w:type="paragraph" w:customStyle="1" w:styleId="97">
    <w:name w:val="Основной текст (9)"/>
    <w:basedOn w:val="a7"/>
    <w:link w:val="96"/>
    <w:qFormat/>
    <w:rsid w:val="000D5647"/>
    <w:pPr>
      <w:widowControl w:val="0"/>
      <w:shd w:val="clear" w:color="auto" w:fill="FFFFFF"/>
      <w:spacing w:line="234" w:lineRule="exact"/>
      <w:ind w:hanging="220"/>
      <w:jc w:val="left"/>
    </w:pPr>
    <w:rPr>
      <w:rFonts w:ascii="Calibri" w:eastAsia="Calibri" w:hAnsi="Calibri"/>
      <w:sz w:val="19"/>
      <w:szCs w:val="19"/>
      <w:shd w:val="clear" w:color="auto" w:fill="FFFFFF"/>
      <w:lang w:eastAsia="ru-RU"/>
    </w:rPr>
  </w:style>
  <w:style w:type="paragraph" w:customStyle="1" w:styleId="413">
    <w:name w:val="Заголовок №41"/>
    <w:basedOn w:val="a7"/>
    <w:uiPriority w:val="99"/>
    <w:qFormat/>
    <w:rsid w:val="000D5647"/>
    <w:pPr>
      <w:widowControl w:val="0"/>
      <w:shd w:val="clear" w:color="auto" w:fill="FFFFFF"/>
      <w:spacing w:line="274" w:lineRule="exact"/>
      <w:ind w:firstLine="0"/>
      <w:jc w:val="left"/>
      <w:outlineLvl w:val="3"/>
    </w:pPr>
    <w:rPr>
      <w:sz w:val="23"/>
      <w:szCs w:val="23"/>
      <w:shd w:val="clear" w:color="auto" w:fill="FFFFFF"/>
      <w:lang w:eastAsia="ru-RU"/>
    </w:rPr>
  </w:style>
  <w:style w:type="paragraph" w:customStyle="1" w:styleId="-1">
    <w:name w:val="-Текст1"/>
    <w:basedOn w:val="a7"/>
    <w:uiPriority w:val="99"/>
    <w:qFormat/>
    <w:rsid w:val="000D5647"/>
    <w:pPr>
      <w:widowControl w:val="0"/>
      <w:spacing w:line="240" w:lineRule="auto"/>
      <w:ind w:firstLine="720"/>
    </w:pPr>
    <w:rPr>
      <w:rFonts w:ascii="a_Timer" w:hAnsi="a_Timer"/>
      <w:snapToGrid w:val="0"/>
      <w:lang w:val="en-US" w:eastAsia="ru-RU"/>
    </w:rPr>
  </w:style>
  <w:style w:type="paragraph" w:customStyle="1" w:styleId="144">
    <w:name w:val="Обычный + 14 пт"/>
    <w:basedOn w:val="a7"/>
    <w:link w:val="145"/>
    <w:qFormat/>
    <w:rsid w:val="000D5647"/>
    <w:pPr>
      <w:spacing w:line="240" w:lineRule="auto"/>
      <w:ind w:firstLine="708"/>
      <w:jc w:val="left"/>
      <w:outlineLvl w:val="0"/>
    </w:pPr>
    <w:rPr>
      <w:bCs/>
      <w:iCs/>
      <w:sz w:val="28"/>
      <w:szCs w:val="28"/>
      <w:lang w:eastAsia="ru-RU"/>
    </w:rPr>
  </w:style>
  <w:style w:type="character" w:customStyle="1" w:styleId="145">
    <w:name w:val="Обычный + 14 пт Знак"/>
    <w:link w:val="144"/>
    <w:rsid w:val="000D5647"/>
    <w:rPr>
      <w:rFonts w:ascii="Times New Roman" w:eastAsia="Times New Roman" w:hAnsi="Times New Roman"/>
      <w:bCs/>
      <w:iCs/>
      <w:sz w:val="28"/>
      <w:szCs w:val="28"/>
    </w:rPr>
  </w:style>
  <w:style w:type="paragraph" w:styleId="afffffff4">
    <w:name w:val="Block Text"/>
    <w:basedOn w:val="a7"/>
    <w:uiPriority w:val="99"/>
    <w:unhideWhenUsed/>
    <w:rsid w:val="000D5647"/>
    <w:pPr>
      <w:spacing w:line="360" w:lineRule="auto"/>
      <w:ind w:left="360" w:right="485"/>
    </w:pPr>
    <w:rPr>
      <w:sz w:val="28"/>
      <w:lang w:eastAsia="ru-RU"/>
    </w:rPr>
  </w:style>
  <w:style w:type="paragraph" w:customStyle="1" w:styleId="p4">
    <w:name w:val="p4"/>
    <w:basedOn w:val="a7"/>
    <w:uiPriority w:val="99"/>
    <w:qFormat/>
    <w:rsid w:val="000D5647"/>
    <w:pPr>
      <w:spacing w:before="100" w:beforeAutospacing="1" w:after="100" w:afterAutospacing="1" w:line="240" w:lineRule="auto"/>
      <w:ind w:firstLine="0"/>
      <w:jc w:val="left"/>
    </w:pPr>
    <w:rPr>
      <w:lang w:eastAsia="ru-RU"/>
    </w:rPr>
  </w:style>
  <w:style w:type="paragraph" w:customStyle="1" w:styleId="p5">
    <w:name w:val="p5"/>
    <w:basedOn w:val="a7"/>
    <w:uiPriority w:val="99"/>
    <w:qFormat/>
    <w:rsid w:val="000D5647"/>
    <w:pPr>
      <w:spacing w:before="100" w:beforeAutospacing="1" w:after="100" w:afterAutospacing="1" w:line="240" w:lineRule="auto"/>
      <w:ind w:firstLine="0"/>
      <w:jc w:val="left"/>
    </w:pPr>
    <w:rPr>
      <w:lang w:eastAsia="ru-RU"/>
    </w:rPr>
  </w:style>
  <w:style w:type="paragraph" w:customStyle="1" w:styleId="2f9">
    <w:name w:val="Знак Знак Знак Знак2"/>
    <w:basedOn w:val="a7"/>
    <w:uiPriority w:val="99"/>
    <w:qFormat/>
    <w:rsid w:val="000D5647"/>
    <w:pPr>
      <w:spacing w:after="160" w:line="240" w:lineRule="exact"/>
      <w:ind w:firstLine="0"/>
      <w:jc w:val="left"/>
    </w:pPr>
    <w:rPr>
      <w:rFonts w:ascii="Verdana" w:hAnsi="Verdana" w:cs="Verdana"/>
      <w:sz w:val="20"/>
      <w:szCs w:val="20"/>
      <w:lang w:val="en-US"/>
    </w:rPr>
  </w:style>
  <w:style w:type="character" w:customStyle="1" w:styleId="2105">
    <w:name w:val="Осн. текст 2.105 Знак"/>
    <w:link w:val="21050"/>
    <w:locked/>
    <w:rsid w:val="000D5647"/>
    <w:rPr>
      <w:rFonts w:ascii="Times New Roman" w:eastAsia="Times New Roman" w:hAnsi="Times New Roman"/>
      <w:sz w:val="24"/>
      <w:szCs w:val="24"/>
    </w:rPr>
  </w:style>
  <w:style w:type="paragraph" w:customStyle="1" w:styleId="21050">
    <w:name w:val="Осн. текст 2.105"/>
    <w:basedOn w:val="a7"/>
    <w:link w:val="2105"/>
    <w:qFormat/>
    <w:rsid w:val="000D5647"/>
    <w:pPr>
      <w:widowControl w:val="0"/>
      <w:spacing w:line="360" w:lineRule="auto"/>
    </w:pPr>
    <w:rPr>
      <w:lang w:eastAsia="ru-RU"/>
    </w:rPr>
  </w:style>
  <w:style w:type="paragraph" w:customStyle="1" w:styleId="1fffd">
    <w:name w:val="Стиль 1"/>
    <w:basedOn w:val="15"/>
    <w:uiPriority w:val="99"/>
    <w:qFormat/>
    <w:rsid w:val="000D5647"/>
    <w:pPr>
      <w:keepLines w:val="0"/>
      <w:tabs>
        <w:tab w:val="num" w:pos="1021"/>
      </w:tabs>
      <w:spacing w:before="240" w:after="60" w:line="240" w:lineRule="auto"/>
      <w:ind w:firstLine="0"/>
      <w:jc w:val="left"/>
    </w:pPr>
    <w:rPr>
      <w:rFonts w:cs="Arial"/>
      <w:kern w:val="32"/>
      <w:sz w:val="24"/>
      <w:lang w:val="ru-RU" w:eastAsia="ru-RU"/>
    </w:rPr>
  </w:style>
  <w:style w:type="character" w:customStyle="1" w:styleId="afffffff5">
    <w:name w:val="Абзац Знак"/>
    <w:link w:val="afffffff6"/>
    <w:locked/>
    <w:rsid w:val="000D5647"/>
    <w:rPr>
      <w:rFonts w:ascii="Times New Roman" w:eastAsia="Times New Roman" w:hAnsi="Times New Roman" w:cs="Arial"/>
      <w:sz w:val="24"/>
      <w:szCs w:val="32"/>
    </w:rPr>
  </w:style>
  <w:style w:type="paragraph" w:customStyle="1" w:styleId="afffffff6">
    <w:name w:val="Абзац"/>
    <w:basedOn w:val="af"/>
    <w:link w:val="afffffff5"/>
    <w:qFormat/>
    <w:rsid w:val="000D5647"/>
    <w:pPr>
      <w:widowControl w:val="0"/>
      <w:pBdr>
        <w:bottom w:val="none" w:sz="0" w:space="0" w:color="auto"/>
      </w:pBdr>
      <w:spacing w:before="0" w:after="0"/>
    </w:pPr>
    <w:rPr>
      <w:rFonts w:cs="Arial"/>
      <w:b w:val="0"/>
      <w:bCs w:val="0"/>
      <w:spacing w:val="0"/>
      <w:kern w:val="0"/>
      <w:sz w:val="24"/>
      <w:szCs w:val="32"/>
      <w:lang w:val="ru-RU" w:eastAsia="ru-RU"/>
    </w:rPr>
  </w:style>
  <w:style w:type="paragraph" w:customStyle="1" w:styleId="afffffff7">
    <w:name w:val="Обычный + по ширине"/>
    <w:aliases w:val="Первая строка:  1,0 см"/>
    <w:basedOn w:val="a7"/>
    <w:uiPriority w:val="99"/>
    <w:qFormat/>
    <w:rsid w:val="000D5647"/>
    <w:pPr>
      <w:spacing w:line="240" w:lineRule="auto"/>
      <w:ind w:firstLine="540"/>
    </w:pPr>
    <w:rPr>
      <w:lang w:eastAsia="ru-RU"/>
    </w:rPr>
  </w:style>
  <w:style w:type="paragraph" w:customStyle="1" w:styleId="xl46">
    <w:name w:val="xl46"/>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31">
    <w:name w:val="xl31"/>
    <w:basedOn w:val="a7"/>
    <w:uiPriority w:val="99"/>
    <w:qFormat/>
    <w:rsid w:val="000D5647"/>
    <w:pPr>
      <w:spacing w:before="100" w:beforeAutospacing="1" w:after="100" w:afterAutospacing="1" w:line="240" w:lineRule="auto"/>
      <w:ind w:firstLine="0"/>
      <w:jc w:val="center"/>
    </w:pPr>
    <w:rPr>
      <w:lang w:eastAsia="ru-RU"/>
    </w:rPr>
  </w:style>
  <w:style w:type="character" w:customStyle="1" w:styleId="146">
    <w:name w:val="Стиль_Отчет_14 Знак"/>
    <w:link w:val="147"/>
    <w:locked/>
    <w:rsid w:val="000D5647"/>
    <w:rPr>
      <w:rFonts w:ascii="Times New Roman" w:eastAsia="Times New Roman" w:hAnsi="Times New Roman"/>
      <w:sz w:val="28"/>
      <w:szCs w:val="24"/>
    </w:rPr>
  </w:style>
  <w:style w:type="paragraph" w:customStyle="1" w:styleId="147">
    <w:name w:val="Стиль_Отчет_14"/>
    <w:basedOn w:val="a7"/>
    <w:link w:val="146"/>
    <w:qFormat/>
    <w:rsid w:val="000D5647"/>
    <w:pPr>
      <w:spacing w:line="312" w:lineRule="auto"/>
    </w:pPr>
    <w:rPr>
      <w:sz w:val="28"/>
      <w:lang w:eastAsia="ru-RU"/>
    </w:rPr>
  </w:style>
  <w:style w:type="paragraph" w:customStyle="1" w:styleId="afffffff8">
    <w:name w:val="Диссертация"/>
    <w:next w:val="a7"/>
    <w:uiPriority w:val="99"/>
    <w:qFormat/>
    <w:rsid w:val="000D5647"/>
    <w:pPr>
      <w:spacing w:line="360" w:lineRule="auto"/>
      <w:ind w:firstLine="680"/>
      <w:jc w:val="both"/>
    </w:pPr>
    <w:rPr>
      <w:rFonts w:ascii="Times New Roman" w:eastAsia="Times New Roman" w:hAnsi="Times New Roman"/>
      <w:bCs/>
      <w:color w:val="000000"/>
      <w:sz w:val="28"/>
      <w:szCs w:val="24"/>
    </w:rPr>
  </w:style>
  <w:style w:type="paragraph" w:customStyle="1" w:styleId="21c">
    <w:name w:val="Заголовок №21"/>
    <w:basedOn w:val="a7"/>
    <w:uiPriority w:val="99"/>
    <w:qFormat/>
    <w:rsid w:val="000D5647"/>
    <w:pPr>
      <w:shd w:val="clear" w:color="auto" w:fill="FFFFFF"/>
      <w:spacing w:line="202" w:lineRule="exact"/>
      <w:ind w:firstLine="360"/>
      <w:outlineLvl w:val="1"/>
    </w:pPr>
    <w:rPr>
      <w:b/>
      <w:bCs/>
      <w:sz w:val="19"/>
      <w:szCs w:val="19"/>
      <w:lang w:eastAsia="ru-RU"/>
    </w:rPr>
  </w:style>
  <w:style w:type="character" w:customStyle="1" w:styleId="3f3">
    <w:name w:val="Заголовок №3_"/>
    <w:link w:val="3f4"/>
    <w:locked/>
    <w:rsid w:val="000D5647"/>
    <w:rPr>
      <w:sz w:val="18"/>
      <w:szCs w:val="18"/>
      <w:shd w:val="clear" w:color="auto" w:fill="FFFFFF"/>
    </w:rPr>
  </w:style>
  <w:style w:type="paragraph" w:customStyle="1" w:styleId="3f4">
    <w:name w:val="Заголовок №3"/>
    <w:basedOn w:val="a7"/>
    <w:link w:val="3f3"/>
    <w:qFormat/>
    <w:rsid w:val="000D5647"/>
    <w:pPr>
      <w:shd w:val="clear" w:color="auto" w:fill="FFFFFF"/>
      <w:spacing w:before="180" w:after="180" w:line="240" w:lineRule="atLeast"/>
      <w:ind w:firstLine="0"/>
      <w:outlineLvl w:val="2"/>
    </w:pPr>
    <w:rPr>
      <w:rFonts w:ascii="Calibri" w:eastAsia="Calibri" w:hAnsi="Calibri"/>
      <w:sz w:val="18"/>
      <w:szCs w:val="18"/>
      <w:lang w:eastAsia="ru-RU"/>
    </w:rPr>
  </w:style>
  <w:style w:type="paragraph" w:customStyle="1" w:styleId="414">
    <w:name w:val="Основной текст (4)1"/>
    <w:basedOn w:val="a7"/>
    <w:uiPriority w:val="99"/>
    <w:qFormat/>
    <w:rsid w:val="000D5647"/>
    <w:pPr>
      <w:widowControl w:val="0"/>
      <w:shd w:val="clear" w:color="auto" w:fill="FFFFFF"/>
      <w:spacing w:line="240" w:lineRule="atLeast"/>
      <w:ind w:firstLine="0"/>
      <w:jc w:val="left"/>
    </w:pPr>
    <w:rPr>
      <w:rFonts w:ascii="Franklin Gothic Book" w:hAnsi="Franklin Gothic Book"/>
      <w:spacing w:val="-40"/>
      <w:sz w:val="80"/>
      <w:szCs w:val="80"/>
      <w:lang w:eastAsia="ru-RU"/>
    </w:rPr>
  </w:style>
  <w:style w:type="paragraph" w:customStyle="1" w:styleId="afffffff9">
    <w:name w:val="ИСМ=Новый абзац"/>
    <w:basedOn w:val="a7"/>
    <w:uiPriority w:val="99"/>
    <w:qFormat/>
    <w:rsid w:val="000D5647"/>
    <w:pPr>
      <w:spacing w:after="120" w:line="240" w:lineRule="auto"/>
      <w:ind w:firstLine="567"/>
    </w:pPr>
    <w:rPr>
      <w:rFonts w:ascii="Arial" w:hAnsi="Arial"/>
      <w:sz w:val="22"/>
      <w:szCs w:val="20"/>
      <w:lang w:val="en-US" w:eastAsia="ru-RU"/>
    </w:rPr>
  </w:style>
  <w:style w:type="paragraph" w:customStyle="1" w:styleId="afffffffa">
    <w:name w:val="Текстовый блок"/>
    <w:uiPriority w:val="99"/>
    <w:qFormat/>
    <w:rsid w:val="000D5647"/>
    <w:rPr>
      <w:rFonts w:ascii="Helvetica" w:eastAsia="Arial Unicode MS" w:hAnsi="Arial Unicode MS" w:cs="Arial Unicode MS"/>
      <w:color w:val="000000"/>
      <w:sz w:val="22"/>
      <w:szCs w:val="22"/>
    </w:rPr>
  </w:style>
  <w:style w:type="character" w:customStyle="1" w:styleId="style190">
    <w:name w:val="style19"/>
    <w:rsid w:val="000D5647"/>
  </w:style>
  <w:style w:type="character" w:customStyle="1" w:styleId="s1">
    <w:name w:val="s1"/>
    <w:rsid w:val="000D5647"/>
  </w:style>
  <w:style w:type="character" w:customStyle="1" w:styleId="s2">
    <w:name w:val="s2"/>
    <w:rsid w:val="000D5647"/>
  </w:style>
  <w:style w:type="character" w:customStyle="1" w:styleId="s4">
    <w:name w:val="s4"/>
    <w:rsid w:val="000D5647"/>
  </w:style>
  <w:style w:type="character" w:customStyle="1" w:styleId="FontStyle20">
    <w:name w:val="Font Style20"/>
    <w:rsid w:val="000D5647"/>
    <w:rPr>
      <w:rFonts w:ascii="Times New Roman" w:hAnsi="Times New Roman" w:cs="Times New Roman" w:hint="default"/>
      <w:sz w:val="26"/>
      <w:szCs w:val="26"/>
    </w:rPr>
  </w:style>
  <w:style w:type="character" w:customStyle="1" w:styleId="apple-style-span">
    <w:name w:val="apple-style-span"/>
    <w:uiPriority w:val="99"/>
    <w:rsid w:val="000D5647"/>
  </w:style>
  <w:style w:type="paragraph" w:styleId="z-">
    <w:name w:val="HTML Bottom of Form"/>
    <w:basedOn w:val="a7"/>
    <w:next w:val="a7"/>
    <w:link w:val="z-0"/>
    <w:hidden/>
    <w:semiHidden/>
    <w:unhideWhenUsed/>
    <w:rsid w:val="000D5647"/>
    <w:pPr>
      <w:pBdr>
        <w:top w:val="single" w:sz="6" w:space="1" w:color="auto"/>
      </w:pBdr>
      <w:spacing w:line="240" w:lineRule="auto"/>
      <w:ind w:firstLine="0"/>
      <w:jc w:val="center"/>
    </w:pPr>
    <w:rPr>
      <w:rFonts w:ascii="Arial" w:hAnsi="Arial" w:cs="Arial"/>
      <w:vanish/>
      <w:sz w:val="16"/>
      <w:szCs w:val="16"/>
      <w:lang w:eastAsia="ru-RU"/>
    </w:rPr>
  </w:style>
  <w:style w:type="character" w:customStyle="1" w:styleId="z-0">
    <w:name w:val="z-Конец формы Знак"/>
    <w:basedOn w:val="a8"/>
    <w:link w:val="z-"/>
    <w:semiHidden/>
    <w:rsid w:val="000D5647"/>
    <w:rPr>
      <w:rFonts w:ascii="Arial" w:eastAsia="Times New Roman" w:hAnsi="Arial" w:cs="Arial"/>
      <w:vanish/>
      <w:sz w:val="16"/>
      <w:szCs w:val="16"/>
    </w:rPr>
  </w:style>
  <w:style w:type="character" w:customStyle="1" w:styleId="mymarkfind">
    <w:name w:val="my_mark_find"/>
    <w:rsid w:val="000D5647"/>
  </w:style>
  <w:style w:type="character" w:customStyle="1" w:styleId="2ArialUnicodeMS">
    <w:name w:val="Основной текст (2) + Arial Unicode MS"/>
    <w:aliases w:val="Курсив4,Интервал 0 pt,Основной текст (8) + Constantia,7 pt,Полужирный,Основной текст (6) + 12,5 pt,Колонтитул + 10,Основной текст + 11 pt1,Полужирный1,5 pt3,Не полужирный1,Основной текст (2) + 10"/>
    <w:rsid w:val="000D5647"/>
    <w:rPr>
      <w:rFonts w:ascii="Arial Unicode MS" w:eastAsia="Arial Unicode MS" w:hAnsi="Arial Unicode MS" w:cs="Arial Unicode MS" w:hint="eastAsia"/>
      <w:i/>
      <w:iCs/>
      <w:spacing w:val="10"/>
      <w:sz w:val="16"/>
      <w:szCs w:val="16"/>
      <w:lang w:bidi="ar-SA"/>
    </w:rPr>
  </w:style>
  <w:style w:type="character" w:customStyle="1" w:styleId="921">
    <w:name w:val="Основной текст + 92"/>
    <w:aliases w:val="5 pt2,Основной текст + 11"/>
    <w:rsid w:val="000D5647"/>
    <w:rPr>
      <w:rFonts w:ascii="Times New Roman" w:hAnsi="Times New Roman" w:cs="Times New Roman" w:hint="default"/>
      <w:spacing w:val="0"/>
      <w:sz w:val="19"/>
      <w:szCs w:val="19"/>
      <w:lang w:bidi="ar-SA"/>
    </w:rPr>
  </w:style>
  <w:style w:type="character" w:customStyle="1" w:styleId="914">
    <w:name w:val="Основной текст + 91"/>
    <w:aliases w:val="5 pt1,Курсив1,Основной текст + Dotum,6,Основной текст (2) + 101,Полужирный2"/>
    <w:rsid w:val="000D5647"/>
    <w:rPr>
      <w:rFonts w:ascii="Times New Roman" w:hAnsi="Times New Roman" w:cs="Times New Roman" w:hint="default"/>
      <w:i/>
      <w:iCs/>
      <w:spacing w:val="0"/>
      <w:sz w:val="19"/>
      <w:szCs w:val="19"/>
      <w:lang w:bidi="ar-SA"/>
    </w:rPr>
  </w:style>
  <w:style w:type="character" w:customStyle="1" w:styleId="4d">
    <w:name w:val="Основной текст (4) + Курсив"/>
    <w:rsid w:val="000D5647"/>
    <w:rPr>
      <w:rFonts w:ascii="Times New Roman" w:hAnsi="Times New Roman" w:cs="Times New Roman" w:hint="default"/>
      <w:i/>
      <w:iCs/>
      <w:spacing w:val="0"/>
      <w:sz w:val="19"/>
      <w:szCs w:val="19"/>
      <w:lang w:bidi="ar-SA"/>
    </w:rPr>
  </w:style>
  <w:style w:type="character" w:customStyle="1" w:styleId="match">
    <w:name w:val="match"/>
    <w:rsid w:val="000D5647"/>
  </w:style>
  <w:style w:type="character" w:customStyle="1" w:styleId="afffffffb">
    <w:name w:val="Цветовое выделение"/>
    <w:uiPriority w:val="99"/>
    <w:rsid w:val="000D5647"/>
    <w:rPr>
      <w:b/>
      <w:bCs/>
      <w:color w:val="26282F"/>
    </w:rPr>
  </w:style>
  <w:style w:type="paragraph" w:customStyle="1" w:styleId="10">
    <w:name w:val="М. список 1"/>
    <w:basedOn w:val="affa"/>
    <w:uiPriority w:val="99"/>
    <w:qFormat/>
    <w:rsid w:val="000D5647"/>
    <w:pPr>
      <w:numPr>
        <w:numId w:val="25"/>
      </w:numPr>
      <w:spacing w:before="120"/>
      <w:jc w:val="both"/>
    </w:pPr>
    <w:rPr>
      <w:rFonts w:ascii="Times New Roman" w:hAnsi="Times New Roman" w:cs="Courier New"/>
      <w:sz w:val="24"/>
    </w:rPr>
  </w:style>
  <w:style w:type="table" w:customStyle="1" w:styleId="afffffffc">
    <w:name w:val="ДОКЛАД"/>
    <w:basedOn w:val="a9"/>
    <w:uiPriority w:val="99"/>
    <w:rsid w:val="000D5647"/>
    <w:pPr>
      <w:contextualSpacing/>
    </w:pPr>
    <w:rPr>
      <w:rFonts w:ascii="Times New Roman" w:hAnsi="Times New Roman"/>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ffffd">
    <w:name w:val="Доклад"/>
    <w:basedOn w:val="afffffffc"/>
    <w:uiPriority w:val="99"/>
    <w:rsid w:val="000D5647"/>
    <w:pPr>
      <w:jc w:val="center"/>
    </w:pPr>
    <w:tblPr/>
  </w:style>
  <w:style w:type="paragraph" w:customStyle="1" w:styleId="afffffffe">
    <w:name w:val="Перечень"/>
    <w:basedOn w:val="a7"/>
    <w:uiPriority w:val="99"/>
    <w:qFormat/>
    <w:rsid w:val="000D5647"/>
    <w:pPr>
      <w:widowControl w:val="0"/>
      <w:tabs>
        <w:tab w:val="num" w:pos="1072"/>
      </w:tabs>
      <w:spacing w:line="360" w:lineRule="auto"/>
    </w:pPr>
    <w:rPr>
      <w:lang w:eastAsia="ru-RU"/>
    </w:rPr>
  </w:style>
  <w:style w:type="paragraph" w:customStyle="1" w:styleId="textwithimage">
    <w:name w:val="textwithimage"/>
    <w:basedOn w:val="a7"/>
    <w:uiPriority w:val="99"/>
    <w:qFormat/>
    <w:rsid w:val="000D5647"/>
    <w:pPr>
      <w:spacing w:before="100" w:beforeAutospacing="1" w:after="100" w:afterAutospacing="1" w:line="240" w:lineRule="auto"/>
      <w:ind w:firstLine="0"/>
      <w:jc w:val="left"/>
    </w:pPr>
    <w:rPr>
      <w:lang w:eastAsia="ru-RU"/>
    </w:rPr>
  </w:style>
  <w:style w:type="paragraph" w:customStyle="1" w:styleId="body">
    <w:name w:val="body"/>
    <w:basedOn w:val="a7"/>
    <w:uiPriority w:val="99"/>
    <w:qFormat/>
    <w:rsid w:val="000D5647"/>
    <w:pPr>
      <w:spacing w:before="100" w:beforeAutospacing="1" w:after="100" w:afterAutospacing="1" w:line="240" w:lineRule="auto"/>
      <w:ind w:firstLine="0"/>
      <w:jc w:val="left"/>
    </w:pPr>
    <w:rPr>
      <w:lang w:eastAsia="ru-RU"/>
    </w:rPr>
  </w:style>
  <w:style w:type="character" w:styleId="affffffff">
    <w:name w:val="Placeholder Text"/>
    <w:uiPriority w:val="99"/>
    <w:semiHidden/>
    <w:rsid w:val="000D5647"/>
    <w:rPr>
      <w:color w:val="808080"/>
    </w:rPr>
  </w:style>
  <w:style w:type="paragraph" w:customStyle="1" w:styleId="2fa">
    <w:name w:val="Основной текст2"/>
    <w:basedOn w:val="a7"/>
    <w:uiPriority w:val="99"/>
    <w:qFormat/>
    <w:rsid w:val="000D5647"/>
    <w:pPr>
      <w:widowControl w:val="0"/>
      <w:shd w:val="clear" w:color="auto" w:fill="FFFFFF"/>
      <w:spacing w:before="300" w:line="446" w:lineRule="exact"/>
      <w:ind w:firstLine="0"/>
    </w:pPr>
    <w:rPr>
      <w:sz w:val="25"/>
      <w:szCs w:val="25"/>
    </w:rPr>
  </w:style>
  <w:style w:type="paragraph" w:customStyle="1" w:styleId="affffffff0">
    <w:name w:val="Таблица Шапка"/>
    <w:basedOn w:val="a7"/>
    <w:link w:val="affffffff1"/>
    <w:qFormat/>
    <w:rsid w:val="000D5647"/>
    <w:pPr>
      <w:widowControl w:val="0"/>
      <w:spacing w:line="240" w:lineRule="auto"/>
      <w:ind w:left="57" w:right="57" w:firstLine="0"/>
      <w:jc w:val="center"/>
    </w:pPr>
    <w:rPr>
      <w:rFonts w:cs="Arial"/>
      <w:sz w:val="22"/>
      <w:szCs w:val="20"/>
      <w:lang w:eastAsia="ru-RU"/>
    </w:rPr>
  </w:style>
  <w:style w:type="paragraph" w:customStyle="1" w:styleId="117">
    <w:name w:val="Назв_рис_1_1"/>
    <w:basedOn w:val="af"/>
    <w:next w:val="afffffff6"/>
    <w:link w:val="118"/>
    <w:qFormat/>
    <w:rsid w:val="000D5647"/>
    <w:pPr>
      <w:pBdr>
        <w:bottom w:val="none" w:sz="0" w:space="0" w:color="auto"/>
      </w:pBdr>
      <w:suppressAutoHyphens/>
      <w:ind w:firstLine="0"/>
      <w:jc w:val="center"/>
    </w:pPr>
    <w:rPr>
      <w:rFonts w:cs="Arial"/>
      <w:b w:val="0"/>
      <w:spacing w:val="0"/>
      <w:kern w:val="0"/>
      <w:sz w:val="24"/>
      <w:szCs w:val="32"/>
      <w:lang w:val="ru-RU" w:eastAsia="ru-RU"/>
    </w:rPr>
  </w:style>
  <w:style w:type="paragraph" w:customStyle="1" w:styleId="affffffff2">
    <w:name w:val="Таблица числа"/>
    <w:basedOn w:val="a7"/>
    <w:uiPriority w:val="99"/>
    <w:qFormat/>
    <w:rsid w:val="000D5647"/>
    <w:pPr>
      <w:widowControl w:val="0"/>
      <w:spacing w:line="240" w:lineRule="auto"/>
      <w:ind w:left="57" w:right="57" w:firstLine="0"/>
      <w:jc w:val="right"/>
    </w:pPr>
    <w:rPr>
      <w:bCs/>
      <w:sz w:val="22"/>
      <w:szCs w:val="20"/>
      <w:lang w:eastAsia="ru-RU"/>
    </w:rPr>
  </w:style>
  <w:style w:type="paragraph" w:customStyle="1" w:styleId="119">
    <w:name w:val="Назв_табл_1_1"/>
    <w:basedOn w:val="af8"/>
    <w:next w:val="a7"/>
    <w:uiPriority w:val="99"/>
    <w:qFormat/>
    <w:rsid w:val="000D5647"/>
    <w:pPr>
      <w:keepNext/>
      <w:keepLines/>
      <w:widowControl w:val="0"/>
      <w:suppressAutoHyphens/>
      <w:spacing w:before="120" w:after="120"/>
      <w:ind w:firstLine="7881"/>
      <w:jc w:val="center"/>
    </w:pPr>
    <w:rPr>
      <w:bCs/>
      <w:szCs w:val="20"/>
      <w:lang w:eastAsia="ru-RU"/>
    </w:rPr>
  </w:style>
  <w:style w:type="paragraph" w:customStyle="1" w:styleId="affffffff3">
    <w:name w:val="После_табл"/>
    <w:basedOn w:val="a7"/>
    <w:next w:val="a7"/>
    <w:link w:val="affffffff4"/>
    <w:qFormat/>
    <w:rsid w:val="000D5647"/>
    <w:pPr>
      <w:widowControl w:val="0"/>
      <w:spacing w:before="120" w:line="240" w:lineRule="auto"/>
    </w:pPr>
    <w:rPr>
      <w:rFonts w:cs="Arial"/>
      <w:szCs w:val="32"/>
      <w:lang w:eastAsia="ru-RU"/>
    </w:rPr>
  </w:style>
  <w:style w:type="character" w:customStyle="1" w:styleId="affffffff4">
    <w:name w:val="После_табл Знак"/>
    <w:link w:val="affffffff3"/>
    <w:locked/>
    <w:rsid w:val="000D5647"/>
    <w:rPr>
      <w:rFonts w:ascii="Times New Roman" w:eastAsia="Times New Roman" w:hAnsi="Times New Roman" w:cs="Arial"/>
      <w:sz w:val="24"/>
      <w:szCs w:val="32"/>
    </w:rPr>
  </w:style>
  <w:style w:type="character" w:customStyle="1" w:styleId="affffffff1">
    <w:name w:val="Таблица Шапка Знак"/>
    <w:link w:val="affffffff0"/>
    <w:locked/>
    <w:rsid w:val="000D5647"/>
    <w:rPr>
      <w:rFonts w:ascii="Times New Roman" w:eastAsia="Times New Roman" w:hAnsi="Times New Roman" w:cs="Arial"/>
      <w:sz w:val="22"/>
    </w:rPr>
  </w:style>
  <w:style w:type="paragraph" w:customStyle="1" w:styleId="affffffff5">
    <w:name w:val="назв"/>
    <w:basedOn w:val="af"/>
    <w:link w:val="affffffff6"/>
    <w:qFormat/>
    <w:rsid w:val="000D5647"/>
    <w:pPr>
      <w:widowControl w:val="0"/>
      <w:pBdr>
        <w:bottom w:val="none" w:sz="0" w:space="0" w:color="auto"/>
      </w:pBdr>
      <w:ind w:firstLine="0"/>
      <w:jc w:val="center"/>
    </w:pPr>
    <w:rPr>
      <w:rFonts w:cs="Arial"/>
      <w:b w:val="0"/>
      <w:spacing w:val="0"/>
      <w:kern w:val="0"/>
      <w:sz w:val="24"/>
      <w:szCs w:val="32"/>
      <w:lang w:val="ru-RU" w:eastAsia="ru-RU"/>
    </w:rPr>
  </w:style>
  <w:style w:type="character" w:customStyle="1" w:styleId="affffffff6">
    <w:name w:val="назв Знак"/>
    <w:link w:val="affffffff5"/>
    <w:rsid w:val="000D5647"/>
    <w:rPr>
      <w:rFonts w:ascii="Times New Roman" w:eastAsia="Times New Roman" w:hAnsi="Times New Roman" w:cs="Arial"/>
      <w:bCs/>
      <w:sz w:val="24"/>
      <w:szCs w:val="32"/>
    </w:rPr>
  </w:style>
  <w:style w:type="character" w:customStyle="1" w:styleId="118">
    <w:name w:val="Назв_рис_1_1 Знак"/>
    <w:link w:val="117"/>
    <w:rsid w:val="000D5647"/>
    <w:rPr>
      <w:rFonts w:ascii="Times New Roman" w:eastAsia="Times New Roman" w:hAnsi="Times New Roman" w:cs="Arial"/>
      <w:bCs/>
      <w:sz w:val="24"/>
      <w:szCs w:val="32"/>
    </w:rPr>
  </w:style>
  <w:style w:type="character" w:customStyle="1" w:styleId="aff6">
    <w:name w:val="Маркер Знак"/>
    <w:link w:val="a"/>
    <w:uiPriority w:val="99"/>
    <w:rsid w:val="000D5647"/>
    <w:rPr>
      <w:rFonts w:ascii="Times New Roman" w:eastAsia="Times New Roman" w:hAnsi="Times New Roman"/>
      <w:bCs/>
      <w:sz w:val="24"/>
      <w:szCs w:val="24"/>
    </w:rPr>
  </w:style>
  <w:style w:type="paragraph" w:styleId="a1">
    <w:name w:val="List Number"/>
    <w:basedOn w:val="a7"/>
    <w:rsid w:val="000D5647"/>
    <w:pPr>
      <w:widowControl w:val="0"/>
      <w:numPr>
        <w:numId w:val="26"/>
      </w:numPr>
      <w:tabs>
        <w:tab w:val="clear" w:pos="1077"/>
        <w:tab w:val="left" w:pos="1021"/>
      </w:tabs>
      <w:autoSpaceDE w:val="0"/>
      <w:autoSpaceDN w:val="0"/>
      <w:adjustRightInd w:val="0"/>
      <w:spacing w:line="240" w:lineRule="auto"/>
    </w:pPr>
    <w:rPr>
      <w:bCs/>
      <w:lang w:eastAsia="ru-RU"/>
    </w:rPr>
  </w:style>
  <w:style w:type="paragraph" w:customStyle="1" w:styleId="affffffff7">
    <w:name w:val="Лит_ра"/>
    <w:basedOn w:val="afffffff6"/>
    <w:uiPriority w:val="99"/>
    <w:qFormat/>
    <w:rsid w:val="000D5647"/>
    <w:pPr>
      <w:ind w:left="1495" w:hanging="360"/>
    </w:pPr>
  </w:style>
  <w:style w:type="paragraph" w:styleId="affffffff8">
    <w:name w:val="table of figures"/>
    <w:basedOn w:val="a7"/>
    <w:next w:val="a7"/>
    <w:semiHidden/>
    <w:rsid w:val="000D5647"/>
    <w:pPr>
      <w:widowControl w:val="0"/>
      <w:suppressAutoHyphens/>
      <w:autoSpaceDE w:val="0"/>
      <w:autoSpaceDN w:val="0"/>
      <w:adjustRightInd w:val="0"/>
      <w:spacing w:line="240" w:lineRule="auto"/>
      <w:ind w:left="1202" w:right="284" w:hanging="1202"/>
    </w:pPr>
    <w:rPr>
      <w:bCs/>
      <w:lang w:eastAsia="ru-RU"/>
    </w:rPr>
  </w:style>
  <w:style w:type="paragraph" w:customStyle="1" w:styleId="affffffff9">
    <w:name w:val="Перечень таблиц"/>
    <w:basedOn w:val="affffffff8"/>
    <w:next w:val="a7"/>
    <w:uiPriority w:val="99"/>
    <w:qFormat/>
    <w:rsid w:val="000D5647"/>
    <w:pPr>
      <w:tabs>
        <w:tab w:val="left" w:pos="1497"/>
        <w:tab w:val="right" w:leader="dot" w:pos="9345"/>
      </w:tabs>
      <w:ind w:left="1497" w:hanging="1497"/>
    </w:pPr>
    <w:rPr>
      <w:noProof/>
    </w:rPr>
  </w:style>
  <w:style w:type="paragraph" w:customStyle="1" w:styleId="affffffffa">
    <w:name w:val="Титул"/>
    <w:basedOn w:val="a7"/>
    <w:link w:val="affffffffb"/>
    <w:qFormat/>
    <w:rsid w:val="000D5647"/>
    <w:pPr>
      <w:widowControl w:val="0"/>
      <w:suppressAutoHyphens/>
      <w:autoSpaceDE w:val="0"/>
      <w:autoSpaceDN w:val="0"/>
      <w:adjustRightInd w:val="0"/>
      <w:spacing w:line="240" w:lineRule="auto"/>
      <w:ind w:firstLine="0"/>
      <w:jc w:val="center"/>
    </w:pPr>
    <w:rPr>
      <w:b/>
      <w:lang w:eastAsia="ru-RU"/>
    </w:rPr>
  </w:style>
  <w:style w:type="paragraph" w:customStyle="1" w:styleId="a3">
    <w:name w:val="Маркер_отступ"/>
    <w:basedOn w:val="a"/>
    <w:next w:val="a"/>
    <w:uiPriority w:val="99"/>
    <w:qFormat/>
    <w:rsid w:val="000D5647"/>
    <w:pPr>
      <w:numPr>
        <w:numId w:val="27"/>
      </w:numPr>
      <w:tabs>
        <w:tab w:val="clear" w:pos="1247"/>
      </w:tabs>
      <w:ind w:left="1778" w:hanging="360"/>
    </w:pPr>
    <w:rPr>
      <w:rFonts w:cs="Arial"/>
      <w:bCs w:val="0"/>
      <w:szCs w:val="32"/>
    </w:rPr>
  </w:style>
  <w:style w:type="paragraph" w:customStyle="1" w:styleId="affffffffc">
    <w:name w:val="Таблица текст"/>
    <w:basedOn w:val="af"/>
    <w:link w:val="affffffffd"/>
    <w:qFormat/>
    <w:rsid w:val="000D5647"/>
    <w:pPr>
      <w:widowControl w:val="0"/>
      <w:pBdr>
        <w:bottom w:val="none" w:sz="0" w:space="0" w:color="auto"/>
      </w:pBdr>
      <w:spacing w:before="0" w:after="0"/>
      <w:ind w:left="57" w:right="57" w:firstLine="0"/>
    </w:pPr>
    <w:rPr>
      <w:rFonts w:cs="Arial"/>
      <w:b w:val="0"/>
      <w:spacing w:val="0"/>
      <w:kern w:val="0"/>
      <w:sz w:val="22"/>
      <w:szCs w:val="24"/>
      <w:lang w:val="ru-RU" w:eastAsia="ru-RU"/>
    </w:rPr>
  </w:style>
  <w:style w:type="paragraph" w:customStyle="1" w:styleId="affffffffe">
    <w:name w:val="титул"/>
    <w:basedOn w:val="a7"/>
    <w:link w:val="afffffffff"/>
    <w:semiHidden/>
    <w:qFormat/>
    <w:rsid w:val="000D5647"/>
    <w:pPr>
      <w:widowControl w:val="0"/>
      <w:suppressAutoHyphens/>
      <w:autoSpaceDE w:val="0"/>
      <w:autoSpaceDN w:val="0"/>
      <w:adjustRightInd w:val="0"/>
      <w:spacing w:line="240" w:lineRule="auto"/>
      <w:ind w:firstLine="0"/>
      <w:jc w:val="center"/>
    </w:pPr>
    <w:rPr>
      <w:b/>
      <w:lang w:eastAsia="ru-RU"/>
    </w:rPr>
  </w:style>
  <w:style w:type="character" w:customStyle="1" w:styleId="4e">
    <w:name w:val="Валентина Знак4"/>
    <w:semiHidden/>
    <w:rsid w:val="000D5647"/>
    <w:rPr>
      <w:spacing w:val="-4"/>
      <w:sz w:val="24"/>
      <w:szCs w:val="24"/>
      <w:lang w:val="ru-RU" w:eastAsia="ru-RU" w:bidi="ar-SA"/>
    </w:rPr>
  </w:style>
  <w:style w:type="paragraph" w:customStyle="1" w:styleId="21051">
    <w:name w:val="После_табл_2.105"/>
    <w:basedOn w:val="a7"/>
    <w:next w:val="a7"/>
    <w:uiPriority w:val="99"/>
    <w:semiHidden/>
    <w:qFormat/>
    <w:rsid w:val="000D5647"/>
    <w:pPr>
      <w:widowControl w:val="0"/>
      <w:spacing w:before="180" w:line="360" w:lineRule="auto"/>
    </w:pPr>
    <w:rPr>
      <w:bCs/>
      <w:lang w:eastAsia="ru-RU"/>
    </w:rPr>
  </w:style>
  <w:style w:type="paragraph" w:customStyle="1" w:styleId="31">
    <w:name w:val="Табл. 3.1"/>
    <w:basedOn w:val="a7"/>
    <w:next w:val="a7"/>
    <w:link w:val="317"/>
    <w:uiPriority w:val="99"/>
    <w:qFormat/>
    <w:rsid w:val="000D5647"/>
    <w:pPr>
      <w:keepNext/>
      <w:widowControl w:val="0"/>
      <w:numPr>
        <w:numId w:val="28"/>
      </w:numPr>
      <w:tabs>
        <w:tab w:val="clear" w:pos="0"/>
      </w:tabs>
      <w:suppressAutoHyphens/>
      <w:autoSpaceDE w:val="0"/>
      <w:autoSpaceDN w:val="0"/>
      <w:adjustRightInd w:val="0"/>
      <w:spacing w:after="60" w:line="240" w:lineRule="auto"/>
      <w:jc w:val="center"/>
    </w:pPr>
    <w:rPr>
      <w:bCs/>
      <w:szCs w:val="20"/>
      <w:lang w:eastAsia="ru-RU"/>
    </w:rPr>
  </w:style>
  <w:style w:type="character" w:customStyle="1" w:styleId="afffffffff0">
    <w:name w:val="Валентина Знак"/>
    <w:semiHidden/>
    <w:rsid w:val="000D5647"/>
    <w:rPr>
      <w:spacing w:val="-4"/>
    </w:rPr>
  </w:style>
  <w:style w:type="character" w:customStyle="1" w:styleId="1fffe">
    <w:name w:val="Валентина Знак1"/>
    <w:semiHidden/>
    <w:rsid w:val="000D5647"/>
    <w:rPr>
      <w:spacing w:val="-4"/>
      <w:sz w:val="24"/>
      <w:szCs w:val="24"/>
      <w:lang w:val="ru-RU" w:eastAsia="ru-RU" w:bidi="ar-SA"/>
    </w:rPr>
  </w:style>
  <w:style w:type="character" w:customStyle="1" w:styleId="3f5">
    <w:name w:val="Валентина Знак3"/>
    <w:semiHidden/>
    <w:rsid w:val="000D5647"/>
    <w:rPr>
      <w:spacing w:val="-4"/>
      <w:sz w:val="24"/>
      <w:szCs w:val="24"/>
      <w:lang w:val="ru-RU" w:eastAsia="ru-RU" w:bidi="ar-SA"/>
    </w:rPr>
  </w:style>
  <w:style w:type="paragraph" w:customStyle="1" w:styleId="415">
    <w:name w:val="Табл. 4.1"/>
    <w:basedOn w:val="a7"/>
    <w:next w:val="afc"/>
    <w:uiPriority w:val="99"/>
    <w:semiHidden/>
    <w:qFormat/>
    <w:rsid w:val="000D5647"/>
    <w:pPr>
      <w:keepNext/>
      <w:widowControl w:val="0"/>
      <w:tabs>
        <w:tab w:val="num" w:pos="9900"/>
      </w:tabs>
      <w:suppressAutoHyphens/>
      <w:autoSpaceDE w:val="0"/>
      <w:autoSpaceDN w:val="0"/>
      <w:adjustRightInd w:val="0"/>
      <w:spacing w:after="120" w:line="240" w:lineRule="auto"/>
      <w:ind w:left="465" w:firstLine="7995"/>
      <w:jc w:val="center"/>
    </w:pPr>
    <w:rPr>
      <w:bCs/>
      <w:szCs w:val="20"/>
      <w:lang w:eastAsia="ru-RU"/>
    </w:rPr>
  </w:style>
  <w:style w:type="character" w:customStyle="1" w:styleId="00">
    <w:name w:val="Заголовок 0 Знак"/>
    <w:link w:val="0"/>
    <w:uiPriority w:val="99"/>
    <w:rsid w:val="000D5647"/>
    <w:rPr>
      <w:rFonts w:ascii="Arial" w:eastAsia="Times New Roman" w:hAnsi="Arial" w:cs="Arial"/>
      <w:b/>
      <w:bCs/>
      <w:sz w:val="24"/>
      <w:szCs w:val="24"/>
      <w:lang w:eastAsia="en-US"/>
    </w:rPr>
  </w:style>
  <w:style w:type="paragraph" w:customStyle="1" w:styleId="header3">
    <w:name w:val="header3"/>
    <w:basedOn w:val="a7"/>
    <w:uiPriority w:val="99"/>
    <w:semiHidden/>
    <w:qFormat/>
    <w:rsid w:val="000D5647"/>
    <w:pPr>
      <w:suppressAutoHyphens/>
      <w:spacing w:before="280" w:after="280" w:line="240" w:lineRule="auto"/>
      <w:ind w:firstLine="0"/>
      <w:jc w:val="left"/>
    </w:pPr>
    <w:rPr>
      <w:color w:val="000000"/>
      <w:lang w:eastAsia="ar-SA"/>
    </w:rPr>
  </w:style>
  <w:style w:type="paragraph" w:customStyle="1" w:styleId="1ffff">
    <w:name w:val="1"/>
    <w:basedOn w:val="a7"/>
    <w:uiPriority w:val="99"/>
    <w:qFormat/>
    <w:rsid w:val="000D5647"/>
    <w:pPr>
      <w:spacing w:before="100" w:beforeAutospacing="1" w:after="100" w:afterAutospacing="1" w:line="240" w:lineRule="auto"/>
      <w:ind w:firstLine="0"/>
      <w:jc w:val="left"/>
    </w:pPr>
    <w:rPr>
      <w:rFonts w:ascii="Tahoma" w:hAnsi="Tahoma"/>
      <w:sz w:val="20"/>
      <w:szCs w:val="20"/>
      <w:lang w:val="en-US"/>
    </w:rPr>
  </w:style>
  <w:style w:type="paragraph" w:customStyle="1" w:styleId="3f6">
    <w:name w:val="Знак Знак3 Знак Знак"/>
    <w:basedOn w:val="a7"/>
    <w:uiPriority w:val="99"/>
    <w:semiHidden/>
    <w:qFormat/>
    <w:rsid w:val="000D5647"/>
    <w:pPr>
      <w:spacing w:before="100" w:beforeAutospacing="1" w:after="100" w:afterAutospacing="1" w:line="240" w:lineRule="auto"/>
      <w:ind w:firstLine="0"/>
      <w:jc w:val="left"/>
    </w:pPr>
    <w:rPr>
      <w:rFonts w:ascii="Tahoma" w:hAnsi="Tahoma"/>
      <w:sz w:val="20"/>
      <w:szCs w:val="20"/>
      <w:lang w:val="en-US"/>
    </w:rPr>
  </w:style>
  <w:style w:type="character" w:customStyle="1" w:styleId="317">
    <w:name w:val="Табл. 3.1 Знак"/>
    <w:link w:val="31"/>
    <w:uiPriority w:val="99"/>
    <w:rsid w:val="000D5647"/>
    <w:rPr>
      <w:rFonts w:ascii="Times New Roman" w:eastAsia="Times New Roman" w:hAnsi="Times New Roman"/>
      <w:bCs/>
      <w:sz w:val="24"/>
    </w:rPr>
  </w:style>
  <w:style w:type="paragraph" w:customStyle="1" w:styleId="11a">
    <w:name w:val="Рис. 1.1"/>
    <w:basedOn w:val="a7"/>
    <w:next w:val="a7"/>
    <w:link w:val="11b"/>
    <w:qFormat/>
    <w:rsid w:val="000D5647"/>
    <w:pPr>
      <w:widowControl w:val="0"/>
      <w:tabs>
        <w:tab w:val="left" w:pos="907"/>
        <w:tab w:val="left" w:pos="1049"/>
        <w:tab w:val="num" w:pos="1247"/>
      </w:tabs>
      <w:suppressAutoHyphens/>
      <w:autoSpaceDE w:val="0"/>
      <w:autoSpaceDN w:val="0"/>
      <w:adjustRightInd w:val="0"/>
      <w:spacing w:before="60" w:after="60" w:line="240" w:lineRule="auto"/>
      <w:ind w:left="709" w:firstLine="368"/>
      <w:jc w:val="center"/>
    </w:pPr>
    <w:rPr>
      <w:bCs/>
      <w:lang w:eastAsia="ru-RU"/>
    </w:rPr>
  </w:style>
  <w:style w:type="character" w:customStyle="1" w:styleId="11b">
    <w:name w:val="Рис. 1.1 Знак"/>
    <w:link w:val="11a"/>
    <w:rsid w:val="000D5647"/>
    <w:rPr>
      <w:rFonts w:ascii="Times New Roman" w:eastAsia="Times New Roman" w:hAnsi="Times New Roman"/>
      <w:bCs/>
      <w:sz w:val="24"/>
      <w:szCs w:val="24"/>
    </w:rPr>
  </w:style>
  <w:style w:type="table" w:styleId="afffffffff1">
    <w:name w:val="Table Elegant"/>
    <w:basedOn w:val="a9"/>
    <w:semiHidden/>
    <w:rsid w:val="000D564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Таблица текст Знак"/>
    <w:link w:val="affffffffc"/>
    <w:rsid w:val="000D5647"/>
    <w:rPr>
      <w:rFonts w:ascii="Times New Roman" w:eastAsia="Times New Roman" w:hAnsi="Times New Roman" w:cs="Arial"/>
      <w:bCs/>
      <w:sz w:val="22"/>
      <w:szCs w:val="24"/>
    </w:rPr>
  </w:style>
  <w:style w:type="paragraph" w:customStyle="1" w:styleId="416">
    <w:name w:val="Рис. 4.1"/>
    <w:basedOn w:val="311"/>
    <w:next w:val="a7"/>
    <w:uiPriority w:val="99"/>
    <w:semiHidden/>
    <w:qFormat/>
    <w:rsid w:val="000D5647"/>
    <w:pPr>
      <w:tabs>
        <w:tab w:val="clear" w:pos="716"/>
        <w:tab w:val="clear" w:pos="907"/>
        <w:tab w:val="left" w:pos="1021"/>
        <w:tab w:val="num" w:pos="1069"/>
        <w:tab w:val="left" w:pos="1191"/>
      </w:tabs>
      <w:ind w:left="1069" w:hanging="360"/>
    </w:pPr>
  </w:style>
  <w:style w:type="paragraph" w:customStyle="1" w:styleId="71">
    <w:name w:val="Рис. 7.1"/>
    <w:basedOn w:val="610"/>
    <w:uiPriority w:val="99"/>
    <w:semiHidden/>
    <w:qFormat/>
    <w:rsid w:val="000D5647"/>
    <w:pPr>
      <w:numPr>
        <w:numId w:val="29"/>
      </w:numPr>
      <w:tabs>
        <w:tab w:val="clear" w:pos="907"/>
        <w:tab w:val="left" w:pos="1021"/>
        <w:tab w:val="left" w:pos="1191"/>
      </w:tabs>
    </w:pPr>
  </w:style>
  <w:style w:type="paragraph" w:customStyle="1" w:styleId="810">
    <w:name w:val="Рис. 8.1"/>
    <w:basedOn w:val="71"/>
    <w:next w:val="a7"/>
    <w:uiPriority w:val="99"/>
    <w:semiHidden/>
    <w:qFormat/>
    <w:rsid w:val="000D5647"/>
    <w:pPr>
      <w:numPr>
        <w:numId w:val="30"/>
      </w:numPr>
      <w:tabs>
        <w:tab w:val="clear" w:pos="1080"/>
      </w:tabs>
    </w:pPr>
  </w:style>
  <w:style w:type="paragraph" w:customStyle="1" w:styleId="915">
    <w:name w:val="Рис. 9.1"/>
    <w:basedOn w:val="810"/>
    <w:next w:val="a7"/>
    <w:uiPriority w:val="99"/>
    <w:semiHidden/>
    <w:qFormat/>
    <w:rsid w:val="000D5647"/>
    <w:pPr>
      <w:numPr>
        <w:numId w:val="0"/>
      </w:numPr>
      <w:tabs>
        <w:tab w:val="num" w:pos="1080"/>
      </w:tabs>
    </w:pPr>
  </w:style>
  <w:style w:type="paragraph" w:customStyle="1" w:styleId="1011">
    <w:name w:val="Рис. 10.1"/>
    <w:basedOn w:val="915"/>
    <w:uiPriority w:val="99"/>
    <w:semiHidden/>
    <w:qFormat/>
    <w:rsid w:val="000D5647"/>
    <w:pPr>
      <w:tabs>
        <w:tab w:val="clear" w:pos="1191"/>
        <w:tab w:val="left" w:pos="1202"/>
      </w:tabs>
    </w:pPr>
  </w:style>
  <w:style w:type="paragraph" w:customStyle="1" w:styleId="212">
    <w:name w:val="Рис. 2.1"/>
    <w:basedOn w:val="11a"/>
    <w:next w:val="a7"/>
    <w:uiPriority w:val="99"/>
    <w:semiHidden/>
    <w:qFormat/>
    <w:rsid w:val="000D5647"/>
    <w:pPr>
      <w:numPr>
        <w:numId w:val="31"/>
      </w:numPr>
      <w:tabs>
        <w:tab w:val="clear" w:pos="1049"/>
        <w:tab w:val="clear" w:pos="1080"/>
        <w:tab w:val="num" w:pos="360"/>
        <w:tab w:val="num" w:pos="964"/>
        <w:tab w:val="num" w:pos="1134"/>
        <w:tab w:val="num" w:pos="1260"/>
      </w:tabs>
      <w:ind w:left="709" w:firstLine="368"/>
    </w:pPr>
  </w:style>
  <w:style w:type="paragraph" w:customStyle="1" w:styleId="910">
    <w:name w:val="Табл. 9.1"/>
    <w:basedOn w:val="a7"/>
    <w:next w:val="a7"/>
    <w:link w:val="916"/>
    <w:uiPriority w:val="99"/>
    <w:semiHidden/>
    <w:qFormat/>
    <w:rsid w:val="000D5647"/>
    <w:pPr>
      <w:keepNext/>
      <w:widowControl w:val="0"/>
      <w:numPr>
        <w:numId w:val="32"/>
      </w:numPr>
      <w:tabs>
        <w:tab w:val="clear" w:pos="1080"/>
        <w:tab w:val="num" w:pos="0"/>
      </w:tabs>
      <w:suppressAutoHyphens/>
      <w:autoSpaceDE w:val="0"/>
      <w:autoSpaceDN w:val="0"/>
      <w:adjustRightInd w:val="0"/>
      <w:spacing w:before="60" w:after="60" w:line="240" w:lineRule="auto"/>
      <w:ind w:firstLine="7995"/>
      <w:jc w:val="center"/>
    </w:pPr>
    <w:rPr>
      <w:bCs/>
      <w:lang w:eastAsia="ru-RU"/>
    </w:rPr>
  </w:style>
  <w:style w:type="paragraph" w:customStyle="1" w:styleId="1012">
    <w:name w:val="Табл. 10.1"/>
    <w:basedOn w:val="910"/>
    <w:next w:val="a7"/>
    <w:link w:val="1013"/>
    <w:semiHidden/>
    <w:qFormat/>
    <w:rsid w:val="000D5647"/>
    <w:pPr>
      <w:keepLines/>
      <w:widowControl/>
      <w:numPr>
        <w:numId w:val="0"/>
      </w:numPr>
      <w:tabs>
        <w:tab w:val="num" w:pos="113"/>
      </w:tabs>
      <w:ind w:firstLine="7768"/>
    </w:pPr>
  </w:style>
  <w:style w:type="paragraph" w:customStyle="1" w:styleId="21">
    <w:name w:val="Табл. 2.1"/>
    <w:basedOn w:val="a7"/>
    <w:next w:val="a7"/>
    <w:uiPriority w:val="99"/>
    <w:semiHidden/>
    <w:qFormat/>
    <w:rsid w:val="000D5647"/>
    <w:pPr>
      <w:keepNext/>
      <w:widowControl w:val="0"/>
      <w:numPr>
        <w:numId w:val="33"/>
      </w:numPr>
      <w:tabs>
        <w:tab w:val="clear" w:pos="1080"/>
      </w:tabs>
      <w:suppressAutoHyphens/>
      <w:autoSpaceDE w:val="0"/>
      <w:autoSpaceDN w:val="0"/>
      <w:adjustRightInd w:val="0"/>
      <w:spacing w:before="60" w:after="60" w:line="240" w:lineRule="auto"/>
      <w:ind w:firstLine="7995"/>
      <w:jc w:val="center"/>
    </w:pPr>
    <w:rPr>
      <w:bCs/>
      <w:szCs w:val="20"/>
      <w:lang w:eastAsia="ru-RU"/>
    </w:rPr>
  </w:style>
  <w:style w:type="paragraph" w:customStyle="1" w:styleId="511">
    <w:name w:val="Табл. 5.1"/>
    <w:basedOn w:val="a7"/>
    <w:next w:val="a7"/>
    <w:uiPriority w:val="99"/>
    <w:semiHidden/>
    <w:qFormat/>
    <w:rsid w:val="000D5647"/>
    <w:pPr>
      <w:keepNext/>
      <w:widowControl w:val="0"/>
      <w:numPr>
        <w:numId w:val="36"/>
      </w:numPr>
      <w:tabs>
        <w:tab w:val="clear" w:pos="113"/>
      </w:tabs>
      <w:suppressAutoHyphens/>
      <w:autoSpaceDE w:val="0"/>
      <w:autoSpaceDN w:val="0"/>
      <w:adjustRightInd w:val="0"/>
      <w:spacing w:before="60" w:after="60" w:line="240" w:lineRule="auto"/>
      <w:ind w:left="0" w:firstLine="7995"/>
      <w:jc w:val="center"/>
    </w:pPr>
    <w:rPr>
      <w:bCs/>
      <w:lang w:eastAsia="ru-RU"/>
    </w:rPr>
  </w:style>
  <w:style w:type="paragraph" w:customStyle="1" w:styleId="611">
    <w:name w:val="Табл. 6.1"/>
    <w:basedOn w:val="a7"/>
    <w:next w:val="a7"/>
    <w:uiPriority w:val="99"/>
    <w:semiHidden/>
    <w:qFormat/>
    <w:rsid w:val="000D5647"/>
    <w:pPr>
      <w:keepNext/>
      <w:widowControl w:val="0"/>
      <w:numPr>
        <w:numId w:val="34"/>
      </w:numPr>
      <w:tabs>
        <w:tab w:val="clear" w:pos="9435"/>
        <w:tab w:val="num" w:pos="0"/>
      </w:tabs>
      <w:suppressAutoHyphens/>
      <w:autoSpaceDE w:val="0"/>
      <w:autoSpaceDN w:val="0"/>
      <w:adjustRightInd w:val="0"/>
      <w:spacing w:after="60" w:line="240" w:lineRule="auto"/>
      <w:jc w:val="center"/>
    </w:pPr>
    <w:rPr>
      <w:rFonts w:cs="Arial"/>
      <w:szCs w:val="32"/>
      <w:lang w:eastAsia="ru-RU"/>
    </w:rPr>
  </w:style>
  <w:style w:type="paragraph" w:customStyle="1" w:styleId="714">
    <w:name w:val="Табл. 7.1"/>
    <w:basedOn w:val="a7"/>
    <w:next w:val="a7"/>
    <w:uiPriority w:val="99"/>
    <w:semiHidden/>
    <w:qFormat/>
    <w:rsid w:val="000D5647"/>
    <w:pPr>
      <w:keepNext/>
      <w:widowControl w:val="0"/>
      <w:suppressAutoHyphens/>
      <w:autoSpaceDE w:val="0"/>
      <w:autoSpaceDN w:val="0"/>
      <w:adjustRightInd w:val="0"/>
      <w:spacing w:before="60" w:after="60" w:line="240" w:lineRule="auto"/>
      <w:ind w:firstLine="7995"/>
      <w:jc w:val="center"/>
    </w:pPr>
    <w:rPr>
      <w:bCs/>
      <w:lang w:eastAsia="ru-RU"/>
    </w:rPr>
  </w:style>
  <w:style w:type="paragraph" w:customStyle="1" w:styleId="81">
    <w:name w:val="Табл. 8.1"/>
    <w:basedOn w:val="a7"/>
    <w:next w:val="a7"/>
    <w:uiPriority w:val="99"/>
    <w:semiHidden/>
    <w:qFormat/>
    <w:rsid w:val="000D5647"/>
    <w:pPr>
      <w:keepNext/>
      <w:widowControl w:val="0"/>
      <w:numPr>
        <w:numId w:val="35"/>
      </w:numPr>
      <w:tabs>
        <w:tab w:val="clear" w:pos="0"/>
        <w:tab w:val="num" w:pos="113"/>
      </w:tabs>
      <w:suppressAutoHyphens/>
      <w:autoSpaceDE w:val="0"/>
      <w:autoSpaceDN w:val="0"/>
      <w:adjustRightInd w:val="0"/>
      <w:spacing w:before="60" w:after="60" w:line="240" w:lineRule="auto"/>
      <w:ind w:left="113" w:firstLine="7768"/>
      <w:jc w:val="center"/>
    </w:pPr>
    <w:rPr>
      <w:bCs/>
      <w:lang w:eastAsia="ru-RU"/>
    </w:rPr>
  </w:style>
  <w:style w:type="paragraph" w:customStyle="1" w:styleId="1ffff0">
    <w:name w:val="Табл. 1"/>
    <w:basedOn w:val="1012"/>
    <w:uiPriority w:val="99"/>
    <w:semiHidden/>
    <w:qFormat/>
    <w:rsid w:val="000D5647"/>
    <w:pPr>
      <w:tabs>
        <w:tab w:val="clear" w:pos="113"/>
      </w:tabs>
      <w:ind w:firstLine="0"/>
    </w:pPr>
  </w:style>
  <w:style w:type="paragraph" w:customStyle="1" w:styleId="14">
    <w:name w:val="Таблица 1"/>
    <w:basedOn w:val="11c"/>
    <w:next w:val="a7"/>
    <w:autoRedefine/>
    <w:uiPriority w:val="99"/>
    <w:semiHidden/>
    <w:qFormat/>
    <w:rsid w:val="000D5647"/>
    <w:pPr>
      <w:numPr>
        <w:numId w:val="39"/>
      </w:numPr>
      <w:tabs>
        <w:tab w:val="clear" w:pos="9435"/>
        <w:tab w:val="num" w:pos="9548"/>
      </w:tabs>
      <w:ind w:firstLine="8108"/>
    </w:pPr>
  </w:style>
  <w:style w:type="paragraph" w:customStyle="1" w:styleId="11c">
    <w:name w:val="Таблица 1.1"/>
    <w:basedOn w:val="a7"/>
    <w:next w:val="a7"/>
    <w:autoRedefine/>
    <w:uiPriority w:val="99"/>
    <w:qFormat/>
    <w:rsid w:val="000D5647"/>
    <w:pPr>
      <w:keepNext/>
      <w:widowControl w:val="0"/>
      <w:tabs>
        <w:tab w:val="left" w:pos="363"/>
        <w:tab w:val="num" w:pos="9435"/>
      </w:tabs>
      <w:suppressAutoHyphens/>
      <w:autoSpaceDE w:val="0"/>
      <w:autoSpaceDN w:val="0"/>
      <w:spacing w:after="60" w:line="240" w:lineRule="auto"/>
      <w:ind w:firstLine="0"/>
      <w:jc w:val="right"/>
    </w:pPr>
    <w:rPr>
      <w:szCs w:val="20"/>
      <w:lang w:eastAsia="ru-RU"/>
    </w:rPr>
  </w:style>
  <w:style w:type="paragraph" w:styleId="afffffffff2">
    <w:name w:val="Message Header"/>
    <w:basedOn w:val="a7"/>
    <w:link w:val="afffffffff3"/>
    <w:semiHidden/>
    <w:rsid w:val="000D5647"/>
    <w:pPr>
      <w:framePr w:hSpace="181" w:vSpace="181" w:wrap="notBeside" w:vAnchor="text" w:hAnchor="text" w:y="1"/>
      <w:widowControl w:val="0"/>
      <w:pBdr>
        <w:top w:val="single" w:sz="6" w:space="1" w:color="auto"/>
        <w:left w:val="single" w:sz="6" w:space="1" w:color="auto"/>
        <w:bottom w:val="single" w:sz="6" w:space="1" w:color="auto"/>
        <w:right w:val="single" w:sz="6" w:space="1" w:color="auto"/>
      </w:pBdr>
      <w:shd w:val="pct20" w:color="auto" w:fill="auto"/>
      <w:spacing w:after="120" w:line="240" w:lineRule="auto"/>
      <w:ind w:firstLine="0"/>
      <w:jc w:val="center"/>
    </w:pPr>
    <w:rPr>
      <w:rFonts w:cs="Arial"/>
      <w:lang w:eastAsia="ru-RU"/>
    </w:rPr>
  </w:style>
  <w:style w:type="character" w:customStyle="1" w:styleId="afffffffff3">
    <w:name w:val="Шапка Знак"/>
    <w:basedOn w:val="a8"/>
    <w:link w:val="afffffffff2"/>
    <w:semiHidden/>
    <w:rsid w:val="000D5647"/>
    <w:rPr>
      <w:rFonts w:ascii="Times New Roman" w:eastAsia="Times New Roman" w:hAnsi="Times New Roman" w:cs="Arial"/>
      <w:sz w:val="24"/>
      <w:szCs w:val="24"/>
      <w:shd w:val="pct20" w:color="auto" w:fill="auto"/>
    </w:rPr>
  </w:style>
  <w:style w:type="paragraph" w:styleId="5a">
    <w:name w:val="List Number 5"/>
    <w:basedOn w:val="a7"/>
    <w:semiHidden/>
    <w:rsid w:val="000D5647"/>
    <w:pPr>
      <w:widowControl w:val="0"/>
      <w:tabs>
        <w:tab w:val="left" w:pos="306"/>
        <w:tab w:val="num" w:pos="1080"/>
      </w:tabs>
      <w:spacing w:line="240" w:lineRule="auto"/>
      <w:ind w:left="1080" w:hanging="360"/>
    </w:pPr>
    <w:rPr>
      <w:lang w:eastAsia="ru-RU"/>
    </w:rPr>
  </w:style>
  <w:style w:type="paragraph" w:styleId="5b">
    <w:name w:val="List Bullet 5"/>
    <w:basedOn w:val="a7"/>
    <w:semiHidden/>
    <w:rsid w:val="000D5647"/>
    <w:pPr>
      <w:widowControl w:val="0"/>
      <w:tabs>
        <w:tab w:val="left" w:pos="284"/>
        <w:tab w:val="num" w:pos="9435"/>
      </w:tabs>
      <w:spacing w:line="240" w:lineRule="auto"/>
      <w:ind w:left="278" w:hanging="278"/>
    </w:pPr>
  </w:style>
  <w:style w:type="paragraph" w:styleId="2fb">
    <w:name w:val="List Number 2"/>
    <w:basedOn w:val="a7"/>
    <w:semiHidden/>
    <w:rsid w:val="000D5647"/>
    <w:pPr>
      <w:widowControl w:val="0"/>
      <w:tabs>
        <w:tab w:val="num" w:pos="1069"/>
      </w:tabs>
      <w:spacing w:line="240" w:lineRule="auto"/>
    </w:pPr>
    <w:rPr>
      <w:lang w:eastAsia="ru-RU"/>
    </w:rPr>
  </w:style>
  <w:style w:type="paragraph" w:styleId="2fc">
    <w:name w:val="List Bullet 2"/>
    <w:basedOn w:val="a7"/>
    <w:rsid w:val="000D5647"/>
    <w:pPr>
      <w:widowControl w:val="0"/>
      <w:tabs>
        <w:tab w:val="left" w:pos="170"/>
        <w:tab w:val="num" w:pos="9548"/>
      </w:tabs>
      <w:spacing w:line="240" w:lineRule="auto"/>
      <w:ind w:firstLine="8108"/>
    </w:pPr>
    <w:rPr>
      <w:lang w:val="en-US" w:eastAsia="ru-RU"/>
    </w:rPr>
  </w:style>
  <w:style w:type="paragraph" w:customStyle="1" w:styleId="afffffffff4">
    <w:name w:val="ПРИЛОЖЕНИЕ"/>
    <w:basedOn w:val="15"/>
    <w:next w:val="a7"/>
    <w:autoRedefine/>
    <w:uiPriority w:val="99"/>
    <w:semiHidden/>
    <w:qFormat/>
    <w:rsid w:val="000D5647"/>
    <w:pPr>
      <w:tabs>
        <w:tab w:val="num" w:pos="1021"/>
      </w:tabs>
    </w:pPr>
  </w:style>
  <w:style w:type="paragraph" w:customStyle="1" w:styleId="211">
    <w:name w:val="Таблица 2.1"/>
    <w:basedOn w:val="11c"/>
    <w:next w:val="a7"/>
    <w:autoRedefine/>
    <w:uiPriority w:val="99"/>
    <w:semiHidden/>
    <w:qFormat/>
    <w:rsid w:val="000D5647"/>
    <w:pPr>
      <w:numPr>
        <w:numId w:val="40"/>
      </w:numPr>
      <w:tabs>
        <w:tab w:val="num" w:pos="9548"/>
      </w:tabs>
      <w:ind w:left="0" w:firstLine="7995"/>
    </w:pPr>
  </w:style>
  <w:style w:type="paragraph" w:customStyle="1" w:styleId="318">
    <w:name w:val="Таблица 3.1"/>
    <w:basedOn w:val="211"/>
    <w:next w:val="a7"/>
    <w:autoRedefine/>
    <w:uiPriority w:val="99"/>
    <w:semiHidden/>
    <w:qFormat/>
    <w:rsid w:val="000D5647"/>
    <w:pPr>
      <w:ind w:firstLine="8035"/>
    </w:pPr>
  </w:style>
  <w:style w:type="paragraph" w:customStyle="1" w:styleId="41">
    <w:name w:val="Таблица 4.1"/>
    <w:basedOn w:val="318"/>
    <w:next w:val="a7"/>
    <w:autoRedefine/>
    <w:uiPriority w:val="99"/>
    <w:semiHidden/>
    <w:qFormat/>
    <w:rsid w:val="000D5647"/>
    <w:pPr>
      <w:numPr>
        <w:numId w:val="41"/>
      </w:numPr>
      <w:tabs>
        <w:tab w:val="num" w:pos="9548"/>
      </w:tabs>
      <w:ind w:left="113" w:firstLine="7866"/>
    </w:pPr>
  </w:style>
  <w:style w:type="paragraph" w:customStyle="1" w:styleId="51">
    <w:name w:val="Таблица 5.1"/>
    <w:basedOn w:val="41"/>
    <w:next w:val="a7"/>
    <w:autoRedefine/>
    <w:uiPriority w:val="99"/>
    <w:semiHidden/>
    <w:qFormat/>
    <w:rsid w:val="000D5647"/>
    <w:pPr>
      <w:numPr>
        <w:numId w:val="42"/>
      </w:numPr>
      <w:ind w:left="0" w:firstLine="19800"/>
    </w:pPr>
  </w:style>
  <w:style w:type="paragraph" w:customStyle="1" w:styleId="61">
    <w:name w:val="Таблица 6.1"/>
    <w:basedOn w:val="51"/>
    <w:next w:val="a7"/>
    <w:autoRedefine/>
    <w:uiPriority w:val="99"/>
    <w:semiHidden/>
    <w:qFormat/>
    <w:rsid w:val="000D5647"/>
    <w:pPr>
      <w:numPr>
        <w:numId w:val="43"/>
      </w:numPr>
      <w:ind w:firstLine="7920"/>
    </w:pPr>
  </w:style>
  <w:style w:type="paragraph" w:customStyle="1" w:styleId="814">
    <w:name w:val="Таблица 8.1"/>
    <w:basedOn w:val="710"/>
    <w:next w:val="a7"/>
    <w:autoRedefine/>
    <w:uiPriority w:val="99"/>
    <w:semiHidden/>
    <w:qFormat/>
    <w:rsid w:val="000D5647"/>
    <w:pPr>
      <w:numPr>
        <w:numId w:val="0"/>
      </w:numPr>
      <w:tabs>
        <w:tab w:val="num" w:pos="1080"/>
      </w:tabs>
      <w:ind w:firstLine="8040"/>
    </w:pPr>
  </w:style>
  <w:style w:type="paragraph" w:customStyle="1" w:styleId="710">
    <w:name w:val="Таблица 7.1"/>
    <w:basedOn w:val="61"/>
    <w:next w:val="a7"/>
    <w:autoRedefine/>
    <w:uiPriority w:val="99"/>
    <w:semiHidden/>
    <w:qFormat/>
    <w:rsid w:val="000D5647"/>
    <w:pPr>
      <w:numPr>
        <w:numId w:val="45"/>
      </w:numPr>
      <w:ind w:firstLine="7920"/>
    </w:pPr>
  </w:style>
  <w:style w:type="paragraph" w:customStyle="1" w:styleId="91">
    <w:name w:val="Таблица 9.1"/>
    <w:basedOn w:val="814"/>
    <w:next w:val="a7"/>
    <w:autoRedefine/>
    <w:uiPriority w:val="99"/>
    <w:semiHidden/>
    <w:qFormat/>
    <w:rsid w:val="000D5647"/>
    <w:pPr>
      <w:numPr>
        <w:numId w:val="44"/>
      </w:numPr>
      <w:tabs>
        <w:tab w:val="left" w:pos="9360"/>
      </w:tabs>
    </w:pPr>
  </w:style>
  <w:style w:type="paragraph" w:customStyle="1" w:styleId="a2">
    <w:name w:val="Список определений"/>
    <w:basedOn w:val="a7"/>
    <w:next w:val="a7"/>
    <w:uiPriority w:val="99"/>
    <w:semiHidden/>
    <w:qFormat/>
    <w:rsid w:val="000D5647"/>
    <w:pPr>
      <w:numPr>
        <w:numId w:val="37"/>
      </w:numPr>
      <w:tabs>
        <w:tab w:val="clear" w:pos="9548"/>
      </w:tabs>
      <w:spacing w:line="240" w:lineRule="auto"/>
      <w:ind w:left="360" w:firstLine="0"/>
      <w:jc w:val="left"/>
    </w:pPr>
    <w:rPr>
      <w:snapToGrid w:val="0"/>
      <w:szCs w:val="20"/>
      <w:lang w:eastAsia="ru-RU"/>
    </w:rPr>
  </w:style>
  <w:style w:type="paragraph" w:customStyle="1" w:styleId="6">
    <w:name w:val="нумерованный список 6"/>
    <w:basedOn w:val="5a"/>
    <w:next w:val="a7"/>
    <w:uiPriority w:val="99"/>
    <w:semiHidden/>
    <w:qFormat/>
    <w:rsid w:val="000D5647"/>
    <w:pPr>
      <w:numPr>
        <w:numId w:val="38"/>
      </w:numPr>
      <w:tabs>
        <w:tab w:val="clear" w:pos="360"/>
        <w:tab w:val="num" w:pos="720"/>
      </w:tabs>
      <w:ind w:left="720" w:hanging="360"/>
    </w:pPr>
  </w:style>
  <w:style w:type="paragraph" w:customStyle="1" w:styleId="afffffffff5">
    <w:name w:val="Список таблиц"/>
    <w:basedOn w:val="afffffffff6"/>
    <w:next w:val="afc"/>
    <w:uiPriority w:val="99"/>
    <w:semiHidden/>
    <w:qFormat/>
    <w:rsid w:val="000D5647"/>
  </w:style>
  <w:style w:type="paragraph" w:styleId="afffffffff6">
    <w:name w:val="List"/>
    <w:basedOn w:val="a7"/>
    <w:rsid w:val="000D5647"/>
    <w:pPr>
      <w:widowControl w:val="0"/>
      <w:spacing w:line="240" w:lineRule="auto"/>
      <w:ind w:left="283" w:hanging="283"/>
    </w:pPr>
    <w:rPr>
      <w:lang w:eastAsia="ru-RU"/>
    </w:rPr>
  </w:style>
  <w:style w:type="paragraph" w:customStyle="1" w:styleId="afffffffff7">
    <w:name w:val="Номер литерат"/>
    <w:basedOn w:val="a7"/>
    <w:uiPriority w:val="99"/>
    <w:semiHidden/>
    <w:qFormat/>
    <w:rsid w:val="000D5647"/>
    <w:pPr>
      <w:widowControl w:val="0"/>
      <w:tabs>
        <w:tab w:val="num" w:pos="1088"/>
      </w:tabs>
      <w:spacing w:line="360" w:lineRule="auto"/>
      <w:ind w:left="11"/>
    </w:pPr>
    <w:rPr>
      <w:bCs/>
      <w:lang w:eastAsia="ru-RU"/>
    </w:rPr>
  </w:style>
  <w:style w:type="paragraph" w:customStyle="1" w:styleId="afffffffff8">
    <w:name w:val="заголовок таблицы"/>
    <w:basedOn w:val="a7"/>
    <w:uiPriority w:val="99"/>
    <w:semiHidden/>
    <w:qFormat/>
    <w:rsid w:val="000D5647"/>
    <w:pPr>
      <w:spacing w:line="240" w:lineRule="auto"/>
      <w:ind w:firstLine="0"/>
      <w:jc w:val="center"/>
    </w:pPr>
    <w:rPr>
      <w:szCs w:val="20"/>
      <w:lang w:eastAsia="ru-RU"/>
    </w:rPr>
  </w:style>
  <w:style w:type="character" w:customStyle="1" w:styleId="916">
    <w:name w:val="Табл. 9.1 Знак"/>
    <w:link w:val="910"/>
    <w:uiPriority w:val="99"/>
    <w:semiHidden/>
    <w:rsid w:val="000D5647"/>
    <w:rPr>
      <w:rFonts w:ascii="Times New Roman" w:eastAsia="Times New Roman" w:hAnsi="Times New Roman"/>
      <w:bCs/>
      <w:sz w:val="24"/>
      <w:szCs w:val="24"/>
    </w:rPr>
  </w:style>
  <w:style w:type="character" w:customStyle="1" w:styleId="1013">
    <w:name w:val="Табл. 10.1 Знак"/>
    <w:link w:val="1012"/>
    <w:semiHidden/>
    <w:rsid w:val="000D5647"/>
    <w:rPr>
      <w:rFonts w:ascii="Times New Roman" w:eastAsia="Times New Roman" w:hAnsi="Times New Roman"/>
      <w:bCs/>
      <w:sz w:val="24"/>
      <w:szCs w:val="24"/>
    </w:rPr>
  </w:style>
  <w:style w:type="character" w:customStyle="1" w:styleId="afffffffff9">
    <w:name w:val="Знак Знак"/>
    <w:aliases w:val="Основной текст 2 Знак15"/>
    <w:rsid w:val="000D5647"/>
    <w:rPr>
      <w:rFonts w:ascii="Times New Roman" w:eastAsia="Times New Roman" w:hAnsi="Times New Roman"/>
      <w:sz w:val="24"/>
      <w:szCs w:val="24"/>
    </w:rPr>
  </w:style>
  <w:style w:type="paragraph" w:customStyle="1" w:styleId="afffffffffa">
    <w:name w:val="Таблица текст Оля"/>
    <w:basedOn w:val="affffffffc"/>
    <w:uiPriority w:val="99"/>
    <w:semiHidden/>
    <w:qFormat/>
    <w:rsid w:val="000D5647"/>
    <w:pPr>
      <w:ind w:left="0" w:right="0"/>
      <w:jc w:val="left"/>
    </w:pPr>
    <w:rPr>
      <w:sz w:val="24"/>
    </w:rPr>
  </w:style>
  <w:style w:type="paragraph" w:customStyle="1" w:styleId="afffffffffb">
    <w:name w:val="Таблица название Оля"/>
    <w:next w:val="afffffffffa"/>
    <w:uiPriority w:val="99"/>
    <w:semiHidden/>
    <w:qFormat/>
    <w:rsid w:val="000D5647"/>
    <w:pPr>
      <w:spacing w:before="120" w:after="120"/>
      <w:jc w:val="center"/>
    </w:pPr>
    <w:rPr>
      <w:rFonts w:ascii="Times New Roman" w:eastAsia="Times New Roman" w:hAnsi="Times New Roman"/>
      <w:sz w:val="24"/>
      <w:szCs w:val="24"/>
    </w:rPr>
  </w:style>
  <w:style w:type="character" w:customStyle="1" w:styleId="2fd">
    <w:name w:val="Валент Знак2"/>
    <w:semiHidden/>
    <w:rsid w:val="000D5647"/>
    <w:rPr>
      <w:rFonts w:cs="Arial"/>
      <w:spacing w:val="-4"/>
      <w:sz w:val="24"/>
      <w:szCs w:val="32"/>
      <w:lang w:val="ru-RU" w:eastAsia="ru-RU" w:bidi="ar-SA"/>
    </w:rPr>
  </w:style>
  <w:style w:type="paragraph" w:customStyle="1" w:styleId="afffffffffc">
    <w:name w:val="Рисунок"/>
    <w:basedOn w:val="25"/>
    <w:uiPriority w:val="99"/>
    <w:semiHidden/>
    <w:qFormat/>
    <w:rsid w:val="000D5647"/>
    <w:pPr>
      <w:widowControl w:val="0"/>
      <w:spacing w:before="120" w:line="240" w:lineRule="auto"/>
      <w:jc w:val="center"/>
    </w:pPr>
    <w:rPr>
      <w:rFonts w:ascii="Times New Roman" w:eastAsia="Times New Roman" w:hAnsi="Times New Roman"/>
      <w:sz w:val="24"/>
      <w:szCs w:val="24"/>
      <w:lang w:val="ru-RU" w:eastAsia="ru-RU"/>
    </w:rPr>
  </w:style>
  <w:style w:type="paragraph" w:customStyle="1" w:styleId="afffffffffd">
    <w:name w:val="Рисунок Оля"/>
    <w:basedOn w:val="25"/>
    <w:next w:val="25"/>
    <w:uiPriority w:val="99"/>
    <w:semiHidden/>
    <w:qFormat/>
    <w:rsid w:val="000D5647"/>
    <w:pPr>
      <w:widowControl w:val="0"/>
      <w:spacing w:before="120" w:line="240" w:lineRule="auto"/>
      <w:jc w:val="center"/>
    </w:pPr>
    <w:rPr>
      <w:rFonts w:ascii="Times New Roman" w:eastAsia="Times New Roman" w:hAnsi="Times New Roman"/>
      <w:sz w:val="24"/>
      <w:szCs w:val="24"/>
      <w:lang w:val="ru-RU" w:eastAsia="ru-RU"/>
    </w:rPr>
  </w:style>
  <w:style w:type="character" w:customStyle="1" w:styleId="reference-text">
    <w:name w:val="reference-text"/>
    <w:semiHidden/>
    <w:rsid w:val="000D5647"/>
    <w:rPr>
      <w:rFonts w:cs="Times New Roman"/>
    </w:rPr>
  </w:style>
  <w:style w:type="character" w:customStyle="1" w:styleId="1ffff1">
    <w:name w:val="Абзац Знак1"/>
    <w:semiHidden/>
    <w:rsid w:val="000D5647"/>
    <w:rPr>
      <w:rFonts w:cs="Arial"/>
      <w:sz w:val="24"/>
      <w:szCs w:val="32"/>
      <w:lang w:val="ru-RU" w:eastAsia="ru-RU" w:bidi="ar-SA"/>
    </w:rPr>
  </w:style>
  <w:style w:type="numbering" w:styleId="111111">
    <w:name w:val="Outline List 2"/>
    <w:basedOn w:val="aa"/>
    <w:semiHidden/>
    <w:rsid w:val="000D5647"/>
    <w:pPr>
      <w:numPr>
        <w:numId w:val="46"/>
      </w:numPr>
    </w:pPr>
  </w:style>
  <w:style w:type="numbering" w:styleId="1ai">
    <w:name w:val="Outline List 1"/>
    <w:basedOn w:val="aa"/>
    <w:semiHidden/>
    <w:rsid w:val="000D5647"/>
    <w:pPr>
      <w:numPr>
        <w:numId w:val="47"/>
      </w:numPr>
    </w:pPr>
  </w:style>
  <w:style w:type="paragraph" w:styleId="HTML3">
    <w:name w:val="HTML Address"/>
    <w:basedOn w:val="a7"/>
    <w:link w:val="HTML4"/>
    <w:semiHidden/>
    <w:rsid w:val="000D5647"/>
    <w:pPr>
      <w:widowControl w:val="0"/>
      <w:spacing w:line="240" w:lineRule="auto"/>
      <w:ind w:firstLine="0"/>
    </w:pPr>
    <w:rPr>
      <w:i/>
      <w:iCs/>
      <w:lang w:eastAsia="ru-RU"/>
    </w:rPr>
  </w:style>
  <w:style w:type="character" w:customStyle="1" w:styleId="HTML4">
    <w:name w:val="Адрес HTML Знак"/>
    <w:basedOn w:val="a8"/>
    <w:link w:val="HTML3"/>
    <w:semiHidden/>
    <w:rsid w:val="000D5647"/>
    <w:rPr>
      <w:rFonts w:ascii="Times New Roman" w:eastAsia="Times New Roman" w:hAnsi="Times New Roman"/>
      <w:i/>
      <w:iCs/>
      <w:sz w:val="24"/>
      <w:szCs w:val="24"/>
    </w:rPr>
  </w:style>
  <w:style w:type="paragraph" w:styleId="afffffffffe">
    <w:name w:val="envelope address"/>
    <w:basedOn w:val="a7"/>
    <w:semiHidden/>
    <w:rsid w:val="000D5647"/>
    <w:pPr>
      <w:framePr w:w="7920" w:h="1980" w:hRule="exact" w:hSpace="180" w:wrap="auto" w:hAnchor="page" w:xAlign="center" w:yAlign="bottom"/>
      <w:widowControl w:val="0"/>
      <w:spacing w:line="240" w:lineRule="auto"/>
      <w:ind w:left="2880" w:firstLine="0"/>
    </w:pPr>
    <w:rPr>
      <w:rFonts w:ascii="Arial" w:hAnsi="Arial" w:cs="Arial"/>
      <w:lang w:eastAsia="ru-RU"/>
    </w:rPr>
  </w:style>
  <w:style w:type="character" w:styleId="HTML5">
    <w:name w:val="HTML Acronym"/>
    <w:basedOn w:val="a8"/>
    <w:semiHidden/>
    <w:rsid w:val="000D5647"/>
  </w:style>
  <w:style w:type="table" w:styleId="-10">
    <w:name w:val="Table Web 1"/>
    <w:basedOn w:val="a9"/>
    <w:semiHidden/>
    <w:rsid w:val="000D5647"/>
    <w:pPr>
      <w:widowControl w:val="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semiHidden/>
    <w:rsid w:val="000D5647"/>
    <w:pPr>
      <w:widowControl w:val="0"/>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semiHidden/>
    <w:rsid w:val="000D5647"/>
    <w:pPr>
      <w:widowControl w:val="0"/>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
    <w:name w:val="Date"/>
    <w:aliases w:val="Знак Знак4 Знак Знак Знак,Знак Знак4 Знак Знак"/>
    <w:basedOn w:val="a7"/>
    <w:next w:val="a7"/>
    <w:link w:val="affffffffff0"/>
    <w:rsid w:val="000D5647"/>
    <w:pPr>
      <w:widowControl w:val="0"/>
      <w:spacing w:line="240" w:lineRule="auto"/>
      <w:ind w:firstLine="0"/>
    </w:pPr>
    <w:rPr>
      <w:lang w:eastAsia="ru-RU"/>
    </w:rPr>
  </w:style>
  <w:style w:type="character" w:customStyle="1" w:styleId="affffffffff0">
    <w:name w:val="Дата Знак"/>
    <w:aliases w:val="Знак Знак4 Знак Знак Знак Знак,Знак Знак4 Знак Знак Знак1"/>
    <w:basedOn w:val="a8"/>
    <w:link w:val="affffffffff"/>
    <w:rsid w:val="000D5647"/>
    <w:rPr>
      <w:rFonts w:ascii="Times New Roman" w:eastAsia="Times New Roman" w:hAnsi="Times New Roman"/>
      <w:sz w:val="24"/>
      <w:szCs w:val="24"/>
    </w:rPr>
  </w:style>
  <w:style w:type="paragraph" w:styleId="affffffffff1">
    <w:name w:val="Note Heading"/>
    <w:basedOn w:val="a7"/>
    <w:next w:val="a7"/>
    <w:link w:val="affffffffff2"/>
    <w:semiHidden/>
    <w:rsid w:val="000D5647"/>
    <w:pPr>
      <w:widowControl w:val="0"/>
      <w:spacing w:line="240" w:lineRule="auto"/>
      <w:ind w:firstLine="0"/>
    </w:pPr>
    <w:rPr>
      <w:lang w:eastAsia="ru-RU"/>
    </w:rPr>
  </w:style>
  <w:style w:type="character" w:customStyle="1" w:styleId="affffffffff2">
    <w:name w:val="Заголовок записки Знак"/>
    <w:basedOn w:val="a8"/>
    <w:link w:val="affffffffff1"/>
    <w:semiHidden/>
    <w:rsid w:val="000D5647"/>
    <w:rPr>
      <w:rFonts w:ascii="Times New Roman" w:eastAsia="Times New Roman" w:hAnsi="Times New Roman"/>
      <w:sz w:val="24"/>
      <w:szCs w:val="24"/>
    </w:rPr>
  </w:style>
  <w:style w:type="table" w:styleId="1ffff2">
    <w:name w:val="Table Subtle 1"/>
    <w:basedOn w:val="a9"/>
    <w:semiHidden/>
    <w:rsid w:val="000D5647"/>
    <w:pPr>
      <w:widowControl w:val="0"/>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9"/>
    <w:semiHidden/>
    <w:rsid w:val="000D5647"/>
    <w:pPr>
      <w:widowControl w:val="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Keyboard"/>
    <w:semiHidden/>
    <w:rsid w:val="000D5647"/>
    <w:rPr>
      <w:rFonts w:ascii="Courier New" w:hAnsi="Courier New" w:cs="Courier New"/>
      <w:sz w:val="20"/>
      <w:szCs w:val="20"/>
    </w:rPr>
  </w:style>
  <w:style w:type="table" w:styleId="1ffff3">
    <w:name w:val="Table Classic 1"/>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9"/>
    <w:semiHidden/>
    <w:rsid w:val="000D5647"/>
    <w:pPr>
      <w:widowControl w:val="0"/>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9"/>
    <w:semiHidden/>
    <w:rsid w:val="000D5647"/>
    <w:pPr>
      <w:widowControl w:val="0"/>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7">
    <w:name w:val="HTML Code"/>
    <w:semiHidden/>
    <w:rsid w:val="000D5647"/>
    <w:rPr>
      <w:rFonts w:ascii="Courier New" w:hAnsi="Courier New" w:cs="Courier New"/>
      <w:sz w:val="20"/>
      <w:szCs w:val="20"/>
    </w:rPr>
  </w:style>
  <w:style w:type="paragraph" w:styleId="2ff0">
    <w:name w:val="Body Text First Indent 2"/>
    <w:basedOn w:val="afc"/>
    <w:link w:val="2ff1"/>
    <w:rsid w:val="000D5647"/>
    <w:pPr>
      <w:widowControl w:val="0"/>
      <w:spacing w:after="120"/>
      <w:ind w:left="283" w:firstLine="210"/>
    </w:pPr>
    <w:rPr>
      <w:sz w:val="24"/>
      <w:lang w:val="ru-RU" w:eastAsia="ru-RU"/>
    </w:rPr>
  </w:style>
  <w:style w:type="character" w:customStyle="1" w:styleId="2ff1">
    <w:name w:val="Красная строка 2 Знак"/>
    <w:basedOn w:val="afd"/>
    <w:link w:val="2ff0"/>
    <w:rsid w:val="000D5647"/>
    <w:rPr>
      <w:rFonts w:ascii="Times New Roman" w:eastAsia="Times New Roman" w:hAnsi="Times New Roman" w:cs="Times New Roman"/>
      <w:sz w:val="24"/>
      <w:szCs w:val="24"/>
      <w:lang w:val="x-none" w:eastAsia="x-none"/>
    </w:rPr>
  </w:style>
  <w:style w:type="character" w:styleId="affffffffff3">
    <w:name w:val="line number"/>
    <w:basedOn w:val="a8"/>
    <w:rsid w:val="000D5647"/>
  </w:style>
  <w:style w:type="paragraph" w:styleId="3">
    <w:name w:val="List Number 3"/>
    <w:basedOn w:val="a7"/>
    <w:semiHidden/>
    <w:rsid w:val="000D5647"/>
    <w:pPr>
      <w:widowControl w:val="0"/>
      <w:numPr>
        <w:numId w:val="48"/>
      </w:numPr>
      <w:spacing w:line="240" w:lineRule="auto"/>
    </w:pPr>
    <w:rPr>
      <w:lang w:eastAsia="ru-RU"/>
    </w:rPr>
  </w:style>
  <w:style w:type="character" w:styleId="HTML8">
    <w:name w:val="HTML Sample"/>
    <w:semiHidden/>
    <w:rsid w:val="000D5647"/>
    <w:rPr>
      <w:rFonts w:ascii="Courier New" w:hAnsi="Courier New" w:cs="Courier New"/>
    </w:rPr>
  </w:style>
  <w:style w:type="paragraph" w:styleId="2ff2">
    <w:name w:val="envelope return"/>
    <w:basedOn w:val="a7"/>
    <w:semiHidden/>
    <w:rsid w:val="000D5647"/>
    <w:pPr>
      <w:widowControl w:val="0"/>
      <w:spacing w:line="240" w:lineRule="auto"/>
      <w:ind w:firstLine="0"/>
    </w:pPr>
    <w:rPr>
      <w:rFonts w:ascii="Arial" w:hAnsi="Arial" w:cs="Arial"/>
      <w:sz w:val="20"/>
      <w:szCs w:val="20"/>
      <w:lang w:eastAsia="ru-RU"/>
    </w:rPr>
  </w:style>
  <w:style w:type="table" w:styleId="1ffff4">
    <w:name w:val="Table 3D effects 1"/>
    <w:basedOn w:val="a9"/>
    <w:semiHidden/>
    <w:rsid w:val="000D5647"/>
    <w:pPr>
      <w:widowControl w:val="0"/>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9"/>
    <w:semiHidden/>
    <w:rsid w:val="000D5647"/>
    <w:pPr>
      <w:widowControl w:val="0"/>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9"/>
    <w:semiHidden/>
    <w:rsid w:val="000D5647"/>
    <w:pPr>
      <w:widowControl w:val="0"/>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4">
    <w:name w:val="Normal Indent"/>
    <w:basedOn w:val="a7"/>
    <w:semiHidden/>
    <w:rsid w:val="000D5647"/>
    <w:pPr>
      <w:widowControl w:val="0"/>
      <w:spacing w:line="240" w:lineRule="auto"/>
      <w:ind w:left="708" w:firstLine="0"/>
    </w:pPr>
    <w:rPr>
      <w:lang w:eastAsia="ru-RU"/>
    </w:rPr>
  </w:style>
  <w:style w:type="character" w:styleId="HTML9">
    <w:name w:val="HTML Definition"/>
    <w:semiHidden/>
    <w:rsid w:val="000D5647"/>
    <w:rPr>
      <w:i/>
      <w:iCs/>
    </w:rPr>
  </w:style>
  <w:style w:type="character" w:styleId="HTMLa">
    <w:name w:val="HTML Variable"/>
    <w:semiHidden/>
    <w:rsid w:val="000D5647"/>
    <w:rPr>
      <w:i/>
      <w:iCs/>
    </w:rPr>
  </w:style>
  <w:style w:type="paragraph" w:styleId="affffffffff5">
    <w:name w:val="Signature"/>
    <w:basedOn w:val="a7"/>
    <w:link w:val="affffffffff6"/>
    <w:semiHidden/>
    <w:rsid w:val="000D5647"/>
    <w:pPr>
      <w:widowControl w:val="0"/>
      <w:spacing w:line="240" w:lineRule="auto"/>
      <w:ind w:left="4252" w:firstLine="0"/>
    </w:pPr>
    <w:rPr>
      <w:lang w:eastAsia="ru-RU"/>
    </w:rPr>
  </w:style>
  <w:style w:type="character" w:customStyle="1" w:styleId="affffffffff6">
    <w:name w:val="Подпись Знак"/>
    <w:basedOn w:val="a8"/>
    <w:link w:val="affffffffff5"/>
    <w:semiHidden/>
    <w:rsid w:val="000D5647"/>
    <w:rPr>
      <w:rFonts w:ascii="Times New Roman" w:eastAsia="Times New Roman" w:hAnsi="Times New Roman"/>
      <w:sz w:val="24"/>
      <w:szCs w:val="24"/>
    </w:rPr>
  </w:style>
  <w:style w:type="paragraph" w:styleId="affffffffff7">
    <w:name w:val="Salutation"/>
    <w:basedOn w:val="a7"/>
    <w:next w:val="a7"/>
    <w:link w:val="affffffffff8"/>
    <w:semiHidden/>
    <w:rsid w:val="000D5647"/>
    <w:pPr>
      <w:widowControl w:val="0"/>
      <w:spacing w:line="240" w:lineRule="auto"/>
      <w:ind w:firstLine="0"/>
    </w:pPr>
    <w:rPr>
      <w:lang w:eastAsia="ru-RU"/>
    </w:rPr>
  </w:style>
  <w:style w:type="character" w:customStyle="1" w:styleId="affffffffff8">
    <w:name w:val="Приветствие Знак"/>
    <w:basedOn w:val="a8"/>
    <w:link w:val="affffffffff7"/>
    <w:semiHidden/>
    <w:rsid w:val="000D5647"/>
    <w:rPr>
      <w:rFonts w:ascii="Times New Roman" w:eastAsia="Times New Roman" w:hAnsi="Times New Roman"/>
      <w:sz w:val="24"/>
      <w:szCs w:val="24"/>
    </w:rPr>
  </w:style>
  <w:style w:type="paragraph" w:styleId="affffffffff9">
    <w:name w:val="List Continue"/>
    <w:basedOn w:val="a7"/>
    <w:rsid w:val="000D5647"/>
    <w:pPr>
      <w:widowControl w:val="0"/>
      <w:spacing w:after="120" w:line="240" w:lineRule="auto"/>
      <w:ind w:left="283" w:firstLine="0"/>
    </w:pPr>
    <w:rPr>
      <w:lang w:eastAsia="ru-RU"/>
    </w:rPr>
  </w:style>
  <w:style w:type="paragraph" w:styleId="2ff4">
    <w:name w:val="List Continue 2"/>
    <w:basedOn w:val="a7"/>
    <w:rsid w:val="000D5647"/>
    <w:pPr>
      <w:widowControl w:val="0"/>
      <w:spacing w:after="120" w:line="240" w:lineRule="auto"/>
      <w:ind w:left="566" w:firstLine="0"/>
    </w:pPr>
    <w:rPr>
      <w:lang w:eastAsia="ru-RU"/>
    </w:rPr>
  </w:style>
  <w:style w:type="paragraph" w:styleId="3f9">
    <w:name w:val="List Continue 3"/>
    <w:basedOn w:val="a7"/>
    <w:rsid w:val="000D5647"/>
    <w:pPr>
      <w:widowControl w:val="0"/>
      <w:spacing w:after="120" w:line="240" w:lineRule="auto"/>
      <w:ind w:left="849" w:firstLine="0"/>
    </w:pPr>
    <w:rPr>
      <w:lang w:eastAsia="ru-RU"/>
    </w:rPr>
  </w:style>
  <w:style w:type="paragraph" w:styleId="4f0">
    <w:name w:val="List Continue 4"/>
    <w:basedOn w:val="a7"/>
    <w:semiHidden/>
    <w:rsid w:val="000D5647"/>
    <w:pPr>
      <w:widowControl w:val="0"/>
      <w:spacing w:after="120" w:line="240" w:lineRule="auto"/>
      <w:ind w:left="1132" w:firstLine="0"/>
    </w:pPr>
    <w:rPr>
      <w:lang w:eastAsia="ru-RU"/>
    </w:rPr>
  </w:style>
  <w:style w:type="paragraph" w:styleId="5c">
    <w:name w:val="List Continue 5"/>
    <w:basedOn w:val="a7"/>
    <w:semiHidden/>
    <w:rsid w:val="000D5647"/>
    <w:pPr>
      <w:widowControl w:val="0"/>
      <w:spacing w:after="120" w:line="240" w:lineRule="auto"/>
      <w:ind w:left="1415" w:firstLine="0"/>
    </w:pPr>
    <w:rPr>
      <w:lang w:eastAsia="ru-RU"/>
    </w:rPr>
  </w:style>
  <w:style w:type="table" w:styleId="1ffff5">
    <w:name w:val="Table Simple 1"/>
    <w:basedOn w:val="a9"/>
    <w:semiHidden/>
    <w:rsid w:val="000D5647"/>
    <w:pPr>
      <w:widowControl w:val="0"/>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9"/>
    <w:semiHidden/>
    <w:rsid w:val="000D5647"/>
    <w:pPr>
      <w:widowControl w:val="0"/>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a">
    <w:name w:val="Closing"/>
    <w:basedOn w:val="a7"/>
    <w:link w:val="affffffffffb"/>
    <w:semiHidden/>
    <w:rsid w:val="000D5647"/>
    <w:pPr>
      <w:widowControl w:val="0"/>
      <w:spacing w:line="240" w:lineRule="auto"/>
      <w:ind w:left="4252" w:firstLine="0"/>
    </w:pPr>
    <w:rPr>
      <w:lang w:eastAsia="ru-RU"/>
    </w:rPr>
  </w:style>
  <w:style w:type="character" w:customStyle="1" w:styleId="affffffffffb">
    <w:name w:val="Прощание Знак"/>
    <w:basedOn w:val="a8"/>
    <w:link w:val="affffffffffa"/>
    <w:semiHidden/>
    <w:rsid w:val="000D5647"/>
    <w:rPr>
      <w:rFonts w:ascii="Times New Roman" w:eastAsia="Times New Roman" w:hAnsi="Times New Roman"/>
      <w:sz w:val="24"/>
      <w:szCs w:val="24"/>
    </w:rPr>
  </w:style>
  <w:style w:type="table" w:styleId="1ffff6">
    <w:name w:val="Table Grid 1"/>
    <w:basedOn w:val="a9"/>
    <w:semiHidden/>
    <w:rsid w:val="000D5647"/>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9"/>
    <w:semiHidden/>
    <w:rsid w:val="000D5647"/>
    <w:pPr>
      <w:widowControl w:val="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9"/>
    <w:semiHidden/>
    <w:rsid w:val="000D5647"/>
    <w:pPr>
      <w:widowControl w:val="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9"/>
    <w:semiHidden/>
    <w:rsid w:val="000D5647"/>
    <w:pPr>
      <w:widowControl w:val="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9"/>
    <w:semiHidden/>
    <w:rsid w:val="000D5647"/>
    <w:pPr>
      <w:widowControl w:val="0"/>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9"/>
    <w:semiHidden/>
    <w:rsid w:val="000D5647"/>
    <w:pPr>
      <w:widowControl w:val="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c">
    <w:name w:val="Table Contemporary"/>
    <w:basedOn w:val="a9"/>
    <w:semiHidden/>
    <w:rsid w:val="000D5647"/>
    <w:pPr>
      <w:widowControl w:val="0"/>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f7">
    <w:name w:val="List 2"/>
    <w:basedOn w:val="a7"/>
    <w:uiPriority w:val="99"/>
    <w:rsid w:val="000D5647"/>
    <w:pPr>
      <w:widowControl w:val="0"/>
      <w:spacing w:line="240" w:lineRule="auto"/>
      <w:ind w:left="566" w:hanging="283"/>
    </w:pPr>
    <w:rPr>
      <w:lang w:eastAsia="ru-RU"/>
    </w:rPr>
  </w:style>
  <w:style w:type="paragraph" w:styleId="3fc">
    <w:name w:val="List 3"/>
    <w:basedOn w:val="a7"/>
    <w:rsid w:val="000D5647"/>
    <w:pPr>
      <w:widowControl w:val="0"/>
      <w:spacing w:line="240" w:lineRule="auto"/>
      <w:ind w:left="849" w:hanging="283"/>
    </w:pPr>
    <w:rPr>
      <w:lang w:eastAsia="ru-RU"/>
    </w:rPr>
  </w:style>
  <w:style w:type="paragraph" w:styleId="4f2">
    <w:name w:val="List 4"/>
    <w:basedOn w:val="a7"/>
    <w:semiHidden/>
    <w:rsid w:val="000D5647"/>
    <w:pPr>
      <w:widowControl w:val="0"/>
      <w:spacing w:line="240" w:lineRule="auto"/>
      <w:ind w:left="1132" w:hanging="283"/>
    </w:pPr>
    <w:rPr>
      <w:lang w:eastAsia="ru-RU"/>
    </w:rPr>
  </w:style>
  <w:style w:type="paragraph" w:styleId="5e">
    <w:name w:val="List 5"/>
    <w:basedOn w:val="a7"/>
    <w:semiHidden/>
    <w:rsid w:val="000D5647"/>
    <w:pPr>
      <w:widowControl w:val="0"/>
      <w:spacing w:line="240" w:lineRule="auto"/>
      <w:ind w:left="1415" w:hanging="283"/>
    </w:pPr>
    <w:rPr>
      <w:lang w:eastAsia="ru-RU"/>
    </w:rPr>
  </w:style>
  <w:style w:type="numbering" w:styleId="a4">
    <w:name w:val="Outline List 3"/>
    <w:basedOn w:val="aa"/>
    <w:semiHidden/>
    <w:rsid w:val="000D5647"/>
    <w:pPr>
      <w:numPr>
        <w:numId w:val="49"/>
      </w:numPr>
    </w:pPr>
  </w:style>
  <w:style w:type="table" w:styleId="1ffff7">
    <w:name w:val="Table Columns 1"/>
    <w:basedOn w:val="a9"/>
    <w:semiHidden/>
    <w:rsid w:val="000D5647"/>
    <w:pPr>
      <w:widowControl w:val="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semiHidden/>
    <w:rsid w:val="000D5647"/>
    <w:pPr>
      <w:widowControl w:val="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semiHidden/>
    <w:rsid w:val="000D5647"/>
    <w:pPr>
      <w:widowControl w:val="0"/>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9"/>
    <w:semiHidden/>
    <w:rsid w:val="000D5647"/>
    <w:pPr>
      <w:widowControl w:val="0"/>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9"/>
    <w:semiHidden/>
    <w:rsid w:val="000D5647"/>
    <w:pPr>
      <w:widowControl w:val="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0D5647"/>
    <w:pPr>
      <w:widowControl w:val="0"/>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semiHidden/>
    <w:rsid w:val="000D5647"/>
    <w:pPr>
      <w:widowControl w:val="0"/>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0D5647"/>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0D5647"/>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0D5647"/>
    <w:pPr>
      <w:widowControl w:val="0"/>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0D5647"/>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d">
    <w:name w:val="Table Theme"/>
    <w:basedOn w:val="a9"/>
    <w:semiHidden/>
    <w:rsid w:val="000D5647"/>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9"/>
    <w:semiHidden/>
    <w:rsid w:val="000D5647"/>
    <w:pPr>
      <w:widowControl w:val="0"/>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semiHidden/>
    <w:rsid w:val="000D5647"/>
    <w:pPr>
      <w:widowControl w:val="0"/>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semiHidden/>
    <w:rsid w:val="000D5647"/>
    <w:pPr>
      <w:widowControl w:val="0"/>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e">
    <w:name w:val="E-mail Signature"/>
    <w:basedOn w:val="a7"/>
    <w:link w:val="afffffffffff"/>
    <w:semiHidden/>
    <w:rsid w:val="000D5647"/>
    <w:pPr>
      <w:widowControl w:val="0"/>
      <w:spacing w:line="240" w:lineRule="auto"/>
      <w:ind w:firstLine="0"/>
    </w:pPr>
    <w:rPr>
      <w:lang w:eastAsia="ru-RU"/>
    </w:rPr>
  </w:style>
  <w:style w:type="character" w:customStyle="1" w:styleId="afffffffffff">
    <w:name w:val="Электронная подпись Знак"/>
    <w:basedOn w:val="a8"/>
    <w:link w:val="affffffffffe"/>
    <w:semiHidden/>
    <w:rsid w:val="000D5647"/>
    <w:rPr>
      <w:rFonts w:ascii="Times New Roman" w:eastAsia="Times New Roman" w:hAnsi="Times New Roman"/>
      <w:sz w:val="24"/>
      <w:szCs w:val="24"/>
    </w:rPr>
  </w:style>
  <w:style w:type="character" w:customStyle="1" w:styleId="affffffffb">
    <w:name w:val="Титул Знак Знак"/>
    <w:link w:val="affffffffa"/>
    <w:rsid w:val="000D5647"/>
    <w:rPr>
      <w:rFonts w:ascii="Times New Roman" w:eastAsia="Times New Roman" w:hAnsi="Times New Roman"/>
      <w:b/>
      <w:sz w:val="24"/>
      <w:szCs w:val="24"/>
    </w:rPr>
  </w:style>
  <w:style w:type="character" w:customStyle="1" w:styleId="afffffffff">
    <w:name w:val="титул Знак"/>
    <w:link w:val="affffffffe"/>
    <w:semiHidden/>
    <w:rsid w:val="000D5647"/>
    <w:rPr>
      <w:rFonts w:ascii="Times New Roman" w:eastAsia="Times New Roman" w:hAnsi="Times New Roman"/>
      <w:b/>
      <w:sz w:val="24"/>
      <w:szCs w:val="24"/>
    </w:rPr>
  </w:style>
  <w:style w:type="character" w:customStyle="1" w:styleId="28pt">
    <w:name w:val="Основной текст (2) + 8 pt;Не полужирный"/>
    <w:rsid w:val="000D5647"/>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4f4">
    <w:name w:val="Основной текст (4)_"/>
    <w:rsid w:val="000D5647"/>
    <w:rPr>
      <w:rFonts w:ascii="Times New Roman" w:eastAsia="Times New Roman" w:hAnsi="Times New Roman" w:cs="Times New Roman"/>
      <w:b/>
      <w:bCs/>
      <w:i w:val="0"/>
      <w:iCs w:val="0"/>
      <w:smallCaps w:val="0"/>
      <w:strike w:val="0"/>
      <w:spacing w:val="10"/>
      <w:sz w:val="20"/>
      <w:szCs w:val="20"/>
      <w:u w:val="none"/>
    </w:rPr>
  </w:style>
  <w:style w:type="character" w:customStyle="1" w:styleId="4f5">
    <w:name w:val="Основной текст (4)"/>
    <w:rsid w:val="000D5647"/>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6a">
    <w:name w:val="Основной текст (6)_"/>
    <w:link w:val="6b"/>
    <w:rsid w:val="000D5647"/>
    <w:rPr>
      <w:rFonts w:ascii="Times New Roman" w:eastAsia="Times New Roman" w:hAnsi="Times New Roman"/>
      <w:sz w:val="27"/>
      <w:szCs w:val="27"/>
      <w:shd w:val="clear" w:color="auto" w:fill="FFFFFF"/>
    </w:rPr>
  </w:style>
  <w:style w:type="character" w:customStyle="1" w:styleId="6125pt">
    <w:name w:val="Основной текст (6) + 12;5 pt;Полужирный"/>
    <w:rsid w:val="000D5647"/>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Exact">
    <w:name w:val="Основной текст Exact"/>
    <w:rsid w:val="000D5647"/>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link w:val="77"/>
    <w:rsid w:val="000D5647"/>
    <w:rPr>
      <w:rFonts w:ascii="Times New Roman" w:eastAsia="Times New Roman" w:hAnsi="Times New Roman"/>
      <w:spacing w:val="1"/>
      <w:sz w:val="19"/>
      <w:szCs w:val="19"/>
      <w:shd w:val="clear" w:color="auto" w:fill="FFFFFF"/>
    </w:rPr>
  </w:style>
  <w:style w:type="character" w:customStyle="1" w:styleId="1ffff9">
    <w:name w:val="Заголовок №1_"/>
    <w:link w:val="1ffffa"/>
    <w:rsid w:val="000D5647"/>
    <w:rPr>
      <w:rFonts w:ascii="Times New Roman" w:eastAsia="Times New Roman" w:hAnsi="Times New Roman"/>
      <w:b/>
      <w:bCs/>
      <w:sz w:val="25"/>
      <w:szCs w:val="25"/>
      <w:shd w:val="clear" w:color="auto" w:fill="FFFFFF"/>
    </w:rPr>
  </w:style>
  <w:style w:type="character" w:customStyle="1" w:styleId="10pt">
    <w:name w:val="Основной текст + 10 pt"/>
    <w:rsid w:val="000D5647"/>
    <w:rPr>
      <w:rFonts w:ascii="Times New Roman" w:eastAsia="Times New Roman" w:hAnsi="Times New Roman" w:cs="Times New Roman"/>
      <w:color w:val="000000"/>
      <w:spacing w:val="0"/>
      <w:w w:val="100"/>
      <w:position w:val="0"/>
      <w:sz w:val="20"/>
      <w:szCs w:val="20"/>
      <w:shd w:val="clear" w:color="auto" w:fill="FFFFFF"/>
      <w:lang w:val="ru-RU" w:eastAsia="ru-RU"/>
    </w:rPr>
  </w:style>
  <w:style w:type="character" w:customStyle="1" w:styleId="2ffa">
    <w:name w:val="Подпись к таблице (2)_"/>
    <w:link w:val="2ffb"/>
    <w:rsid w:val="000D5647"/>
    <w:rPr>
      <w:rFonts w:ascii="Times New Roman" w:eastAsia="Times New Roman" w:hAnsi="Times New Roman"/>
      <w:i/>
      <w:iCs/>
      <w:sz w:val="21"/>
      <w:szCs w:val="21"/>
      <w:shd w:val="clear" w:color="auto" w:fill="FFFFFF"/>
    </w:rPr>
  </w:style>
  <w:style w:type="character" w:customStyle="1" w:styleId="105pt">
    <w:name w:val="Колонтитул + 10;5 pt;Не полужирный;Курсив"/>
    <w:rsid w:val="000D564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15pt">
    <w:name w:val="Основной текст + 11;5 pt;Полужирный"/>
    <w:rsid w:val="000D5647"/>
    <w:rPr>
      <w:rFonts w:ascii="Times New Roman" w:eastAsia="Times New Roman" w:hAnsi="Times New Roman" w:cs="Times New Roman"/>
      <w:b/>
      <w:bCs/>
      <w:color w:val="000000"/>
      <w:spacing w:val="0"/>
      <w:w w:val="100"/>
      <w:position w:val="0"/>
      <w:sz w:val="23"/>
      <w:szCs w:val="23"/>
      <w:shd w:val="clear" w:color="auto" w:fill="FFFFFF"/>
      <w:lang w:val="ru-RU" w:eastAsia="ru-RU"/>
    </w:rPr>
  </w:style>
  <w:style w:type="character" w:customStyle="1" w:styleId="Dotum65pt">
    <w:name w:val="Основной текст + Dotum;6;5 pt"/>
    <w:rsid w:val="000D5647"/>
    <w:rPr>
      <w:rFonts w:ascii="Dotum" w:eastAsia="Dotum" w:hAnsi="Dotum" w:cs="Dotum"/>
      <w:color w:val="000000"/>
      <w:spacing w:val="0"/>
      <w:w w:val="100"/>
      <w:position w:val="0"/>
      <w:sz w:val="13"/>
      <w:szCs w:val="13"/>
      <w:shd w:val="clear" w:color="auto" w:fill="FFFFFF"/>
      <w:lang w:eastAsia="ru-RU"/>
    </w:rPr>
  </w:style>
  <w:style w:type="character" w:customStyle="1" w:styleId="3ff">
    <w:name w:val="Подпись к таблице (3)_"/>
    <w:link w:val="3ff0"/>
    <w:rsid w:val="000D5647"/>
    <w:rPr>
      <w:rFonts w:ascii="Times New Roman" w:eastAsia="Times New Roman" w:hAnsi="Times New Roman"/>
      <w:sz w:val="25"/>
      <w:szCs w:val="25"/>
      <w:shd w:val="clear" w:color="auto" w:fill="FFFFFF"/>
    </w:rPr>
  </w:style>
  <w:style w:type="character" w:customStyle="1" w:styleId="10pt0">
    <w:name w:val="Основной текст + 10 pt;Малые прописные"/>
    <w:rsid w:val="000D5647"/>
    <w:rPr>
      <w:rFonts w:ascii="Times New Roman" w:eastAsia="Times New Roman" w:hAnsi="Times New Roman" w:cs="Times New Roman"/>
      <w:smallCaps/>
      <w:color w:val="000000"/>
      <w:spacing w:val="0"/>
      <w:w w:val="100"/>
      <w:position w:val="0"/>
      <w:sz w:val="20"/>
      <w:szCs w:val="20"/>
      <w:shd w:val="clear" w:color="auto" w:fill="FFFFFF"/>
      <w:lang w:val="ru-RU" w:eastAsia="ru-RU"/>
    </w:rPr>
  </w:style>
  <w:style w:type="paragraph" w:customStyle="1" w:styleId="6b">
    <w:name w:val="Основной текст (6)"/>
    <w:basedOn w:val="a7"/>
    <w:link w:val="6a"/>
    <w:qFormat/>
    <w:rsid w:val="000D5647"/>
    <w:pPr>
      <w:widowControl w:val="0"/>
      <w:shd w:val="clear" w:color="auto" w:fill="FFFFFF"/>
      <w:spacing w:line="322" w:lineRule="exact"/>
      <w:ind w:firstLine="0"/>
      <w:jc w:val="right"/>
    </w:pPr>
    <w:rPr>
      <w:sz w:val="27"/>
      <w:szCs w:val="27"/>
      <w:lang w:eastAsia="ru-RU"/>
    </w:rPr>
  </w:style>
  <w:style w:type="paragraph" w:customStyle="1" w:styleId="77">
    <w:name w:val="Основной текст (7)"/>
    <w:basedOn w:val="a7"/>
    <w:link w:val="7Exact"/>
    <w:qFormat/>
    <w:rsid w:val="000D5647"/>
    <w:pPr>
      <w:widowControl w:val="0"/>
      <w:shd w:val="clear" w:color="auto" w:fill="FFFFFF"/>
      <w:spacing w:line="230" w:lineRule="exact"/>
      <w:ind w:firstLine="0"/>
      <w:jc w:val="right"/>
    </w:pPr>
    <w:rPr>
      <w:spacing w:val="1"/>
      <w:sz w:val="19"/>
      <w:szCs w:val="19"/>
      <w:lang w:eastAsia="ru-RU"/>
    </w:rPr>
  </w:style>
  <w:style w:type="paragraph" w:customStyle="1" w:styleId="1ffffa">
    <w:name w:val="Заголовок №1"/>
    <w:basedOn w:val="a7"/>
    <w:link w:val="1ffff9"/>
    <w:qFormat/>
    <w:rsid w:val="000D5647"/>
    <w:pPr>
      <w:widowControl w:val="0"/>
      <w:shd w:val="clear" w:color="auto" w:fill="FFFFFF"/>
      <w:spacing w:after="300" w:line="0" w:lineRule="atLeast"/>
      <w:ind w:firstLine="0"/>
      <w:jc w:val="left"/>
      <w:outlineLvl w:val="0"/>
    </w:pPr>
    <w:rPr>
      <w:b/>
      <w:bCs/>
      <w:sz w:val="25"/>
      <w:szCs w:val="25"/>
      <w:lang w:eastAsia="ru-RU"/>
    </w:rPr>
  </w:style>
  <w:style w:type="paragraph" w:customStyle="1" w:styleId="2ffb">
    <w:name w:val="Подпись к таблице (2)"/>
    <w:basedOn w:val="a7"/>
    <w:link w:val="2ffa"/>
    <w:qFormat/>
    <w:rsid w:val="000D5647"/>
    <w:pPr>
      <w:widowControl w:val="0"/>
      <w:shd w:val="clear" w:color="auto" w:fill="FFFFFF"/>
      <w:spacing w:line="0" w:lineRule="atLeast"/>
      <w:ind w:firstLine="0"/>
      <w:jc w:val="left"/>
    </w:pPr>
    <w:rPr>
      <w:i/>
      <w:iCs/>
      <w:sz w:val="21"/>
      <w:szCs w:val="21"/>
      <w:lang w:eastAsia="ru-RU"/>
    </w:rPr>
  </w:style>
  <w:style w:type="paragraph" w:customStyle="1" w:styleId="3ff0">
    <w:name w:val="Подпись к таблице (3)"/>
    <w:basedOn w:val="a7"/>
    <w:link w:val="3ff"/>
    <w:qFormat/>
    <w:rsid w:val="000D5647"/>
    <w:pPr>
      <w:widowControl w:val="0"/>
      <w:shd w:val="clear" w:color="auto" w:fill="FFFFFF"/>
      <w:spacing w:line="298" w:lineRule="exact"/>
      <w:ind w:firstLine="0"/>
      <w:jc w:val="left"/>
    </w:pPr>
    <w:rPr>
      <w:sz w:val="25"/>
      <w:szCs w:val="25"/>
      <w:lang w:eastAsia="ru-RU"/>
    </w:rPr>
  </w:style>
  <w:style w:type="character" w:customStyle="1" w:styleId="titleslogan2">
    <w:name w:val="titleslogan2"/>
    <w:basedOn w:val="a8"/>
    <w:rsid w:val="000D5647"/>
  </w:style>
  <w:style w:type="character" w:customStyle="1" w:styleId="serviceinfo">
    <w:name w:val="serviceinfo"/>
    <w:basedOn w:val="a8"/>
    <w:rsid w:val="000D5647"/>
  </w:style>
  <w:style w:type="paragraph" w:customStyle="1" w:styleId="4f6">
    <w:name w:val="Заголовок4 Знак"/>
    <w:basedOn w:val="a7"/>
    <w:qFormat/>
    <w:rsid w:val="000D5647"/>
    <w:pPr>
      <w:shd w:val="clear" w:color="auto" w:fill="FFFFFF"/>
      <w:autoSpaceDE w:val="0"/>
      <w:autoSpaceDN w:val="0"/>
      <w:adjustRightInd w:val="0"/>
      <w:spacing w:after="120" w:line="240" w:lineRule="auto"/>
      <w:ind w:firstLine="0"/>
      <w:contextualSpacing/>
      <w:jc w:val="left"/>
      <w:outlineLvl w:val="3"/>
    </w:pPr>
    <w:rPr>
      <w:i/>
      <w:iCs/>
      <w:color w:val="000000"/>
    </w:rPr>
  </w:style>
  <w:style w:type="paragraph" w:customStyle="1" w:styleId="afffffffffff0">
    <w:name w:val="Источник"/>
    <w:basedOn w:val="a7"/>
    <w:next w:val="a7"/>
    <w:qFormat/>
    <w:rsid w:val="000D5647"/>
    <w:pPr>
      <w:spacing w:line="240" w:lineRule="auto"/>
      <w:jc w:val="left"/>
      <w:outlineLvl w:val="0"/>
    </w:pPr>
    <w:rPr>
      <w:b/>
      <w:i/>
      <w:sz w:val="28"/>
      <w:u w:val="double"/>
      <w:lang w:val="en-US"/>
    </w:rPr>
  </w:style>
  <w:style w:type="paragraph" w:customStyle="1" w:styleId="1ffffb">
    <w:name w:val="заг 1"/>
    <w:basedOn w:val="a7"/>
    <w:qFormat/>
    <w:rsid w:val="000D5647"/>
    <w:pPr>
      <w:keepNext/>
      <w:suppressAutoHyphens/>
      <w:spacing w:after="240" w:line="360" w:lineRule="auto"/>
      <w:ind w:firstLine="0"/>
      <w:jc w:val="center"/>
      <w:outlineLvl w:val="0"/>
    </w:pPr>
    <w:rPr>
      <w:b/>
      <w:caps/>
      <w:sz w:val="28"/>
      <w:szCs w:val="28"/>
      <w:lang w:eastAsia="ru-RU"/>
    </w:rPr>
  </w:style>
  <w:style w:type="paragraph" w:customStyle="1" w:styleId="2ffc">
    <w:name w:val="заг 2"/>
    <w:basedOn w:val="a7"/>
    <w:next w:val="a7"/>
    <w:qFormat/>
    <w:rsid w:val="000D5647"/>
    <w:pPr>
      <w:keepNext/>
      <w:suppressAutoHyphens/>
      <w:spacing w:before="360" w:after="120" w:line="360" w:lineRule="auto"/>
      <w:ind w:firstLine="0"/>
      <w:jc w:val="center"/>
      <w:outlineLvl w:val="1"/>
    </w:pPr>
    <w:rPr>
      <w:b/>
      <w:sz w:val="28"/>
      <w:szCs w:val="28"/>
      <w:lang w:eastAsia="ru-RU"/>
    </w:rPr>
  </w:style>
  <w:style w:type="paragraph" w:customStyle="1" w:styleId="afffffffffff1">
    <w:name w:val="КПРис"/>
    <w:basedOn w:val="a7"/>
    <w:next w:val="a7"/>
    <w:qFormat/>
    <w:rsid w:val="000D5647"/>
    <w:pPr>
      <w:spacing w:line="240" w:lineRule="auto"/>
      <w:ind w:left="567" w:right="567" w:firstLine="0"/>
      <w:jc w:val="center"/>
    </w:pPr>
    <w:rPr>
      <w:lang w:eastAsia="ru-RU"/>
    </w:rPr>
  </w:style>
  <w:style w:type="paragraph" w:customStyle="1" w:styleId="afffffffffff2">
    <w:name w:val="НТабл"/>
    <w:basedOn w:val="a7"/>
    <w:qFormat/>
    <w:rsid w:val="000D5647"/>
    <w:pPr>
      <w:keepNext/>
      <w:spacing w:after="240" w:line="360" w:lineRule="auto"/>
      <w:ind w:left="227" w:right="227" w:firstLine="0"/>
      <w:jc w:val="center"/>
    </w:pPr>
    <w:rPr>
      <w:sz w:val="28"/>
      <w:szCs w:val="28"/>
      <w:lang w:eastAsia="ru-RU"/>
    </w:rPr>
  </w:style>
  <w:style w:type="paragraph" w:customStyle="1" w:styleId="afffffffffff3">
    <w:name w:val="НТабл_пс"/>
    <w:basedOn w:val="a7"/>
    <w:next w:val="afffffffffff2"/>
    <w:qFormat/>
    <w:rsid w:val="000D5647"/>
    <w:pPr>
      <w:keepNext/>
      <w:spacing w:line="360" w:lineRule="auto"/>
      <w:ind w:firstLine="0"/>
      <w:jc w:val="right"/>
    </w:pPr>
    <w:rPr>
      <w:sz w:val="28"/>
      <w:lang w:eastAsia="ru-RU"/>
    </w:rPr>
  </w:style>
  <w:style w:type="paragraph" w:customStyle="1" w:styleId="afffffffffff4">
    <w:name w:val="ПРис"/>
    <w:basedOn w:val="a7"/>
    <w:next w:val="afffffffffff1"/>
    <w:qFormat/>
    <w:rsid w:val="000D5647"/>
    <w:pPr>
      <w:spacing w:after="120" w:line="240" w:lineRule="auto"/>
      <w:ind w:left="284" w:right="284" w:firstLine="0"/>
      <w:jc w:val="center"/>
    </w:pPr>
    <w:rPr>
      <w:sz w:val="28"/>
      <w:szCs w:val="28"/>
      <w:lang w:eastAsia="ru-RU"/>
    </w:rPr>
  </w:style>
  <w:style w:type="paragraph" w:customStyle="1" w:styleId="afffffffffff5">
    <w:name w:val="ПТабл"/>
    <w:basedOn w:val="a7"/>
    <w:next w:val="a7"/>
    <w:qFormat/>
    <w:rsid w:val="000D5647"/>
    <w:pPr>
      <w:spacing w:before="120" w:line="240" w:lineRule="auto"/>
      <w:ind w:left="227" w:right="227" w:firstLine="0"/>
    </w:pPr>
    <w:rPr>
      <w:lang w:eastAsia="ru-RU"/>
    </w:rPr>
  </w:style>
  <w:style w:type="paragraph" w:customStyle="1" w:styleId="afffffffffff6">
    <w:name w:val="Рис"/>
    <w:basedOn w:val="a7"/>
    <w:qFormat/>
    <w:rsid w:val="000D5647"/>
    <w:pPr>
      <w:keepNext/>
      <w:adjustRightInd w:val="0"/>
      <w:spacing w:after="120" w:line="360" w:lineRule="auto"/>
      <w:ind w:firstLine="0"/>
      <w:jc w:val="center"/>
    </w:pPr>
    <w:rPr>
      <w:sz w:val="28"/>
      <w:szCs w:val="28"/>
      <w:lang w:eastAsia="ru-RU"/>
    </w:rPr>
  </w:style>
  <w:style w:type="paragraph" w:customStyle="1" w:styleId="1ffffc">
    <w:name w:val="Текст1"/>
    <w:basedOn w:val="a7"/>
    <w:qFormat/>
    <w:rsid w:val="000D5647"/>
    <w:pPr>
      <w:adjustRightInd w:val="0"/>
      <w:spacing w:line="360" w:lineRule="auto"/>
    </w:pPr>
    <w:rPr>
      <w:sz w:val="28"/>
      <w:szCs w:val="28"/>
      <w:lang w:eastAsia="ru-RU"/>
    </w:rPr>
  </w:style>
  <w:style w:type="paragraph" w:customStyle="1" w:styleId="2ffd">
    <w:name w:val="Текст2"/>
    <w:basedOn w:val="a7"/>
    <w:next w:val="1ffffc"/>
    <w:qFormat/>
    <w:rsid w:val="000D5647"/>
    <w:pPr>
      <w:tabs>
        <w:tab w:val="left" w:leader="dot" w:pos="5670"/>
      </w:tabs>
      <w:spacing w:line="240" w:lineRule="auto"/>
    </w:pPr>
    <w:rPr>
      <w:sz w:val="28"/>
      <w:szCs w:val="28"/>
      <w:lang w:eastAsia="ru-RU"/>
    </w:rPr>
  </w:style>
  <w:style w:type="paragraph" w:styleId="afffffffffff7">
    <w:name w:val="Revision"/>
    <w:uiPriority w:val="99"/>
    <w:semiHidden/>
    <w:rsid w:val="000D5647"/>
    <w:rPr>
      <w:rFonts w:ascii="Times New Roman" w:hAnsi="Times New Roman"/>
      <w:sz w:val="28"/>
      <w:szCs w:val="28"/>
      <w:lang w:eastAsia="en-US"/>
    </w:rPr>
  </w:style>
  <w:style w:type="paragraph" w:customStyle="1" w:styleId="319">
    <w:name w:val="Заголовок 31"/>
    <w:basedOn w:val="a7"/>
    <w:next w:val="a7"/>
    <w:uiPriority w:val="99"/>
    <w:qFormat/>
    <w:rsid w:val="000D5647"/>
    <w:pPr>
      <w:keepNext/>
      <w:keepLines/>
      <w:spacing w:before="40" w:line="256" w:lineRule="auto"/>
      <w:ind w:firstLine="0"/>
      <w:jc w:val="left"/>
      <w:outlineLvl w:val="2"/>
    </w:pPr>
    <w:rPr>
      <w:b/>
      <w:i/>
      <w:sz w:val="28"/>
    </w:rPr>
  </w:style>
  <w:style w:type="paragraph" w:customStyle="1" w:styleId="vzliteratura">
    <w:name w:val="vz_literatura"/>
    <w:basedOn w:val="a7"/>
    <w:uiPriority w:val="99"/>
    <w:qFormat/>
    <w:rsid w:val="000D5647"/>
    <w:pPr>
      <w:overflowPunct w:val="0"/>
      <w:autoSpaceDE w:val="0"/>
      <w:autoSpaceDN w:val="0"/>
      <w:adjustRightInd w:val="0"/>
      <w:spacing w:line="240" w:lineRule="auto"/>
      <w:ind w:left="426" w:hanging="426"/>
      <w:jc w:val="left"/>
    </w:pPr>
    <w:rPr>
      <w:rFonts w:ascii="1251 Times" w:hAnsi="1251 Times"/>
      <w:sz w:val="16"/>
      <w:szCs w:val="20"/>
      <w:lang w:eastAsia="ru-RU"/>
    </w:rPr>
  </w:style>
  <w:style w:type="paragraph" w:customStyle="1" w:styleId="Standard">
    <w:name w:val="Standard"/>
    <w:uiPriority w:val="99"/>
    <w:qFormat/>
    <w:rsid w:val="000D5647"/>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qFormat/>
    <w:rsid w:val="000D5647"/>
    <w:pPr>
      <w:suppressLineNumbers/>
    </w:pPr>
  </w:style>
  <w:style w:type="paragraph" w:customStyle="1" w:styleId="CharCharCharCharCharChar">
    <w:name w:val="Char Char Знак Знак Char Char Знак Знак Char Char"/>
    <w:basedOn w:val="a7"/>
    <w:uiPriority w:val="99"/>
    <w:qFormat/>
    <w:rsid w:val="000D5647"/>
    <w:pPr>
      <w:spacing w:after="160" w:line="240" w:lineRule="auto"/>
      <w:ind w:firstLine="0"/>
      <w:jc w:val="left"/>
    </w:pPr>
    <w:rPr>
      <w:rFonts w:ascii="Arial" w:hAnsi="Arial" w:cs="Arial"/>
      <w:b/>
      <w:bCs/>
      <w:color w:val="FFFFFF"/>
      <w:sz w:val="32"/>
      <w:szCs w:val="32"/>
      <w:lang w:val="en-US"/>
    </w:rPr>
  </w:style>
  <w:style w:type="character" w:customStyle="1" w:styleId="3ff1">
    <w:name w:val="3 Текст статьи Знак"/>
    <w:link w:val="3ff2"/>
    <w:locked/>
    <w:rsid w:val="000D5647"/>
    <w:rPr>
      <w:color w:val="000000"/>
      <w:szCs w:val="24"/>
      <w:shd w:val="clear" w:color="auto" w:fill="FFFFFF"/>
    </w:rPr>
  </w:style>
  <w:style w:type="paragraph" w:customStyle="1" w:styleId="3ff2">
    <w:name w:val="3 Текст статьи"/>
    <w:basedOn w:val="a7"/>
    <w:link w:val="3ff1"/>
    <w:qFormat/>
    <w:rsid w:val="000D5647"/>
    <w:pPr>
      <w:widowControl w:val="0"/>
      <w:shd w:val="clear" w:color="auto" w:fill="FFFFFF"/>
      <w:autoSpaceDE w:val="0"/>
      <w:autoSpaceDN w:val="0"/>
      <w:adjustRightInd w:val="0"/>
      <w:spacing w:line="240" w:lineRule="auto"/>
      <w:ind w:firstLine="851"/>
    </w:pPr>
    <w:rPr>
      <w:rFonts w:ascii="Calibri" w:eastAsia="Calibri" w:hAnsi="Calibri"/>
      <w:color w:val="000000"/>
      <w:sz w:val="20"/>
      <w:lang w:eastAsia="ru-RU"/>
    </w:rPr>
  </w:style>
  <w:style w:type="paragraph" w:customStyle="1" w:styleId="Text3">
    <w:name w:val="Text3"/>
    <w:basedOn w:val="a7"/>
    <w:uiPriority w:val="99"/>
    <w:qFormat/>
    <w:rsid w:val="000D5647"/>
    <w:pPr>
      <w:spacing w:after="120" w:line="240" w:lineRule="auto"/>
      <w:ind w:left="720" w:firstLine="0"/>
      <w:jc w:val="left"/>
    </w:pPr>
    <w:rPr>
      <w:sz w:val="22"/>
      <w:szCs w:val="22"/>
      <w:lang w:eastAsia="ru-RU"/>
    </w:rPr>
  </w:style>
  <w:style w:type="paragraph" w:customStyle="1" w:styleId="afffffffffff8">
    <w:name w:val="Таблицы первая графа"/>
    <w:basedOn w:val="a7"/>
    <w:autoRedefine/>
    <w:uiPriority w:val="99"/>
    <w:qFormat/>
    <w:rsid w:val="000D5647"/>
    <w:pPr>
      <w:widowControl w:val="0"/>
      <w:overflowPunct w:val="0"/>
      <w:autoSpaceDE w:val="0"/>
      <w:autoSpaceDN w:val="0"/>
      <w:adjustRightInd w:val="0"/>
      <w:spacing w:line="240" w:lineRule="auto"/>
      <w:ind w:right="5" w:firstLine="0"/>
      <w:jc w:val="center"/>
    </w:pPr>
    <w:rPr>
      <w:sz w:val="22"/>
      <w:szCs w:val="22"/>
      <w:lang w:eastAsia="ru-RU"/>
    </w:rPr>
  </w:style>
  <w:style w:type="paragraph" w:customStyle="1" w:styleId="1ffffd">
    <w:name w:val="Заголовок оглавления1"/>
    <w:basedOn w:val="15"/>
    <w:next w:val="a7"/>
    <w:uiPriority w:val="99"/>
    <w:qFormat/>
    <w:rsid w:val="000D5647"/>
    <w:pPr>
      <w:spacing w:before="240" w:after="0" w:line="256" w:lineRule="auto"/>
      <w:ind w:firstLine="0"/>
      <w:jc w:val="left"/>
      <w:outlineLvl w:val="9"/>
    </w:pPr>
    <w:rPr>
      <w:rFonts w:ascii="Cambria" w:hAnsi="Cambria"/>
      <w:b w:val="0"/>
      <w:bCs w:val="0"/>
      <w:color w:val="365F91"/>
      <w:sz w:val="32"/>
      <w:szCs w:val="32"/>
      <w:lang w:val="ru-RU" w:eastAsia="ru-RU"/>
    </w:rPr>
  </w:style>
  <w:style w:type="paragraph" w:customStyle="1" w:styleId="3ff3">
    <w:name w:val="Знак Знак3 Знак Знак Знак Знак"/>
    <w:basedOn w:val="a7"/>
    <w:uiPriority w:val="99"/>
    <w:qFormat/>
    <w:rsid w:val="000D5647"/>
    <w:pPr>
      <w:spacing w:line="240" w:lineRule="auto"/>
      <w:ind w:firstLine="0"/>
      <w:jc w:val="left"/>
    </w:pPr>
    <w:rPr>
      <w:rFonts w:ascii="Verdana" w:hAnsi="Verdana" w:cs="Verdana"/>
      <w:sz w:val="28"/>
      <w:szCs w:val="28"/>
      <w:lang w:val="en-US"/>
    </w:rPr>
  </w:style>
  <w:style w:type="paragraph" w:customStyle="1" w:styleId="3ff4">
    <w:name w:val="Знак Знак3"/>
    <w:basedOn w:val="a7"/>
    <w:uiPriority w:val="99"/>
    <w:qFormat/>
    <w:rsid w:val="000D5647"/>
    <w:pPr>
      <w:suppressAutoHyphens/>
      <w:spacing w:line="240" w:lineRule="auto"/>
      <w:ind w:firstLine="0"/>
      <w:jc w:val="left"/>
    </w:pPr>
    <w:rPr>
      <w:rFonts w:ascii="Verdana" w:hAnsi="Verdana" w:cs="Verdana"/>
      <w:sz w:val="28"/>
      <w:szCs w:val="28"/>
      <w:lang w:val="en-US" w:eastAsia="zh-CN"/>
    </w:rPr>
  </w:style>
  <w:style w:type="paragraph" w:customStyle="1" w:styleId="afffffffffff9">
    <w:name w:val="Подписи рисунков"/>
    <w:basedOn w:val="a7"/>
    <w:autoRedefine/>
    <w:uiPriority w:val="99"/>
    <w:qFormat/>
    <w:rsid w:val="000D5647"/>
    <w:pPr>
      <w:spacing w:line="240" w:lineRule="auto"/>
      <w:ind w:firstLine="0"/>
    </w:pPr>
    <w:rPr>
      <w:rFonts w:eastAsia="Calibri"/>
      <w:sz w:val="28"/>
      <w:szCs w:val="28"/>
    </w:rPr>
  </w:style>
  <w:style w:type="paragraph" w:customStyle="1" w:styleId="msonormalbullet2gif">
    <w:name w:val="msonormalbullet2.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3gif">
    <w:name w:val="msonormalbullet3.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
    <w:name w:val="msonormalbullet1.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a30">
    <w:name w:val="a3"/>
    <w:basedOn w:val="a7"/>
    <w:uiPriority w:val="99"/>
    <w:qFormat/>
    <w:rsid w:val="000D5647"/>
    <w:pPr>
      <w:spacing w:before="100" w:beforeAutospacing="1" w:after="100" w:afterAutospacing="1" w:line="240" w:lineRule="auto"/>
      <w:ind w:firstLine="0"/>
      <w:jc w:val="left"/>
    </w:pPr>
    <w:rPr>
      <w:lang w:eastAsia="ru-RU"/>
    </w:rPr>
  </w:style>
  <w:style w:type="paragraph" w:customStyle="1" w:styleId="a40">
    <w:name w:val="a4"/>
    <w:basedOn w:val="a7"/>
    <w:uiPriority w:val="99"/>
    <w:qFormat/>
    <w:rsid w:val="000D5647"/>
    <w:pPr>
      <w:spacing w:before="100" w:beforeAutospacing="1" w:after="100" w:afterAutospacing="1" w:line="240" w:lineRule="auto"/>
      <w:ind w:firstLine="0"/>
      <w:jc w:val="left"/>
    </w:pPr>
    <w:rPr>
      <w:lang w:eastAsia="ru-RU"/>
    </w:rPr>
  </w:style>
  <w:style w:type="paragraph" w:customStyle="1" w:styleId="tlk">
    <w:name w:val="tlk"/>
    <w:basedOn w:val="a7"/>
    <w:uiPriority w:val="99"/>
    <w:qFormat/>
    <w:rsid w:val="000D5647"/>
    <w:pPr>
      <w:spacing w:before="100" w:beforeAutospacing="1" w:after="100" w:afterAutospacing="1" w:line="240" w:lineRule="auto"/>
      <w:ind w:firstLine="0"/>
      <w:jc w:val="left"/>
    </w:pPr>
    <w:rPr>
      <w:lang w:eastAsia="ru-RU"/>
    </w:rPr>
  </w:style>
  <w:style w:type="paragraph" w:customStyle="1" w:styleId="1ffffe">
    <w:name w:val="Текст примечания1"/>
    <w:basedOn w:val="a7"/>
    <w:uiPriority w:val="99"/>
    <w:qFormat/>
    <w:rsid w:val="000D5647"/>
    <w:pPr>
      <w:suppressAutoHyphens/>
      <w:spacing w:line="240" w:lineRule="auto"/>
      <w:ind w:firstLine="0"/>
      <w:jc w:val="left"/>
    </w:pPr>
    <w:rPr>
      <w:sz w:val="20"/>
      <w:szCs w:val="20"/>
      <w:lang w:eastAsia="ar-SA"/>
    </w:rPr>
  </w:style>
  <w:style w:type="paragraph" w:customStyle="1" w:styleId="xl23">
    <w:name w:val="xl23"/>
    <w:basedOn w:val="a7"/>
    <w:uiPriority w:val="99"/>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right"/>
    </w:pPr>
    <w:rPr>
      <w:rFonts w:ascii="Arial CYR" w:hAnsi="Arial CYR" w:cs="Arial CYR"/>
      <w:sz w:val="16"/>
      <w:szCs w:val="16"/>
      <w:lang w:eastAsia="ar-SA"/>
    </w:rPr>
  </w:style>
  <w:style w:type="paragraph" w:customStyle="1" w:styleId="xl24">
    <w:name w:val="xl24"/>
    <w:basedOn w:val="a7"/>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25">
    <w:name w:val="xl25"/>
    <w:basedOn w:val="a7"/>
    <w:uiPriority w:val="99"/>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center"/>
    </w:pPr>
    <w:rPr>
      <w:rFonts w:ascii="Arial CYR" w:hAnsi="Arial CYR" w:cs="Arial CYR"/>
      <w:sz w:val="16"/>
      <w:szCs w:val="16"/>
      <w:lang w:eastAsia="ar-SA"/>
    </w:rPr>
  </w:style>
  <w:style w:type="paragraph" w:customStyle="1" w:styleId="xl26">
    <w:name w:val="xl26"/>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240" w:lineRule="auto"/>
      <w:ind w:firstLine="0"/>
      <w:jc w:val="left"/>
    </w:pPr>
    <w:rPr>
      <w:rFonts w:ascii="Arial CYR" w:hAnsi="Arial CYR" w:cs="Arial CYR"/>
      <w:sz w:val="16"/>
      <w:szCs w:val="16"/>
      <w:lang w:eastAsia="ar-SA"/>
    </w:rPr>
  </w:style>
  <w:style w:type="paragraph" w:customStyle="1" w:styleId="xl27">
    <w:name w:val="xl27"/>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ind w:firstLine="0"/>
      <w:jc w:val="right"/>
    </w:pPr>
    <w:rPr>
      <w:rFonts w:ascii="Arial CYR" w:hAnsi="Arial CYR" w:cs="Arial CYR"/>
      <w:sz w:val="16"/>
      <w:szCs w:val="16"/>
      <w:lang w:eastAsia="ar-SA"/>
    </w:rPr>
  </w:style>
  <w:style w:type="paragraph" w:customStyle="1" w:styleId="xl28">
    <w:name w:val="xl28"/>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ind w:firstLine="0"/>
      <w:jc w:val="left"/>
    </w:pPr>
    <w:rPr>
      <w:rFonts w:ascii="Arial CYR" w:hAnsi="Arial CYR" w:cs="Arial CYR"/>
      <w:sz w:val="16"/>
      <w:szCs w:val="16"/>
      <w:lang w:eastAsia="ar-SA"/>
    </w:rPr>
  </w:style>
  <w:style w:type="paragraph" w:customStyle="1" w:styleId="xl29">
    <w:name w:val="xl29"/>
    <w:basedOn w:val="a7"/>
    <w:uiPriority w:val="99"/>
    <w:qFormat/>
    <w:rsid w:val="000D5647"/>
    <w:pPr>
      <w:pBdr>
        <w:top w:val="single" w:sz="8" w:space="0" w:color="000000"/>
        <w:left w:val="single" w:sz="8"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30">
    <w:name w:val="xl30"/>
    <w:basedOn w:val="a7"/>
    <w:uiPriority w:val="99"/>
    <w:qFormat/>
    <w:rsid w:val="000D5647"/>
    <w:pPr>
      <w:pBdr>
        <w:top w:val="single" w:sz="8" w:space="0" w:color="000000"/>
        <w:left w:val="single" w:sz="4" w:space="0" w:color="000000"/>
        <w:bottom w:val="single" w:sz="4" w:space="0" w:color="000000"/>
        <w:right w:val="single" w:sz="4" w:space="0" w:color="000000"/>
      </w:pBdr>
      <w:suppressAutoHyphens/>
      <w:spacing w:before="280" w:after="280" w:line="240" w:lineRule="auto"/>
      <w:ind w:firstLine="0"/>
      <w:jc w:val="left"/>
    </w:pPr>
    <w:rPr>
      <w:sz w:val="28"/>
      <w:szCs w:val="28"/>
      <w:lang w:eastAsia="ar-SA"/>
    </w:rPr>
  </w:style>
  <w:style w:type="paragraph" w:customStyle="1" w:styleId="xl32">
    <w:name w:val="xl32"/>
    <w:basedOn w:val="a7"/>
    <w:uiPriority w:val="99"/>
    <w:qFormat/>
    <w:rsid w:val="000D5647"/>
    <w:pPr>
      <w:pBdr>
        <w:top w:val="single" w:sz="4" w:space="0" w:color="000000"/>
        <w:left w:val="single" w:sz="8" w:space="0" w:color="000000"/>
        <w:bottom w:val="single" w:sz="4" w:space="0" w:color="000000"/>
        <w:right w:val="single" w:sz="4" w:space="0" w:color="000000"/>
      </w:pBdr>
      <w:shd w:val="clear" w:color="auto" w:fill="00FF00"/>
      <w:suppressAutoHyphens/>
      <w:spacing w:before="280" w:after="280" w:line="240" w:lineRule="auto"/>
      <w:ind w:firstLine="0"/>
      <w:jc w:val="left"/>
    </w:pPr>
    <w:rPr>
      <w:rFonts w:ascii="Arial CYR" w:hAnsi="Arial CYR" w:cs="Arial CYR"/>
      <w:i/>
      <w:iCs/>
      <w:sz w:val="16"/>
      <w:szCs w:val="16"/>
      <w:lang w:eastAsia="ar-SA"/>
    </w:rPr>
  </w:style>
  <w:style w:type="paragraph" w:customStyle="1" w:styleId="xl33">
    <w:name w:val="xl33"/>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ind w:firstLine="0"/>
      <w:jc w:val="left"/>
    </w:pPr>
    <w:rPr>
      <w:rFonts w:ascii="Arial CYR" w:hAnsi="Arial CYR" w:cs="Arial CYR"/>
      <w:sz w:val="18"/>
      <w:szCs w:val="18"/>
      <w:lang w:eastAsia="ar-SA"/>
    </w:rPr>
  </w:style>
  <w:style w:type="paragraph" w:customStyle="1" w:styleId="xl34">
    <w:name w:val="xl34"/>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ind w:firstLine="0"/>
      <w:jc w:val="left"/>
    </w:pPr>
    <w:rPr>
      <w:rFonts w:ascii="Arial CYR" w:hAnsi="Arial CYR" w:cs="Arial CYR"/>
      <w:lang w:eastAsia="ar-SA"/>
    </w:rPr>
  </w:style>
  <w:style w:type="paragraph" w:customStyle="1" w:styleId="xl35">
    <w:name w:val="xl35"/>
    <w:basedOn w:val="a7"/>
    <w:uiPriority w:val="99"/>
    <w:qFormat/>
    <w:rsid w:val="000D5647"/>
    <w:pPr>
      <w:pBdr>
        <w:top w:val="single" w:sz="4" w:space="0" w:color="000000"/>
        <w:left w:val="single" w:sz="8" w:space="0" w:color="000000"/>
        <w:bottom w:val="single" w:sz="4" w:space="0" w:color="000000"/>
        <w:right w:val="single" w:sz="4" w:space="0" w:color="000000"/>
      </w:pBdr>
      <w:shd w:val="clear" w:color="auto" w:fill="00FFFF"/>
      <w:suppressAutoHyphens/>
      <w:spacing w:before="280" w:after="280" w:line="240" w:lineRule="auto"/>
      <w:ind w:firstLine="0"/>
      <w:jc w:val="left"/>
    </w:pPr>
    <w:rPr>
      <w:rFonts w:ascii="Arial CYR" w:hAnsi="Arial CYR" w:cs="Arial CYR"/>
      <w:i/>
      <w:iCs/>
      <w:sz w:val="16"/>
      <w:szCs w:val="16"/>
      <w:lang w:eastAsia="ar-SA"/>
    </w:rPr>
  </w:style>
  <w:style w:type="paragraph" w:customStyle="1" w:styleId="xl36">
    <w:name w:val="xl36"/>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FF"/>
      <w:suppressAutoHyphens/>
      <w:spacing w:before="280" w:after="280" w:line="240" w:lineRule="auto"/>
      <w:ind w:firstLine="0"/>
      <w:jc w:val="left"/>
    </w:pPr>
    <w:rPr>
      <w:rFonts w:ascii="Arial CYR" w:hAnsi="Arial CYR" w:cs="Arial CYR"/>
      <w:sz w:val="18"/>
      <w:szCs w:val="18"/>
      <w:lang w:eastAsia="ar-SA"/>
    </w:rPr>
  </w:style>
  <w:style w:type="paragraph" w:customStyle="1" w:styleId="xl37">
    <w:name w:val="xl37"/>
    <w:basedOn w:val="a7"/>
    <w:uiPriority w:val="99"/>
    <w:qFormat/>
    <w:rsid w:val="000D5647"/>
    <w:pPr>
      <w:pBdr>
        <w:top w:val="single" w:sz="4" w:space="0" w:color="000000"/>
        <w:left w:val="single" w:sz="8"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i/>
      <w:iCs/>
      <w:sz w:val="16"/>
      <w:szCs w:val="16"/>
      <w:lang w:eastAsia="ar-SA"/>
    </w:rPr>
  </w:style>
  <w:style w:type="paragraph" w:customStyle="1" w:styleId="xl38">
    <w:name w:val="xl38"/>
    <w:basedOn w:val="a7"/>
    <w:uiPriority w:val="99"/>
    <w:qFormat/>
    <w:rsid w:val="000D5647"/>
    <w:pPr>
      <w:pBdr>
        <w:top w:val="single" w:sz="4" w:space="0" w:color="000000"/>
        <w:left w:val="single" w:sz="4" w:space="0" w:color="000000"/>
        <w:bottom w:val="single" w:sz="4" w:space="0" w:color="000000"/>
        <w:right w:val="single" w:sz="8" w:space="0" w:color="000000"/>
      </w:pBdr>
      <w:suppressAutoHyphens/>
      <w:spacing w:before="280" w:after="280" w:line="240" w:lineRule="auto"/>
      <w:ind w:firstLine="0"/>
      <w:jc w:val="left"/>
    </w:pPr>
    <w:rPr>
      <w:rFonts w:ascii="Arial CYR" w:hAnsi="Arial CYR" w:cs="Arial CYR"/>
      <w:sz w:val="18"/>
      <w:szCs w:val="18"/>
      <w:lang w:eastAsia="ar-SA"/>
    </w:rPr>
  </w:style>
  <w:style w:type="paragraph" w:customStyle="1" w:styleId="xl39">
    <w:name w:val="xl39"/>
    <w:basedOn w:val="a7"/>
    <w:uiPriority w:val="99"/>
    <w:qFormat/>
    <w:rsid w:val="000D5647"/>
    <w:pPr>
      <w:pBdr>
        <w:top w:val="single" w:sz="4" w:space="0" w:color="000000"/>
        <w:left w:val="single" w:sz="4" w:space="0" w:color="000000"/>
        <w:bottom w:val="single" w:sz="4" w:space="0" w:color="000000"/>
        <w:right w:val="single" w:sz="8" w:space="0" w:color="000000"/>
      </w:pBdr>
      <w:suppressAutoHyphens/>
      <w:spacing w:before="280" w:after="280" w:line="240" w:lineRule="auto"/>
      <w:ind w:firstLine="0"/>
      <w:jc w:val="left"/>
    </w:pPr>
    <w:rPr>
      <w:rFonts w:ascii="Arial CYR" w:hAnsi="Arial CYR" w:cs="Arial CYR"/>
      <w:lang w:eastAsia="ar-SA"/>
    </w:rPr>
  </w:style>
  <w:style w:type="paragraph" w:customStyle="1" w:styleId="xl41">
    <w:name w:val="xl41"/>
    <w:basedOn w:val="a7"/>
    <w:uiPriority w:val="99"/>
    <w:qFormat/>
    <w:rsid w:val="000D5647"/>
    <w:pPr>
      <w:pBdr>
        <w:top w:val="single" w:sz="4" w:space="0" w:color="000000"/>
        <w:left w:val="single" w:sz="8" w:space="0" w:color="000000"/>
        <w:bottom w:val="single" w:sz="8" w:space="0" w:color="000000"/>
        <w:right w:val="single" w:sz="4" w:space="0" w:color="000000"/>
      </w:pBdr>
      <w:suppressAutoHyphens/>
      <w:spacing w:before="280" w:after="280" w:line="240" w:lineRule="auto"/>
      <w:ind w:firstLine="0"/>
      <w:jc w:val="left"/>
    </w:pPr>
    <w:rPr>
      <w:rFonts w:ascii="Arial CYR" w:hAnsi="Arial CYR" w:cs="Arial CYR"/>
      <w:i/>
      <w:iCs/>
      <w:sz w:val="16"/>
      <w:szCs w:val="16"/>
      <w:lang w:eastAsia="ar-SA"/>
    </w:rPr>
  </w:style>
  <w:style w:type="paragraph" w:customStyle="1" w:styleId="xl42">
    <w:name w:val="xl42"/>
    <w:basedOn w:val="a7"/>
    <w:uiPriority w:val="99"/>
    <w:qFormat/>
    <w:rsid w:val="000D5647"/>
    <w:pPr>
      <w:pBdr>
        <w:top w:val="single" w:sz="4" w:space="0" w:color="000000"/>
        <w:left w:val="single" w:sz="4" w:space="0" w:color="000000"/>
        <w:bottom w:val="single" w:sz="8" w:space="0" w:color="000000"/>
        <w:right w:val="single" w:sz="4" w:space="0" w:color="000000"/>
      </w:pBdr>
      <w:suppressAutoHyphens/>
      <w:spacing w:before="280" w:after="280" w:line="240" w:lineRule="auto"/>
      <w:ind w:firstLine="0"/>
      <w:jc w:val="right"/>
    </w:pPr>
    <w:rPr>
      <w:rFonts w:ascii="Arial CYR" w:hAnsi="Arial CYR" w:cs="Arial CYR"/>
      <w:sz w:val="16"/>
      <w:szCs w:val="16"/>
      <w:lang w:eastAsia="ar-SA"/>
    </w:rPr>
  </w:style>
  <w:style w:type="paragraph" w:customStyle="1" w:styleId="xl43">
    <w:name w:val="xl43"/>
    <w:basedOn w:val="a7"/>
    <w:uiPriority w:val="99"/>
    <w:qFormat/>
    <w:rsid w:val="000D5647"/>
    <w:pPr>
      <w:pBdr>
        <w:top w:val="single" w:sz="4" w:space="0" w:color="000000"/>
        <w:left w:val="single" w:sz="4" w:space="0" w:color="000000"/>
        <w:bottom w:val="single" w:sz="8"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44">
    <w:name w:val="xl44"/>
    <w:basedOn w:val="a7"/>
    <w:uiPriority w:val="99"/>
    <w:qFormat/>
    <w:rsid w:val="000D5647"/>
    <w:pPr>
      <w:pBdr>
        <w:top w:val="single" w:sz="4" w:space="0" w:color="000000"/>
        <w:left w:val="single" w:sz="4" w:space="0" w:color="000000"/>
        <w:bottom w:val="single" w:sz="8" w:space="0" w:color="000000"/>
        <w:right w:val="single" w:sz="8" w:space="0" w:color="000000"/>
      </w:pBdr>
      <w:suppressAutoHyphens/>
      <w:spacing w:before="280" w:after="280" w:line="240" w:lineRule="auto"/>
      <w:ind w:firstLine="0"/>
      <w:jc w:val="left"/>
    </w:pPr>
    <w:rPr>
      <w:rFonts w:ascii="Arial CYR" w:hAnsi="Arial CYR" w:cs="Arial CYR"/>
      <w:lang w:eastAsia="ar-SA"/>
    </w:rPr>
  </w:style>
  <w:style w:type="paragraph" w:customStyle="1" w:styleId="xl45">
    <w:name w:val="xl45"/>
    <w:basedOn w:val="a7"/>
    <w:uiPriority w:val="99"/>
    <w:qFormat/>
    <w:rsid w:val="000D5647"/>
    <w:pPr>
      <w:pBdr>
        <w:top w:val="single" w:sz="8" w:space="0" w:color="000000"/>
        <w:left w:val="single" w:sz="4" w:space="0" w:color="000000"/>
        <w:bottom w:val="single" w:sz="4" w:space="0" w:color="000000"/>
        <w:right w:val="single" w:sz="8" w:space="0" w:color="000000"/>
      </w:pBdr>
      <w:suppressAutoHyphens/>
      <w:spacing w:before="280" w:after="280" w:line="240" w:lineRule="auto"/>
      <w:ind w:firstLine="0"/>
      <w:jc w:val="center"/>
    </w:pPr>
    <w:rPr>
      <w:rFonts w:ascii="Arial CYR" w:hAnsi="Arial CYR" w:cs="Arial CYR"/>
      <w:lang w:eastAsia="ar-SA"/>
    </w:rPr>
  </w:style>
  <w:style w:type="paragraph" w:customStyle="1" w:styleId="afffffffffffa">
    <w:name w:val="Заголовок таблицы"/>
    <w:basedOn w:val="affffff7"/>
    <w:uiPriority w:val="99"/>
    <w:qFormat/>
    <w:rsid w:val="000D5647"/>
    <w:pPr>
      <w:widowControl/>
      <w:jc w:val="center"/>
    </w:pPr>
    <w:rPr>
      <w:rFonts w:ascii="Times New Roman" w:hAnsi="Times New Roman" w:cs="Times New Roman"/>
      <w:b/>
      <w:bCs/>
      <w:kern w:val="0"/>
      <w:sz w:val="28"/>
      <w:szCs w:val="28"/>
      <w:lang w:eastAsia="ar-SA" w:bidi="ar-SA"/>
    </w:rPr>
  </w:style>
  <w:style w:type="paragraph" w:customStyle="1" w:styleId="msonormalbullet1gifbullet1gif">
    <w:name w:val="msonormalbullet1gifbullet1.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bullet2gif">
    <w:name w:val="msonormalbullet1gifbullet2.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bullet3gif">
    <w:name w:val="msonormalbullet1gifbullet3.gif"/>
    <w:basedOn w:val="a7"/>
    <w:uiPriority w:val="99"/>
    <w:qFormat/>
    <w:rsid w:val="000D5647"/>
    <w:pPr>
      <w:spacing w:before="100" w:beforeAutospacing="1" w:after="100" w:afterAutospacing="1" w:line="240" w:lineRule="auto"/>
      <w:ind w:firstLine="0"/>
      <w:jc w:val="left"/>
    </w:pPr>
    <w:rPr>
      <w:lang w:eastAsia="ru-RU"/>
    </w:rPr>
  </w:style>
  <w:style w:type="character" w:customStyle="1" w:styleId="afffffffffffb">
    <w:name w:val="Подзаголовок МОЁ Знак"/>
    <w:link w:val="a6"/>
    <w:uiPriority w:val="99"/>
    <w:locked/>
    <w:rsid w:val="000D5647"/>
    <w:rPr>
      <w:rFonts w:ascii="Times New Roman" w:eastAsia="Times New Roman" w:hAnsi="Times New Roman"/>
      <w:b/>
      <w:bCs/>
      <w:kern w:val="36"/>
      <w:sz w:val="32"/>
      <w:szCs w:val="32"/>
    </w:rPr>
  </w:style>
  <w:style w:type="paragraph" w:customStyle="1" w:styleId="a6">
    <w:name w:val="Подзаголовок МОЁ"/>
    <w:basedOn w:val="15"/>
    <w:link w:val="afffffffffffb"/>
    <w:uiPriority w:val="99"/>
    <w:qFormat/>
    <w:rsid w:val="000D5647"/>
    <w:pPr>
      <w:keepNext w:val="0"/>
      <w:keepLines w:val="0"/>
      <w:numPr>
        <w:ilvl w:val="1"/>
        <w:numId w:val="50"/>
      </w:numPr>
      <w:spacing w:before="100" w:beforeAutospacing="1" w:after="100" w:afterAutospacing="1" w:line="240" w:lineRule="auto"/>
      <w:jc w:val="center"/>
    </w:pPr>
    <w:rPr>
      <w:kern w:val="36"/>
      <w:sz w:val="32"/>
      <w:szCs w:val="32"/>
      <w:lang w:val="ru-RU" w:eastAsia="ru-RU"/>
    </w:rPr>
  </w:style>
  <w:style w:type="paragraph" w:customStyle="1" w:styleId="viewmessagebodystyle13236786590000000440class1323678535msonormal">
    <w:name w:val="viewmessagebodystyle_13236786590000000440class_1323678535msonormal"/>
    <w:basedOn w:val="a7"/>
    <w:uiPriority w:val="99"/>
    <w:qFormat/>
    <w:rsid w:val="000D5647"/>
    <w:pPr>
      <w:spacing w:before="100" w:beforeAutospacing="1" w:after="100" w:afterAutospacing="1" w:line="240" w:lineRule="auto"/>
      <w:ind w:firstLine="0"/>
      <w:jc w:val="left"/>
    </w:pPr>
    <w:rPr>
      <w:lang w:eastAsia="ru-RU"/>
    </w:rPr>
  </w:style>
  <w:style w:type="character" w:styleId="afffffffffffc">
    <w:name w:val="annotation reference"/>
    <w:semiHidden/>
    <w:unhideWhenUsed/>
    <w:rsid w:val="000D5647"/>
    <w:rPr>
      <w:sz w:val="16"/>
      <w:szCs w:val="16"/>
    </w:rPr>
  </w:style>
  <w:style w:type="character" w:customStyle="1" w:styleId="1fffff">
    <w:name w:val="Знак Знак1"/>
    <w:aliases w:val="Заголовок Знак,Знак Знак Знак3 Знак,Название Знак Знак2 Знак,Знак Знак Знак Знак1 Знак,Знак Знак Знак Знак11 Знак, Знак Знак Знак Знак, Знак Знак Знак3"/>
    <w:locked/>
    <w:rsid w:val="000D5647"/>
    <w:rPr>
      <w:rFonts w:ascii="Courier New" w:hAnsi="Courier New" w:cs="Courier New" w:hint="default"/>
      <w:lang w:val="ru-RU" w:eastAsia="ru-RU"/>
    </w:rPr>
  </w:style>
  <w:style w:type="character" w:customStyle="1" w:styleId="tik-text">
    <w:name w:val="tik-text"/>
    <w:basedOn w:val="a8"/>
    <w:rsid w:val="000D5647"/>
  </w:style>
  <w:style w:type="character" w:customStyle="1" w:styleId="b-message-heademail">
    <w:name w:val="b-message-head__email"/>
    <w:basedOn w:val="a8"/>
    <w:rsid w:val="000D5647"/>
  </w:style>
  <w:style w:type="character" w:customStyle="1" w:styleId="st1">
    <w:name w:val="st1"/>
    <w:basedOn w:val="a8"/>
    <w:rsid w:val="000D5647"/>
  </w:style>
  <w:style w:type="character" w:customStyle="1" w:styleId="citation">
    <w:name w:val="citation"/>
    <w:rsid w:val="000D5647"/>
  </w:style>
  <w:style w:type="character" w:customStyle="1" w:styleId="2ffe">
    <w:name w:val="Основной текст (2) + Курсив"/>
    <w:rsid w:val="000D5647"/>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hps">
    <w:name w:val="hps"/>
    <w:basedOn w:val="a8"/>
    <w:rsid w:val="000D5647"/>
  </w:style>
  <w:style w:type="character" w:customStyle="1" w:styleId="1fffff0">
    <w:name w:val="Основной текст + Курсив1"/>
    <w:rsid w:val="000D5647"/>
    <w:rPr>
      <w:rFonts w:ascii="Arial Unicode MS" w:eastAsia="Arial Unicode MS" w:hAnsi="Arial Unicode MS" w:cs="Arial Unicode MS" w:hint="eastAsia"/>
      <w:i/>
      <w:iCs/>
      <w:color w:val="000000"/>
      <w:sz w:val="19"/>
      <w:szCs w:val="19"/>
      <w:lang w:val="en-US" w:eastAsia="en-US" w:bidi="ar-SA"/>
    </w:rPr>
  </w:style>
  <w:style w:type="character" w:customStyle="1" w:styleId="2fff">
    <w:name w:val="Основной текст + Курсив2"/>
    <w:rsid w:val="000D5647"/>
    <w:rPr>
      <w:rFonts w:ascii="Times New Roman" w:eastAsia="Arial Unicode MS" w:hAnsi="Times New Roman" w:cs="Times New Roman" w:hint="default"/>
      <w:i/>
      <w:iCs/>
      <w:color w:val="000000"/>
      <w:spacing w:val="0"/>
      <w:sz w:val="18"/>
      <w:szCs w:val="18"/>
      <w:lang w:val="en-US" w:eastAsia="en-US" w:bidi="ar-SA"/>
    </w:rPr>
  </w:style>
  <w:style w:type="character" w:customStyle="1" w:styleId="wmi-callto">
    <w:name w:val="wmi-callto"/>
    <w:basedOn w:val="a8"/>
    <w:rsid w:val="000D5647"/>
  </w:style>
  <w:style w:type="character" w:customStyle="1" w:styleId="FontStyle37">
    <w:name w:val="Font Style37"/>
    <w:rsid w:val="000D5647"/>
    <w:rPr>
      <w:rFonts w:ascii="Times New Roman" w:hAnsi="Times New Roman" w:cs="Times New Roman" w:hint="default"/>
      <w:sz w:val="24"/>
      <w:szCs w:val="24"/>
    </w:rPr>
  </w:style>
  <w:style w:type="character" w:customStyle="1" w:styleId="FontStyle42">
    <w:name w:val="Font Style42"/>
    <w:rsid w:val="000D5647"/>
    <w:rPr>
      <w:rFonts w:ascii="Book Antiqua" w:hAnsi="Book Antiqua" w:cs="Book Antiqua" w:hint="default"/>
      <w:sz w:val="16"/>
      <w:szCs w:val="16"/>
    </w:rPr>
  </w:style>
  <w:style w:type="character" w:customStyle="1" w:styleId="s17">
    <w:name w:val="s17"/>
    <w:basedOn w:val="a8"/>
    <w:rsid w:val="000D5647"/>
  </w:style>
  <w:style w:type="character" w:customStyle="1" w:styleId="1fffff1">
    <w:name w:val="Знак примечания1"/>
    <w:rsid w:val="000D5647"/>
    <w:rPr>
      <w:sz w:val="16"/>
      <w:szCs w:val="16"/>
    </w:rPr>
  </w:style>
  <w:style w:type="character" w:customStyle="1" w:styleId="shorttext">
    <w:name w:val="short_text"/>
    <w:basedOn w:val="a8"/>
    <w:rsid w:val="000D5647"/>
  </w:style>
  <w:style w:type="character" w:customStyle="1" w:styleId="FontStyle55">
    <w:name w:val="Font Style55"/>
    <w:rsid w:val="000D5647"/>
    <w:rPr>
      <w:rFonts w:ascii="Times New Roman" w:hAnsi="Times New Roman" w:cs="Times New Roman" w:hint="default"/>
      <w:sz w:val="26"/>
      <w:szCs w:val="26"/>
    </w:rPr>
  </w:style>
  <w:style w:type="character" w:customStyle="1" w:styleId="b-message-headfield-value">
    <w:name w:val="b-message-head__field-value"/>
    <w:basedOn w:val="a8"/>
    <w:rsid w:val="000D5647"/>
  </w:style>
  <w:style w:type="character" w:customStyle="1" w:styleId="bf">
    <w:name w:val="bf"/>
    <w:basedOn w:val="a8"/>
    <w:rsid w:val="000D5647"/>
  </w:style>
  <w:style w:type="character" w:customStyle="1" w:styleId="it">
    <w:name w:val="it"/>
    <w:basedOn w:val="a8"/>
    <w:rsid w:val="000D5647"/>
  </w:style>
  <w:style w:type="character" w:customStyle="1" w:styleId="hit">
    <w:name w:val="hit"/>
    <w:basedOn w:val="a8"/>
    <w:rsid w:val="000D5647"/>
  </w:style>
  <w:style w:type="character" w:customStyle="1" w:styleId="atn">
    <w:name w:val="atn"/>
    <w:basedOn w:val="a8"/>
    <w:rsid w:val="000D5647"/>
  </w:style>
  <w:style w:type="character" w:customStyle="1" w:styleId="grame">
    <w:name w:val="grame"/>
    <w:basedOn w:val="a8"/>
    <w:rsid w:val="000D5647"/>
  </w:style>
  <w:style w:type="character" w:customStyle="1" w:styleId="spelle">
    <w:name w:val="spelle"/>
    <w:basedOn w:val="a8"/>
    <w:rsid w:val="000D5647"/>
  </w:style>
  <w:style w:type="character" w:customStyle="1" w:styleId="WW8Num2z0">
    <w:name w:val="WW8Num2z0"/>
    <w:rsid w:val="000D5647"/>
    <w:rPr>
      <w:rFonts w:ascii="Times New Roman" w:eastAsia="Times New Roman" w:hAnsi="Times New Roman" w:cs="Times New Roman" w:hint="default"/>
    </w:rPr>
  </w:style>
  <w:style w:type="character" w:customStyle="1" w:styleId="WW8Num7z0">
    <w:name w:val="WW8Num7z0"/>
    <w:rsid w:val="000D5647"/>
    <w:rPr>
      <w:rFonts w:ascii="Times New Roman" w:eastAsia="Times New Roman" w:hAnsi="Times New Roman" w:cs="Times New Roman" w:hint="default"/>
    </w:rPr>
  </w:style>
  <w:style w:type="character" w:customStyle="1" w:styleId="WW8Num11z0">
    <w:name w:val="WW8Num11z0"/>
    <w:rsid w:val="000D5647"/>
    <w:rPr>
      <w:i w:val="0"/>
      <w:iCs w:val="0"/>
    </w:rPr>
  </w:style>
  <w:style w:type="character" w:customStyle="1" w:styleId="WW8Num12z0">
    <w:name w:val="WW8Num12z0"/>
    <w:rsid w:val="000D5647"/>
    <w:rPr>
      <w:rFonts w:ascii="Times New Roman" w:eastAsia="Times New Roman" w:hAnsi="Times New Roman" w:cs="Times New Roman" w:hint="default"/>
    </w:rPr>
  </w:style>
  <w:style w:type="character" w:customStyle="1" w:styleId="WW8Num3z0">
    <w:name w:val="WW8Num3z0"/>
    <w:rsid w:val="000D5647"/>
    <w:rPr>
      <w:rFonts w:ascii="Symbol" w:hAnsi="Symbol" w:hint="default"/>
      <w:sz w:val="20"/>
    </w:rPr>
  </w:style>
  <w:style w:type="character" w:customStyle="1" w:styleId="WW8Num3z1">
    <w:name w:val="WW8Num3z1"/>
    <w:rsid w:val="000D5647"/>
    <w:rPr>
      <w:rFonts w:ascii="Courier New" w:hAnsi="Courier New" w:cs="Courier New" w:hint="default"/>
      <w:sz w:val="20"/>
    </w:rPr>
  </w:style>
  <w:style w:type="character" w:customStyle="1" w:styleId="WW8Num3z2">
    <w:name w:val="WW8Num3z2"/>
    <w:rsid w:val="000D5647"/>
    <w:rPr>
      <w:rFonts w:ascii="Wingdings" w:hAnsi="Wingdings" w:hint="default"/>
      <w:sz w:val="20"/>
    </w:rPr>
  </w:style>
  <w:style w:type="character" w:customStyle="1" w:styleId="WW8Num4z0">
    <w:name w:val="WW8Num4z0"/>
    <w:rsid w:val="000D5647"/>
    <w:rPr>
      <w:b w:val="0"/>
      <w:bCs w:val="0"/>
    </w:rPr>
  </w:style>
  <w:style w:type="character" w:customStyle="1" w:styleId="WW8Num6z0">
    <w:name w:val="WW8Num6z0"/>
    <w:rsid w:val="000D5647"/>
    <w:rPr>
      <w:b w:val="0"/>
      <w:bCs w:val="0"/>
    </w:rPr>
  </w:style>
  <w:style w:type="character" w:customStyle="1" w:styleId="WW8Num8z0">
    <w:name w:val="WW8Num8z0"/>
    <w:rsid w:val="000D5647"/>
    <w:rPr>
      <w:rFonts w:ascii="Times New Roman" w:hAnsi="Times New Roman" w:cs="Times New Roman" w:hint="default"/>
      <w:b w:val="0"/>
      <w:bCs w:val="0"/>
    </w:rPr>
  </w:style>
  <w:style w:type="character" w:customStyle="1" w:styleId="WW8Num10z0">
    <w:name w:val="WW8Num10z0"/>
    <w:rsid w:val="000D5647"/>
    <w:rPr>
      <w:b w:val="0"/>
      <w:bCs w:val="0"/>
    </w:rPr>
  </w:style>
  <w:style w:type="character" w:customStyle="1" w:styleId="WW8Num14z0">
    <w:name w:val="WW8Num14z0"/>
    <w:rsid w:val="000D5647"/>
    <w:rPr>
      <w:rFonts w:ascii="Times New Roman" w:hAnsi="Times New Roman" w:cs="Times New Roman" w:hint="default"/>
    </w:rPr>
  </w:style>
  <w:style w:type="character" w:customStyle="1" w:styleId="WW8Num15z0">
    <w:name w:val="WW8Num15z0"/>
    <w:rsid w:val="000D5647"/>
    <w:rPr>
      <w:rFonts w:ascii="Times New Roman" w:eastAsia="Times New Roman" w:hAnsi="Times New Roman" w:cs="Times New Roman" w:hint="default"/>
    </w:rPr>
  </w:style>
  <w:style w:type="character" w:customStyle="1" w:styleId="WW8Num22z0">
    <w:name w:val="WW8Num22z0"/>
    <w:rsid w:val="000D5647"/>
    <w:rPr>
      <w:rFonts w:ascii="Times New Roman" w:hAnsi="Times New Roman" w:cs="Times New Roman" w:hint="default"/>
    </w:rPr>
  </w:style>
  <w:style w:type="character" w:customStyle="1" w:styleId="WW8Num25z0">
    <w:name w:val="WW8Num25z0"/>
    <w:rsid w:val="000D5647"/>
    <w:rPr>
      <w:rFonts w:ascii="Times New Roman" w:eastAsia="Times New Roman" w:hAnsi="Times New Roman" w:cs="Times New Roman" w:hint="default"/>
    </w:rPr>
  </w:style>
  <w:style w:type="character" w:customStyle="1" w:styleId="WW8Num29z0">
    <w:name w:val="WW8Num29z0"/>
    <w:rsid w:val="000D5647"/>
    <w:rPr>
      <w:rFonts w:ascii="Symbol" w:hAnsi="Symbol" w:hint="default"/>
    </w:rPr>
  </w:style>
  <w:style w:type="character" w:customStyle="1" w:styleId="WW8Num29z1">
    <w:name w:val="WW8Num29z1"/>
    <w:rsid w:val="000D5647"/>
    <w:rPr>
      <w:rFonts w:ascii="Courier New" w:hAnsi="Courier New" w:cs="Courier New" w:hint="default"/>
    </w:rPr>
  </w:style>
  <w:style w:type="character" w:customStyle="1" w:styleId="WW8Num29z2">
    <w:name w:val="WW8Num29z2"/>
    <w:rsid w:val="000D5647"/>
    <w:rPr>
      <w:rFonts w:ascii="Wingdings" w:hAnsi="Wingdings" w:hint="default"/>
    </w:rPr>
  </w:style>
  <w:style w:type="character" w:customStyle="1" w:styleId="WW8Num32z0">
    <w:name w:val="WW8Num32z0"/>
    <w:rsid w:val="000D5647"/>
    <w:rPr>
      <w:i w:val="0"/>
      <w:iCs w:val="0"/>
    </w:rPr>
  </w:style>
  <w:style w:type="character" w:customStyle="1" w:styleId="WW8NumSt4z0">
    <w:name w:val="WW8NumSt4z0"/>
    <w:rsid w:val="000D5647"/>
    <w:rPr>
      <w:rFonts w:ascii="Times New Roman" w:hAnsi="Times New Roman" w:cs="Times New Roman" w:hint="default"/>
    </w:rPr>
  </w:style>
  <w:style w:type="character" w:customStyle="1" w:styleId="1fffff2">
    <w:name w:val="Основной шрифт абзаца1"/>
    <w:rsid w:val="000D5647"/>
  </w:style>
  <w:style w:type="character" w:customStyle="1" w:styleId="afffffffffffd">
    <w:name w:val="Символ нумерации"/>
    <w:rsid w:val="000D5647"/>
  </w:style>
  <w:style w:type="character" w:customStyle="1" w:styleId="style150">
    <w:name w:val="style15"/>
    <w:basedOn w:val="a8"/>
    <w:rsid w:val="000D5647"/>
  </w:style>
  <w:style w:type="character" w:customStyle="1" w:styleId="pt-a0-000006">
    <w:name w:val="pt-a0-000006"/>
    <w:basedOn w:val="a8"/>
    <w:rsid w:val="000D5647"/>
  </w:style>
  <w:style w:type="character" w:customStyle="1" w:styleId="31a">
    <w:name w:val="Заголовок 3 Знак1"/>
    <w:aliases w:val="Заголовок 3 Знак1 Знак Знак1"/>
    <w:rsid w:val="000D5647"/>
    <w:rPr>
      <w:rFonts w:ascii="Cambria" w:eastAsia="Times New Roman" w:hAnsi="Cambria" w:cs="Times New Roman" w:hint="default"/>
      <w:color w:val="243F60"/>
      <w:sz w:val="24"/>
      <w:szCs w:val="24"/>
    </w:rPr>
  </w:style>
  <w:style w:type="table" w:customStyle="1" w:styleId="78">
    <w:name w:val="Сетка таблицы7"/>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9"/>
    <w:uiPriority w:val="39"/>
    <w:rsid w:val="000D5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9"/>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
    <w:basedOn w:val="a9"/>
    <w:uiPriority w:val="39"/>
    <w:rsid w:val="000D5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Shading Accent 3"/>
    <w:basedOn w:val="a9"/>
    <w:uiPriority w:val="60"/>
    <w:rsid w:val="000D564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8b">
    <w:name w:val="Основной текст (8) + Полужирный"/>
    <w:aliases w:val="Курсив"/>
    <w:rsid w:val="000D5647"/>
    <w:rPr>
      <w:rFonts w:ascii="Times New Roman" w:eastAsia="Times New Roman" w:hAnsi="Times New Roman" w:cs="Times New Roman" w:hint="default"/>
      <w:b/>
      <w:bCs/>
      <w:i/>
      <w:iCs/>
      <w:color w:val="000000"/>
      <w:spacing w:val="0"/>
      <w:w w:val="100"/>
      <w:position w:val="0"/>
      <w:sz w:val="15"/>
      <w:szCs w:val="15"/>
      <w:shd w:val="clear" w:color="auto" w:fill="FFFFFF"/>
      <w:lang w:val="ru-RU"/>
    </w:rPr>
  </w:style>
  <w:style w:type="numbering" w:customStyle="1" w:styleId="4f7">
    <w:name w:val="Нет списка4"/>
    <w:next w:val="aa"/>
    <w:uiPriority w:val="99"/>
    <w:semiHidden/>
    <w:unhideWhenUsed/>
    <w:rsid w:val="000D5647"/>
  </w:style>
  <w:style w:type="numbering" w:customStyle="1" w:styleId="125">
    <w:name w:val="Нет списка12"/>
    <w:next w:val="aa"/>
    <w:uiPriority w:val="99"/>
    <w:semiHidden/>
    <w:unhideWhenUsed/>
    <w:rsid w:val="000D5647"/>
  </w:style>
  <w:style w:type="paragraph" w:customStyle="1" w:styleId="rvps140">
    <w:name w:val="rvps140"/>
    <w:basedOn w:val="a7"/>
    <w:semiHidden/>
    <w:qFormat/>
    <w:rsid w:val="000D5647"/>
    <w:pPr>
      <w:spacing w:after="240" w:line="240" w:lineRule="auto"/>
      <w:ind w:firstLine="0"/>
      <w:jc w:val="left"/>
    </w:pPr>
    <w:rPr>
      <w:lang w:eastAsia="ru-RU"/>
    </w:rPr>
  </w:style>
  <w:style w:type="paragraph" w:customStyle="1" w:styleId="FR1">
    <w:name w:val="FR1"/>
    <w:qFormat/>
    <w:rsid w:val="000D5647"/>
    <w:pPr>
      <w:widowControl w:val="0"/>
      <w:snapToGrid w:val="0"/>
      <w:spacing w:line="420" w:lineRule="auto"/>
      <w:jc w:val="right"/>
    </w:pPr>
    <w:rPr>
      <w:rFonts w:ascii="Times New Roman" w:eastAsia="Times New Roman" w:hAnsi="Times New Roman"/>
      <w:sz w:val="28"/>
    </w:rPr>
  </w:style>
  <w:style w:type="paragraph" w:customStyle="1" w:styleId="ConsNonformat">
    <w:name w:val="ConsNonformat"/>
    <w:semiHidden/>
    <w:qFormat/>
    <w:rsid w:val="000D5647"/>
    <w:pPr>
      <w:widowControl w:val="0"/>
      <w:autoSpaceDE w:val="0"/>
      <w:autoSpaceDN w:val="0"/>
      <w:adjustRightInd w:val="0"/>
      <w:ind w:right="19772"/>
    </w:pPr>
    <w:rPr>
      <w:rFonts w:ascii="Courier New" w:eastAsia="Times New Roman" w:hAnsi="Courier New" w:cs="Courier New"/>
    </w:rPr>
  </w:style>
  <w:style w:type="paragraph" w:customStyle="1" w:styleId="xl54">
    <w:name w:val="xl54"/>
    <w:basedOn w:val="a7"/>
    <w:semiHidden/>
    <w:qFormat/>
    <w:rsid w:val="000D5647"/>
    <w:pPr>
      <w:pBdr>
        <w:top w:val="single" w:sz="8" w:space="0" w:color="auto"/>
        <w:right w:val="single" w:sz="4" w:space="0" w:color="auto"/>
      </w:pBdr>
      <w:spacing w:before="100" w:beforeAutospacing="1" w:after="100" w:afterAutospacing="1" w:line="240" w:lineRule="auto"/>
      <w:ind w:firstLine="0"/>
      <w:jc w:val="left"/>
    </w:pPr>
    <w:rPr>
      <w:lang w:eastAsia="ru-RU"/>
    </w:rPr>
  </w:style>
  <w:style w:type="paragraph" w:customStyle="1" w:styleId="1fffff3">
    <w:name w:val="Дата1"/>
    <w:basedOn w:val="a7"/>
    <w:semiHidden/>
    <w:qFormat/>
    <w:rsid w:val="000D5647"/>
    <w:pPr>
      <w:spacing w:before="24" w:line="264" w:lineRule="atLeast"/>
      <w:ind w:firstLine="0"/>
      <w:jc w:val="left"/>
    </w:pPr>
    <w:rPr>
      <w:color w:val="CE0202"/>
      <w:sz w:val="20"/>
      <w:szCs w:val="20"/>
      <w:lang w:eastAsia="ru-RU"/>
    </w:rPr>
  </w:style>
  <w:style w:type="paragraph" w:customStyle="1" w:styleId="afffffffffffe">
    <w:name w:val="Текст (лев. подпись)"/>
    <w:basedOn w:val="a7"/>
    <w:next w:val="a7"/>
    <w:qFormat/>
    <w:rsid w:val="000D5647"/>
    <w:pPr>
      <w:widowControl w:val="0"/>
      <w:autoSpaceDE w:val="0"/>
      <w:autoSpaceDN w:val="0"/>
      <w:adjustRightInd w:val="0"/>
      <w:spacing w:line="240" w:lineRule="auto"/>
      <w:ind w:firstLine="0"/>
      <w:jc w:val="left"/>
    </w:pPr>
    <w:rPr>
      <w:rFonts w:ascii="Arial" w:hAnsi="Arial"/>
      <w:sz w:val="20"/>
      <w:szCs w:val="20"/>
      <w:lang w:eastAsia="ru-RU"/>
    </w:rPr>
  </w:style>
  <w:style w:type="paragraph" w:customStyle="1" w:styleId="affffffffffff">
    <w:name w:val="Текст (прав. подпись)"/>
    <w:basedOn w:val="a7"/>
    <w:next w:val="a7"/>
    <w:qFormat/>
    <w:rsid w:val="000D5647"/>
    <w:pPr>
      <w:widowControl w:val="0"/>
      <w:autoSpaceDE w:val="0"/>
      <w:autoSpaceDN w:val="0"/>
      <w:adjustRightInd w:val="0"/>
      <w:spacing w:line="240" w:lineRule="auto"/>
      <w:ind w:firstLine="0"/>
      <w:jc w:val="right"/>
    </w:pPr>
    <w:rPr>
      <w:rFonts w:ascii="Arial" w:hAnsi="Arial"/>
      <w:sz w:val="20"/>
      <w:szCs w:val="20"/>
      <w:lang w:eastAsia="ru-RU"/>
    </w:rPr>
  </w:style>
  <w:style w:type="paragraph" w:customStyle="1" w:styleId="rvps698610">
    <w:name w:val="rvps698610"/>
    <w:basedOn w:val="a7"/>
    <w:semiHidden/>
    <w:qFormat/>
    <w:rsid w:val="000D5647"/>
    <w:pPr>
      <w:spacing w:after="150" w:line="240" w:lineRule="auto"/>
      <w:ind w:right="300" w:firstLine="0"/>
      <w:jc w:val="left"/>
    </w:pPr>
    <w:rPr>
      <w:lang w:eastAsia="ru-RU"/>
    </w:rPr>
  </w:style>
  <w:style w:type="paragraph" w:customStyle="1" w:styleId="par4a">
    <w:name w:val="par4a"/>
    <w:basedOn w:val="a7"/>
    <w:semiHidden/>
    <w:qFormat/>
    <w:rsid w:val="000D5647"/>
    <w:pPr>
      <w:spacing w:before="75" w:after="30" w:line="240" w:lineRule="auto"/>
      <w:ind w:left="75" w:right="75" w:firstLine="300"/>
    </w:pPr>
    <w:rPr>
      <w:color w:val="000000"/>
      <w:lang w:eastAsia="ru-RU"/>
    </w:rPr>
  </w:style>
  <w:style w:type="paragraph" w:customStyle="1" w:styleId="xl128">
    <w:name w:val="xl12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29">
    <w:name w:val="xl129"/>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130">
    <w:name w:val="xl13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31">
    <w:name w:val="xl13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32">
    <w:name w:val="xl13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lang w:eastAsia="ru-RU"/>
    </w:rPr>
  </w:style>
  <w:style w:type="paragraph" w:customStyle="1" w:styleId="xl133">
    <w:name w:val="xl133"/>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4">
    <w:name w:val="xl13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5">
    <w:name w:val="xl13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6">
    <w:name w:val="xl136"/>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37">
    <w:name w:val="xl137"/>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38">
    <w:name w:val="xl138"/>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39">
    <w:name w:val="xl139"/>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40">
    <w:name w:val="xl14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1">
    <w:name w:val="xl141"/>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2">
    <w:name w:val="xl142"/>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3">
    <w:name w:val="xl143"/>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4">
    <w:name w:val="xl14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5">
    <w:name w:val="xl14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6">
    <w:name w:val="xl146"/>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7">
    <w:name w:val="xl147"/>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8">
    <w:name w:val="xl148"/>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xl149">
    <w:name w:val="xl149"/>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affffffffffff0">
    <w:name w:val="Знак Знак Знак Знак Знак Знак Знак"/>
    <w:basedOn w:val="a7"/>
    <w:semiHidden/>
    <w:qFormat/>
    <w:rsid w:val="000D5647"/>
    <w:pPr>
      <w:spacing w:after="160" w:line="240" w:lineRule="exact"/>
      <w:ind w:firstLine="0"/>
      <w:jc w:val="left"/>
    </w:pPr>
    <w:rPr>
      <w:noProof/>
      <w:sz w:val="20"/>
      <w:szCs w:val="20"/>
      <w:lang w:eastAsia="ru-RU"/>
    </w:rPr>
  </w:style>
  <w:style w:type="paragraph" w:customStyle="1" w:styleId="xl47">
    <w:name w:val="xl47"/>
    <w:basedOn w:val="a7"/>
    <w:semiHidden/>
    <w:qFormat/>
    <w:rsid w:val="000D5647"/>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48">
    <w:name w:val="xl48"/>
    <w:basedOn w:val="a7"/>
    <w:semiHidden/>
    <w:qFormat/>
    <w:rsid w:val="000D564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49">
    <w:name w:val="xl49"/>
    <w:basedOn w:val="a7"/>
    <w:semiHidden/>
    <w:qFormat/>
    <w:rsid w:val="000D5647"/>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0">
    <w:name w:val="xl50"/>
    <w:basedOn w:val="a7"/>
    <w:qFormat/>
    <w:rsid w:val="000D5647"/>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1">
    <w:name w:val="xl51"/>
    <w:basedOn w:val="a7"/>
    <w:semiHidden/>
    <w:qFormat/>
    <w:rsid w:val="000D564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2">
    <w:name w:val="xl52"/>
    <w:basedOn w:val="a7"/>
    <w:semiHidden/>
    <w:qFormat/>
    <w:rsid w:val="000D5647"/>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color w:val="000000"/>
      <w:lang w:eastAsia="ru-RU"/>
    </w:rPr>
  </w:style>
  <w:style w:type="paragraph" w:customStyle="1" w:styleId="xl53">
    <w:name w:val="xl53"/>
    <w:basedOn w:val="a7"/>
    <w:semiHidden/>
    <w:qFormat/>
    <w:rsid w:val="000D5647"/>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color w:val="000000"/>
      <w:lang w:eastAsia="ru-RU"/>
    </w:rPr>
  </w:style>
  <w:style w:type="paragraph" w:customStyle="1" w:styleId="xl55">
    <w:name w:val="xl55"/>
    <w:basedOn w:val="a7"/>
    <w:semiHidden/>
    <w:qFormat/>
    <w:rsid w:val="000D5647"/>
    <w:pPr>
      <w:pBdr>
        <w:top w:val="single" w:sz="8" w:space="0" w:color="auto"/>
      </w:pBdr>
      <w:spacing w:before="100" w:beforeAutospacing="1" w:after="100" w:afterAutospacing="1" w:line="240" w:lineRule="auto"/>
      <w:ind w:firstLine="0"/>
      <w:jc w:val="left"/>
    </w:pPr>
    <w:rPr>
      <w:lang w:eastAsia="ru-RU"/>
    </w:rPr>
  </w:style>
  <w:style w:type="paragraph" w:customStyle="1" w:styleId="xl56">
    <w:name w:val="xl56"/>
    <w:basedOn w:val="a7"/>
    <w:semiHidden/>
    <w:qFormat/>
    <w:rsid w:val="000D5647"/>
    <w:pPr>
      <w:spacing w:before="100" w:beforeAutospacing="1" w:after="100" w:afterAutospacing="1" w:line="240" w:lineRule="auto"/>
      <w:ind w:firstLine="0"/>
      <w:jc w:val="left"/>
    </w:pPr>
    <w:rPr>
      <w:lang w:eastAsia="ru-RU"/>
    </w:rPr>
  </w:style>
  <w:style w:type="paragraph" w:customStyle="1" w:styleId="xl57">
    <w:name w:val="xl57"/>
    <w:basedOn w:val="a7"/>
    <w:semiHidden/>
    <w:qFormat/>
    <w:rsid w:val="000D5647"/>
    <w:pPr>
      <w:pBdr>
        <w:bottom w:val="single" w:sz="8" w:space="0" w:color="auto"/>
      </w:pBdr>
      <w:spacing w:before="100" w:beforeAutospacing="1" w:after="100" w:afterAutospacing="1" w:line="240" w:lineRule="auto"/>
      <w:ind w:firstLine="0"/>
      <w:jc w:val="left"/>
    </w:pPr>
    <w:rPr>
      <w:lang w:eastAsia="ru-RU"/>
    </w:rPr>
  </w:style>
  <w:style w:type="paragraph" w:customStyle="1" w:styleId="xl58">
    <w:name w:val="xl58"/>
    <w:basedOn w:val="a7"/>
    <w:semiHidden/>
    <w:qFormat/>
    <w:rsid w:val="000D5647"/>
    <w:pPr>
      <w:pBdr>
        <w:top w:val="single" w:sz="8" w:space="0" w:color="auto"/>
        <w:left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59">
    <w:name w:val="xl59"/>
    <w:basedOn w:val="a7"/>
    <w:semiHidden/>
    <w:qFormat/>
    <w:rsid w:val="000D5647"/>
    <w:pPr>
      <w:pBdr>
        <w:left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60">
    <w:name w:val="xl60"/>
    <w:basedOn w:val="a7"/>
    <w:semiHidden/>
    <w:qFormat/>
    <w:rsid w:val="000D5647"/>
    <w:pPr>
      <w:pBdr>
        <w:left w:val="single" w:sz="8" w:space="0" w:color="auto"/>
        <w:bottom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61">
    <w:name w:val="xl61"/>
    <w:basedOn w:val="a7"/>
    <w:semiHidden/>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62">
    <w:name w:val="xl62"/>
    <w:basedOn w:val="a7"/>
    <w:semiHidden/>
    <w:qFormat/>
    <w:rsid w:val="000D5647"/>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line="240" w:lineRule="auto"/>
      <w:ind w:firstLine="0"/>
      <w:jc w:val="left"/>
    </w:pPr>
    <w:rPr>
      <w:color w:val="000000"/>
      <w:sz w:val="22"/>
      <w:szCs w:val="22"/>
      <w:lang w:eastAsia="ru-RU"/>
    </w:rPr>
  </w:style>
  <w:style w:type="paragraph" w:customStyle="1" w:styleId="1fffff4">
    <w:name w:val="Знак Знак Знак Знак Знак Знак1 Знак"/>
    <w:basedOn w:val="a7"/>
    <w:semiHidden/>
    <w:qFormat/>
    <w:rsid w:val="000D5647"/>
    <w:pPr>
      <w:spacing w:after="160" w:line="240" w:lineRule="exact"/>
      <w:ind w:firstLine="0"/>
      <w:jc w:val="left"/>
    </w:pPr>
    <w:rPr>
      <w:noProof/>
      <w:sz w:val="20"/>
      <w:szCs w:val="20"/>
      <w:lang w:eastAsia="ru-RU"/>
    </w:rPr>
  </w:style>
  <w:style w:type="paragraph" w:customStyle="1" w:styleId="affffffffffff1">
    <w:name w:val="обычный_"/>
    <w:basedOn w:val="a7"/>
    <w:autoRedefine/>
    <w:semiHidden/>
    <w:qFormat/>
    <w:rsid w:val="000D5647"/>
    <w:pPr>
      <w:widowControl w:val="0"/>
      <w:spacing w:line="240" w:lineRule="auto"/>
      <w:ind w:firstLine="0"/>
      <w:jc w:val="left"/>
    </w:pPr>
    <w:rPr>
      <w:sz w:val="28"/>
      <w:szCs w:val="28"/>
    </w:rPr>
  </w:style>
  <w:style w:type="paragraph" w:customStyle="1" w:styleId="1fffff5">
    <w:name w:val="Обычный с отступом 1 см"/>
    <w:basedOn w:val="a7"/>
    <w:semiHidden/>
    <w:qFormat/>
    <w:rsid w:val="000D5647"/>
    <w:pPr>
      <w:widowControl w:val="0"/>
      <w:spacing w:line="360" w:lineRule="auto"/>
      <w:ind w:firstLine="567"/>
    </w:pPr>
    <w:rPr>
      <w:sz w:val="28"/>
      <w:szCs w:val="20"/>
      <w:lang w:eastAsia="ru-RU"/>
    </w:rPr>
  </w:style>
  <w:style w:type="paragraph" w:customStyle="1" w:styleId="Normal1">
    <w:name w:val="Normal1"/>
    <w:semiHidden/>
    <w:qFormat/>
    <w:rsid w:val="000D5647"/>
    <w:pPr>
      <w:snapToGrid w:val="0"/>
    </w:pPr>
    <w:rPr>
      <w:rFonts w:ascii="Times New Roman" w:eastAsia="Times New Roman" w:hAnsi="Times New Roman"/>
      <w:sz w:val="28"/>
    </w:rPr>
  </w:style>
  <w:style w:type="paragraph" w:customStyle="1" w:styleId="3ff5">
    <w:name w:val="Обычный3"/>
    <w:basedOn w:val="a7"/>
    <w:uiPriority w:val="99"/>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32">
    <w:name w:val="Основной текст с отступом 23"/>
    <w:basedOn w:val="a7"/>
    <w:qFormat/>
    <w:rsid w:val="000D5647"/>
    <w:pPr>
      <w:spacing w:line="240" w:lineRule="auto"/>
    </w:pPr>
    <w:rPr>
      <w:sz w:val="28"/>
      <w:szCs w:val="20"/>
      <w:lang w:eastAsia="ru-RU"/>
    </w:rPr>
  </w:style>
  <w:style w:type="paragraph" w:customStyle="1" w:styleId="xl168">
    <w:name w:val="xl16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69">
    <w:name w:val="xl169"/>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170">
    <w:name w:val="xl170"/>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71">
    <w:name w:val="xl17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2">
    <w:name w:val="xl17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3">
    <w:name w:val="xl173"/>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4">
    <w:name w:val="xl17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75">
    <w:name w:val="xl17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lang w:eastAsia="ru-RU"/>
    </w:rPr>
  </w:style>
  <w:style w:type="paragraph" w:customStyle="1" w:styleId="xl176">
    <w:name w:val="xl176"/>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77">
    <w:name w:val="xl177"/>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78">
    <w:name w:val="xl17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9">
    <w:name w:val="xl179"/>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80">
    <w:name w:val="xl18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81">
    <w:name w:val="xl18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82">
    <w:name w:val="xl18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83">
    <w:name w:val="xl183"/>
    <w:basedOn w:val="a7"/>
    <w:semiHidden/>
    <w:qFormat/>
    <w:rsid w:val="000D564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ind w:firstLine="0"/>
      <w:jc w:val="center"/>
    </w:pPr>
    <w:rPr>
      <w:lang w:eastAsia="ru-RU"/>
    </w:rPr>
  </w:style>
  <w:style w:type="paragraph" w:customStyle="1" w:styleId="xl184">
    <w:name w:val="xl184"/>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xl185">
    <w:name w:val="xl185"/>
    <w:basedOn w:val="a7"/>
    <w:semiHidden/>
    <w:qFormat/>
    <w:rsid w:val="000D564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lang w:eastAsia="ru-RU"/>
    </w:rPr>
  </w:style>
  <w:style w:type="paragraph" w:customStyle="1" w:styleId="xl186">
    <w:name w:val="xl186"/>
    <w:basedOn w:val="a7"/>
    <w:semiHidden/>
    <w:qFormat/>
    <w:rsid w:val="000D564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ind w:firstLine="0"/>
      <w:jc w:val="center"/>
    </w:pPr>
    <w:rPr>
      <w:lang w:eastAsia="ru-RU"/>
    </w:rPr>
  </w:style>
  <w:style w:type="paragraph" w:customStyle="1" w:styleId="11d">
    <w:name w:val="Дата11"/>
    <w:basedOn w:val="a7"/>
    <w:semiHidden/>
    <w:qFormat/>
    <w:rsid w:val="000D5647"/>
    <w:pPr>
      <w:spacing w:before="24" w:line="264" w:lineRule="atLeast"/>
      <w:ind w:firstLine="0"/>
      <w:jc w:val="left"/>
    </w:pPr>
    <w:rPr>
      <w:color w:val="CE0202"/>
      <w:sz w:val="20"/>
      <w:szCs w:val="20"/>
      <w:lang w:eastAsia="ru-RU"/>
    </w:rPr>
  </w:style>
  <w:style w:type="paragraph" w:customStyle="1" w:styleId="11e">
    <w:name w:val="Название11"/>
    <w:basedOn w:val="a7"/>
    <w:semiHidden/>
    <w:qFormat/>
    <w:rsid w:val="000D5647"/>
    <w:pPr>
      <w:spacing w:line="288" w:lineRule="atLeast"/>
      <w:ind w:firstLine="0"/>
      <w:jc w:val="left"/>
    </w:pPr>
    <w:rPr>
      <w:b/>
      <w:bCs/>
      <w:lang w:eastAsia="ru-RU"/>
    </w:rPr>
  </w:style>
  <w:style w:type="paragraph" w:customStyle="1" w:styleId="4f8">
    <w:name w:val="Обычный4"/>
    <w:basedOn w:val="a7"/>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41">
    <w:name w:val="Основной текст с отступом 24"/>
    <w:basedOn w:val="a7"/>
    <w:qFormat/>
    <w:rsid w:val="000D5647"/>
    <w:pPr>
      <w:spacing w:line="240" w:lineRule="auto"/>
    </w:pPr>
    <w:rPr>
      <w:sz w:val="28"/>
      <w:szCs w:val="20"/>
      <w:lang w:eastAsia="ru-RU"/>
    </w:rPr>
  </w:style>
  <w:style w:type="paragraph" w:customStyle="1" w:styleId="2fff0">
    <w:name w:val="Дата2"/>
    <w:basedOn w:val="a7"/>
    <w:semiHidden/>
    <w:qFormat/>
    <w:rsid w:val="000D5647"/>
    <w:pPr>
      <w:spacing w:before="24" w:line="264" w:lineRule="atLeast"/>
      <w:ind w:firstLine="0"/>
      <w:jc w:val="left"/>
    </w:pPr>
    <w:rPr>
      <w:color w:val="CE0202"/>
      <w:sz w:val="20"/>
      <w:szCs w:val="20"/>
      <w:lang w:eastAsia="ru-RU"/>
    </w:rPr>
  </w:style>
  <w:style w:type="paragraph" w:customStyle="1" w:styleId="2fff1">
    <w:name w:val="Название2"/>
    <w:basedOn w:val="a7"/>
    <w:qFormat/>
    <w:rsid w:val="000D5647"/>
    <w:pPr>
      <w:spacing w:line="288" w:lineRule="atLeast"/>
      <w:ind w:firstLine="0"/>
      <w:jc w:val="left"/>
    </w:pPr>
    <w:rPr>
      <w:b/>
      <w:bCs/>
      <w:lang w:eastAsia="ru-RU"/>
    </w:rPr>
  </w:style>
  <w:style w:type="paragraph" w:customStyle="1" w:styleId="3ff6">
    <w:name w:val="Дата3"/>
    <w:basedOn w:val="a7"/>
    <w:semiHidden/>
    <w:qFormat/>
    <w:rsid w:val="000D5647"/>
    <w:pPr>
      <w:spacing w:before="24" w:line="264" w:lineRule="atLeast"/>
      <w:ind w:firstLine="0"/>
      <w:jc w:val="left"/>
    </w:pPr>
    <w:rPr>
      <w:color w:val="CE0202"/>
      <w:sz w:val="20"/>
      <w:szCs w:val="20"/>
      <w:lang w:eastAsia="ru-RU"/>
    </w:rPr>
  </w:style>
  <w:style w:type="paragraph" w:customStyle="1" w:styleId="3ff7">
    <w:name w:val="Название3"/>
    <w:basedOn w:val="a7"/>
    <w:qFormat/>
    <w:rsid w:val="000D5647"/>
    <w:pPr>
      <w:spacing w:line="288" w:lineRule="atLeast"/>
      <w:ind w:firstLine="0"/>
      <w:jc w:val="left"/>
    </w:pPr>
    <w:rPr>
      <w:b/>
      <w:bCs/>
      <w:lang w:eastAsia="ru-RU"/>
    </w:rPr>
  </w:style>
  <w:style w:type="paragraph" w:customStyle="1" w:styleId="5f0">
    <w:name w:val="Обычный5"/>
    <w:basedOn w:val="a7"/>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51">
    <w:name w:val="Основной текст с отступом 25"/>
    <w:basedOn w:val="a7"/>
    <w:semiHidden/>
    <w:qFormat/>
    <w:rsid w:val="000D5647"/>
    <w:pPr>
      <w:spacing w:line="240" w:lineRule="auto"/>
    </w:pPr>
    <w:rPr>
      <w:sz w:val="28"/>
      <w:szCs w:val="20"/>
      <w:lang w:eastAsia="ru-RU"/>
    </w:rPr>
  </w:style>
  <w:style w:type="paragraph" w:customStyle="1" w:styleId="1fffff6">
    <w:name w:val="Знак Знак Знак Знак Знак Знак Знак1"/>
    <w:basedOn w:val="a7"/>
    <w:qFormat/>
    <w:rsid w:val="000D5647"/>
    <w:pPr>
      <w:spacing w:after="160" w:line="240" w:lineRule="exact"/>
      <w:ind w:firstLine="0"/>
      <w:jc w:val="left"/>
    </w:pPr>
    <w:rPr>
      <w:noProof/>
      <w:sz w:val="20"/>
      <w:szCs w:val="20"/>
      <w:lang w:eastAsia="ru-RU"/>
    </w:rPr>
  </w:style>
  <w:style w:type="paragraph" w:customStyle="1" w:styleId="11f">
    <w:name w:val="Знак Знак Знак Знак Знак Знак1 Знак1"/>
    <w:basedOn w:val="a7"/>
    <w:semiHidden/>
    <w:qFormat/>
    <w:rsid w:val="000D5647"/>
    <w:pPr>
      <w:spacing w:after="160" w:line="240" w:lineRule="exact"/>
      <w:ind w:firstLine="0"/>
      <w:jc w:val="left"/>
    </w:pPr>
    <w:rPr>
      <w:noProof/>
      <w:sz w:val="20"/>
      <w:szCs w:val="20"/>
      <w:lang w:eastAsia="ru-RU"/>
    </w:rPr>
  </w:style>
  <w:style w:type="paragraph" w:customStyle="1" w:styleId="msonormal0">
    <w:name w:val="msonormal"/>
    <w:basedOn w:val="a7"/>
    <w:semiHidden/>
    <w:qFormat/>
    <w:rsid w:val="000D5647"/>
    <w:pPr>
      <w:spacing w:before="100" w:beforeAutospacing="1" w:after="100" w:afterAutospacing="1" w:line="240" w:lineRule="auto"/>
      <w:ind w:firstLine="0"/>
      <w:jc w:val="left"/>
    </w:pPr>
    <w:rPr>
      <w:lang w:eastAsia="ru-RU"/>
    </w:rPr>
  </w:style>
  <w:style w:type="paragraph" w:customStyle="1" w:styleId="11f0">
    <w:name w:val="Знак1 Знак Знак1 Знак Знак Знак Знак"/>
    <w:basedOn w:val="a7"/>
    <w:semiHidden/>
    <w:qFormat/>
    <w:rsid w:val="000D5647"/>
    <w:pPr>
      <w:widowControl w:val="0"/>
      <w:autoSpaceDE w:val="0"/>
      <w:autoSpaceDN w:val="0"/>
      <w:adjustRightInd w:val="0"/>
      <w:spacing w:line="240" w:lineRule="auto"/>
      <w:ind w:firstLine="0"/>
      <w:jc w:val="left"/>
    </w:pPr>
    <w:rPr>
      <w:sz w:val="20"/>
      <w:szCs w:val="20"/>
      <w:lang w:val="pl-PL" w:eastAsia="pl-PL"/>
    </w:rPr>
  </w:style>
  <w:style w:type="character" w:customStyle="1" w:styleId="1fffff7">
    <w:name w:val="Электронная подпись Знак1"/>
    <w:semiHidden/>
    <w:rsid w:val="000D5647"/>
    <w:rPr>
      <w:sz w:val="22"/>
      <w:szCs w:val="22"/>
      <w:lang w:eastAsia="en-US"/>
    </w:rPr>
  </w:style>
  <w:style w:type="character" w:customStyle="1" w:styleId="heading1">
    <w:name w:val="heading1"/>
    <w:rsid w:val="000D5647"/>
    <w:rPr>
      <w:rFonts w:ascii="Tahoma" w:hAnsi="Tahoma" w:cs="Tahoma" w:hint="default"/>
      <w:color w:val="F76111"/>
      <w:sz w:val="27"/>
      <w:szCs w:val="27"/>
    </w:rPr>
  </w:style>
  <w:style w:type="character" w:customStyle="1" w:styleId="BodyTextChar">
    <w:name w:val="Body Text Char"/>
    <w:locked/>
    <w:rsid w:val="000D5647"/>
    <w:rPr>
      <w:rFonts w:ascii="Times New Roman" w:hAnsi="Times New Roman" w:cs="Times New Roman" w:hint="default"/>
      <w:b/>
      <w:bCs/>
      <w:caps/>
      <w:sz w:val="24"/>
      <w:szCs w:val="24"/>
      <w:lang w:val="ru-RU" w:eastAsia="ru-RU" w:bidi="ar-SA"/>
    </w:rPr>
  </w:style>
  <w:style w:type="character" w:customStyle="1" w:styleId="2fff2">
    <w:name w:val="Знак Знак2"/>
    <w:uiPriority w:val="99"/>
    <w:rsid w:val="000D5647"/>
    <w:rPr>
      <w:b/>
      <w:bCs/>
      <w:color w:val="000000"/>
      <w:spacing w:val="-4"/>
      <w:sz w:val="28"/>
      <w:szCs w:val="26"/>
      <w:lang w:val="ru-RU" w:eastAsia="ru-RU" w:bidi="ar-SA"/>
    </w:rPr>
  </w:style>
  <w:style w:type="character" w:customStyle="1" w:styleId="233">
    <w:name w:val="Знак Знак23"/>
    <w:locked/>
    <w:rsid w:val="000D5647"/>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Heading1Char">
    <w:name w:val="Heading 1 Char"/>
    <w:locked/>
    <w:rsid w:val="000D5647"/>
    <w:rPr>
      <w:rFonts w:ascii="Times New Roman" w:hAnsi="Times New Roman" w:cs="Times New Roman" w:hint="default"/>
      <w:b/>
      <w:bCs/>
      <w:color w:val="000000"/>
      <w:spacing w:val="-4"/>
      <w:sz w:val="26"/>
      <w:szCs w:val="26"/>
      <w:lang w:val="ru-RU" w:eastAsia="ru-RU" w:bidi="ar-SA"/>
    </w:rPr>
  </w:style>
  <w:style w:type="character" w:customStyle="1" w:styleId="Heading2Char">
    <w:name w:val="Heading 2 Char"/>
    <w:locked/>
    <w:rsid w:val="000D5647"/>
    <w:rPr>
      <w:rFonts w:ascii="Times New Roman" w:hAnsi="Times New Roman" w:cs="Times New Roman" w:hint="default"/>
      <w:sz w:val="28"/>
      <w:lang w:val="ru-RU" w:eastAsia="ru-RU" w:bidi="ar-SA"/>
    </w:rPr>
  </w:style>
  <w:style w:type="character" w:customStyle="1" w:styleId="Heading3Char">
    <w:name w:val="Heading 3 Char"/>
    <w:locked/>
    <w:rsid w:val="000D5647"/>
    <w:rPr>
      <w:rFonts w:ascii="Times New Roman" w:hAnsi="Times New Roman" w:cs="Times New Roman" w:hint="default"/>
      <w:b/>
      <w:bCs w:val="0"/>
      <w:color w:val="000000"/>
      <w:lang w:val="ru-RU" w:eastAsia="ru-RU" w:bidi="ar-SA"/>
    </w:rPr>
  </w:style>
  <w:style w:type="character" w:customStyle="1" w:styleId="Heading4Char">
    <w:name w:val="Heading 4 Char"/>
    <w:locked/>
    <w:rsid w:val="000D5647"/>
    <w:rPr>
      <w:rFonts w:ascii="Times New Roman" w:hAnsi="Times New Roman" w:cs="Times New Roman" w:hint="default"/>
      <w:b/>
      <w:bCs/>
      <w:color w:val="000000"/>
      <w:sz w:val="26"/>
      <w:szCs w:val="26"/>
      <w:lang w:val="ru-RU" w:eastAsia="ru-RU" w:bidi="ar-SA"/>
    </w:rPr>
  </w:style>
  <w:style w:type="character" w:customStyle="1" w:styleId="Heading5Char">
    <w:name w:val="Heading 5 Char"/>
    <w:locked/>
    <w:rsid w:val="000D5647"/>
    <w:rPr>
      <w:rFonts w:ascii="Times New Roman" w:hAnsi="Times New Roman" w:cs="Times New Roman" w:hint="default"/>
      <w:bCs/>
      <w:sz w:val="24"/>
      <w:szCs w:val="24"/>
      <w:lang w:val="ru-RU" w:eastAsia="ru-RU" w:bidi="ar-SA"/>
    </w:rPr>
  </w:style>
  <w:style w:type="character" w:customStyle="1" w:styleId="Heading6Char">
    <w:name w:val="Heading 6 Char"/>
    <w:locked/>
    <w:rsid w:val="000D5647"/>
    <w:rPr>
      <w:rFonts w:ascii="Times New Roman" w:hAnsi="Times New Roman" w:cs="Times New Roman" w:hint="default"/>
      <w:sz w:val="28"/>
      <w:lang w:val="ru-RU" w:eastAsia="ru-RU" w:bidi="ar-SA"/>
    </w:rPr>
  </w:style>
  <w:style w:type="character" w:customStyle="1" w:styleId="Heading7Char">
    <w:name w:val="Heading 7 Char"/>
    <w:locked/>
    <w:rsid w:val="000D5647"/>
    <w:rPr>
      <w:rFonts w:ascii="Times New Roman" w:hAnsi="Times New Roman" w:cs="Times New Roman" w:hint="default"/>
      <w:sz w:val="24"/>
      <w:szCs w:val="24"/>
      <w:lang w:val="ru-RU" w:eastAsia="ru-RU" w:bidi="ar-SA"/>
    </w:rPr>
  </w:style>
  <w:style w:type="character" w:customStyle="1" w:styleId="Heading8Char">
    <w:name w:val="Heading 8 Char"/>
    <w:locked/>
    <w:rsid w:val="000D5647"/>
    <w:rPr>
      <w:rFonts w:ascii="Times New Roman" w:hAnsi="Times New Roman" w:cs="Times New Roman" w:hint="default"/>
      <w:b/>
      <w:bCs/>
      <w:sz w:val="16"/>
      <w:lang w:val="ru-RU" w:eastAsia="ru-RU" w:bidi="ar-SA"/>
    </w:rPr>
  </w:style>
  <w:style w:type="character" w:customStyle="1" w:styleId="Heading9Char">
    <w:name w:val="Heading 9 Char"/>
    <w:locked/>
    <w:rsid w:val="000D5647"/>
    <w:rPr>
      <w:rFonts w:ascii="Arial" w:hAnsi="Arial" w:cs="Arial" w:hint="default"/>
      <w:sz w:val="22"/>
      <w:szCs w:val="22"/>
      <w:lang w:val="ru-RU" w:eastAsia="ru-RU" w:bidi="ar-SA"/>
    </w:rPr>
  </w:style>
  <w:style w:type="character" w:customStyle="1" w:styleId="BodyText2Char">
    <w:name w:val="Body Text 2 Char"/>
    <w:locked/>
    <w:rsid w:val="000D5647"/>
    <w:rPr>
      <w:rFonts w:ascii="Times New Roman" w:hAnsi="Times New Roman" w:cs="Times New Roman" w:hint="default"/>
      <w:lang w:val="ru-RU" w:eastAsia="ru-RU" w:bidi="ar-SA"/>
    </w:rPr>
  </w:style>
  <w:style w:type="character" w:customStyle="1" w:styleId="BodyTextIndent2Char">
    <w:name w:val="Body Text Indent 2 Char"/>
    <w:locked/>
    <w:rsid w:val="000D5647"/>
    <w:rPr>
      <w:rFonts w:ascii="Times New Roman" w:hAnsi="Times New Roman" w:cs="Times New Roman" w:hint="default"/>
      <w:lang w:val="ru-RU" w:eastAsia="ru-RU" w:bidi="ar-SA"/>
    </w:rPr>
  </w:style>
  <w:style w:type="character" w:customStyle="1" w:styleId="BodyTextIndentChar">
    <w:name w:val="Body Text Indent Char"/>
    <w:aliases w:val="Знак1 Char"/>
    <w:uiPriority w:val="99"/>
    <w:locked/>
    <w:rsid w:val="000D5647"/>
    <w:rPr>
      <w:rFonts w:ascii="Times New Roman" w:hAnsi="Times New Roman" w:cs="Times New Roman" w:hint="default"/>
      <w:lang w:val="ru-RU" w:eastAsia="ru-RU" w:bidi="ar-SA"/>
    </w:rPr>
  </w:style>
  <w:style w:type="character" w:customStyle="1" w:styleId="FooterChar">
    <w:name w:val="Footer Char"/>
    <w:locked/>
    <w:rsid w:val="000D5647"/>
    <w:rPr>
      <w:rFonts w:ascii="Times New Roman" w:hAnsi="Times New Roman" w:cs="Times New Roman" w:hint="default"/>
      <w:lang w:val="ru-RU" w:eastAsia="ru-RU" w:bidi="ar-SA"/>
    </w:rPr>
  </w:style>
  <w:style w:type="character" w:customStyle="1" w:styleId="BodyText3Char">
    <w:name w:val="Body Text 3 Char"/>
    <w:locked/>
    <w:rsid w:val="000D5647"/>
    <w:rPr>
      <w:rFonts w:ascii="Times New Roman" w:hAnsi="Times New Roman" w:cs="Times New Roman" w:hint="default"/>
      <w:sz w:val="16"/>
      <w:szCs w:val="16"/>
      <w:lang w:val="ru-RU" w:eastAsia="ru-RU" w:bidi="ar-SA"/>
    </w:rPr>
  </w:style>
  <w:style w:type="character" w:customStyle="1" w:styleId="BodyTextIndent3Char">
    <w:name w:val="Body Text Indent 3 Char"/>
    <w:locked/>
    <w:rsid w:val="000D5647"/>
    <w:rPr>
      <w:rFonts w:ascii="Times New Roman" w:hAnsi="Times New Roman" w:cs="Times New Roman" w:hint="default"/>
      <w:sz w:val="16"/>
      <w:szCs w:val="16"/>
      <w:lang w:val="ru-RU" w:eastAsia="ru-RU" w:bidi="ar-SA"/>
    </w:rPr>
  </w:style>
  <w:style w:type="character" w:customStyle="1" w:styleId="2310">
    <w:name w:val="Знак Знак231"/>
    <w:rsid w:val="000D5647"/>
    <w:rPr>
      <w:rFonts w:ascii="Times New Roman" w:hAnsi="Times New Roman" w:cs="Times New Roman" w:hint="default"/>
      <w:b/>
      <w:bCs/>
      <w:color w:val="000000"/>
      <w:spacing w:val="-4"/>
      <w:sz w:val="26"/>
      <w:szCs w:val="26"/>
      <w:lang w:val="ru-RU" w:eastAsia="ru-RU" w:bidi="ar-SA"/>
    </w:rPr>
  </w:style>
  <w:style w:type="character" w:customStyle="1" w:styleId="252">
    <w:name w:val="Знак Знак25"/>
    <w:semiHidden/>
    <w:rsid w:val="000D5647"/>
    <w:rPr>
      <w:rFonts w:ascii="Tahoma" w:hAnsi="Tahoma" w:cs="Tahoma" w:hint="default"/>
      <w:sz w:val="16"/>
      <w:szCs w:val="16"/>
      <w:lang w:val="ru-RU" w:eastAsia="ru-RU" w:bidi="ar-SA"/>
    </w:rPr>
  </w:style>
  <w:style w:type="character" w:customStyle="1" w:styleId="31b">
    <w:name w:val="Знак Знак31"/>
    <w:rsid w:val="000D5647"/>
    <w:rPr>
      <w:rFonts w:ascii="Times New Roman" w:hAnsi="Times New Roman" w:cs="Times New Roman" w:hint="default"/>
      <w:b/>
      <w:bCs w:val="0"/>
      <w:sz w:val="24"/>
      <w:szCs w:val="24"/>
      <w:lang w:val="ru-RU" w:eastAsia="ru-RU" w:bidi="ar-SA"/>
    </w:rPr>
  </w:style>
  <w:style w:type="character" w:customStyle="1" w:styleId="242">
    <w:name w:val="Знак Знак24"/>
    <w:rsid w:val="000D5647"/>
    <w:rPr>
      <w:rFonts w:ascii="Courier New" w:hAnsi="Courier New" w:cs="Courier New" w:hint="default"/>
      <w:lang w:val="ru-RU" w:eastAsia="ru-RU" w:bidi="ar-SA"/>
    </w:rPr>
  </w:style>
  <w:style w:type="character" w:customStyle="1" w:styleId="E-mailSignatureChar">
    <w:name w:val="E-mail Signature Char"/>
    <w:locked/>
    <w:rsid w:val="000D5647"/>
    <w:rPr>
      <w:rFonts w:ascii="Times New Roman" w:hAnsi="Times New Roman" w:cs="Times New Roman" w:hint="default"/>
      <w:lang w:val="ru-RU" w:eastAsia="ru-RU" w:bidi="ar-SA"/>
    </w:rPr>
  </w:style>
  <w:style w:type="character" w:customStyle="1" w:styleId="SubtitleChar">
    <w:name w:val="Subtitle Char"/>
    <w:locked/>
    <w:rsid w:val="000D5647"/>
    <w:rPr>
      <w:rFonts w:ascii="Times New Roman" w:hAnsi="Times New Roman" w:cs="Times New Roman" w:hint="default"/>
      <w:sz w:val="24"/>
      <w:lang w:val="ru-RU" w:eastAsia="ru-RU" w:bidi="ar-SA"/>
    </w:rPr>
  </w:style>
  <w:style w:type="character" w:customStyle="1" w:styleId="PlainTextChar">
    <w:name w:val="Plain Text Char"/>
    <w:locked/>
    <w:rsid w:val="000D5647"/>
    <w:rPr>
      <w:rFonts w:ascii="Courier New" w:hAnsi="Courier New" w:cs="Times New Roman" w:hint="default"/>
      <w:b/>
      <w:bCs w:val="0"/>
      <w:lang w:val="ru-RU" w:eastAsia="ru-RU" w:bidi="ar-SA"/>
    </w:rPr>
  </w:style>
  <w:style w:type="character" w:customStyle="1" w:styleId="TitleChar">
    <w:name w:val="Title Char"/>
    <w:aliases w:val="Знак Знак Знак3 Char1,Название Знак Знак2 Char1,Знак Знак Знак Знак1 Char,Знак Знак Знак Знак11 Char1,Знак Знак Char,Знак Char,Знак Знак Знак Char,Текст Знак Знак Char,Знак Знак Знак Знак Знак Знак Char"/>
    <w:uiPriority w:val="10"/>
    <w:locked/>
    <w:rsid w:val="000D5647"/>
    <w:rPr>
      <w:rFonts w:ascii="Times New Roman" w:hAnsi="Times New Roman" w:cs="Times New Roman" w:hint="default"/>
      <w:b/>
      <w:bCs w:val="0"/>
      <w:sz w:val="24"/>
      <w:szCs w:val="24"/>
      <w:lang w:val="ru-RU" w:eastAsia="ru-RU" w:bidi="ar-SA"/>
    </w:rPr>
  </w:style>
  <w:style w:type="character" w:customStyle="1" w:styleId="HTMLPreformattedChar">
    <w:name w:val="HTML Preformatted Char"/>
    <w:locked/>
    <w:rsid w:val="000D5647"/>
    <w:rPr>
      <w:rFonts w:ascii="Courier New" w:hAnsi="Courier New" w:cs="Courier New" w:hint="default"/>
      <w:lang w:val="ru-RU" w:eastAsia="ru-RU" w:bidi="ar-SA"/>
    </w:rPr>
  </w:style>
  <w:style w:type="character" w:customStyle="1" w:styleId="BodyTextFirstIndentChar">
    <w:name w:val="Body Text First Indent Char"/>
    <w:locked/>
    <w:rsid w:val="000D5647"/>
  </w:style>
  <w:style w:type="character" w:customStyle="1" w:styleId="270">
    <w:name w:val="Знак Знак27"/>
    <w:rsid w:val="000D5647"/>
    <w:rPr>
      <w:b/>
      <w:bCs/>
      <w:color w:val="000000"/>
      <w:spacing w:val="-4"/>
      <w:sz w:val="28"/>
      <w:szCs w:val="26"/>
      <w:lang w:val="ru-RU" w:eastAsia="ru-RU" w:bidi="ar-SA"/>
    </w:rPr>
  </w:style>
  <w:style w:type="character" w:customStyle="1" w:styleId="260">
    <w:name w:val="Знак Знак26"/>
    <w:locked/>
    <w:rsid w:val="000D5647"/>
    <w:rPr>
      <w:lang w:val="ru-RU" w:eastAsia="ru-RU" w:bidi="ar-SA"/>
    </w:rPr>
  </w:style>
  <w:style w:type="character" w:customStyle="1" w:styleId="2320">
    <w:name w:val="Знак Знак232"/>
    <w:locked/>
    <w:rsid w:val="000D5647"/>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affffffffffff2">
    <w:name w:val="ВерхКолонтитул Знак Знак"/>
    <w:locked/>
    <w:rsid w:val="000D5647"/>
    <w:rPr>
      <w:lang w:val="ru-RU" w:eastAsia="ru-RU" w:bidi="ar-SA"/>
    </w:rPr>
  </w:style>
  <w:style w:type="character" w:customStyle="1" w:styleId="Bodytext36">
    <w:name w:val="Body text36"/>
    <w:rsid w:val="000D5647"/>
  </w:style>
  <w:style w:type="table" w:customStyle="1" w:styleId="-110">
    <w:name w:val="Веб-таблица 11"/>
    <w:basedOn w:val="a9"/>
    <w:next w:val="-10"/>
    <w:unhideWhenUsed/>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unhideWhenUsed/>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
    <w:unhideWhenUsed/>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4">
    <w:name w:val="Сетка таблицы13"/>
    <w:basedOn w:val="a9"/>
    <w:next w:val="aff1"/>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a"/>
    <w:uiPriority w:val="99"/>
    <w:semiHidden/>
    <w:unhideWhenUsed/>
    <w:rsid w:val="000D5647"/>
  </w:style>
  <w:style w:type="numbering" w:customStyle="1" w:styleId="135">
    <w:name w:val="Нет списка13"/>
    <w:next w:val="aa"/>
    <w:uiPriority w:val="99"/>
    <w:semiHidden/>
    <w:unhideWhenUsed/>
    <w:rsid w:val="000D5647"/>
  </w:style>
  <w:style w:type="table" w:customStyle="1" w:styleId="-12">
    <w:name w:val="Веб-таблица 12"/>
    <w:basedOn w:val="a9"/>
    <w:next w:val="-10"/>
    <w:semiHidden/>
    <w:unhideWhenUsed/>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semiHidden/>
    <w:unhideWhenUsed/>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semiHidden/>
    <w:unhideWhenUsed/>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4">
    <w:name w:val="Сетка таблицы15"/>
    <w:basedOn w:val="a9"/>
    <w:next w:val="aff1"/>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9"/>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1f1">
    <w:name w:val="Обычный11"/>
    <w:qFormat/>
    <w:rsid w:val="00CE7121"/>
    <w:pPr>
      <w:ind w:firstLine="567"/>
      <w:jc w:val="both"/>
    </w:pPr>
    <w:rPr>
      <w:rFonts w:ascii="Times New Roman" w:eastAsia="Times New Roman" w:hAnsi="Times New Roman"/>
      <w:sz w:val="24"/>
      <w:szCs w:val="24"/>
    </w:rPr>
  </w:style>
  <w:style w:type="numbering" w:customStyle="1" w:styleId="6c">
    <w:name w:val="Нет списка6"/>
    <w:next w:val="aa"/>
    <w:uiPriority w:val="99"/>
    <w:semiHidden/>
    <w:unhideWhenUsed/>
    <w:rsid w:val="00B659AF"/>
  </w:style>
  <w:style w:type="table" w:customStyle="1" w:styleId="174">
    <w:name w:val="Сетка таблицы17"/>
    <w:basedOn w:val="a9"/>
    <w:next w:val="aff1"/>
    <w:uiPriority w:val="59"/>
    <w:rsid w:val="00B659A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умерованный список21"/>
    <w:basedOn w:val="aa"/>
    <w:rsid w:val="00B659AF"/>
    <w:pPr>
      <w:numPr>
        <w:numId w:val="5"/>
      </w:numPr>
    </w:pPr>
  </w:style>
  <w:style w:type="table" w:customStyle="1" w:styleId="184">
    <w:name w:val="Сетка таблицы18"/>
    <w:basedOn w:val="a9"/>
    <w:next w:val="aff1"/>
    <w:uiPriority w:val="59"/>
    <w:rsid w:val="00B659AF"/>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9"/>
    <w:next w:val="aff1"/>
    <w:uiPriority w:val="5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next w:val="aff1"/>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
    <w:next w:val="aa"/>
    <w:uiPriority w:val="99"/>
    <w:semiHidden/>
    <w:unhideWhenUsed/>
    <w:rsid w:val="00B659AF"/>
  </w:style>
  <w:style w:type="table" w:customStyle="1" w:styleId="1160">
    <w:name w:val="Сетка таблицы116"/>
    <w:basedOn w:val="a9"/>
    <w:next w:val="aff1"/>
    <w:uiPriority w:val="59"/>
    <w:rsid w:val="00B659AF"/>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9"/>
    <w:next w:val="aff1"/>
    <w:uiPriority w:val="3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a"/>
    <w:semiHidden/>
    <w:unhideWhenUsed/>
    <w:rsid w:val="00B659AF"/>
  </w:style>
  <w:style w:type="table" w:customStyle="1" w:styleId="2fff3">
    <w:name w:val="Стандартная таблица2"/>
    <w:basedOn w:val="a9"/>
    <w:next w:val="affffff8"/>
    <w:rsid w:val="00B659AF"/>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Сетка таблицы1112"/>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9"/>
    <w:next w:val="aff1"/>
    <w:uiPriority w:val="39"/>
    <w:rsid w:val="00B659AF"/>
    <w:pPr>
      <w:spacing w:beforeAutospacing="1" w:afterAutospacing="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c">
    <w:name w:val="Нет списка31"/>
    <w:next w:val="aa"/>
    <w:uiPriority w:val="99"/>
    <w:semiHidden/>
    <w:unhideWhenUsed/>
    <w:rsid w:val="00B659AF"/>
  </w:style>
  <w:style w:type="table" w:customStyle="1" w:styleId="621">
    <w:name w:val="Сетка таблицы62"/>
    <w:basedOn w:val="a9"/>
    <w:next w:val="aff1"/>
    <w:rsid w:val="00B659A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next w:val="aff1"/>
    <w:rsid w:val="00B659AF"/>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9"/>
    <w:next w:val="aff1"/>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f1"/>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a"/>
    <w:uiPriority w:val="99"/>
    <w:semiHidden/>
    <w:unhideWhenUsed/>
    <w:rsid w:val="00B659AF"/>
  </w:style>
  <w:style w:type="table" w:customStyle="1" w:styleId="11310">
    <w:name w:val="Сетка таблицы1131"/>
    <w:basedOn w:val="a9"/>
    <w:next w:val="aff1"/>
    <w:rsid w:val="00B659AF"/>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9"/>
    <w:next w:val="aff1"/>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a"/>
    <w:uiPriority w:val="99"/>
    <w:semiHidden/>
    <w:unhideWhenUsed/>
    <w:rsid w:val="00B659AF"/>
  </w:style>
  <w:style w:type="table" w:customStyle="1" w:styleId="11f2">
    <w:name w:val="Стандартная таблица11"/>
    <w:basedOn w:val="a9"/>
    <w:next w:val="affffff8"/>
    <w:rsid w:val="00B659AF"/>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Сетка таблицы11111"/>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Сетка таблицы11211"/>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9"/>
    <w:next w:val="aff1"/>
    <w:rsid w:val="00B659AF"/>
    <w:pPr>
      <w:spacing w:beforeAutospacing="1" w:afterAutospacing="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8">
    <w:name w:val="ДОКЛАД1"/>
    <w:basedOn w:val="a9"/>
    <w:rsid w:val="00B659AF"/>
    <w:pPr>
      <w:contextualSpacing/>
    </w:pPr>
    <w:rPr>
      <w:rFonts w:ascii="Times New Roman" w:hAnsi="Times New Roman"/>
      <w:sz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1fffff9">
    <w:name w:val="Доклад1"/>
    <w:basedOn w:val="afffffffc"/>
    <w:rsid w:val="00B659AF"/>
    <w:pPr>
      <w:jc w:val="center"/>
    </w:pPr>
    <w:rPr>
      <w:szCs w:val="20"/>
      <w:lang w:eastAsia="ru-RU"/>
    </w:rPr>
    <w:tblPr/>
  </w:style>
  <w:style w:type="table" w:customStyle="1" w:styleId="1fffffa">
    <w:name w:val="Изысканная таблица1"/>
    <w:basedOn w:val="a9"/>
    <w:next w:val="afffffffff1"/>
    <w:semiHidden/>
    <w:rsid w:val="00B659A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aa"/>
    <w:next w:val="111111"/>
    <w:rsid w:val="00B659AF"/>
    <w:pPr>
      <w:numPr>
        <w:numId w:val="42"/>
      </w:numPr>
    </w:pPr>
  </w:style>
  <w:style w:type="numbering" w:customStyle="1" w:styleId="1ai1">
    <w:name w:val="1 / a / i1"/>
    <w:basedOn w:val="aa"/>
    <w:next w:val="1ai"/>
    <w:rsid w:val="00B659AF"/>
    <w:pPr>
      <w:numPr>
        <w:numId w:val="43"/>
      </w:numPr>
    </w:pPr>
  </w:style>
  <w:style w:type="table" w:customStyle="1" w:styleId="-13">
    <w:name w:val="Веб-таблица 13"/>
    <w:basedOn w:val="a9"/>
    <w:next w:val="-10"/>
    <w:semiHidden/>
    <w:rsid w:val="00B659AF"/>
    <w:pPr>
      <w:widowControl w:val="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
    <w:semiHidden/>
    <w:rsid w:val="00B659AF"/>
    <w:pPr>
      <w:widowControl w:val="0"/>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
    <w:semiHidden/>
    <w:rsid w:val="00B659AF"/>
    <w:pPr>
      <w:widowControl w:val="0"/>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3">
    <w:name w:val="Изящная таблица 11"/>
    <w:basedOn w:val="a9"/>
    <w:next w:val="1ffff2"/>
    <w:semiHidden/>
    <w:rsid w:val="00B659AF"/>
    <w:pPr>
      <w:widowControl w:val="0"/>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9"/>
    <w:next w:val="2fe"/>
    <w:semiHidden/>
    <w:rsid w:val="00B659AF"/>
    <w:pPr>
      <w:widowControl w:val="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Классическая таблица 11"/>
    <w:basedOn w:val="a9"/>
    <w:next w:val="1ffff3"/>
    <w:rsid w:val="00B659AF"/>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9"/>
    <w:next w:val="2ff"/>
    <w:semiHidden/>
    <w:rsid w:val="00B659AF"/>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9"/>
    <w:next w:val="3f7"/>
    <w:semiHidden/>
    <w:rsid w:val="00B659AF"/>
    <w:pPr>
      <w:widowControl w:val="0"/>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9"/>
    <w:next w:val="4f"/>
    <w:semiHidden/>
    <w:rsid w:val="00B659AF"/>
    <w:pPr>
      <w:widowControl w:val="0"/>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5">
    <w:name w:val="Объемная таблица 11"/>
    <w:basedOn w:val="a9"/>
    <w:next w:val="1ffff4"/>
    <w:semiHidden/>
    <w:rsid w:val="00B659AF"/>
    <w:pPr>
      <w:widowControl w:val="0"/>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9"/>
    <w:next w:val="2ff3"/>
    <w:semiHidden/>
    <w:rsid w:val="00B659AF"/>
    <w:pPr>
      <w:widowControl w:val="0"/>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9"/>
    <w:next w:val="3f8"/>
    <w:semiHidden/>
    <w:rsid w:val="00B659AF"/>
    <w:pPr>
      <w:widowControl w:val="0"/>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6">
    <w:name w:val="Простая таблица 11"/>
    <w:basedOn w:val="a9"/>
    <w:next w:val="1ffff5"/>
    <w:semiHidden/>
    <w:rsid w:val="00B659AF"/>
    <w:pPr>
      <w:widowControl w:val="0"/>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9"/>
    <w:next w:val="2ff5"/>
    <w:semiHidden/>
    <w:rsid w:val="00B659AF"/>
    <w:pPr>
      <w:widowControl w:val="0"/>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9"/>
    <w:next w:val="3fa"/>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 11"/>
    <w:basedOn w:val="a9"/>
    <w:next w:val="1ffff6"/>
    <w:semiHidden/>
    <w:rsid w:val="00B659AF"/>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9"/>
    <w:next w:val="2ff6"/>
    <w:semiHidden/>
    <w:rsid w:val="00B659AF"/>
    <w:pPr>
      <w:widowControl w:val="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9"/>
    <w:next w:val="3fb"/>
    <w:semiHidden/>
    <w:rsid w:val="00B659AF"/>
    <w:pPr>
      <w:widowControl w:val="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9"/>
    <w:next w:val="4f1"/>
    <w:semiHidden/>
    <w:rsid w:val="00B659AF"/>
    <w:pPr>
      <w:widowControl w:val="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9"/>
    <w:next w:val="5d"/>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9"/>
    <w:next w:val="69"/>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9"/>
    <w:next w:val="76"/>
    <w:semiHidden/>
    <w:rsid w:val="00B659AF"/>
    <w:pPr>
      <w:widowControl w:val="0"/>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9"/>
    <w:next w:val="89"/>
    <w:semiHidden/>
    <w:rsid w:val="00B659AF"/>
    <w:pPr>
      <w:widowControl w:val="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b">
    <w:name w:val="Современная таблица1"/>
    <w:basedOn w:val="a9"/>
    <w:next w:val="affffffffffc"/>
    <w:semiHidden/>
    <w:rsid w:val="00B659AF"/>
    <w:pPr>
      <w:widowControl w:val="0"/>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2">
    <w:name w:val="Статья / Раздел1"/>
    <w:basedOn w:val="aa"/>
    <w:next w:val="a4"/>
    <w:semiHidden/>
    <w:rsid w:val="00B659AF"/>
    <w:pPr>
      <w:numPr>
        <w:numId w:val="45"/>
      </w:numPr>
    </w:pPr>
  </w:style>
  <w:style w:type="table" w:customStyle="1" w:styleId="11f8">
    <w:name w:val="Столбцы таблицы 11"/>
    <w:basedOn w:val="a9"/>
    <w:next w:val="1ffff7"/>
    <w:semiHidden/>
    <w:rsid w:val="00B659AF"/>
    <w:pPr>
      <w:widowControl w:val="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9"/>
    <w:next w:val="2ff8"/>
    <w:semiHidden/>
    <w:rsid w:val="00B659AF"/>
    <w:pPr>
      <w:widowControl w:val="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9"/>
    <w:next w:val="3fd"/>
    <w:semiHidden/>
    <w:rsid w:val="00B659AF"/>
    <w:pPr>
      <w:widowControl w:val="0"/>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9"/>
    <w:next w:val="4f3"/>
    <w:semiHidden/>
    <w:rsid w:val="00B659AF"/>
    <w:pPr>
      <w:widowControl w:val="0"/>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
    <w:basedOn w:val="a9"/>
    <w:next w:val="5f"/>
    <w:semiHidden/>
    <w:rsid w:val="00B659AF"/>
    <w:pPr>
      <w:widowControl w:val="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9"/>
    <w:next w:val="-11"/>
    <w:semiHidden/>
    <w:rsid w:val="00B659AF"/>
    <w:pPr>
      <w:widowControl w:val="0"/>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semiHidden/>
    <w:rsid w:val="00B659AF"/>
    <w:pPr>
      <w:widowControl w:val="0"/>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9"/>
    <w:next w:val="-30"/>
    <w:semiHidden/>
    <w:rsid w:val="00B659AF"/>
    <w:pPr>
      <w:widowControl w:val="0"/>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B659AF"/>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B659AF"/>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B659AF"/>
    <w:pPr>
      <w:widowControl w:val="0"/>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B659AF"/>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c">
    <w:name w:val="Тема таблицы1"/>
    <w:basedOn w:val="a9"/>
    <w:next w:val="affffffffffd"/>
    <w:semiHidden/>
    <w:rsid w:val="00B659AF"/>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9"/>
    <w:next w:val="1ffff8"/>
    <w:semiHidden/>
    <w:rsid w:val="00B659AF"/>
    <w:pPr>
      <w:widowControl w:val="0"/>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9"/>
    <w:next w:val="2ff9"/>
    <w:semiHidden/>
    <w:rsid w:val="00B659AF"/>
    <w:pPr>
      <w:widowControl w:val="0"/>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9"/>
    <w:next w:val="3fe"/>
    <w:semiHidden/>
    <w:rsid w:val="00B659AF"/>
    <w:pPr>
      <w:widowControl w:val="0"/>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721">
    <w:name w:val="Сетка таблицы72"/>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
    <w:basedOn w:val="a9"/>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
    <w:basedOn w:val="a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9"/>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ветлая заливка - Акцент 31"/>
    <w:basedOn w:val="a9"/>
    <w:next w:val="-31"/>
    <w:uiPriority w:val="60"/>
    <w:rsid w:val="00B659A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210510">
    <w:name w:val="Раздел 2.105 Знак1"/>
    <w:rsid w:val="00B659AF"/>
    <w:rPr>
      <w:rFonts w:ascii="Cambria" w:eastAsia="Times New Roman" w:hAnsi="Cambria" w:cs="Times New Roman" w:hint="default"/>
      <w:b/>
      <w:bCs/>
      <w:color w:val="365F91"/>
      <w:sz w:val="28"/>
      <w:szCs w:val="28"/>
    </w:rPr>
  </w:style>
  <w:style w:type="paragraph" w:customStyle="1" w:styleId="affffffffffff3">
    <w:name w:val="участок"/>
    <w:basedOn w:val="afffffff6"/>
    <w:uiPriority w:val="99"/>
    <w:qFormat/>
    <w:rsid w:val="00B659AF"/>
    <w:pPr>
      <w:spacing w:before="60" w:after="60"/>
    </w:pPr>
    <w:rPr>
      <w:rFonts w:ascii="Arial" w:eastAsia="Calibri" w:hAnsi="Arial"/>
      <w:i/>
      <w:lang w:eastAsia="en-US"/>
    </w:rPr>
  </w:style>
  <w:style w:type="paragraph" w:customStyle="1" w:styleId="affffffffffff4">
    <w:name w:val="Назв"/>
    <w:basedOn w:val="a7"/>
    <w:next w:val="117"/>
    <w:uiPriority w:val="99"/>
    <w:qFormat/>
    <w:rsid w:val="00B659AF"/>
    <w:pPr>
      <w:tabs>
        <w:tab w:val="num" w:pos="0"/>
      </w:tabs>
      <w:spacing w:before="120" w:line="240" w:lineRule="auto"/>
      <w:ind w:firstLine="0"/>
      <w:jc w:val="center"/>
    </w:pPr>
    <w:rPr>
      <w:rFonts w:ascii="Tahoma" w:hAnsi="Tahoma"/>
      <w:sz w:val="20"/>
      <w:szCs w:val="20"/>
      <w:lang w:val="en-US"/>
    </w:rPr>
  </w:style>
  <w:style w:type="character" w:customStyle="1" w:styleId="28pt0">
    <w:name w:val="Основной текст (2) + 8 pt"/>
    <w:aliases w:val="Не полужирный"/>
    <w:rsid w:val="00B659AF"/>
    <w:rPr>
      <w:rFonts w:ascii="Times New Roman" w:eastAsia="Times New Roman" w:hAnsi="Times New Roman"/>
      <w:b/>
      <w:bCs/>
      <w:color w:val="000000"/>
      <w:spacing w:val="0"/>
      <w:w w:val="100"/>
      <w:position w:val="0"/>
      <w:sz w:val="16"/>
      <w:szCs w:val="16"/>
      <w:shd w:val="clear" w:color="auto" w:fill="FFFFFF"/>
      <w:lang w:val="ru-RU"/>
    </w:rPr>
  </w:style>
  <w:style w:type="character" w:customStyle="1" w:styleId="affffffffffff5">
    <w:name w:val="Титул Знак"/>
    <w:locked/>
    <w:rsid w:val="00B659AF"/>
    <w:rPr>
      <w:b/>
      <w:bCs w:val="0"/>
      <w:sz w:val="24"/>
      <w:szCs w:val="24"/>
    </w:rPr>
  </w:style>
  <w:style w:type="table" w:styleId="-14">
    <w:name w:val="Light Shading Accent 1"/>
    <w:basedOn w:val="a9"/>
    <w:uiPriority w:val="60"/>
    <w:rsid w:val="00B659AF"/>
    <w:rPr>
      <w:rFonts w:eastAsia="Times New Roman"/>
      <w:color w:val="365F91"/>
      <w:lang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pt">
    <w:name w:val="Основной текст + 11 pt"/>
    <w:rsid w:val="00B659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0">
    <w:name w:val="Основной текст + 11 pt;Полужирный"/>
    <w:rsid w:val="00B659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01">
    <w:name w:val="f01"/>
    <w:rsid w:val="00B659AF"/>
    <w:rPr>
      <w:rFonts w:ascii="Times New Roman" w:hAnsi="Times New Roman" w:cs="Times New Roman" w:hint="default"/>
      <w:sz w:val="28"/>
      <w:szCs w:val="28"/>
    </w:rPr>
  </w:style>
  <w:style w:type="paragraph" w:customStyle="1" w:styleId="ListParagraph1">
    <w:name w:val="List Paragraph1"/>
    <w:basedOn w:val="a7"/>
    <w:uiPriority w:val="99"/>
    <w:qFormat/>
    <w:rsid w:val="00B659AF"/>
    <w:pPr>
      <w:spacing w:line="240" w:lineRule="auto"/>
      <w:ind w:left="720" w:firstLine="0"/>
      <w:jc w:val="left"/>
    </w:pPr>
    <w:rPr>
      <w:rFonts w:eastAsia="Calibri" w:cs="Arial"/>
      <w:color w:val="000000"/>
      <w:lang w:eastAsia="ru-RU"/>
    </w:rPr>
  </w:style>
  <w:style w:type="paragraph" w:customStyle="1" w:styleId="COLBOTTOM">
    <w:name w:val="#COL_BOTTOM"/>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LTOP">
    <w:name w:val="#COL_TOP"/>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PRINTSECTION">
    <w:name w:val="#PRINT_SECTION"/>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affffffffffff6">
    <w:name w:val="."/>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A4WIDTH">
    <w:name w:val=".A4WIDTH"/>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ENTERTEXT">
    <w:name w:val=".CENTERTEX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NTAINER">
    <w:name w:val=".CONTAINER"/>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NTENT">
    <w:name w:val=".CONTEN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DJVU">
    <w:name w:val=".DJVU"/>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FORMATTEXT0">
    <w:name w:val=".FORMATTEXT"/>
    <w:uiPriority w:val="99"/>
    <w:qFormat/>
    <w:rsid w:val="00B659AF"/>
    <w:pPr>
      <w:widowControl w:val="0"/>
      <w:autoSpaceDE w:val="0"/>
      <w:autoSpaceDN w:val="0"/>
      <w:adjustRightInd w:val="0"/>
    </w:pPr>
    <w:rPr>
      <w:rFonts w:ascii="Arial" w:eastAsia="Times New Roman" w:hAnsi="Arial" w:cs="Arial"/>
    </w:rPr>
  </w:style>
  <w:style w:type="paragraph" w:customStyle="1" w:styleId="HEADERTEXT">
    <w:name w:val=".HEADERTEXT"/>
    <w:uiPriority w:val="99"/>
    <w:qFormat/>
    <w:rsid w:val="00B659AF"/>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MIDDLEPICT">
    <w:name w:val=".MIDDLEPIC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TOPLEVELTEXT">
    <w:name w:val=".TOPLEVELTEX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UNFORMATTEXT">
    <w:name w:val=".UNFORMATTEXT"/>
    <w:uiPriority w:val="99"/>
    <w:qFormat/>
    <w:rsid w:val="00B659AF"/>
    <w:pPr>
      <w:widowControl w:val="0"/>
      <w:autoSpaceDE w:val="0"/>
      <w:autoSpaceDN w:val="0"/>
      <w:adjustRightInd w:val="0"/>
    </w:pPr>
    <w:rPr>
      <w:rFonts w:ascii="Courier New" w:eastAsia="Times New Roman" w:hAnsi="Courier New" w:cs="Courier New"/>
    </w:rPr>
  </w:style>
  <w:style w:type="paragraph" w:customStyle="1" w:styleId="PAGE">
    <w:name w:val="@PAGE"/>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BODY0">
    <w:name w:val="BODY"/>
    <w:uiPriority w:val="99"/>
    <w:qFormat/>
    <w:rsid w:val="00B659AF"/>
    <w:pPr>
      <w:widowControl w:val="0"/>
      <w:autoSpaceDE w:val="0"/>
      <w:autoSpaceDN w:val="0"/>
      <w:adjustRightInd w:val="0"/>
    </w:pPr>
    <w:rPr>
      <w:rFonts w:ascii="Arial" w:eastAsia="Times New Roman" w:hAnsi="Arial" w:cs="Arial"/>
    </w:rPr>
  </w:style>
  <w:style w:type="paragraph" w:customStyle="1" w:styleId="HTMLb">
    <w:name w:val="HTML"/>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TABLE0">
    <w:name w:val="TABLE"/>
    <w:uiPriority w:val="99"/>
    <w:qFormat/>
    <w:rsid w:val="00B659AF"/>
    <w:pPr>
      <w:widowControl w:val="0"/>
      <w:autoSpaceDE w:val="0"/>
      <w:autoSpaceDN w:val="0"/>
      <w:adjustRightInd w:val="0"/>
    </w:pPr>
    <w:rPr>
      <w:rFonts w:ascii="Arial" w:eastAsia="Times New Roman" w:hAnsi="Arial" w:cs="Arial"/>
      <w:sz w:val="24"/>
      <w:szCs w:val="24"/>
    </w:rPr>
  </w:style>
  <w:style w:type="character" w:customStyle="1" w:styleId="FontStyle15">
    <w:name w:val="Font Style15"/>
    <w:rsid w:val="00B659AF"/>
    <w:rPr>
      <w:rFonts w:ascii="Times New Roman" w:hAnsi="Times New Roman" w:cs="Times New Roman"/>
      <w:sz w:val="26"/>
      <w:szCs w:val="26"/>
    </w:rPr>
  </w:style>
  <w:style w:type="paragraph" w:customStyle="1" w:styleId="3ff8">
    <w:name w:val="Абзац списка3"/>
    <w:basedOn w:val="a7"/>
    <w:uiPriority w:val="99"/>
    <w:qFormat/>
    <w:rsid w:val="00B659AF"/>
    <w:pPr>
      <w:suppressAutoHyphens/>
      <w:spacing w:after="200"/>
      <w:ind w:left="720" w:firstLine="0"/>
      <w:contextualSpacing/>
      <w:jc w:val="left"/>
    </w:pPr>
    <w:rPr>
      <w:rFonts w:ascii="Calibri" w:eastAsia="Calibri" w:hAnsi="Calibri"/>
      <w:kern w:val="2"/>
      <w:sz w:val="22"/>
      <w:szCs w:val="22"/>
    </w:rPr>
  </w:style>
  <w:style w:type="paragraph" w:customStyle="1" w:styleId="1fffffd">
    <w:name w:val="Обычный (веб)1"/>
    <w:basedOn w:val="a7"/>
    <w:uiPriority w:val="99"/>
    <w:qFormat/>
    <w:rsid w:val="00B659AF"/>
    <w:pPr>
      <w:suppressAutoHyphens/>
      <w:spacing w:after="240" w:line="240" w:lineRule="auto"/>
      <w:ind w:firstLine="0"/>
      <w:jc w:val="left"/>
    </w:pPr>
    <w:rPr>
      <w:kern w:val="2"/>
      <w:lang w:eastAsia="ru-RU"/>
    </w:rPr>
  </w:style>
  <w:style w:type="paragraph" w:customStyle="1" w:styleId="518">
    <w:name w:val="Заголовок 51"/>
    <w:basedOn w:val="a7"/>
    <w:uiPriority w:val="99"/>
    <w:qFormat/>
    <w:rsid w:val="00B659AF"/>
    <w:pPr>
      <w:widowControl w:val="0"/>
      <w:spacing w:line="240" w:lineRule="auto"/>
      <w:ind w:left="454" w:firstLine="0"/>
      <w:jc w:val="left"/>
      <w:outlineLvl w:val="5"/>
    </w:pPr>
    <w:rPr>
      <w:rFonts w:ascii="Cambria" w:eastAsia="Cambria" w:hAnsi="Cambria"/>
      <w:b/>
      <w:bCs/>
      <w:lang w:val="en-US"/>
    </w:rPr>
  </w:style>
  <w:style w:type="paragraph" w:customStyle="1" w:styleId="TableParagraph">
    <w:name w:val="Table Paragraph"/>
    <w:basedOn w:val="a7"/>
    <w:uiPriority w:val="99"/>
    <w:qFormat/>
    <w:rsid w:val="00B659AF"/>
    <w:pPr>
      <w:widowControl w:val="0"/>
      <w:spacing w:line="240" w:lineRule="auto"/>
      <w:ind w:firstLine="0"/>
      <w:jc w:val="left"/>
    </w:pPr>
    <w:rPr>
      <w:rFonts w:ascii="Calibri" w:eastAsia="Calibri" w:hAnsi="Calibri"/>
      <w:sz w:val="22"/>
      <w:szCs w:val="22"/>
      <w:lang w:val="en-US"/>
    </w:rPr>
  </w:style>
  <w:style w:type="character" w:customStyle="1" w:styleId="color16">
    <w:name w:val="color_16"/>
    <w:rsid w:val="00B659AF"/>
  </w:style>
  <w:style w:type="paragraph" w:customStyle="1" w:styleId="font8">
    <w:name w:val="font_8"/>
    <w:basedOn w:val="a7"/>
    <w:qFormat/>
    <w:rsid w:val="00B659AF"/>
    <w:pPr>
      <w:spacing w:before="100" w:beforeAutospacing="1" w:after="100" w:afterAutospacing="1" w:line="240" w:lineRule="auto"/>
      <w:ind w:firstLine="0"/>
      <w:jc w:val="left"/>
    </w:pPr>
    <w:rPr>
      <w:lang w:eastAsia="ru-RU"/>
    </w:rPr>
  </w:style>
  <w:style w:type="character" w:customStyle="1" w:styleId="ng-binding">
    <w:name w:val="ng-binding"/>
    <w:rsid w:val="00B659AF"/>
  </w:style>
  <w:style w:type="character" w:customStyle="1" w:styleId="ng-scope">
    <w:name w:val="ng-scope"/>
    <w:rsid w:val="00B659AF"/>
  </w:style>
  <w:style w:type="character" w:styleId="affffffffffff7">
    <w:name w:val="endnote reference"/>
    <w:semiHidden/>
    <w:unhideWhenUsed/>
    <w:rsid w:val="00B659AF"/>
    <w:rPr>
      <w:vertAlign w:val="superscript"/>
    </w:rPr>
  </w:style>
  <w:style w:type="character" w:customStyle="1" w:styleId="290">
    <w:name w:val="Знак Знак29"/>
    <w:aliases w:val="Основной текст 2 Знак14"/>
    <w:semiHidden/>
    <w:rsid w:val="00B659AF"/>
    <w:rPr>
      <w:rFonts w:ascii="Times New Roman" w:hAnsi="Times New Roman"/>
      <w:sz w:val="24"/>
    </w:rPr>
  </w:style>
  <w:style w:type="character" w:customStyle="1" w:styleId="10pt1">
    <w:name w:val="Основной текст + 10 pt1"/>
    <w:aliases w:val="Малые прописные"/>
    <w:rsid w:val="00B659AF"/>
    <w:rPr>
      <w:rFonts w:ascii="Times New Roman" w:hAnsi="Times New Roman"/>
      <w:smallCaps/>
      <w:color w:val="000000"/>
      <w:spacing w:val="0"/>
      <w:w w:val="100"/>
      <w:position w:val="0"/>
      <w:sz w:val="20"/>
      <w:shd w:val="clear" w:color="auto" w:fill="FFFFFF"/>
      <w:lang w:val="ru-RU" w:eastAsia="x-none"/>
    </w:rPr>
  </w:style>
  <w:style w:type="paragraph" w:customStyle="1" w:styleId="paragraph">
    <w:name w:val="paragraph"/>
    <w:basedOn w:val="a7"/>
    <w:uiPriority w:val="99"/>
    <w:qFormat/>
    <w:rsid w:val="00B659AF"/>
    <w:pPr>
      <w:spacing w:before="100" w:beforeAutospacing="1" w:after="100" w:afterAutospacing="1" w:line="240" w:lineRule="auto"/>
      <w:ind w:firstLine="0"/>
      <w:jc w:val="left"/>
    </w:pPr>
    <w:rPr>
      <w:lang w:eastAsia="ru-RU"/>
    </w:rPr>
  </w:style>
  <w:style w:type="character" w:customStyle="1" w:styleId="normaltextrun">
    <w:name w:val="normaltextrun"/>
    <w:rsid w:val="00B659AF"/>
  </w:style>
  <w:style w:type="character" w:customStyle="1" w:styleId="eop">
    <w:name w:val="eop"/>
    <w:rsid w:val="00B659AF"/>
  </w:style>
  <w:style w:type="character" w:customStyle="1" w:styleId="scxw177112295">
    <w:name w:val="scxw177112295"/>
    <w:rsid w:val="00B659AF"/>
  </w:style>
  <w:style w:type="character" w:customStyle="1" w:styleId="spellingerror">
    <w:name w:val="spellingerror"/>
    <w:rsid w:val="00B659AF"/>
  </w:style>
  <w:style w:type="character" w:customStyle="1" w:styleId="scxw97827032">
    <w:name w:val="scxw97827032"/>
    <w:rsid w:val="00B659AF"/>
  </w:style>
  <w:style w:type="character" w:customStyle="1" w:styleId="scxw41864551">
    <w:name w:val="scxw41864551"/>
    <w:rsid w:val="00B659AF"/>
  </w:style>
  <w:style w:type="character" w:customStyle="1" w:styleId="scxw233013032">
    <w:name w:val="scxw233013032"/>
    <w:rsid w:val="00B659AF"/>
  </w:style>
  <w:style w:type="character" w:customStyle="1" w:styleId="scxw169075575">
    <w:name w:val="scxw169075575"/>
    <w:rsid w:val="00B659AF"/>
  </w:style>
  <w:style w:type="character" w:customStyle="1" w:styleId="scxw131189337">
    <w:name w:val="scxw131189337"/>
    <w:rsid w:val="00B659AF"/>
  </w:style>
  <w:style w:type="character" w:customStyle="1" w:styleId="scxw53657915">
    <w:name w:val="scxw53657915"/>
    <w:rsid w:val="00B659AF"/>
  </w:style>
  <w:style w:type="character" w:customStyle="1" w:styleId="scxw59528048">
    <w:name w:val="scxw59528048"/>
    <w:rsid w:val="00B659AF"/>
  </w:style>
  <w:style w:type="character" w:customStyle="1" w:styleId="scxw113907100">
    <w:name w:val="scxw113907100"/>
    <w:rsid w:val="00B659AF"/>
  </w:style>
  <w:style w:type="paragraph" w:customStyle="1" w:styleId="BodyTexthangIndent1">
    <w:name w:val="Body Text hang Indent Знак1"/>
    <w:basedOn w:val="a7"/>
    <w:next w:val="afc"/>
    <w:uiPriority w:val="99"/>
    <w:qFormat/>
    <w:rsid w:val="00B659AF"/>
    <w:pPr>
      <w:spacing w:after="120" w:line="240" w:lineRule="auto"/>
      <w:ind w:left="283" w:firstLine="0"/>
      <w:jc w:val="left"/>
    </w:pPr>
    <w:rPr>
      <w:rFonts w:ascii="Calibri" w:eastAsia="SimSun" w:hAnsi="Calibri"/>
      <w:lang w:eastAsia="zh-CN"/>
    </w:rPr>
  </w:style>
  <w:style w:type="numbering" w:customStyle="1" w:styleId="11112">
    <w:name w:val="Нет списка1111"/>
    <w:next w:val="aa"/>
    <w:uiPriority w:val="99"/>
    <w:semiHidden/>
    <w:unhideWhenUsed/>
    <w:rsid w:val="00B659AF"/>
  </w:style>
  <w:style w:type="table" w:customStyle="1" w:styleId="2211">
    <w:name w:val="Сетка таблицы221"/>
    <w:basedOn w:val="a9"/>
    <w:next w:val="aff1"/>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9"/>
    <w:next w:val="aff1"/>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3ff9"/>
    <w:rsid w:val="00B659AF"/>
    <w:rPr>
      <w:rFonts w:ascii="Times New Roman" w:hAnsi="Times New Roman"/>
      <w:sz w:val="32"/>
      <w:lang w:val="en-US" w:eastAsia="en-US"/>
    </w:rPr>
  </w:style>
  <w:style w:type="character" w:customStyle="1" w:styleId="ListParagraph">
    <w:name w:val="List Paragraph Знак"/>
    <w:link w:val="4f9"/>
    <w:rsid w:val="00B659AF"/>
    <w:rPr>
      <w:rFonts w:ascii="Times New Roman" w:hAnsi="Times New Roman"/>
    </w:rPr>
  </w:style>
  <w:style w:type="character" w:customStyle="1" w:styleId="QuoteChar">
    <w:name w:val="Quote Char"/>
    <w:link w:val="21f4"/>
    <w:rsid w:val="00B659AF"/>
    <w:rPr>
      <w:rFonts w:ascii="Times New Roman" w:hAnsi="Times New Roman"/>
      <w:i/>
      <w:iCs/>
      <w:sz w:val="24"/>
      <w:lang w:val="en-US" w:eastAsia="x-none"/>
    </w:rPr>
  </w:style>
  <w:style w:type="character" w:customStyle="1" w:styleId="IntenseQuoteChar">
    <w:name w:val="Intense Quote Char"/>
    <w:link w:val="1fffffe"/>
    <w:rsid w:val="00B659AF"/>
    <w:rPr>
      <w:rFonts w:ascii="Times New Roman" w:hAnsi="Times New Roman"/>
      <w:i/>
      <w:iCs/>
      <w:sz w:val="24"/>
      <w:lang w:val="en-US" w:eastAsia="x-none"/>
    </w:rPr>
  </w:style>
  <w:style w:type="character" w:customStyle="1" w:styleId="1ffffff">
    <w:name w:val="Замещающий текст1"/>
    <w:semiHidden/>
    <w:rsid w:val="00B659AF"/>
    <w:rPr>
      <w:color w:val="808080"/>
    </w:rPr>
  </w:style>
  <w:style w:type="character" w:customStyle="1" w:styleId="1ffffff0">
    <w:name w:val="Слабое выделение1"/>
    <w:rsid w:val="00B659AF"/>
    <w:rPr>
      <w:i/>
    </w:rPr>
  </w:style>
  <w:style w:type="character" w:customStyle="1" w:styleId="1ffffff1">
    <w:name w:val="Сильное выделение1"/>
    <w:rsid w:val="00B659AF"/>
    <w:rPr>
      <w:b/>
      <w:i/>
    </w:rPr>
  </w:style>
  <w:style w:type="character" w:customStyle="1" w:styleId="1ffffff2">
    <w:name w:val="Слабая ссылка1"/>
    <w:rsid w:val="00B659AF"/>
    <w:rPr>
      <w:smallCaps/>
    </w:rPr>
  </w:style>
  <w:style w:type="character" w:customStyle="1" w:styleId="1ffffff3">
    <w:name w:val="Сильная ссылка1"/>
    <w:rsid w:val="00B659AF"/>
    <w:rPr>
      <w:b/>
      <w:smallCaps/>
    </w:rPr>
  </w:style>
  <w:style w:type="character" w:customStyle="1" w:styleId="1ffffff4">
    <w:name w:val="Название книги1"/>
    <w:rsid w:val="00B659AF"/>
    <w:rPr>
      <w:i/>
      <w:smallCaps/>
      <w:spacing w:val="5"/>
    </w:rPr>
  </w:style>
  <w:style w:type="paragraph" w:customStyle="1" w:styleId="4f9">
    <w:name w:val="Абзац списка4"/>
    <w:basedOn w:val="a7"/>
    <w:link w:val="ListParagraph"/>
    <w:rsid w:val="00B659AF"/>
    <w:pPr>
      <w:spacing w:after="60" w:line="240" w:lineRule="auto"/>
      <w:ind w:left="720" w:firstLine="720"/>
    </w:pPr>
    <w:rPr>
      <w:rFonts w:eastAsia="Calibri"/>
      <w:sz w:val="20"/>
      <w:szCs w:val="20"/>
      <w:lang w:eastAsia="ru-RU"/>
    </w:rPr>
  </w:style>
  <w:style w:type="paragraph" w:customStyle="1" w:styleId="3ff9">
    <w:name w:val="Без интервала3"/>
    <w:link w:val="NoSpacingChar"/>
    <w:rsid w:val="00B659AF"/>
    <w:pPr>
      <w:ind w:firstLine="720"/>
      <w:jc w:val="both"/>
    </w:pPr>
    <w:rPr>
      <w:rFonts w:ascii="Times New Roman" w:hAnsi="Times New Roman"/>
      <w:sz w:val="32"/>
      <w:lang w:val="en-US" w:eastAsia="en-US"/>
    </w:rPr>
  </w:style>
  <w:style w:type="paragraph" w:customStyle="1" w:styleId="21f4">
    <w:name w:val="Цитата 21"/>
    <w:basedOn w:val="a7"/>
    <w:next w:val="a7"/>
    <w:link w:val="QuoteChar"/>
    <w:rsid w:val="00B659AF"/>
    <w:pPr>
      <w:spacing w:after="60" w:line="240" w:lineRule="auto"/>
      <w:ind w:firstLine="720"/>
    </w:pPr>
    <w:rPr>
      <w:rFonts w:eastAsia="Calibri"/>
      <w:i/>
      <w:iCs/>
      <w:szCs w:val="20"/>
      <w:lang w:val="en-US" w:eastAsia="x-none"/>
    </w:rPr>
  </w:style>
  <w:style w:type="paragraph" w:customStyle="1" w:styleId="1fffffe">
    <w:name w:val="Выделенная цитата1"/>
    <w:basedOn w:val="a7"/>
    <w:next w:val="a7"/>
    <w:link w:val="IntenseQuoteChar"/>
    <w:rsid w:val="00B659AF"/>
    <w:pPr>
      <w:pBdr>
        <w:bottom w:val="single" w:sz="4" w:space="4" w:color="4F81BD"/>
      </w:pBdr>
      <w:spacing w:before="200" w:after="280" w:line="240" w:lineRule="auto"/>
      <w:ind w:left="936" w:right="936" w:firstLine="720"/>
    </w:pPr>
    <w:rPr>
      <w:rFonts w:eastAsia="Calibri"/>
      <w:i/>
      <w:iCs/>
      <w:szCs w:val="20"/>
      <w:lang w:val="en-US" w:eastAsia="x-none"/>
    </w:rPr>
  </w:style>
  <w:style w:type="character" w:customStyle="1" w:styleId="1ffffff5">
    <w:name w:val="Шапка Знак1"/>
    <w:semiHidden/>
    <w:rsid w:val="00B659AF"/>
    <w:rPr>
      <w:rFonts w:ascii="Cambria" w:hAnsi="Cambria" w:cs="Times New Roman"/>
      <w:sz w:val="24"/>
      <w:szCs w:val="24"/>
      <w:shd w:val="pct20" w:color="auto" w:fill="auto"/>
    </w:rPr>
  </w:style>
  <w:style w:type="character" w:customStyle="1" w:styleId="1ffffff6">
    <w:name w:val="Дата Знак1"/>
    <w:semiHidden/>
    <w:rsid w:val="00B659AF"/>
    <w:rPr>
      <w:rFonts w:ascii="Times New Roman" w:eastAsia="Times New Roman" w:hAnsi="Times New Roman" w:cs="Times New Roman"/>
      <w:sz w:val="28"/>
      <w:szCs w:val="28"/>
    </w:rPr>
  </w:style>
  <w:style w:type="character" w:customStyle="1" w:styleId="1ffffff7">
    <w:name w:val="Заголовок записки Знак1"/>
    <w:semiHidden/>
    <w:rsid w:val="00B659AF"/>
    <w:rPr>
      <w:rFonts w:ascii="Times New Roman" w:eastAsia="Times New Roman" w:hAnsi="Times New Roman" w:cs="Times New Roman"/>
      <w:sz w:val="28"/>
      <w:szCs w:val="28"/>
    </w:rPr>
  </w:style>
  <w:style w:type="character" w:customStyle="1" w:styleId="21f5">
    <w:name w:val="Красная строка 2 Знак1"/>
    <w:semiHidden/>
    <w:rsid w:val="00B659AF"/>
    <w:rPr>
      <w:rFonts w:ascii="Times New Roman" w:eastAsia="Times New Roman" w:hAnsi="Times New Roman" w:cs="Times New Roman"/>
      <w:sz w:val="28"/>
      <w:szCs w:val="28"/>
    </w:rPr>
  </w:style>
  <w:style w:type="character" w:customStyle="1" w:styleId="1ffffff8">
    <w:name w:val="Подпись Знак1"/>
    <w:semiHidden/>
    <w:rsid w:val="00B659AF"/>
    <w:rPr>
      <w:rFonts w:ascii="Times New Roman" w:eastAsia="Times New Roman" w:hAnsi="Times New Roman" w:cs="Times New Roman"/>
      <w:sz w:val="28"/>
      <w:szCs w:val="28"/>
    </w:rPr>
  </w:style>
  <w:style w:type="character" w:customStyle="1" w:styleId="1ffffff9">
    <w:name w:val="Приветствие Знак1"/>
    <w:semiHidden/>
    <w:rsid w:val="00B659AF"/>
    <w:rPr>
      <w:rFonts w:ascii="Times New Roman" w:eastAsia="Times New Roman" w:hAnsi="Times New Roman" w:cs="Times New Roman"/>
      <w:sz w:val="28"/>
      <w:szCs w:val="28"/>
    </w:rPr>
  </w:style>
  <w:style w:type="character" w:customStyle="1" w:styleId="1ffffffa">
    <w:name w:val="Прощание Знак1"/>
    <w:semiHidden/>
    <w:rsid w:val="00B659AF"/>
    <w:rPr>
      <w:rFonts w:ascii="Times New Roman" w:eastAsia="Times New Roman" w:hAnsi="Times New Roman" w:cs="Times New Roman"/>
      <w:sz w:val="28"/>
      <w:szCs w:val="28"/>
    </w:rPr>
  </w:style>
  <w:style w:type="table" w:customStyle="1" w:styleId="-113">
    <w:name w:val="Светлая заливка - Акцент 11"/>
    <w:rsid w:val="00B659AF"/>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0">
    <w:name w:val="Светлая заливка - Акцент 32"/>
    <w:rsid w:val="00B659AF"/>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numbering" w:customStyle="1" w:styleId="ArticleSection">
    <w:name w:val="Article / Section"/>
    <w:rsid w:val="00B659AF"/>
    <w:pPr>
      <w:numPr>
        <w:numId w:val="39"/>
      </w:numPr>
    </w:pPr>
  </w:style>
  <w:style w:type="paragraph" w:customStyle="1" w:styleId="context-head">
    <w:name w:val="context-head"/>
    <w:basedOn w:val="a7"/>
    <w:rsid w:val="00B659AF"/>
    <w:pPr>
      <w:spacing w:before="100" w:beforeAutospacing="1" w:after="100" w:afterAutospacing="1" w:line="240" w:lineRule="auto"/>
      <w:ind w:firstLine="0"/>
      <w:jc w:val="left"/>
    </w:pPr>
    <w:rPr>
      <w:lang w:eastAsia="ru-RU"/>
    </w:rPr>
  </w:style>
  <w:style w:type="paragraph" w:customStyle="1" w:styleId="pc">
    <w:name w:val="pc"/>
    <w:basedOn w:val="a7"/>
    <w:rsid w:val="00B659AF"/>
    <w:pPr>
      <w:spacing w:before="100" w:beforeAutospacing="1" w:after="100" w:afterAutospacing="1" w:line="240" w:lineRule="auto"/>
      <w:ind w:firstLine="0"/>
      <w:jc w:val="left"/>
    </w:pPr>
    <w:rPr>
      <w:lang w:eastAsia="ru-RU"/>
    </w:rPr>
  </w:style>
  <w:style w:type="paragraph" w:customStyle="1" w:styleId="pj">
    <w:name w:val="pj"/>
    <w:basedOn w:val="a7"/>
    <w:rsid w:val="00B659AF"/>
    <w:pPr>
      <w:spacing w:before="100" w:beforeAutospacing="1" w:after="100" w:afterAutospacing="1" w:line="240" w:lineRule="auto"/>
      <w:ind w:firstLine="0"/>
      <w:jc w:val="left"/>
    </w:pPr>
    <w:rPr>
      <w:lang w:eastAsia="ru-RU"/>
    </w:rPr>
  </w:style>
  <w:style w:type="paragraph" w:customStyle="1" w:styleId="pr">
    <w:name w:val="pr"/>
    <w:basedOn w:val="a7"/>
    <w:rsid w:val="00B659AF"/>
    <w:pPr>
      <w:spacing w:before="100" w:beforeAutospacing="1" w:after="100" w:afterAutospacing="1" w:line="240" w:lineRule="auto"/>
      <w:ind w:firstLine="0"/>
      <w:jc w:val="left"/>
    </w:pPr>
    <w:rPr>
      <w:lang w:eastAsia="ru-RU"/>
    </w:rPr>
  </w:style>
  <w:style w:type="paragraph" w:customStyle="1" w:styleId="pl">
    <w:name w:val="pl"/>
    <w:basedOn w:val="a7"/>
    <w:rsid w:val="00B659AF"/>
    <w:pPr>
      <w:spacing w:before="100" w:beforeAutospacing="1" w:after="100" w:afterAutospacing="1" w:line="240" w:lineRule="auto"/>
      <w:ind w:firstLine="0"/>
      <w:jc w:val="left"/>
    </w:pPr>
    <w:rPr>
      <w:lang w:eastAsia="ru-RU"/>
    </w:rPr>
  </w:style>
  <w:style w:type="paragraph" w:customStyle="1" w:styleId="headertext0">
    <w:name w:val="headertext"/>
    <w:basedOn w:val="a7"/>
    <w:rsid w:val="00B659AF"/>
    <w:pPr>
      <w:spacing w:before="100" w:beforeAutospacing="1" w:after="100" w:afterAutospacing="1" w:line="240" w:lineRule="auto"/>
      <w:ind w:firstLine="0"/>
      <w:jc w:val="left"/>
    </w:pPr>
    <w:rPr>
      <w:lang w:eastAsia="ru-RU"/>
    </w:rPr>
  </w:style>
  <w:style w:type="paragraph" w:customStyle="1" w:styleId="s10">
    <w:name w:val="s_1"/>
    <w:basedOn w:val="a7"/>
    <w:rsid w:val="00B659AF"/>
    <w:pPr>
      <w:spacing w:before="100" w:beforeAutospacing="1" w:after="100" w:afterAutospacing="1" w:line="240" w:lineRule="auto"/>
      <w:ind w:firstLine="0"/>
      <w:jc w:val="left"/>
    </w:pPr>
    <w:rPr>
      <w:lang w:eastAsia="ru-RU"/>
    </w:rPr>
  </w:style>
  <w:style w:type="character" w:customStyle="1" w:styleId="s100">
    <w:name w:val="s_10"/>
    <w:rsid w:val="00B659AF"/>
  </w:style>
  <w:style w:type="paragraph" w:customStyle="1" w:styleId="doclink">
    <w:name w:val="doc_link"/>
    <w:basedOn w:val="a7"/>
    <w:rsid w:val="00B659AF"/>
    <w:pPr>
      <w:spacing w:before="100" w:beforeAutospacing="1" w:after="100" w:afterAutospacing="1" w:line="240" w:lineRule="auto"/>
      <w:ind w:firstLine="0"/>
      <w:jc w:val="left"/>
    </w:pPr>
    <w:rPr>
      <w:lang w:eastAsia="ru-RU"/>
    </w:rPr>
  </w:style>
  <w:style w:type="character" w:customStyle="1" w:styleId="affffffffffff8">
    <w:name w:val="Заг_подраздел"/>
    <w:rsid w:val="00B659AF"/>
    <w:rPr>
      <w:rFonts w:ascii="Arial" w:hAnsi="Arial"/>
      <w:b/>
      <w:i/>
      <w:noProof w:val="0"/>
      <w:sz w:val="22"/>
      <w:lang w:val="ru-RU" w:eastAsia="ru-RU" w:bidi="ar-SA"/>
    </w:rPr>
  </w:style>
  <w:style w:type="character" w:customStyle="1" w:styleId="0pt">
    <w:name w:val="Основной текст + Курсив;Интервал 0 pt"/>
    <w:rsid w:val="00B659AF"/>
    <w:rPr>
      <w:rFonts w:ascii="Times New Roman" w:eastAsia="Times New Roman" w:hAnsi="Times New Roman" w:cs="Times New Roman"/>
      <w:i/>
      <w:iCs/>
      <w:color w:val="000000"/>
      <w:spacing w:val="-9"/>
      <w:w w:val="100"/>
      <w:position w:val="0"/>
      <w:sz w:val="27"/>
      <w:szCs w:val="27"/>
      <w:shd w:val="clear" w:color="auto" w:fill="FFFFFF"/>
      <w:lang w:val="ru-RU" w:eastAsia="ru-RU"/>
    </w:rPr>
  </w:style>
  <w:style w:type="character" w:customStyle="1" w:styleId="red">
    <w:name w:val="red"/>
    <w:rsid w:val="00B659AF"/>
  </w:style>
  <w:style w:type="character" w:customStyle="1" w:styleId="2fff4">
    <w:name w:val="Основной текст с отступом Знак2"/>
    <w:aliases w:val="Знак1 Знак2,Body Text Indent Знак1"/>
    <w:uiPriority w:val="99"/>
    <w:semiHidden/>
    <w:locked/>
    <w:rsid w:val="00B659AF"/>
    <w:rPr>
      <w:rFonts w:ascii="Times New Roman" w:eastAsia="Times New Roman" w:hAnsi="Times New Roman" w:cs="Times New Roman"/>
      <w:sz w:val="20"/>
      <w:szCs w:val="20"/>
      <w:lang w:val="en-GB" w:eastAsia="ru-RU"/>
    </w:rPr>
  </w:style>
  <w:style w:type="paragraph" w:customStyle="1" w:styleId="4fa">
    <w:name w:val="Абзац списка4"/>
    <w:basedOn w:val="a7"/>
    <w:qFormat/>
    <w:rsid w:val="00B659AF"/>
    <w:pPr>
      <w:spacing w:after="60" w:line="240" w:lineRule="auto"/>
      <w:ind w:left="720" w:firstLine="720"/>
    </w:pPr>
    <w:rPr>
      <w:rFonts w:eastAsia="Calibri"/>
      <w:sz w:val="22"/>
      <w:szCs w:val="22"/>
    </w:rPr>
  </w:style>
  <w:style w:type="paragraph" w:customStyle="1" w:styleId="3ffa">
    <w:name w:val="Без интервала3"/>
    <w:qFormat/>
    <w:rsid w:val="00B659AF"/>
    <w:pPr>
      <w:ind w:firstLine="720"/>
      <w:jc w:val="both"/>
    </w:pPr>
    <w:rPr>
      <w:rFonts w:ascii="Times New Roman" w:hAnsi="Times New Roman"/>
      <w:sz w:val="32"/>
      <w:szCs w:val="22"/>
      <w:lang w:val="en-US" w:eastAsia="en-US"/>
    </w:rPr>
  </w:style>
  <w:style w:type="paragraph" w:customStyle="1" w:styleId="21f6">
    <w:name w:val="Цитата 21"/>
    <w:basedOn w:val="a7"/>
    <w:next w:val="a7"/>
    <w:qFormat/>
    <w:rsid w:val="00B659AF"/>
    <w:pPr>
      <w:spacing w:after="60" w:line="240" w:lineRule="auto"/>
      <w:ind w:firstLine="720"/>
    </w:pPr>
    <w:rPr>
      <w:rFonts w:eastAsia="Calibri"/>
      <w:i/>
      <w:iCs/>
      <w:szCs w:val="22"/>
      <w:lang w:val="en-US" w:eastAsia="x-none"/>
    </w:rPr>
  </w:style>
  <w:style w:type="paragraph" w:customStyle="1" w:styleId="1ffffffb">
    <w:name w:val="Выделенная цитата1"/>
    <w:basedOn w:val="a7"/>
    <w:next w:val="a7"/>
    <w:qFormat/>
    <w:rsid w:val="00B659AF"/>
    <w:pPr>
      <w:pBdr>
        <w:bottom w:val="single" w:sz="4" w:space="4" w:color="4F81BD"/>
      </w:pBdr>
      <w:spacing w:before="200" w:after="280" w:line="240" w:lineRule="auto"/>
      <w:ind w:left="936" w:right="936" w:firstLine="720"/>
    </w:pPr>
    <w:rPr>
      <w:rFonts w:eastAsia="Calibri"/>
      <w:i/>
      <w:iCs/>
      <w:szCs w:val="22"/>
      <w:lang w:val="en-US" w:eastAsia="x-none"/>
    </w:rPr>
  </w:style>
  <w:style w:type="character" w:customStyle="1" w:styleId="1ffffffc">
    <w:name w:val="Замещающий текст1"/>
    <w:semiHidden/>
    <w:rsid w:val="00B659AF"/>
    <w:rPr>
      <w:color w:val="808080"/>
    </w:rPr>
  </w:style>
  <w:style w:type="character" w:customStyle="1" w:styleId="1ffffffd">
    <w:name w:val="Слабое выделение1"/>
    <w:rsid w:val="00B659AF"/>
    <w:rPr>
      <w:i/>
      <w:iCs w:val="0"/>
    </w:rPr>
  </w:style>
  <w:style w:type="character" w:customStyle="1" w:styleId="1ffffffe">
    <w:name w:val="Сильное выделение1"/>
    <w:rsid w:val="00B659AF"/>
    <w:rPr>
      <w:b/>
      <w:bCs w:val="0"/>
      <w:i/>
      <w:iCs w:val="0"/>
    </w:rPr>
  </w:style>
  <w:style w:type="character" w:customStyle="1" w:styleId="1fffffff">
    <w:name w:val="Слабая ссылка1"/>
    <w:rsid w:val="00B659AF"/>
    <w:rPr>
      <w:smallCaps/>
    </w:rPr>
  </w:style>
  <w:style w:type="character" w:customStyle="1" w:styleId="1fffffff0">
    <w:name w:val="Сильная ссылка1"/>
    <w:rsid w:val="00B659AF"/>
    <w:rPr>
      <w:b/>
      <w:bCs w:val="0"/>
      <w:smallCaps/>
    </w:rPr>
  </w:style>
  <w:style w:type="character" w:customStyle="1" w:styleId="1fffffff1">
    <w:name w:val="Название книги1"/>
    <w:rsid w:val="00B659AF"/>
    <w:rPr>
      <w:i/>
      <w:iCs w:val="0"/>
      <w:smallCaps/>
      <w:spacing w:val="5"/>
    </w:rPr>
  </w:style>
  <w:style w:type="table" w:customStyle="1" w:styleId="-114">
    <w:name w:val="Светлая заливка - Акцент 11"/>
    <w:rsid w:val="00B659AF"/>
    <w:rPr>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0">
    <w:name w:val="Светлая заливка - Акцент 311"/>
    <w:rsid w:val="00B659AF"/>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410">
    <w:name w:val="Сетка таблицы141"/>
    <w:basedOn w:val="a9"/>
    <w:uiPriority w:val="59"/>
    <w:rsid w:val="00B659A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Нормальный Знак"/>
    <w:link w:val="afffb"/>
    <w:locked/>
    <w:rsid w:val="00B659AF"/>
    <w:rPr>
      <w:rFonts w:ascii="Times New Roman" w:eastAsia="Times New Roman" w:hAnsi="Times New Roman"/>
      <w:sz w:val="24"/>
    </w:rPr>
  </w:style>
  <w:style w:type="character" w:customStyle="1" w:styleId="TitleChar2">
    <w:name w:val="Title Char2"/>
    <w:aliases w:val="Знак Знак Знак Char1,Название Знак Знак Char,Знак Знак Знак Знак Char,Знак Знак Знак Знак1 Char2,Знак Знак Char2,Знак Char2"/>
    <w:uiPriority w:val="99"/>
    <w:locked/>
    <w:rsid w:val="00B659AF"/>
    <w:rPr>
      <w:rFonts w:ascii="Cambria" w:hAnsi="Cambria" w:cs="Cambria"/>
      <w:b/>
      <w:bCs/>
      <w:kern w:val="28"/>
      <w:sz w:val="32"/>
      <w:szCs w:val="32"/>
    </w:rPr>
  </w:style>
  <w:style w:type="paragraph" w:customStyle="1" w:styleId="p1">
    <w:name w:val="p1"/>
    <w:basedOn w:val="a7"/>
    <w:uiPriority w:val="99"/>
    <w:rsid w:val="00B659AF"/>
    <w:pPr>
      <w:spacing w:before="100" w:beforeAutospacing="1" w:after="100" w:afterAutospacing="1" w:line="240" w:lineRule="auto"/>
      <w:ind w:firstLine="0"/>
      <w:jc w:val="left"/>
    </w:pPr>
    <w:rPr>
      <w:rFonts w:ascii="Calibri" w:hAnsi="Calibri" w:cs="Calibri"/>
      <w:lang w:eastAsia="ru-RU"/>
    </w:rPr>
  </w:style>
  <w:style w:type="character" w:customStyle="1" w:styleId="1fffffff2">
    <w:name w:val="Знак Знак Знак1"/>
    <w:aliases w:val="Название Знак Знак1,Знак Знак Знак21,Знак Знак Знак22, Знак Знак Знак Знак2, Знак Знак Знак1, Знак Знак Знак2"/>
    <w:uiPriority w:val="99"/>
    <w:locked/>
    <w:rsid w:val="00B659AF"/>
    <w:rPr>
      <w:b/>
      <w:bCs/>
      <w:sz w:val="24"/>
      <w:szCs w:val="24"/>
      <w:u w:val="single"/>
      <w:lang w:val="ru-RU" w:eastAsia="ru-RU"/>
    </w:rPr>
  </w:style>
  <w:style w:type="paragraph" w:customStyle="1" w:styleId="261">
    <w:name w:val="Основной текст 26"/>
    <w:basedOn w:val="a7"/>
    <w:rsid w:val="00B659AF"/>
    <w:pPr>
      <w:suppressAutoHyphens/>
      <w:spacing w:line="360" w:lineRule="auto"/>
      <w:ind w:firstLine="720"/>
    </w:pPr>
    <w:rPr>
      <w:rFonts w:cs="Lucida Sans Unicode"/>
      <w:szCs w:val="20"/>
      <w:lang w:eastAsia="ar-SA"/>
    </w:rPr>
  </w:style>
  <w:style w:type="paragraph" w:customStyle="1" w:styleId="322">
    <w:name w:val="Основной текст с отступом 32"/>
    <w:basedOn w:val="a7"/>
    <w:rsid w:val="00B659AF"/>
    <w:pPr>
      <w:suppressAutoHyphens/>
      <w:spacing w:after="120" w:line="240" w:lineRule="auto"/>
      <w:ind w:left="283" w:firstLine="0"/>
      <w:jc w:val="left"/>
    </w:pPr>
    <w:rPr>
      <w:rFonts w:eastAsia="Calibri"/>
      <w:sz w:val="16"/>
      <w:szCs w:val="16"/>
      <w:lang w:val="x-none" w:eastAsia="zh-CN"/>
    </w:rPr>
  </w:style>
  <w:style w:type="paragraph" w:customStyle="1" w:styleId="1fffffff3">
    <w:name w:val="Заголовок1"/>
    <w:basedOn w:val="a7"/>
    <w:next w:val="aff"/>
    <w:qFormat/>
    <w:rsid w:val="00B659AF"/>
    <w:pPr>
      <w:suppressAutoHyphens/>
      <w:spacing w:line="240" w:lineRule="auto"/>
      <w:ind w:firstLine="0"/>
      <w:jc w:val="center"/>
    </w:pPr>
    <w:rPr>
      <w:rFonts w:ascii="Calibri" w:eastAsia="Calibri" w:hAnsi="Calibri" w:cs="Calibri"/>
      <w:b/>
      <w:bCs/>
      <w:u w:val="single"/>
      <w:lang w:val="x-none" w:eastAsia="zh-CN"/>
    </w:rPr>
  </w:style>
  <w:style w:type="character" w:customStyle="1" w:styleId="numbala">
    <w:name w:val="num_bal_a"/>
    <w:rsid w:val="00B659AF"/>
  </w:style>
  <w:style w:type="table" w:customStyle="1" w:styleId="TableNormal">
    <w:name w:val="Table Normal"/>
    <w:uiPriority w:val="2"/>
    <w:semiHidden/>
    <w:unhideWhenUsed/>
    <w:qFormat/>
    <w:rsid w:val="00B659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331">
    <w:name w:val="Основной текст 33"/>
    <w:basedOn w:val="a7"/>
    <w:rsid w:val="00B659AF"/>
    <w:pPr>
      <w:spacing w:line="240" w:lineRule="auto"/>
      <w:ind w:firstLine="0"/>
      <w:jc w:val="center"/>
    </w:pPr>
    <w:rPr>
      <w:b/>
      <w:kern w:val="2"/>
      <w:szCs w:val="20"/>
      <w:lang w:eastAsia="ru-RU"/>
    </w:rPr>
  </w:style>
  <w:style w:type="character" w:customStyle="1" w:styleId="BodytextItalic">
    <w:name w:val="Body text + Italic"/>
    <w:uiPriority w:val="99"/>
    <w:rsid w:val="00B659AF"/>
    <w:rPr>
      <w:rFonts w:ascii="Times New Roman" w:hAnsi="Times New Roman" w:cs="Times New Roman"/>
      <w:i/>
      <w:iCs/>
      <w:spacing w:val="0"/>
      <w:sz w:val="26"/>
      <w:szCs w:val="26"/>
    </w:rPr>
  </w:style>
  <w:style w:type="character" w:customStyle="1" w:styleId="BodytextItalic2">
    <w:name w:val="Body text + Italic2"/>
    <w:uiPriority w:val="99"/>
    <w:rsid w:val="00B659AF"/>
    <w:rPr>
      <w:rFonts w:ascii="Times New Roman" w:hAnsi="Times New Roman" w:cs="Times New Roman"/>
      <w:i/>
      <w:iCs/>
      <w:spacing w:val="0"/>
      <w:sz w:val="26"/>
      <w:szCs w:val="26"/>
    </w:rPr>
  </w:style>
  <w:style w:type="character" w:customStyle="1" w:styleId="0pt0">
    <w:name w:val="Основной текст + Интервал 0 pt"/>
    <w:rsid w:val="00B659AF"/>
    <w:rPr>
      <w:color w:val="000000"/>
      <w:spacing w:val="5"/>
      <w:w w:val="100"/>
      <w:position w:val="0"/>
      <w:sz w:val="25"/>
      <w:szCs w:val="25"/>
      <w:lang w:val="ru-RU"/>
    </w:rPr>
  </w:style>
  <w:style w:type="character" w:customStyle="1" w:styleId="FranklinGothicHeavy11pt0pt">
    <w:name w:val="Основной текст + Franklin Gothic Heavy;11 pt;Курсив;Интервал 0 pt"/>
    <w:rsid w:val="00B659AF"/>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rPr>
  </w:style>
  <w:style w:type="paragraph" w:customStyle="1" w:styleId="Textbody">
    <w:name w:val="Text body"/>
    <w:basedOn w:val="a7"/>
    <w:rsid w:val="00B659AF"/>
    <w:pPr>
      <w:widowControl w:val="0"/>
      <w:suppressAutoHyphens/>
      <w:autoSpaceDN w:val="0"/>
      <w:spacing w:after="120" w:line="240" w:lineRule="auto"/>
      <w:ind w:firstLine="0"/>
      <w:jc w:val="left"/>
      <w:textAlignment w:val="baseline"/>
    </w:pPr>
    <w:rPr>
      <w:rFonts w:eastAsia="Andale Sans UI" w:cs="Tahoma"/>
      <w:kern w:val="3"/>
      <w:lang w:val="de-DE" w:eastAsia="ja-JP" w:bidi="fa-IR"/>
    </w:rPr>
  </w:style>
  <w:style w:type="paragraph" w:customStyle="1" w:styleId="Style30">
    <w:name w:val="Style30"/>
    <w:basedOn w:val="a7"/>
    <w:rsid w:val="00B659AF"/>
    <w:pPr>
      <w:widowControl w:val="0"/>
      <w:autoSpaceDE w:val="0"/>
      <w:autoSpaceDN w:val="0"/>
      <w:adjustRightInd w:val="0"/>
      <w:spacing w:line="173" w:lineRule="exact"/>
    </w:pPr>
    <w:rPr>
      <w:lang w:eastAsia="ru-RU"/>
    </w:rPr>
  </w:style>
  <w:style w:type="paragraph" w:customStyle="1" w:styleId="ParaAttribute4">
    <w:name w:val="ParaAttribute4"/>
    <w:rsid w:val="00B659AF"/>
    <w:pPr>
      <w:widowControl w:val="0"/>
      <w:wordWrap w:val="0"/>
      <w:ind w:firstLine="708"/>
      <w:jc w:val="both"/>
    </w:pPr>
    <w:rPr>
      <w:rFonts w:ascii="Times New Roman" w:eastAsia="Batang" w:hAnsi="Times New Roman"/>
    </w:rPr>
  </w:style>
  <w:style w:type="paragraph" w:customStyle="1" w:styleId="ParaAttribute6">
    <w:name w:val="ParaAttribute6"/>
    <w:rsid w:val="00B659AF"/>
    <w:pPr>
      <w:widowControl w:val="0"/>
      <w:wordWrap w:val="0"/>
      <w:ind w:firstLine="709"/>
      <w:jc w:val="both"/>
    </w:pPr>
    <w:rPr>
      <w:rFonts w:ascii="Times New Roman" w:eastAsia="Batang" w:hAnsi="Times New Roman"/>
    </w:rPr>
  </w:style>
  <w:style w:type="paragraph" w:customStyle="1" w:styleId="ParaAttribute23">
    <w:name w:val="ParaAttribute23"/>
    <w:rsid w:val="00B659AF"/>
    <w:pPr>
      <w:widowControl w:val="0"/>
      <w:wordWrap w:val="0"/>
      <w:jc w:val="both"/>
    </w:pPr>
    <w:rPr>
      <w:rFonts w:ascii="Times New Roman" w:eastAsia="Batang" w:hAnsi="Times New Roman"/>
    </w:rPr>
  </w:style>
  <w:style w:type="paragraph" w:customStyle="1" w:styleId="ParaAttribute33">
    <w:name w:val="ParaAttribute33"/>
    <w:rsid w:val="00B659AF"/>
    <w:pPr>
      <w:widowControl w:val="0"/>
      <w:tabs>
        <w:tab w:val="left" w:pos="708"/>
      </w:tabs>
      <w:wordWrap w:val="0"/>
      <w:ind w:firstLine="708"/>
      <w:jc w:val="both"/>
    </w:pPr>
    <w:rPr>
      <w:rFonts w:ascii="Times New Roman" w:eastAsia="Batang" w:hAnsi="Times New Roman"/>
    </w:rPr>
  </w:style>
  <w:style w:type="paragraph" w:customStyle="1" w:styleId="ParaAttribute34">
    <w:name w:val="ParaAttribute34"/>
    <w:rsid w:val="00B659AF"/>
    <w:pPr>
      <w:widowControl w:val="0"/>
      <w:tabs>
        <w:tab w:val="left" w:pos="708"/>
      </w:tabs>
      <w:wordWrap w:val="0"/>
      <w:ind w:firstLine="851"/>
      <w:jc w:val="both"/>
    </w:pPr>
    <w:rPr>
      <w:rFonts w:ascii="Times New Roman" w:eastAsia="Batang" w:hAnsi="Times New Roman"/>
    </w:rPr>
  </w:style>
  <w:style w:type="paragraph" w:customStyle="1" w:styleId="ParaAttribute35">
    <w:name w:val="ParaAttribute35"/>
    <w:rsid w:val="00B659AF"/>
    <w:pPr>
      <w:widowControl w:val="0"/>
      <w:wordWrap w:val="0"/>
      <w:ind w:firstLine="851"/>
      <w:jc w:val="both"/>
    </w:pPr>
    <w:rPr>
      <w:rFonts w:ascii="Times New Roman" w:eastAsia="Batang" w:hAnsi="Times New Roman"/>
    </w:rPr>
  </w:style>
  <w:style w:type="character" w:customStyle="1" w:styleId="CharAttribute0">
    <w:name w:val="CharAttribute0"/>
    <w:rsid w:val="00B659AF"/>
    <w:rPr>
      <w:rFonts w:ascii="Times New Roman" w:eastAsia="Times New Roman" w:hAnsi="Times New Roman"/>
      <w:sz w:val="24"/>
    </w:rPr>
  </w:style>
  <w:style w:type="character" w:customStyle="1" w:styleId="FontStyle24">
    <w:name w:val="Font Style24"/>
    <w:rsid w:val="00B659AF"/>
    <w:rPr>
      <w:rFonts w:ascii="Times New Roman" w:hAnsi="Times New Roman" w:cs="Times New Roman"/>
      <w:sz w:val="24"/>
      <w:szCs w:val="24"/>
    </w:rPr>
  </w:style>
  <w:style w:type="character" w:customStyle="1" w:styleId="0pt1">
    <w:name w:val="Основной текст + Полужирный;Интервал 0 pt"/>
    <w:rsid w:val="00B659A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62">
    <w:name w:val="Основной текст с отступом 26"/>
    <w:basedOn w:val="a7"/>
    <w:rsid w:val="00B659AF"/>
    <w:pPr>
      <w:spacing w:line="240" w:lineRule="auto"/>
      <w:ind w:firstLine="851"/>
    </w:pPr>
    <w:rPr>
      <w:szCs w:val="20"/>
      <w:lang w:eastAsia="ru-RU"/>
    </w:rPr>
  </w:style>
  <w:style w:type="paragraph" w:customStyle="1" w:styleId="Iiaieaieaniene">
    <w:name w:val="I?iaie?aiea niene"/>
    <w:basedOn w:val="a7"/>
    <w:rsid w:val="00B659AF"/>
    <w:pPr>
      <w:widowControl w:val="0"/>
      <w:overflowPunct w:val="0"/>
      <w:autoSpaceDE w:val="0"/>
      <w:autoSpaceDN w:val="0"/>
      <w:adjustRightInd w:val="0"/>
      <w:spacing w:after="120" w:line="240" w:lineRule="auto"/>
      <w:ind w:left="566" w:firstLine="0"/>
      <w:jc w:val="left"/>
      <w:textAlignment w:val="baseline"/>
    </w:pPr>
    <w:rPr>
      <w:sz w:val="20"/>
      <w:szCs w:val="20"/>
      <w:lang w:eastAsia="ru-RU"/>
    </w:rPr>
  </w:style>
  <w:style w:type="paragraph" w:customStyle="1" w:styleId="332">
    <w:name w:val="Основной текст с отступом 33"/>
    <w:basedOn w:val="a7"/>
    <w:rsid w:val="00B659AF"/>
    <w:pPr>
      <w:spacing w:line="240" w:lineRule="auto"/>
      <w:ind w:firstLine="851"/>
      <w:jc w:val="left"/>
    </w:pPr>
    <w:rPr>
      <w:rFonts w:ascii="Arial" w:hAnsi="Arial"/>
      <w:szCs w:val="20"/>
      <w:lang w:eastAsia="ru-RU"/>
    </w:rPr>
  </w:style>
  <w:style w:type="paragraph" w:customStyle="1" w:styleId="Iauiue">
    <w:name w:val="Iau?iue"/>
    <w:rsid w:val="00B659AF"/>
    <w:pPr>
      <w:widowControl w:val="0"/>
      <w:overflowPunct w:val="0"/>
      <w:autoSpaceDE w:val="0"/>
      <w:autoSpaceDN w:val="0"/>
      <w:adjustRightInd w:val="0"/>
      <w:textAlignment w:val="baseline"/>
    </w:pPr>
    <w:rPr>
      <w:rFonts w:ascii="Times New Roman" w:eastAsia="Times New Roman" w:hAnsi="Times New Roman"/>
    </w:rPr>
  </w:style>
  <w:style w:type="paragraph" w:customStyle="1" w:styleId="FR2">
    <w:name w:val="FR2"/>
    <w:rsid w:val="00B659AF"/>
    <w:pPr>
      <w:widowControl w:val="0"/>
      <w:overflowPunct w:val="0"/>
      <w:autoSpaceDE w:val="0"/>
      <w:autoSpaceDN w:val="0"/>
      <w:adjustRightInd w:val="0"/>
      <w:spacing w:before="160"/>
      <w:textAlignment w:val="baseline"/>
    </w:pPr>
    <w:rPr>
      <w:rFonts w:ascii="Arial" w:eastAsia="Times New Roman" w:hAnsi="Arial"/>
      <w:sz w:val="24"/>
    </w:rPr>
  </w:style>
  <w:style w:type="paragraph" w:customStyle="1" w:styleId="affffffffffff9">
    <w:name w:val="Краткий обратный адрес"/>
    <w:basedOn w:val="a7"/>
    <w:rsid w:val="00B659AF"/>
    <w:pPr>
      <w:spacing w:line="240" w:lineRule="auto"/>
      <w:ind w:firstLine="0"/>
      <w:jc w:val="left"/>
    </w:pPr>
    <w:rPr>
      <w:lang w:eastAsia="ru-RU"/>
    </w:rPr>
  </w:style>
  <w:style w:type="paragraph" w:customStyle="1" w:styleId="ConsTitle">
    <w:name w:val="ConsTitle"/>
    <w:rsid w:val="00B659AF"/>
    <w:pPr>
      <w:widowControl w:val="0"/>
      <w:autoSpaceDE w:val="0"/>
      <w:autoSpaceDN w:val="0"/>
      <w:adjustRightInd w:val="0"/>
    </w:pPr>
    <w:rPr>
      <w:rFonts w:ascii="Arial" w:eastAsia="Times New Roman" w:hAnsi="Arial" w:cs="Arial"/>
      <w:b/>
      <w:bCs/>
      <w:sz w:val="16"/>
      <w:szCs w:val="16"/>
    </w:rPr>
  </w:style>
  <w:style w:type="paragraph" w:customStyle="1" w:styleId="affffffffffffa">
    <w:name w:val="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1fffffff4">
    <w:name w:val="Знак Знак Знак Знак Знак Знак Знак Знак Знак Знак Знак Знак1"/>
    <w:basedOn w:val="a7"/>
    <w:rsid w:val="00B659AF"/>
    <w:pPr>
      <w:widowControl w:val="0"/>
      <w:adjustRightInd w:val="0"/>
      <w:spacing w:after="160" w:line="240" w:lineRule="exact"/>
      <w:ind w:firstLine="0"/>
      <w:jc w:val="right"/>
    </w:pPr>
    <w:rPr>
      <w:sz w:val="20"/>
      <w:szCs w:val="20"/>
      <w:lang w:val="en-GB"/>
    </w:rPr>
  </w:style>
  <w:style w:type="paragraph" w:customStyle="1" w:styleId="1fffffff5">
    <w:name w:val="Знак Знак Знак Знак Знак Знак Знак Знак Знак Знак Знак Знак1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affffffffffffb">
    <w:name w:val="Знак Знак 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Style27">
    <w:name w:val="Style27"/>
    <w:basedOn w:val="a7"/>
    <w:rsid w:val="00B659AF"/>
    <w:pPr>
      <w:widowControl w:val="0"/>
      <w:autoSpaceDE w:val="0"/>
      <w:autoSpaceDN w:val="0"/>
      <w:adjustRightInd w:val="0"/>
      <w:spacing w:line="206" w:lineRule="exact"/>
      <w:ind w:hanging="1032"/>
      <w:jc w:val="left"/>
    </w:pPr>
    <w:rPr>
      <w:lang w:eastAsia="ru-RU"/>
    </w:rPr>
  </w:style>
  <w:style w:type="character" w:customStyle="1" w:styleId="FontStyle69">
    <w:name w:val="Font Style69"/>
    <w:uiPriority w:val="99"/>
    <w:rsid w:val="00B659AF"/>
    <w:rPr>
      <w:rFonts w:ascii="Times New Roman" w:hAnsi="Times New Roman" w:cs="Times New Roman"/>
      <w:b/>
      <w:bCs/>
      <w:sz w:val="28"/>
      <w:szCs w:val="28"/>
    </w:rPr>
  </w:style>
  <w:style w:type="paragraph" w:customStyle="1" w:styleId="Style58">
    <w:name w:val="Style58"/>
    <w:basedOn w:val="a7"/>
    <w:uiPriority w:val="99"/>
    <w:rsid w:val="00B659AF"/>
    <w:pPr>
      <w:widowControl w:val="0"/>
      <w:autoSpaceDE w:val="0"/>
      <w:autoSpaceDN w:val="0"/>
      <w:adjustRightInd w:val="0"/>
      <w:spacing w:line="266" w:lineRule="exact"/>
      <w:ind w:firstLine="2398"/>
      <w:jc w:val="left"/>
    </w:pPr>
    <w:rPr>
      <w:lang w:eastAsia="ru-RU"/>
    </w:rPr>
  </w:style>
  <w:style w:type="character" w:customStyle="1" w:styleId="FontStyle72">
    <w:name w:val="Font Style72"/>
    <w:uiPriority w:val="99"/>
    <w:rsid w:val="00B659AF"/>
    <w:rPr>
      <w:rFonts w:ascii="Times New Roman" w:hAnsi="Times New Roman" w:cs="Times New Roman"/>
      <w:sz w:val="24"/>
      <w:szCs w:val="24"/>
    </w:rPr>
  </w:style>
  <w:style w:type="character" w:customStyle="1" w:styleId="FontStyle18">
    <w:name w:val="Font Style18"/>
    <w:uiPriority w:val="99"/>
    <w:rsid w:val="00B659AF"/>
    <w:rPr>
      <w:rFonts w:ascii="Times New Roman" w:hAnsi="Times New Roman" w:cs="Times New Roman"/>
      <w:b/>
      <w:bCs/>
      <w:sz w:val="18"/>
      <w:szCs w:val="18"/>
    </w:rPr>
  </w:style>
  <w:style w:type="character" w:customStyle="1" w:styleId="2fff5">
    <w:name w:val="Колонтитул (2)_"/>
    <w:rsid w:val="00B659AF"/>
    <w:rPr>
      <w:rFonts w:ascii="Times New Roman" w:eastAsia="Times New Roman" w:hAnsi="Times New Roman" w:cs="Times New Roman"/>
      <w:b w:val="0"/>
      <w:bCs w:val="0"/>
      <w:i w:val="0"/>
      <w:iCs w:val="0"/>
      <w:smallCaps w:val="0"/>
      <w:strike w:val="0"/>
      <w:u w:val="none"/>
    </w:rPr>
  </w:style>
  <w:style w:type="character" w:customStyle="1" w:styleId="2fff6">
    <w:name w:val="Колонтитул (2)"/>
    <w:rsid w:val="00B65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fffffffc">
    <w:name w:val="По образцу"/>
    <w:basedOn w:val="a7"/>
    <w:rsid w:val="00B659AF"/>
    <w:pPr>
      <w:tabs>
        <w:tab w:val="num" w:pos="0"/>
      </w:tabs>
      <w:spacing w:line="240" w:lineRule="auto"/>
      <w:jc w:val="left"/>
    </w:pPr>
    <w:rPr>
      <w:sz w:val="22"/>
      <w:szCs w:val="22"/>
      <w:lang w:eastAsia="ru-RU"/>
    </w:rPr>
  </w:style>
  <w:style w:type="paragraph" w:customStyle="1" w:styleId="Heading">
    <w:name w:val="Heading"/>
    <w:uiPriority w:val="99"/>
    <w:qFormat/>
    <w:rsid w:val="00B659AF"/>
    <w:pPr>
      <w:autoSpaceDE w:val="0"/>
      <w:autoSpaceDN w:val="0"/>
      <w:adjustRightInd w:val="0"/>
    </w:pPr>
    <w:rPr>
      <w:rFonts w:ascii="Arial" w:hAnsi="Arial" w:cs="Arial"/>
      <w:b/>
      <w:bCs/>
      <w:sz w:val="22"/>
      <w:szCs w:val="22"/>
      <w:lang w:eastAsia="en-US"/>
    </w:rPr>
  </w:style>
  <w:style w:type="character" w:customStyle="1" w:styleId="FontStyle276">
    <w:name w:val="Font Style276"/>
    <w:rsid w:val="00B659AF"/>
    <w:rPr>
      <w:rFonts w:ascii="Times New Roman" w:hAnsi="Times New Roman" w:cs="Times New Roman" w:hint="default"/>
      <w:sz w:val="22"/>
      <w:szCs w:val="22"/>
    </w:rPr>
  </w:style>
  <w:style w:type="character" w:customStyle="1" w:styleId="12pt">
    <w:name w:val="Основной текст + 12 pt"/>
    <w:rsid w:val="00B659AF"/>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4Constantia12pt">
    <w:name w:val="Основной текст (4) + Constantia;12 pt"/>
    <w:rsid w:val="00B659AF"/>
    <w:rPr>
      <w:rFonts w:ascii="Constantia" w:eastAsia="Constantia" w:hAnsi="Constantia" w:cs="Constantia"/>
      <w:color w:val="000000"/>
      <w:spacing w:val="0"/>
      <w:w w:val="100"/>
      <w:position w:val="0"/>
      <w:sz w:val="24"/>
      <w:szCs w:val="24"/>
      <w:shd w:val="clear" w:color="auto" w:fill="FFFFFF"/>
      <w:lang w:val="ru-RU"/>
    </w:rPr>
  </w:style>
  <w:style w:type="character" w:customStyle="1" w:styleId="4TimesNewRoman">
    <w:name w:val="Основной текст (4) + Times New Roman"/>
    <w:rsid w:val="00B659A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stantia85pt">
    <w:name w:val="Основной текст + Constantia;8;5 pt;Полужирный"/>
    <w:rsid w:val="00B659AF"/>
    <w:rPr>
      <w:rFonts w:ascii="Constantia" w:eastAsia="Constantia" w:hAnsi="Constantia" w:cs="Constantia"/>
      <w:b/>
      <w:bCs/>
      <w:i w:val="0"/>
      <w:iCs w:val="0"/>
      <w:smallCaps w:val="0"/>
      <w:strike w:val="0"/>
      <w:color w:val="000000"/>
      <w:spacing w:val="0"/>
      <w:w w:val="100"/>
      <w:position w:val="0"/>
      <w:sz w:val="17"/>
      <w:szCs w:val="17"/>
      <w:u w:val="none"/>
      <w:lang w:val="ru-RU"/>
    </w:rPr>
  </w:style>
  <w:style w:type="character" w:customStyle="1" w:styleId="85pt">
    <w:name w:val="Основной текст + 8;5 pt"/>
    <w:rsid w:val="00B659A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Малые прописные"/>
    <w:rsid w:val="00B659AF"/>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paragraph" w:customStyle="1" w:styleId="affffffffffffd">
    <w:name w:val="Знак Знак Знак Знак Знак Знак Знак Знак Знак Знак Знак Знак Знак Знак Знак Знак Знак Знак Знак"/>
    <w:basedOn w:val="a7"/>
    <w:rsid w:val="00B659AF"/>
    <w:pPr>
      <w:spacing w:after="160" w:line="240" w:lineRule="exact"/>
      <w:ind w:firstLine="0"/>
      <w:jc w:val="left"/>
    </w:pPr>
    <w:rPr>
      <w:rFonts w:ascii="Arial" w:hAnsi="Arial" w:cs="Arial"/>
      <w:noProof/>
      <w:sz w:val="20"/>
      <w:szCs w:val="20"/>
      <w:lang w:eastAsia="ru-RU"/>
    </w:rPr>
  </w:style>
  <w:style w:type="paragraph" w:customStyle="1" w:styleId="affffffffffffe">
    <w:name w:val="Первая строка с отступом"/>
    <w:basedOn w:val="a7"/>
    <w:qFormat/>
    <w:rsid w:val="00B659AF"/>
    <w:pPr>
      <w:spacing w:line="240" w:lineRule="auto"/>
    </w:pPr>
    <w:rPr>
      <w:rFonts w:eastAsia="Calibri"/>
      <w:sz w:val="26"/>
      <w:szCs w:val="26"/>
    </w:rPr>
  </w:style>
  <w:style w:type="paragraph" w:customStyle="1" w:styleId="BodyText23">
    <w:name w:val="Body Text 23"/>
    <w:basedOn w:val="a7"/>
    <w:rsid w:val="00B659AF"/>
    <w:pPr>
      <w:spacing w:line="240" w:lineRule="auto"/>
      <w:ind w:firstLine="0"/>
    </w:pPr>
    <w:rPr>
      <w:lang w:eastAsia="ru-RU"/>
    </w:rPr>
  </w:style>
  <w:style w:type="character" w:customStyle="1" w:styleId="Bodytext295pt">
    <w:name w:val="Body text (2) + 9.5 pt"/>
    <w:rsid w:val="00B659A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45pt0pt">
    <w:name w:val="Основной текст + 34;5 pt;Курсив;Интервал 0 pt"/>
    <w:rsid w:val="00B659AF"/>
    <w:rPr>
      <w:rFonts w:ascii="Times New Roman" w:eastAsia="Times New Roman" w:hAnsi="Times New Roman" w:cs="Times New Roman"/>
      <w:b w:val="0"/>
      <w:bCs w:val="0"/>
      <w:i/>
      <w:iCs/>
      <w:smallCaps w:val="0"/>
      <w:strike w:val="0"/>
      <w:color w:val="000000"/>
      <w:spacing w:val="0"/>
      <w:w w:val="100"/>
      <w:position w:val="0"/>
      <w:sz w:val="69"/>
      <w:szCs w:val="69"/>
      <w:u w:val="none"/>
      <w:lang w:val="ru-RU"/>
    </w:rPr>
  </w:style>
  <w:style w:type="paragraph" w:customStyle="1" w:styleId="Style46">
    <w:name w:val="Style46"/>
    <w:basedOn w:val="a7"/>
    <w:rsid w:val="00B659AF"/>
    <w:pPr>
      <w:widowControl w:val="0"/>
      <w:autoSpaceDE w:val="0"/>
      <w:autoSpaceDN w:val="0"/>
      <w:adjustRightInd w:val="0"/>
      <w:spacing w:line="197" w:lineRule="exact"/>
      <w:ind w:firstLine="120"/>
      <w:jc w:val="left"/>
    </w:pPr>
    <w:rPr>
      <w:lang w:eastAsia="ru-RU"/>
    </w:rPr>
  </w:style>
  <w:style w:type="paragraph" w:customStyle="1" w:styleId="p3">
    <w:name w:val="p3"/>
    <w:basedOn w:val="a7"/>
    <w:rsid w:val="00B659AF"/>
    <w:pPr>
      <w:spacing w:before="100" w:beforeAutospacing="1" w:after="100" w:afterAutospacing="1" w:line="240" w:lineRule="auto"/>
      <w:ind w:firstLine="0"/>
      <w:jc w:val="left"/>
    </w:pPr>
    <w:rPr>
      <w:lang w:eastAsia="ru-RU"/>
    </w:rPr>
  </w:style>
  <w:style w:type="paragraph" w:customStyle="1" w:styleId="1fffffff6">
    <w:name w:val="Знак Знак Знак Знак Знак Знак Знак Знак Знак Знак Знак Знак1"/>
    <w:basedOn w:val="a7"/>
    <w:rsid w:val="00B659AF"/>
    <w:pPr>
      <w:widowControl w:val="0"/>
      <w:adjustRightInd w:val="0"/>
      <w:spacing w:after="160" w:line="240" w:lineRule="exact"/>
      <w:ind w:firstLine="0"/>
      <w:jc w:val="right"/>
    </w:pPr>
    <w:rPr>
      <w:sz w:val="20"/>
      <w:szCs w:val="20"/>
      <w:lang w:val="en-GB"/>
    </w:rPr>
  </w:style>
  <w:style w:type="paragraph" w:customStyle="1" w:styleId="1fffffff7">
    <w:name w:val="Знак Знак Знак Знак Знак Знак Знак Знак Знак Знак Знак Знак1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afffffffffffff">
    <w:name w:val="Знак Знак 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character" w:customStyle="1" w:styleId="Web1">
    <w:name w:val="Обычный (Web)1 Знак"/>
    <w:aliases w:val="Знак Знак3 Знак,Обычный (веб) Знак1 Знак,Обычный (веб) Знак Знак Знак Знак1,Знак Знак1 Знак Знак Знак,Обычный (веб) Знак Знак Знак Знак Знак,Знак4 Зна Знак"/>
    <w:locked/>
    <w:rsid w:val="00B659AF"/>
    <w:rPr>
      <w:rFonts w:ascii="Times New Roman" w:eastAsia="Times New Roman" w:hAnsi="Times New Roman" w:cs="Times New Roman"/>
      <w:sz w:val="24"/>
      <w:szCs w:val="24"/>
      <w:lang w:eastAsia="ru-RU"/>
    </w:rPr>
  </w:style>
  <w:style w:type="paragraph" w:customStyle="1" w:styleId="bodytext0">
    <w:name w:val="body_text"/>
    <w:link w:val="bodytext2"/>
    <w:rsid w:val="00B659AF"/>
    <w:pPr>
      <w:ind w:firstLine="709"/>
      <w:jc w:val="both"/>
    </w:pPr>
    <w:rPr>
      <w:rFonts w:ascii="Times New Roman" w:hAnsi="Times New Roman"/>
      <w:sz w:val="24"/>
      <w:szCs w:val="24"/>
    </w:rPr>
  </w:style>
  <w:style w:type="character" w:customStyle="1" w:styleId="bodytext2">
    <w:name w:val="body_text Знак"/>
    <w:link w:val="bodytext0"/>
    <w:locked/>
    <w:rsid w:val="00B659AF"/>
    <w:rPr>
      <w:rFonts w:ascii="Times New Roman" w:hAnsi="Times New Roman"/>
      <w:sz w:val="24"/>
      <w:szCs w:val="24"/>
    </w:rPr>
  </w:style>
  <w:style w:type="character" w:customStyle="1" w:styleId="79">
    <w:name w:val="Основной текст (7)_"/>
    <w:uiPriority w:val="99"/>
    <w:rsid w:val="00B659AF"/>
    <w:rPr>
      <w:b/>
      <w:bCs/>
      <w:sz w:val="26"/>
      <w:szCs w:val="26"/>
      <w:shd w:val="clear" w:color="auto" w:fill="FFFFFF"/>
    </w:rPr>
  </w:style>
  <w:style w:type="paragraph" w:customStyle="1" w:styleId="41a">
    <w:name w:val="Заголовок 41"/>
    <w:basedOn w:val="a7"/>
    <w:uiPriority w:val="1"/>
    <w:qFormat/>
    <w:rsid w:val="00B659AF"/>
    <w:pPr>
      <w:widowControl w:val="0"/>
      <w:spacing w:line="240" w:lineRule="auto"/>
      <w:ind w:left="1981" w:hanging="529"/>
      <w:jc w:val="left"/>
      <w:outlineLvl w:val="4"/>
    </w:pPr>
    <w:rPr>
      <w:rFonts w:ascii="DINPro-Bold" w:eastAsia="DINPro-Bold" w:hAnsi="DINPro-Bold"/>
      <w:b/>
      <w:bCs/>
      <w:sz w:val="28"/>
      <w:szCs w:val="28"/>
      <w:lang w:val="en-US"/>
    </w:rPr>
  </w:style>
  <w:style w:type="paragraph" w:customStyle="1" w:styleId="616">
    <w:name w:val="Заголовок 61"/>
    <w:basedOn w:val="a7"/>
    <w:uiPriority w:val="1"/>
    <w:qFormat/>
    <w:rsid w:val="00B659AF"/>
    <w:pPr>
      <w:widowControl w:val="0"/>
      <w:spacing w:line="240" w:lineRule="auto"/>
      <w:ind w:left="454" w:firstLine="0"/>
      <w:jc w:val="left"/>
      <w:outlineLvl w:val="6"/>
    </w:pPr>
    <w:rPr>
      <w:rFonts w:ascii="Cambria" w:eastAsia="Cambria" w:hAnsi="Cambria"/>
      <w:b/>
      <w:bCs/>
      <w:lang w:val="en-US"/>
    </w:rPr>
  </w:style>
  <w:style w:type="paragraph" w:customStyle="1" w:styleId="s12">
    <w:name w:val="s_12"/>
    <w:basedOn w:val="a7"/>
    <w:rsid w:val="00B659AF"/>
    <w:pPr>
      <w:spacing w:line="240" w:lineRule="auto"/>
      <w:ind w:firstLine="720"/>
      <w:jc w:val="left"/>
    </w:pPr>
    <w:rPr>
      <w:lang w:eastAsia="ru-RU"/>
    </w:rPr>
  </w:style>
  <w:style w:type="character" w:customStyle="1" w:styleId="FontStyle63">
    <w:name w:val="Font Style63"/>
    <w:rsid w:val="00B659AF"/>
    <w:rPr>
      <w:rFonts w:ascii="Times New Roman" w:hAnsi="Times New Roman" w:cs="Times New Roman"/>
      <w:sz w:val="18"/>
      <w:szCs w:val="18"/>
    </w:rPr>
  </w:style>
  <w:style w:type="character" w:customStyle="1" w:styleId="FontStyle64">
    <w:name w:val="Font Style64"/>
    <w:rsid w:val="00B659AF"/>
    <w:rPr>
      <w:rFonts w:ascii="Times New Roman" w:hAnsi="Times New Roman" w:cs="Times New Roman"/>
      <w:b/>
      <w:bCs/>
      <w:sz w:val="18"/>
      <w:szCs w:val="18"/>
    </w:rPr>
  </w:style>
  <w:style w:type="character" w:customStyle="1" w:styleId="2fff7">
    <w:name w:val="Знак2 Знак Знак"/>
    <w:aliases w:val="Заголовок 3 Знак Знак Знак Знак,Знак2 Знак Знак Знак Знак Знак,Знак2 Знак Знак Знак2 Знак,Знак2 Знак Знак Знак1 Знак Знак,Знак2 Знак Знак Знак Знак1 Знак,Обычный (веб)1 Знак Знак Знак Знак Знак,Знак2 Знак1"/>
    <w:uiPriority w:val="99"/>
    <w:locked/>
    <w:rsid w:val="00B659AF"/>
    <w:rPr>
      <w:rFonts w:ascii="Times New Roman" w:eastAsia="Times New Roman" w:hAnsi="Times New Roman" w:cs="Times New Roman"/>
      <w:sz w:val="24"/>
      <w:szCs w:val="24"/>
      <w:lang w:eastAsia="ru-RU"/>
    </w:rPr>
  </w:style>
  <w:style w:type="paragraph" w:customStyle="1" w:styleId="6d">
    <w:name w:val="Обычный6"/>
    <w:rsid w:val="00B659AF"/>
    <w:pPr>
      <w:widowControl w:val="0"/>
      <w:snapToGrid w:val="0"/>
    </w:pPr>
    <w:rPr>
      <w:rFonts w:ascii="Times New Roman" w:eastAsia="Times New Roman" w:hAnsi="Times New Roman"/>
    </w:rPr>
  </w:style>
  <w:style w:type="paragraph" w:customStyle="1" w:styleId="s222">
    <w:name w:val="s_222"/>
    <w:basedOn w:val="a7"/>
    <w:rsid w:val="00B659AF"/>
    <w:pPr>
      <w:spacing w:line="240" w:lineRule="auto"/>
      <w:ind w:firstLine="0"/>
      <w:jc w:val="left"/>
    </w:pPr>
    <w:rPr>
      <w:i/>
      <w:iCs/>
      <w:color w:val="800080"/>
      <w:lang w:eastAsia="ru-RU"/>
    </w:rPr>
  </w:style>
  <w:style w:type="paragraph" w:customStyle="1" w:styleId="s13">
    <w:name w:val="s_13"/>
    <w:basedOn w:val="a7"/>
    <w:rsid w:val="00B659AF"/>
    <w:pPr>
      <w:spacing w:line="240" w:lineRule="auto"/>
      <w:ind w:firstLine="720"/>
      <w:jc w:val="left"/>
    </w:pPr>
    <w:rPr>
      <w:lang w:eastAsia="ru-RU"/>
    </w:rPr>
  </w:style>
  <w:style w:type="paragraph" w:customStyle="1" w:styleId="7a">
    <w:name w:val="Обычный7"/>
    <w:rsid w:val="00B659AF"/>
    <w:pPr>
      <w:widowControl w:val="0"/>
    </w:pPr>
    <w:rPr>
      <w:rFonts w:ascii="Times New Roman" w:eastAsia="Times New Roman" w:hAnsi="Times New Roman"/>
      <w:snapToGrid w:val="0"/>
    </w:rPr>
  </w:style>
  <w:style w:type="paragraph" w:customStyle="1" w:styleId="11fa">
    <w:name w:val="Заголовок 11"/>
    <w:basedOn w:val="a7"/>
    <w:uiPriority w:val="1"/>
    <w:qFormat/>
    <w:rsid w:val="00B659AF"/>
    <w:pPr>
      <w:widowControl w:val="0"/>
      <w:spacing w:line="240" w:lineRule="auto"/>
      <w:ind w:left="116" w:firstLine="0"/>
      <w:jc w:val="left"/>
      <w:outlineLvl w:val="1"/>
    </w:pPr>
    <w:rPr>
      <w:rFonts w:ascii="DINPro-Bold" w:eastAsia="DINPro-Bold" w:hAnsi="DINPro-Bold"/>
      <w:b/>
      <w:bCs/>
      <w:sz w:val="58"/>
      <w:szCs w:val="58"/>
      <w:lang w:val="en-US"/>
    </w:rPr>
  </w:style>
  <w:style w:type="paragraph" w:customStyle="1" w:styleId="21f7">
    <w:name w:val="Заголовок 21"/>
    <w:basedOn w:val="a7"/>
    <w:uiPriority w:val="1"/>
    <w:qFormat/>
    <w:rsid w:val="00B659AF"/>
    <w:pPr>
      <w:widowControl w:val="0"/>
      <w:spacing w:line="240" w:lineRule="auto"/>
      <w:ind w:left="116" w:firstLine="0"/>
      <w:jc w:val="left"/>
      <w:outlineLvl w:val="2"/>
    </w:pPr>
    <w:rPr>
      <w:rFonts w:ascii="DINPro-Light" w:eastAsia="DINPro-Light" w:hAnsi="DINPro-Light"/>
      <w:sz w:val="58"/>
      <w:szCs w:val="58"/>
      <w:lang w:val="en-US"/>
    </w:rPr>
  </w:style>
  <w:style w:type="character" w:customStyle="1" w:styleId="s103">
    <w:name w:val="s_103"/>
    <w:rsid w:val="00B659AF"/>
    <w:rPr>
      <w:b/>
      <w:bCs/>
      <w:color w:val="000080"/>
    </w:rPr>
  </w:style>
  <w:style w:type="table" w:customStyle="1" w:styleId="TableNormal1">
    <w:name w:val="Table Normal1"/>
    <w:uiPriority w:val="2"/>
    <w:semiHidden/>
    <w:unhideWhenUsed/>
    <w:qFormat/>
    <w:rsid w:val="00B659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afffffffffffff0">
    <w:name w:val="~а Таблица декларации"/>
    <w:basedOn w:val="a9"/>
    <w:rsid w:val="00B659AF"/>
    <w:pPr>
      <w:jc w:val="center"/>
    </w:pPr>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ontStyle16">
    <w:name w:val="Font Style16"/>
    <w:uiPriority w:val="99"/>
    <w:rsid w:val="00B659AF"/>
    <w:rPr>
      <w:rFonts w:ascii="Times New Roman" w:hAnsi="Times New Roman" w:cs="Times New Roman"/>
      <w:color w:val="000000"/>
      <w:sz w:val="26"/>
      <w:szCs w:val="26"/>
    </w:rPr>
  </w:style>
  <w:style w:type="paragraph" w:customStyle="1" w:styleId="afffffffffffff1">
    <w:name w:val="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8c">
    <w:name w:val="Обычный8"/>
    <w:rsid w:val="00B659AF"/>
    <w:pPr>
      <w:widowControl w:val="0"/>
    </w:pPr>
    <w:rPr>
      <w:rFonts w:ascii="Times New Roman" w:eastAsia="Times New Roman" w:hAnsi="Times New Roman"/>
      <w:snapToGrid w:val="0"/>
    </w:rPr>
  </w:style>
  <w:style w:type="paragraph" w:customStyle="1" w:styleId="rtejustify">
    <w:name w:val="rtejustify"/>
    <w:basedOn w:val="a7"/>
    <w:rsid w:val="00B659AF"/>
    <w:pPr>
      <w:spacing w:before="100" w:beforeAutospacing="1" w:after="100" w:afterAutospacing="1" w:line="240" w:lineRule="auto"/>
      <w:ind w:firstLine="0"/>
      <w:jc w:val="left"/>
    </w:pPr>
    <w:rPr>
      <w:lang w:eastAsia="ru-RU"/>
    </w:rPr>
  </w:style>
  <w:style w:type="paragraph" w:customStyle="1" w:styleId="1fff8">
    <w:name w:val="Подпись к таблице1"/>
    <w:basedOn w:val="a7"/>
    <w:link w:val="affffffe"/>
    <w:rsid w:val="00B659AF"/>
    <w:pPr>
      <w:widowControl w:val="0"/>
      <w:shd w:val="clear" w:color="auto" w:fill="FFFFFF"/>
      <w:spacing w:line="240" w:lineRule="atLeast"/>
      <w:ind w:firstLine="0"/>
      <w:jc w:val="left"/>
    </w:pPr>
    <w:rPr>
      <w:i/>
      <w:iCs/>
      <w:sz w:val="22"/>
      <w:szCs w:val="22"/>
      <w:lang w:eastAsia="ru-RU"/>
    </w:rPr>
  </w:style>
  <w:style w:type="paragraph" w:customStyle="1" w:styleId="msonormalmailrucssattributepostfix">
    <w:name w:val="msonormal_mailru_css_attribute_postfix"/>
    <w:basedOn w:val="a7"/>
    <w:rsid w:val="00B659AF"/>
    <w:pPr>
      <w:spacing w:before="100" w:beforeAutospacing="1" w:after="100" w:afterAutospacing="1" w:line="240" w:lineRule="auto"/>
      <w:ind w:firstLine="0"/>
      <w:jc w:val="left"/>
    </w:pPr>
    <w:rPr>
      <w:lang w:eastAsia="ru-RU"/>
    </w:rPr>
  </w:style>
  <w:style w:type="paragraph" w:customStyle="1" w:styleId="-">
    <w:name w:val="Таблица - содержание"/>
    <w:basedOn w:val="a7"/>
    <w:rsid w:val="00B659AF"/>
    <w:pPr>
      <w:keepLines/>
      <w:spacing w:line="240" w:lineRule="auto"/>
    </w:pPr>
    <w:rPr>
      <w:szCs w:val="20"/>
      <w:lang w:eastAsia="ru-RU"/>
    </w:rPr>
  </w:style>
  <w:style w:type="paragraph" w:customStyle="1" w:styleId="-0">
    <w:name w:val="Таблица - заголовок"/>
    <w:basedOn w:val="a7"/>
    <w:rsid w:val="00B659AF"/>
    <w:pPr>
      <w:keepNext/>
      <w:keepLines/>
      <w:spacing w:before="120" w:after="120" w:line="240" w:lineRule="auto"/>
      <w:jc w:val="center"/>
    </w:pPr>
    <w:rPr>
      <w:szCs w:val="20"/>
      <w:lang w:eastAsia="ru-RU"/>
    </w:rPr>
  </w:style>
  <w:style w:type="table" w:customStyle="1" w:styleId="-1120">
    <w:name w:val="Веб-таблица 112"/>
    <w:basedOn w:val="a9"/>
    <w:rsid w:val="00B659AF"/>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9"/>
    <w:rsid w:val="00B659AF"/>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9"/>
    <w:rsid w:val="00B659AF"/>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row-fluid">
    <w:name w:val="row-fluid"/>
    <w:basedOn w:val="a7"/>
    <w:rsid w:val="00B659AF"/>
    <w:pPr>
      <w:spacing w:before="100" w:beforeAutospacing="1" w:after="100" w:afterAutospacing="1" w:line="240" w:lineRule="auto"/>
      <w:ind w:firstLine="0"/>
      <w:jc w:val="left"/>
    </w:pPr>
    <w:rPr>
      <w:lang w:eastAsia="ru-RU"/>
    </w:rPr>
  </w:style>
  <w:style w:type="paragraph" w:customStyle="1" w:styleId="download-doc">
    <w:name w:val="download-doc"/>
    <w:basedOn w:val="a7"/>
    <w:rsid w:val="00B659AF"/>
    <w:pPr>
      <w:spacing w:before="100" w:beforeAutospacing="1" w:after="100" w:afterAutospacing="1" w:line="240" w:lineRule="auto"/>
      <w:ind w:firstLine="0"/>
      <w:jc w:val="left"/>
    </w:pPr>
    <w:rPr>
      <w:lang w:eastAsia="ru-RU"/>
    </w:rPr>
  </w:style>
  <w:style w:type="table" w:customStyle="1" w:styleId="1510">
    <w:name w:val="Сетка таблицы15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B659AF"/>
  </w:style>
  <w:style w:type="character" w:customStyle="1" w:styleId="spoilbtn">
    <w:name w:val="spoilbtn"/>
    <w:rsid w:val="00B659AF"/>
  </w:style>
  <w:style w:type="character" w:customStyle="1" w:styleId="1101">
    <w:name w:val="Текст примечания Знак110"/>
    <w:uiPriority w:val="99"/>
    <w:semiHidden/>
    <w:rsid w:val="00B659AF"/>
    <w:rPr>
      <w:rFonts w:cs="Times New Roman"/>
    </w:rPr>
  </w:style>
  <w:style w:type="character" w:customStyle="1" w:styleId="194">
    <w:name w:val="Текст примечания Знак19"/>
    <w:uiPriority w:val="99"/>
    <w:semiHidden/>
    <w:rsid w:val="00B659AF"/>
    <w:rPr>
      <w:rFonts w:cs="Times New Roman"/>
    </w:rPr>
  </w:style>
  <w:style w:type="character" w:customStyle="1" w:styleId="185">
    <w:name w:val="Текст примечания Знак18"/>
    <w:uiPriority w:val="99"/>
    <w:semiHidden/>
    <w:rsid w:val="00B659AF"/>
    <w:rPr>
      <w:rFonts w:cs="Times New Roman"/>
    </w:rPr>
  </w:style>
  <w:style w:type="character" w:customStyle="1" w:styleId="175">
    <w:name w:val="Текст примечания Знак17"/>
    <w:uiPriority w:val="99"/>
    <w:semiHidden/>
    <w:rsid w:val="00B659AF"/>
    <w:rPr>
      <w:rFonts w:cs="Times New Roman"/>
    </w:rPr>
  </w:style>
  <w:style w:type="character" w:customStyle="1" w:styleId="166">
    <w:name w:val="Текст примечания Знак16"/>
    <w:uiPriority w:val="99"/>
    <w:semiHidden/>
    <w:rsid w:val="00B659AF"/>
    <w:rPr>
      <w:rFonts w:cs="Times New Roman"/>
    </w:rPr>
  </w:style>
  <w:style w:type="character" w:customStyle="1" w:styleId="155">
    <w:name w:val="Текст примечания Знак15"/>
    <w:uiPriority w:val="99"/>
    <w:semiHidden/>
    <w:rsid w:val="00B659AF"/>
    <w:rPr>
      <w:rFonts w:cs="Times New Roman"/>
      <w:lang w:val="x-none" w:eastAsia="en-US"/>
    </w:rPr>
  </w:style>
  <w:style w:type="character" w:customStyle="1" w:styleId="14a">
    <w:name w:val="Текст примечания Знак14"/>
    <w:uiPriority w:val="99"/>
    <w:semiHidden/>
    <w:rsid w:val="00B659AF"/>
    <w:rPr>
      <w:rFonts w:cs="Times New Roman"/>
      <w:lang w:val="x-none" w:eastAsia="en-US"/>
    </w:rPr>
  </w:style>
  <w:style w:type="character" w:customStyle="1" w:styleId="136">
    <w:name w:val="Текст примечания Знак13"/>
    <w:uiPriority w:val="99"/>
    <w:semiHidden/>
    <w:rsid w:val="00B659AF"/>
    <w:rPr>
      <w:rFonts w:cs="Times New Roman"/>
      <w:lang w:val="x-none" w:eastAsia="en-US"/>
    </w:rPr>
  </w:style>
  <w:style w:type="character" w:customStyle="1" w:styleId="126">
    <w:name w:val="Текст примечания Знак12"/>
    <w:uiPriority w:val="99"/>
    <w:semiHidden/>
    <w:rsid w:val="00B659AF"/>
    <w:rPr>
      <w:rFonts w:cs="Times New Roman"/>
      <w:lang w:val="x-none" w:eastAsia="en-US"/>
    </w:rPr>
  </w:style>
  <w:style w:type="character" w:customStyle="1" w:styleId="11fb">
    <w:name w:val="Текст примечания Знак11"/>
    <w:uiPriority w:val="99"/>
    <w:semiHidden/>
    <w:rsid w:val="00B659AF"/>
    <w:rPr>
      <w:lang w:val="x-none" w:eastAsia="en-US"/>
    </w:rPr>
  </w:style>
  <w:style w:type="character" w:customStyle="1" w:styleId="1102">
    <w:name w:val="Название Знак110"/>
    <w:aliases w:val="Знак Знак5 Знак1 Знак8,Знак Зна Знак Знак1 Знак8,Знак Зна Знак Знак Знак Знак Знак8,Знак Зна Знак Знак Знак9"/>
    <w:uiPriority w:val="10"/>
    <w:rsid w:val="00B659AF"/>
    <w:rPr>
      <w:rFonts w:ascii="Cambria" w:eastAsia="Times New Roman" w:hAnsi="Cambria" w:cs="Times New Roman"/>
      <w:b/>
      <w:bCs/>
      <w:kern w:val="28"/>
      <w:sz w:val="32"/>
      <w:szCs w:val="32"/>
    </w:rPr>
  </w:style>
  <w:style w:type="character" w:customStyle="1" w:styleId="195">
    <w:name w:val="Название Знак19"/>
    <w:aliases w:val="Знак Знак5 Знак1 Знак7,Знак Зна Знак Знак1 Знак7,Знак Зна Знак Знак Знак Знак Знак7,Знак Зна Знак Знак Знак8"/>
    <w:uiPriority w:val="10"/>
    <w:rsid w:val="00B659AF"/>
    <w:rPr>
      <w:rFonts w:ascii="Cambria" w:eastAsia="Times New Roman" w:hAnsi="Cambria" w:cs="Times New Roman"/>
      <w:b/>
      <w:bCs/>
      <w:kern w:val="28"/>
      <w:sz w:val="32"/>
      <w:szCs w:val="32"/>
    </w:rPr>
  </w:style>
  <w:style w:type="character" w:customStyle="1" w:styleId="186">
    <w:name w:val="Название Знак18"/>
    <w:aliases w:val="Знак Знак5 Знак1 Знак6,Знак Зна Знак Знак1 Знак6,Знак Зна Знак Знак Знак Знак Знак6,Знак Зна Знак Знак Знак7"/>
    <w:uiPriority w:val="10"/>
    <w:rsid w:val="00B659AF"/>
    <w:rPr>
      <w:rFonts w:ascii="Cambria" w:eastAsia="Times New Roman" w:hAnsi="Cambria" w:cs="Times New Roman"/>
      <w:b/>
      <w:bCs/>
      <w:kern w:val="28"/>
      <w:sz w:val="32"/>
      <w:szCs w:val="32"/>
    </w:rPr>
  </w:style>
  <w:style w:type="character" w:customStyle="1" w:styleId="176">
    <w:name w:val="Название Знак17"/>
    <w:aliases w:val="Знак Знак5 Знак1 Знак5,Знак Зна Знак Знак1 Знак5,Знак Зна Знак Знак Знак Знак Знак5,Знак Зна Знак Знак Знак6"/>
    <w:uiPriority w:val="10"/>
    <w:rsid w:val="00B659AF"/>
    <w:rPr>
      <w:rFonts w:ascii="Cambria" w:eastAsia="Times New Roman" w:hAnsi="Cambria" w:cs="Times New Roman"/>
      <w:b/>
      <w:bCs/>
      <w:kern w:val="28"/>
      <w:sz w:val="32"/>
      <w:szCs w:val="32"/>
    </w:rPr>
  </w:style>
  <w:style w:type="character" w:customStyle="1" w:styleId="167">
    <w:name w:val="Название Знак16"/>
    <w:aliases w:val="Знак Знак5 Знак1 Знак4,Знак Зна Знак Знак1 Знак4,Знак Зна Знак Знак Знак Знак Знак4,Знак Зна Знак Знак Знак5"/>
    <w:uiPriority w:val="10"/>
    <w:rsid w:val="00B659AF"/>
    <w:rPr>
      <w:rFonts w:ascii="Cambria" w:eastAsia="Times New Roman" w:hAnsi="Cambria" w:cs="Times New Roman"/>
      <w:b/>
      <w:bCs/>
      <w:kern w:val="28"/>
      <w:sz w:val="32"/>
      <w:szCs w:val="32"/>
    </w:rPr>
  </w:style>
  <w:style w:type="character" w:customStyle="1" w:styleId="156">
    <w:name w:val="Название Знак15"/>
    <w:aliases w:val="Знак Знак5 Знак1 Знак3,Знак Зна Знак Знак1 Знак3,Знак Зна Знак Знак Знак Знак Знак3,Знак Зна Знак Знак Знак4"/>
    <w:uiPriority w:val="10"/>
    <w:rsid w:val="00B659AF"/>
    <w:rPr>
      <w:rFonts w:ascii="Cambria" w:eastAsia="Times New Roman" w:hAnsi="Cambria" w:cs="Times New Roman"/>
      <w:b/>
      <w:bCs/>
      <w:kern w:val="28"/>
      <w:sz w:val="32"/>
      <w:szCs w:val="32"/>
      <w:lang w:val="x-none" w:eastAsia="en-US"/>
    </w:rPr>
  </w:style>
  <w:style w:type="character" w:customStyle="1" w:styleId="14b">
    <w:name w:val="Название Знак14"/>
    <w:aliases w:val="Знак Знак5 Знак"/>
    <w:rsid w:val="00B659AF"/>
    <w:rPr>
      <w:rFonts w:ascii="Cambria" w:eastAsia="Times New Roman" w:hAnsi="Cambria" w:cs="Times New Roman"/>
      <w:b/>
      <w:bCs/>
      <w:kern w:val="28"/>
      <w:sz w:val="32"/>
      <w:szCs w:val="32"/>
      <w:lang w:val="x-none" w:eastAsia="en-US"/>
    </w:rPr>
  </w:style>
  <w:style w:type="character" w:customStyle="1" w:styleId="137">
    <w:name w:val="Название Знак13"/>
    <w:uiPriority w:val="10"/>
    <w:rsid w:val="00B659AF"/>
    <w:rPr>
      <w:rFonts w:ascii="Cambria" w:eastAsia="Times New Roman" w:hAnsi="Cambria" w:cs="Times New Roman"/>
      <w:b/>
      <w:bCs/>
      <w:kern w:val="28"/>
      <w:sz w:val="32"/>
      <w:szCs w:val="32"/>
      <w:lang w:val="x-none" w:eastAsia="en-US"/>
    </w:rPr>
  </w:style>
  <w:style w:type="character" w:customStyle="1" w:styleId="127">
    <w:name w:val="Название Знак12"/>
    <w:uiPriority w:val="10"/>
    <w:rsid w:val="00B659AF"/>
    <w:rPr>
      <w:rFonts w:ascii="Cambria" w:eastAsia="Times New Roman" w:hAnsi="Cambria" w:cs="Times New Roman"/>
      <w:b/>
      <w:bCs/>
      <w:kern w:val="28"/>
      <w:sz w:val="32"/>
      <w:szCs w:val="32"/>
      <w:lang w:val="x-none" w:eastAsia="en-US"/>
    </w:rPr>
  </w:style>
  <w:style w:type="character" w:customStyle="1" w:styleId="11fc">
    <w:name w:val="Название Знак11"/>
    <w:rsid w:val="00B659AF"/>
    <w:rPr>
      <w:rFonts w:ascii="Cambria" w:hAnsi="Cambria"/>
      <w:b/>
      <w:kern w:val="28"/>
      <w:sz w:val="32"/>
      <w:lang w:val="x-none" w:eastAsia="en-US"/>
    </w:rPr>
  </w:style>
  <w:style w:type="character" w:customStyle="1" w:styleId="1103">
    <w:name w:val="Подзаголовок Знак110"/>
    <w:aliases w:val="Подзаголовок Знак1 Знак Знак Знак8,Подзаголовок Знак1 Знак Знак17"/>
    <w:uiPriority w:val="11"/>
    <w:rsid w:val="00B659AF"/>
    <w:rPr>
      <w:rFonts w:ascii="Cambria" w:eastAsia="Times New Roman" w:hAnsi="Cambria" w:cs="Times New Roman"/>
      <w:sz w:val="24"/>
      <w:szCs w:val="24"/>
    </w:rPr>
  </w:style>
  <w:style w:type="character" w:customStyle="1" w:styleId="196">
    <w:name w:val="Подзаголовок Знак19"/>
    <w:aliases w:val="Подзаголовок Знак1 Знак Знак Знак7,Подзаголовок Знак1 Знак Знак16"/>
    <w:uiPriority w:val="11"/>
    <w:rsid w:val="00B659AF"/>
    <w:rPr>
      <w:rFonts w:ascii="Cambria" w:eastAsia="Times New Roman" w:hAnsi="Cambria" w:cs="Times New Roman"/>
      <w:sz w:val="24"/>
      <w:szCs w:val="24"/>
    </w:rPr>
  </w:style>
  <w:style w:type="character" w:customStyle="1" w:styleId="187">
    <w:name w:val="Подзаголовок Знак18"/>
    <w:aliases w:val="Подзаголовок Знак1 Знак Знак Знак6,Подзаголовок Знак1 Знак Знак15"/>
    <w:uiPriority w:val="11"/>
    <w:rsid w:val="00B659AF"/>
    <w:rPr>
      <w:rFonts w:ascii="Cambria" w:eastAsia="Times New Roman" w:hAnsi="Cambria" w:cs="Times New Roman"/>
      <w:sz w:val="24"/>
      <w:szCs w:val="24"/>
    </w:rPr>
  </w:style>
  <w:style w:type="character" w:customStyle="1" w:styleId="177">
    <w:name w:val="Подзаголовок Знак17"/>
    <w:aliases w:val="Подзаголовок Знак1 Знак Знак Знак5,Подзаголовок Знак1 Знак Знак14"/>
    <w:uiPriority w:val="11"/>
    <w:rsid w:val="00B659AF"/>
    <w:rPr>
      <w:rFonts w:ascii="Cambria" w:eastAsia="Times New Roman" w:hAnsi="Cambria" w:cs="Times New Roman"/>
      <w:sz w:val="24"/>
      <w:szCs w:val="24"/>
    </w:rPr>
  </w:style>
  <w:style w:type="character" w:customStyle="1" w:styleId="168">
    <w:name w:val="Подзаголовок Знак16"/>
    <w:aliases w:val="Подзаголовок Знак1 Знак Знак Знак4,Подзаголовок Знак1 Знак Знак13"/>
    <w:uiPriority w:val="11"/>
    <w:rsid w:val="00B659AF"/>
    <w:rPr>
      <w:rFonts w:ascii="Cambria" w:eastAsia="Times New Roman" w:hAnsi="Cambria" w:cs="Times New Roman"/>
      <w:sz w:val="24"/>
      <w:szCs w:val="24"/>
    </w:rPr>
  </w:style>
  <w:style w:type="character" w:customStyle="1" w:styleId="157">
    <w:name w:val="Подзаголовок Знак15"/>
    <w:aliases w:val="Подзаголовок Знак1 Знак Знак Знак3,Подзаголовок Знак1 Знак Знак12"/>
    <w:uiPriority w:val="11"/>
    <w:rsid w:val="00B659AF"/>
    <w:rPr>
      <w:rFonts w:ascii="Cambria" w:eastAsia="Times New Roman" w:hAnsi="Cambria" w:cs="Times New Roman"/>
      <w:sz w:val="24"/>
      <w:szCs w:val="24"/>
      <w:lang w:val="x-none" w:eastAsia="en-US"/>
    </w:rPr>
  </w:style>
  <w:style w:type="character" w:customStyle="1" w:styleId="14c">
    <w:name w:val="Подзаголовок Знак14"/>
    <w:aliases w:val="Подзаголовок Знак1 Знак Знак Знак1,Подзаголовок Знак1 Знак Знак11"/>
    <w:rsid w:val="00B659AF"/>
    <w:rPr>
      <w:rFonts w:ascii="Cambria" w:eastAsia="Times New Roman" w:hAnsi="Cambria" w:cs="Times New Roman"/>
      <w:sz w:val="24"/>
      <w:szCs w:val="24"/>
      <w:lang w:val="x-none" w:eastAsia="en-US"/>
    </w:rPr>
  </w:style>
  <w:style w:type="character" w:customStyle="1" w:styleId="138">
    <w:name w:val="Подзаголовок Знак13"/>
    <w:uiPriority w:val="11"/>
    <w:rsid w:val="00B659AF"/>
    <w:rPr>
      <w:rFonts w:ascii="Cambria" w:eastAsia="Times New Roman" w:hAnsi="Cambria" w:cs="Times New Roman"/>
      <w:sz w:val="24"/>
      <w:szCs w:val="24"/>
      <w:lang w:val="x-none" w:eastAsia="en-US"/>
    </w:rPr>
  </w:style>
  <w:style w:type="character" w:customStyle="1" w:styleId="128">
    <w:name w:val="Подзаголовок Знак12"/>
    <w:uiPriority w:val="11"/>
    <w:rsid w:val="00B659AF"/>
    <w:rPr>
      <w:rFonts w:ascii="Cambria" w:eastAsia="Times New Roman" w:hAnsi="Cambria" w:cs="Times New Roman"/>
      <w:sz w:val="24"/>
      <w:szCs w:val="24"/>
      <w:lang w:val="x-none" w:eastAsia="en-US"/>
    </w:rPr>
  </w:style>
  <w:style w:type="character" w:customStyle="1" w:styleId="11fd">
    <w:name w:val="Подзаголовок Знак11"/>
    <w:rsid w:val="00B659AF"/>
    <w:rPr>
      <w:rFonts w:ascii="Cambria" w:hAnsi="Cambria"/>
      <w:sz w:val="24"/>
      <w:lang w:val="x-none" w:eastAsia="en-US"/>
    </w:rPr>
  </w:style>
  <w:style w:type="character" w:customStyle="1" w:styleId="1104">
    <w:name w:val="Красная строка Знак110"/>
    <w:uiPriority w:val="99"/>
    <w:semiHidden/>
    <w:rsid w:val="00B659AF"/>
    <w:rPr>
      <w:rFonts w:ascii="Times New Roman" w:eastAsia="Calibri" w:hAnsi="Times New Roman" w:cs="Times New Roman"/>
      <w:sz w:val="24"/>
      <w:szCs w:val="24"/>
      <w:lang w:eastAsia="ru-RU"/>
    </w:rPr>
  </w:style>
  <w:style w:type="character" w:customStyle="1" w:styleId="197">
    <w:name w:val="Красная строка Знак19"/>
    <w:uiPriority w:val="99"/>
    <w:semiHidden/>
    <w:rsid w:val="00B659AF"/>
    <w:rPr>
      <w:rFonts w:ascii="Times New Roman" w:eastAsia="Calibri" w:hAnsi="Times New Roman" w:cs="Times New Roman"/>
      <w:sz w:val="24"/>
      <w:szCs w:val="24"/>
      <w:lang w:eastAsia="ru-RU"/>
    </w:rPr>
  </w:style>
  <w:style w:type="character" w:customStyle="1" w:styleId="188">
    <w:name w:val="Красная строка Знак18"/>
    <w:uiPriority w:val="99"/>
    <w:semiHidden/>
    <w:rsid w:val="00B659AF"/>
    <w:rPr>
      <w:rFonts w:ascii="Times New Roman" w:eastAsia="Calibri" w:hAnsi="Times New Roman" w:cs="Times New Roman"/>
      <w:sz w:val="24"/>
      <w:szCs w:val="24"/>
      <w:lang w:eastAsia="ru-RU"/>
    </w:rPr>
  </w:style>
  <w:style w:type="character" w:customStyle="1" w:styleId="178">
    <w:name w:val="Красная строка Знак17"/>
    <w:uiPriority w:val="99"/>
    <w:semiHidden/>
    <w:rsid w:val="00B659AF"/>
    <w:rPr>
      <w:rFonts w:ascii="Times New Roman" w:eastAsia="Calibri" w:hAnsi="Times New Roman" w:cs="Times New Roman"/>
      <w:sz w:val="24"/>
      <w:szCs w:val="24"/>
      <w:lang w:eastAsia="ru-RU"/>
    </w:rPr>
  </w:style>
  <w:style w:type="character" w:customStyle="1" w:styleId="169">
    <w:name w:val="Красная строка Знак16"/>
    <w:uiPriority w:val="99"/>
    <w:semiHidden/>
    <w:rsid w:val="00B659AF"/>
    <w:rPr>
      <w:rFonts w:ascii="Times New Roman" w:eastAsia="Calibri" w:hAnsi="Times New Roman" w:cs="Times New Roman"/>
      <w:sz w:val="24"/>
      <w:szCs w:val="24"/>
      <w:lang w:eastAsia="ru-RU"/>
    </w:rPr>
  </w:style>
  <w:style w:type="character" w:customStyle="1" w:styleId="158">
    <w:name w:val="Красная строка Знак15"/>
    <w:uiPriority w:val="99"/>
    <w:semiHidden/>
    <w:rsid w:val="00B659AF"/>
    <w:rPr>
      <w:rFonts w:ascii="Times New Roman" w:eastAsia="Calibri" w:hAnsi="Times New Roman" w:cs="Times New Roman"/>
      <w:sz w:val="22"/>
      <w:szCs w:val="22"/>
      <w:lang w:val="x-none" w:eastAsia="en-US"/>
    </w:rPr>
  </w:style>
  <w:style w:type="character" w:customStyle="1" w:styleId="14d">
    <w:name w:val="Красная строка Знак14"/>
    <w:uiPriority w:val="99"/>
    <w:semiHidden/>
    <w:rsid w:val="00B659AF"/>
    <w:rPr>
      <w:rFonts w:ascii="Times New Roman" w:eastAsia="Calibri" w:hAnsi="Times New Roman" w:cs="Times New Roman"/>
      <w:sz w:val="22"/>
      <w:szCs w:val="22"/>
      <w:lang w:val="x-none" w:eastAsia="en-US"/>
    </w:rPr>
  </w:style>
  <w:style w:type="character" w:customStyle="1" w:styleId="139">
    <w:name w:val="Красная строка Знак13"/>
    <w:uiPriority w:val="99"/>
    <w:semiHidden/>
    <w:rsid w:val="00B659AF"/>
    <w:rPr>
      <w:rFonts w:ascii="Times New Roman" w:eastAsia="Calibri" w:hAnsi="Times New Roman" w:cs="Times New Roman"/>
      <w:sz w:val="22"/>
      <w:szCs w:val="22"/>
      <w:lang w:val="x-none" w:eastAsia="en-US"/>
    </w:rPr>
  </w:style>
  <w:style w:type="character" w:customStyle="1" w:styleId="129">
    <w:name w:val="Красная строка Знак12"/>
    <w:uiPriority w:val="99"/>
    <w:semiHidden/>
    <w:rsid w:val="00B659AF"/>
    <w:rPr>
      <w:rFonts w:ascii="Times New Roman" w:eastAsia="Calibri" w:hAnsi="Times New Roman" w:cs="Times New Roman"/>
      <w:sz w:val="22"/>
      <w:szCs w:val="22"/>
      <w:lang w:val="x-none" w:eastAsia="en-US"/>
    </w:rPr>
  </w:style>
  <w:style w:type="character" w:customStyle="1" w:styleId="11fe">
    <w:name w:val="Красная строка Знак11"/>
    <w:semiHidden/>
    <w:rsid w:val="00B659AF"/>
    <w:rPr>
      <w:sz w:val="22"/>
      <w:lang w:val="x-none" w:eastAsia="en-US"/>
    </w:rPr>
  </w:style>
  <w:style w:type="character" w:customStyle="1" w:styleId="21100">
    <w:name w:val="Основной текст 2 Знак110"/>
    <w:aliases w:val="Знак3 Знак15"/>
    <w:uiPriority w:val="99"/>
    <w:semiHidden/>
    <w:rsid w:val="00B659AF"/>
    <w:rPr>
      <w:rFonts w:cs="Times New Roman"/>
      <w:sz w:val="24"/>
      <w:szCs w:val="24"/>
    </w:rPr>
  </w:style>
  <w:style w:type="character" w:customStyle="1" w:styleId="2190">
    <w:name w:val="Основной текст 2 Знак19"/>
    <w:aliases w:val="Знак3 Знак14"/>
    <w:uiPriority w:val="99"/>
    <w:semiHidden/>
    <w:rsid w:val="00B659AF"/>
    <w:rPr>
      <w:rFonts w:cs="Times New Roman"/>
      <w:sz w:val="24"/>
      <w:szCs w:val="24"/>
    </w:rPr>
  </w:style>
  <w:style w:type="character" w:customStyle="1" w:styleId="2180">
    <w:name w:val="Основной текст 2 Знак18"/>
    <w:aliases w:val="Знак3 Знак13"/>
    <w:uiPriority w:val="99"/>
    <w:semiHidden/>
    <w:rsid w:val="00B659AF"/>
    <w:rPr>
      <w:rFonts w:cs="Times New Roman"/>
      <w:sz w:val="24"/>
      <w:szCs w:val="24"/>
    </w:rPr>
  </w:style>
  <w:style w:type="character" w:customStyle="1" w:styleId="2170">
    <w:name w:val="Основной текст 2 Знак17"/>
    <w:aliases w:val="Знак3 Знак12"/>
    <w:uiPriority w:val="99"/>
    <w:semiHidden/>
    <w:rsid w:val="00B659AF"/>
    <w:rPr>
      <w:rFonts w:cs="Times New Roman"/>
      <w:sz w:val="24"/>
      <w:szCs w:val="24"/>
    </w:rPr>
  </w:style>
  <w:style w:type="character" w:customStyle="1" w:styleId="2160">
    <w:name w:val="Основной текст 2 Знак16"/>
    <w:aliases w:val="Знак3 Знак11"/>
    <w:uiPriority w:val="99"/>
    <w:semiHidden/>
    <w:rsid w:val="00B659AF"/>
    <w:rPr>
      <w:rFonts w:cs="Times New Roman"/>
      <w:sz w:val="24"/>
      <w:szCs w:val="24"/>
    </w:rPr>
  </w:style>
  <w:style w:type="character" w:customStyle="1" w:styleId="2131">
    <w:name w:val="Основной текст 2 Знак13"/>
    <w:uiPriority w:val="99"/>
    <w:semiHidden/>
    <w:rsid w:val="00B659AF"/>
    <w:rPr>
      <w:rFonts w:cs="Times New Roman"/>
      <w:sz w:val="22"/>
      <w:szCs w:val="22"/>
      <w:lang w:val="x-none" w:eastAsia="en-US"/>
    </w:rPr>
  </w:style>
  <w:style w:type="character" w:customStyle="1" w:styleId="2121">
    <w:name w:val="Основной текст 2 Знак12"/>
    <w:uiPriority w:val="99"/>
    <w:semiHidden/>
    <w:rsid w:val="00B659AF"/>
    <w:rPr>
      <w:rFonts w:cs="Times New Roman"/>
      <w:sz w:val="22"/>
      <w:szCs w:val="22"/>
      <w:lang w:val="x-none" w:eastAsia="en-US"/>
    </w:rPr>
  </w:style>
  <w:style w:type="character" w:customStyle="1" w:styleId="2114">
    <w:name w:val="Основной текст 2 Знак11"/>
    <w:semiHidden/>
    <w:rsid w:val="00B659AF"/>
    <w:rPr>
      <w:sz w:val="22"/>
      <w:lang w:val="x-none" w:eastAsia="en-US"/>
    </w:rPr>
  </w:style>
  <w:style w:type="character" w:customStyle="1" w:styleId="31100">
    <w:name w:val="Основной текст 3 Знак110"/>
    <w:aliases w:val="Основной текст 3 Знак2 Знак Знак Знак8,Основной текст 3 Знак2 Знак Знак17"/>
    <w:uiPriority w:val="99"/>
    <w:semiHidden/>
    <w:rsid w:val="00B659AF"/>
    <w:rPr>
      <w:rFonts w:cs="Times New Roman"/>
      <w:sz w:val="16"/>
      <w:szCs w:val="16"/>
    </w:rPr>
  </w:style>
  <w:style w:type="character" w:customStyle="1" w:styleId="3190">
    <w:name w:val="Основной текст 3 Знак19"/>
    <w:aliases w:val="Основной текст 3 Знак2 Знак Знак Знак7,Основной текст 3 Знак2 Знак Знак16"/>
    <w:uiPriority w:val="99"/>
    <w:semiHidden/>
    <w:rsid w:val="00B659AF"/>
    <w:rPr>
      <w:rFonts w:cs="Times New Roman"/>
      <w:sz w:val="16"/>
      <w:szCs w:val="16"/>
    </w:rPr>
  </w:style>
  <w:style w:type="character" w:customStyle="1" w:styleId="3180">
    <w:name w:val="Основной текст 3 Знак18"/>
    <w:aliases w:val="Основной текст 3 Знак2 Знак Знак Знак6,Основной текст 3 Знак2 Знак Знак15"/>
    <w:uiPriority w:val="99"/>
    <w:semiHidden/>
    <w:rsid w:val="00B659AF"/>
    <w:rPr>
      <w:rFonts w:cs="Times New Roman"/>
      <w:sz w:val="16"/>
      <w:szCs w:val="16"/>
    </w:rPr>
  </w:style>
  <w:style w:type="character" w:customStyle="1" w:styleId="3170">
    <w:name w:val="Основной текст 3 Знак17"/>
    <w:aliases w:val="Основной текст 3 Знак2 Знак Знак Знак5,Основной текст 3 Знак2 Знак Знак14"/>
    <w:uiPriority w:val="99"/>
    <w:semiHidden/>
    <w:rsid w:val="00B659AF"/>
    <w:rPr>
      <w:rFonts w:cs="Times New Roman"/>
      <w:sz w:val="16"/>
      <w:szCs w:val="16"/>
    </w:rPr>
  </w:style>
  <w:style w:type="character" w:customStyle="1" w:styleId="3160">
    <w:name w:val="Основной текст 3 Знак16"/>
    <w:aliases w:val="Основной текст 3 Знак2 Знак Знак Знак4,Основной текст 3 Знак2 Знак Знак13"/>
    <w:uiPriority w:val="99"/>
    <w:semiHidden/>
    <w:rsid w:val="00B659AF"/>
    <w:rPr>
      <w:rFonts w:cs="Times New Roman"/>
      <w:sz w:val="16"/>
      <w:szCs w:val="16"/>
    </w:rPr>
  </w:style>
  <w:style w:type="character" w:customStyle="1" w:styleId="3150">
    <w:name w:val="Основной текст 3 Знак15"/>
    <w:aliases w:val="Основной текст 3 Знак2 Знак Знак Знак3,Основной текст 3 Знак2 Знак Знак12"/>
    <w:uiPriority w:val="99"/>
    <w:semiHidden/>
    <w:rsid w:val="00B659AF"/>
    <w:rPr>
      <w:rFonts w:cs="Times New Roman"/>
      <w:sz w:val="16"/>
      <w:szCs w:val="16"/>
      <w:lang w:val="x-none" w:eastAsia="en-US"/>
    </w:rPr>
  </w:style>
  <w:style w:type="character" w:customStyle="1" w:styleId="3140">
    <w:name w:val="Основной текст 3 Знак14"/>
    <w:rsid w:val="00B659AF"/>
    <w:rPr>
      <w:rFonts w:cs="Times New Roman"/>
      <w:sz w:val="16"/>
      <w:szCs w:val="16"/>
      <w:lang w:val="x-none" w:eastAsia="en-US"/>
    </w:rPr>
  </w:style>
  <w:style w:type="character" w:customStyle="1" w:styleId="3130">
    <w:name w:val="Основной текст 3 Знак13"/>
    <w:uiPriority w:val="99"/>
    <w:semiHidden/>
    <w:rsid w:val="00B659AF"/>
    <w:rPr>
      <w:rFonts w:cs="Times New Roman"/>
      <w:sz w:val="16"/>
      <w:szCs w:val="16"/>
      <w:lang w:val="x-none" w:eastAsia="en-US"/>
    </w:rPr>
  </w:style>
  <w:style w:type="character" w:customStyle="1" w:styleId="3120">
    <w:name w:val="Основной текст 3 Знак12"/>
    <w:uiPriority w:val="99"/>
    <w:semiHidden/>
    <w:rsid w:val="00B659AF"/>
    <w:rPr>
      <w:rFonts w:cs="Times New Roman"/>
      <w:sz w:val="16"/>
      <w:szCs w:val="16"/>
      <w:lang w:val="x-none" w:eastAsia="en-US"/>
    </w:rPr>
  </w:style>
  <w:style w:type="character" w:customStyle="1" w:styleId="3111">
    <w:name w:val="Основной текст 3 Знак11"/>
    <w:semiHidden/>
    <w:rsid w:val="00B659AF"/>
    <w:rPr>
      <w:sz w:val="16"/>
      <w:lang w:val="x-none" w:eastAsia="en-US"/>
    </w:rPr>
  </w:style>
  <w:style w:type="character" w:customStyle="1" w:styleId="1105">
    <w:name w:val="Текст Знак110"/>
    <w:aliases w:val="Знак Знак Знак Знак1 Знак11,Знак Знак Знак Знак1 Знак Знак Знак Знак Знак8,Знак Знак Знак Знак1 Знак Знак Знак Знак17,Текст Знак Знак Знак17"/>
    <w:uiPriority w:val="99"/>
    <w:semiHidden/>
    <w:rsid w:val="00B659AF"/>
    <w:rPr>
      <w:rFonts w:ascii="Courier New" w:hAnsi="Courier New" w:cs="Courier New"/>
    </w:rPr>
  </w:style>
  <w:style w:type="character" w:customStyle="1" w:styleId="198">
    <w:name w:val="Текст Знак19"/>
    <w:aliases w:val="Знак Знак Знак Знак1 Знак10,Знак Знак Знак Знак1 Знак Знак Знак Знак Знак7,Знак Знак Знак Знак1 Знак Знак Знак Знак16,Текст Знак Знак Знак16"/>
    <w:uiPriority w:val="99"/>
    <w:semiHidden/>
    <w:rsid w:val="00B659AF"/>
    <w:rPr>
      <w:rFonts w:ascii="Courier New" w:hAnsi="Courier New" w:cs="Courier New"/>
    </w:rPr>
  </w:style>
  <w:style w:type="character" w:customStyle="1" w:styleId="189">
    <w:name w:val="Текст Знак18"/>
    <w:aliases w:val="Знак Знак Знак Знак1 Знак9,Знак Знак Знак Знак1 Знак Знак Знак Знак Знак6,Знак Знак Знак Знак1 Знак Знак Знак Знак15,Текст Знак Знак Знак15"/>
    <w:uiPriority w:val="99"/>
    <w:semiHidden/>
    <w:rsid w:val="00B659AF"/>
    <w:rPr>
      <w:rFonts w:ascii="Courier New" w:hAnsi="Courier New" w:cs="Courier New"/>
    </w:rPr>
  </w:style>
  <w:style w:type="character" w:customStyle="1" w:styleId="179">
    <w:name w:val="Текст Знак17"/>
    <w:aliases w:val="Знак Знак Знак Знак1 Знак8,Знак Знак Знак Знак1 Знак Знак Знак Знак Знак5,Знак Знак Знак Знак1 Знак Знак Знак Знак14,Текст Знак Знак Знак14"/>
    <w:uiPriority w:val="99"/>
    <w:semiHidden/>
    <w:rsid w:val="00B659AF"/>
    <w:rPr>
      <w:rFonts w:ascii="Courier New" w:hAnsi="Courier New" w:cs="Courier New"/>
    </w:rPr>
  </w:style>
  <w:style w:type="character" w:customStyle="1" w:styleId="16a">
    <w:name w:val="Текст Знак16"/>
    <w:aliases w:val="Знак Знак Знак Знак1 Знак7,Знак Знак Знак Знак1 Знак Знак Знак Знак Знак4,Знак Знак Знак Знак1 Знак Знак Знак Знак13,Текст Знак Знак Знак13"/>
    <w:uiPriority w:val="99"/>
    <w:semiHidden/>
    <w:rsid w:val="00B659AF"/>
    <w:rPr>
      <w:rFonts w:ascii="Courier New" w:hAnsi="Courier New" w:cs="Courier New"/>
    </w:rPr>
  </w:style>
  <w:style w:type="character" w:customStyle="1" w:styleId="159">
    <w:name w:val="Текст Знак15"/>
    <w:aliases w:val="Знак Знак Знак Знак1 Знак6,Знак Знак Знак Знак1 Знак Знак Знак Знак Знак3,Знак Знак Знак Знак1 Знак Знак Знак Знак12,Текст Знак Знак Знак12"/>
    <w:uiPriority w:val="99"/>
    <w:semiHidden/>
    <w:rsid w:val="00B659AF"/>
    <w:rPr>
      <w:rFonts w:ascii="Courier New" w:hAnsi="Courier New" w:cs="Courier New"/>
      <w:lang w:val="x-none" w:eastAsia="en-US"/>
    </w:rPr>
  </w:style>
  <w:style w:type="character" w:customStyle="1" w:styleId="14e">
    <w:name w:val="Текст Знак14"/>
    <w:aliases w:val="Знак Знак Знак Знак1 Знак3"/>
    <w:rsid w:val="00B659AF"/>
    <w:rPr>
      <w:rFonts w:ascii="Courier New" w:hAnsi="Courier New" w:cs="Courier New"/>
      <w:lang w:val="x-none" w:eastAsia="en-US"/>
    </w:rPr>
  </w:style>
  <w:style w:type="character" w:customStyle="1" w:styleId="13a">
    <w:name w:val="Текст Знак13"/>
    <w:uiPriority w:val="99"/>
    <w:semiHidden/>
    <w:rsid w:val="00B659AF"/>
    <w:rPr>
      <w:rFonts w:ascii="Courier New" w:hAnsi="Courier New" w:cs="Courier New"/>
      <w:lang w:val="x-none" w:eastAsia="en-US"/>
    </w:rPr>
  </w:style>
  <w:style w:type="character" w:customStyle="1" w:styleId="12a">
    <w:name w:val="Текст Знак12"/>
    <w:uiPriority w:val="99"/>
    <w:semiHidden/>
    <w:rsid w:val="00B659AF"/>
    <w:rPr>
      <w:rFonts w:ascii="Courier New" w:hAnsi="Courier New" w:cs="Courier New"/>
      <w:lang w:val="x-none" w:eastAsia="en-US"/>
    </w:rPr>
  </w:style>
  <w:style w:type="character" w:customStyle="1" w:styleId="11ff">
    <w:name w:val="Текст Знак11"/>
    <w:semiHidden/>
    <w:rsid w:val="00B659AF"/>
    <w:rPr>
      <w:rFonts w:ascii="Courier New" w:hAnsi="Courier New"/>
      <w:lang w:val="x-none" w:eastAsia="en-US"/>
    </w:rPr>
  </w:style>
  <w:style w:type="character" w:customStyle="1" w:styleId="1106">
    <w:name w:val="Электронная подпись Знак110"/>
    <w:uiPriority w:val="99"/>
    <w:semiHidden/>
    <w:rsid w:val="00B659AF"/>
    <w:rPr>
      <w:rFonts w:cs="Times New Roman"/>
      <w:sz w:val="24"/>
      <w:szCs w:val="24"/>
    </w:rPr>
  </w:style>
  <w:style w:type="character" w:customStyle="1" w:styleId="199">
    <w:name w:val="Электронная подпись Знак19"/>
    <w:uiPriority w:val="99"/>
    <w:semiHidden/>
    <w:rsid w:val="00B659AF"/>
    <w:rPr>
      <w:rFonts w:cs="Times New Roman"/>
      <w:sz w:val="24"/>
      <w:szCs w:val="24"/>
    </w:rPr>
  </w:style>
  <w:style w:type="character" w:customStyle="1" w:styleId="18a">
    <w:name w:val="Электронная подпись Знак18"/>
    <w:uiPriority w:val="99"/>
    <w:semiHidden/>
    <w:rsid w:val="00B659AF"/>
    <w:rPr>
      <w:rFonts w:cs="Times New Roman"/>
      <w:sz w:val="24"/>
      <w:szCs w:val="24"/>
    </w:rPr>
  </w:style>
  <w:style w:type="character" w:customStyle="1" w:styleId="17a">
    <w:name w:val="Электронная подпись Знак17"/>
    <w:uiPriority w:val="99"/>
    <w:semiHidden/>
    <w:rsid w:val="00B659AF"/>
    <w:rPr>
      <w:rFonts w:cs="Times New Roman"/>
      <w:sz w:val="24"/>
      <w:szCs w:val="24"/>
    </w:rPr>
  </w:style>
  <w:style w:type="character" w:customStyle="1" w:styleId="16b">
    <w:name w:val="Электронная подпись Знак16"/>
    <w:uiPriority w:val="99"/>
    <w:semiHidden/>
    <w:rsid w:val="00B659AF"/>
    <w:rPr>
      <w:rFonts w:cs="Times New Roman"/>
      <w:sz w:val="24"/>
      <w:szCs w:val="24"/>
    </w:rPr>
  </w:style>
  <w:style w:type="character" w:customStyle="1" w:styleId="15a">
    <w:name w:val="Электронная подпись Знак15"/>
    <w:uiPriority w:val="99"/>
    <w:semiHidden/>
    <w:rsid w:val="00B659AF"/>
    <w:rPr>
      <w:rFonts w:cs="Times New Roman"/>
      <w:sz w:val="22"/>
      <w:szCs w:val="22"/>
      <w:lang w:val="x-none" w:eastAsia="en-US"/>
    </w:rPr>
  </w:style>
  <w:style w:type="character" w:customStyle="1" w:styleId="14f">
    <w:name w:val="Электронная подпись Знак14"/>
    <w:uiPriority w:val="99"/>
    <w:semiHidden/>
    <w:rsid w:val="00B659AF"/>
    <w:rPr>
      <w:rFonts w:cs="Times New Roman"/>
      <w:sz w:val="22"/>
      <w:szCs w:val="22"/>
      <w:lang w:val="x-none" w:eastAsia="en-US"/>
    </w:rPr>
  </w:style>
  <w:style w:type="character" w:customStyle="1" w:styleId="13b">
    <w:name w:val="Электронная подпись Знак13"/>
    <w:uiPriority w:val="99"/>
    <w:semiHidden/>
    <w:rsid w:val="00B659AF"/>
    <w:rPr>
      <w:rFonts w:cs="Times New Roman"/>
      <w:sz w:val="22"/>
      <w:szCs w:val="22"/>
      <w:lang w:val="x-none" w:eastAsia="en-US"/>
    </w:rPr>
  </w:style>
  <w:style w:type="character" w:customStyle="1" w:styleId="12b">
    <w:name w:val="Электронная подпись Знак12"/>
    <w:uiPriority w:val="99"/>
    <w:semiHidden/>
    <w:rsid w:val="00B659AF"/>
    <w:rPr>
      <w:rFonts w:cs="Times New Roman"/>
      <w:sz w:val="22"/>
      <w:szCs w:val="22"/>
      <w:lang w:val="x-none" w:eastAsia="en-US"/>
    </w:rPr>
  </w:style>
  <w:style w:type="character" w:customStyle="1" w:styleId="11ff0">
    <w:name w:val="Электронная подпись Знак11"/>
    <w:semiHidden/>
    <w:rsid w:val="00B659AF"/>
    <w:rPr>
      <w:sz w:val="22"/>
      <w:lang w:val="x-none" w:eastAsia="en-US"/>
    </w:rPr>
  </w:style>
  <w:style w:type="character" w:customStyle="1" w:styleId="1107">
    <w:name w:val="Тема примечания Знак110"/>
    <w:uiPriority w:val="99"/>
    <w:semiHidden/>
    <w:rsid w:val="00B659AF"/>
    <w:rPr>
      <w:rFonts w:ascii="Arial Unicode MS" w:eastAsia="Arial Unicode MS" w:hAnsi="Arial Unicode MS" w:cs="Times New Roman"/>
      <w:b/>
      <w:bCs/>
    </w:rPr>
  </w:style>
  <w:style w:type="character" w:customStyle="1" w:styleId="19a">
    <w:name w:val="Тема примечания Знак19"/>
    <w:uiPriority w:val="99"/>
    <w:semiHidden/>
    <w:rsid w:val="00B659AF"/>
    <w:rPr>
      <w:rFonts w:ascii="Arial Unicode MS" w:eastAsia="Arial Unicode MS" w:hAnsi="Arial Unicode MS" w:cs="Times New Roman"/>
      <w:b/>
      <w:bCs/>
    </w:rPr>
  </w:style>
  <w:style w:type="character" w:customStyle="1" w:styleId="18b">
    <w:name w:val="Тема примечания Знак18"/>
    <w:uiPriority w:val="99"/>
    <w:semiHidden/>
    <w:rsid w:val="00B659AF"/>
    <w:rPr>
      <w:rFonts w:ascii="Arial Unicode MS" w:eastAsia="Arial Unicode MS" w:hAnsi="Arial Unicode MS" w:cs="Times New Roman"/>
      <w:b/>
      <w:bCs/>
    </w:rPr>
  </w:style>
  <w:style w:type="character" w:customStyle="1" w:styleId="17b">
    <w:name w:val="Тема примечания Знак17"/>
    <w:uiPriority w:val="99"/>
    <w:semiHidden/>
    <w:rsid w:val="00B659AF"/>
    <w:rPr>
      <w:rFonts w:ascii="Arial Unicode MS" w:eastAsia="Arial Unicode MS" w:hAnsi="Arial Unicode MS" w:cs="Times New Roman"/>
      <w:b/>
      <w:bCs/>
    </w:rPr>
  </w:style>
  <w:style w:type="character" w:customStyle="1" w:styleId="16c">
    <w:name w:val="Тема примечания Знак16"/>
    <w:uiPriority w:val="99"/>
    <w:semiHidden/>
    <w:rsid w:val="00B659AF"/>
    <w:rPr>
      <w:rFonts w:ascii="Arial Unicode MS" w:eastAsia="Arial Unicode MS" w:hAnsi="Arial Unicode MS" w:cs="Times New Roman"/>
      <w:b/>
      <w:bCs/>
    </w:rPr>
  </w:style>
  <w:style w:type="character" w:customStyle="1" w:styleId="15b">
    <w:name w:val="Тема примечания Знак15"/>
    <w:uiPriority w:val="99"/>
    <w:semiHidden/>
    <w:rsid w:val="00B659AF"/>
    <w:rPr>
      <w:rFonts w:ascii="Arial Unicode MS" w:eastAsia="Arial Unicode MS" w:hAnsi="Arial Unicode MS" w:cs="Times New Roman"/>
      <w:b/>
      <w:bCs/>
      <w:lang w:val="x-none" w:eastAsia="en-US"/>
    </w:rPr>
  </w:style>
  <w:style w:type="character" w:customStyle="1" w:styleId="14f0">
    <w:name w:val="Тема примечания Знак14"/>
    <w:uiPriority w:val="99"/>
    <w:semiHidden/>
    <w:rsid w:val="00B659AF"/>
    <w:rPr>
      <w:rFonts w:ascii="Arial Unicode MS" w:eastAsia="Arial Unicode MS" w:hAnsi="Arial Unicode MS" w:cs="Times New Roman"/>
      <w:b/>
      <w:bCs/>
      <w:lang w:val="x-none" w:eastAsia="en-US"/>
    </w:rPr>
  </w:style>
  <w:style w:type="character" w:customStyle="1" w:styleId="13c">
    <w:name w:val="Тема примечания Знак13"/>
    <w:uiPriority w:val="99"/>
    <w:semiHidden/>
    <w:rsid w:val="00B659AF"/>
    <w:rPr>
      <w:rFonts w:ascii="Arial Unicode MS" w:eastAsia="Arial Unicode MS" w:hAnsi="Arial Unicode MS" w:cs="Times New Roman"/>
      <w:b/>
      <w:bCs/>
      <w:lang w:val="x-none" w:eastAsia="en-US"/>
    </w:rPr>
  </w:style>
  <w:style w:type="character" w:customStyle="1" w:styleId="12c">
    <w:name w:val="Тема примечания Знак12"/>
    <w:uiPriority w:val="99"/>
    <w:semiHidden/>
    <w:rsid w:val="00B659AF"/>
    <w:rPr>
      <w:rFonts w:ascii="Arial Unicode MS" w:eastAsia="Arial Unicode MS" w:hAnsi="Arial Unicode MS" w:cs="Times New Roman"/>
      <w:b/>
      <w:bCs/>
      <w:lang w:val="x-none" w:eastAsia="en-US"/>
    </w:rPr>
  </w:style>
  <w:style w:type="character" w:customStyle="1" w:styleId="11ff1">
    <w:name w:val="Тема примечания Знак11"/>
    <w:uiPriority w:val="99"/>
    <w:semiHidden/>
    <w:rsid w:val="00B659AF"/>
    <w:rPr>
      <w:b/>
      <w:lang w:val="x-none" w:eastAsia="en-US"/>
    </w:rPr>
  </w:style>
  <w:style w:type="character" w:customStyle="1" w:styleId="280">
    <w:name w:val="Знак Знак28"/>
    <w:locked/>
    <w:rsid w:val="00B659AF"/>
    <w:rPr>
      <w:lang w:val="ru-RU" w:eastAsia="ru-RU"/>
    </w:rPr>
  </w:style>
  <w:style w:type="character" w:customStyle="1" w:styleId="21f8">
    <w:name w:val="Заголовок 2 Знак1"/>
    <w:aliases w:val="Заголовок 2 Знак1 Знак Знак1"/>
    <w:uiPriority w:val="9"/>
    <w:locked/>
    <w:rsid w:val="00B659AF"/>
    <w:rPr>
      <w:b/>
      <w:sz w:val="22"/>
      <w:lang w:val="x-none" w:eastAsia="ar-SA" w:bidi="ar-SA"/>
    </w:rPr>
  </w:style>
  <w:style w:type="paragraph" w:customStyle="1" w:styleId="11ff2">
    <w:name w:val="Знак Знак Знак Знак1 Знак Знак Знак1 Знак Знак Знак Знак Знак Знак"/>
    <w:basedOn w:val="a7"/>
    <w:rsid w:val="00B659AF"/>
    <w:pPr>
      <w:spacing w:after="160" w:line="240" w:lineRule="exact"/>
      <w:ind w:firstLine="0"/>
      <w:jc w:val="right"/>
    </w:pPr>
    <w:rPr>
      <w:rFonts w:ascii="Arial" w:hAnsi="Arial" w:cs="Arial"/>
      <w:noProof/>
      <w:sz w:val="20"/>
      <w:szCs w:val="20"/>
      <w:lang w:eastAsia="ru-RU"/>
    </w:rPr>
  </w:style>
  <w:style w:type="character" w:customStyle="1" w:styleId="519">
    <w:name w:val="Заголовок 5 Знак1"/>
    <w:aliases w:val="Заголовок 5 Знак1 Знак Знак1"/>
    <w:uiPriority w:val="9"/>
    <w:locked/>
    <w:rsid w:val="00B659AF"/>
    <w:rPr>
      <w:b/>
      <w:sz w:val="16"/>
      <w:lang w:val="x-none" w:eastAsia="ar-SA" w:bidi="ar-SA"/>
    </w:rPr>
  </w:style>
  <w:style w:type="character" w:customStyle="1" w:styleId="617">
    <w:name w:val="Заголовок 6 Знак1"/>
    <w:aliases w:val="Заголовок 6 Знак1 Знак Знак1"/>
    <w:uiPriority w:val="9"/>
    <w:locked/>
    <w:rsid w:val="00B659AF"/>
    <w:rPr>
      <w:sz w:val="28"/>
      <w:lang w:val="x-none" w:eastAsia="ar-SA" w:bidi="ar-SA"/>
    </w:rPr>
  </w:style>
  <w:style w:type="character" w:customStyle="1" w:styleId="41b">
    <w:name w:val="Заголовок 4 Знак1"/>
    <w:aliases w:val="Заголовок 4 Знак1 Знак Знак1"/>
    <w:locked/>
    <w:rsid w:val="00B659AF"/>
    <w:rPr>
      <w:rFonts w:ascii="Calibri" w:hAnsi="Calibri"/>
      <w:b/>
      <w:sz w:val="20"/>
      <w:lang w:val="x-none" w:eastAsia="ru-RU"/>
    </w:rPr>
  </w:style>
  <w:style w:type="character" w:customStyle="1" w:styleId="2fff8">
    <w:name w:val="Основной текст с отступом Знак2 Знак Знак"/>
    <w:link w:val="2fff9"/>
    <w:locked/>
    <w:rsid w:val="00B659AF"/>
    <w:rPr>
      <w:rFonts w:ascii="Times New Roman" w:hAnsi="Times New Roman"/>
      <w:sz w:val="24"/>
    </w:rPr>
  </w:style>
  <w:style w:type="character" w:customStyle="1" w:styleId="13d">
    <w:name w:val="Заголовок 1 Знак3"/>
    <w:locked/>
    <w:rsid w:val="00B659AF"/>
    <w:rPr>
      <w:rFonts w:ascii="Calibri" w:hAnsi="Calibri"/>
      <w:b/>
      <w:sz w:val="20"/>
      <w:lang w:val="x-none" w:eastAsia="ru-RU"/>
    </w:rPr>
  </w:style>
  <w:style w:type="paragraph" w:customStyle="1" w:styleId="4fb">
    <w:name w:val="Знак4"/>
    <w:basedOn w:val="a7"/>
    <w:rsid w:val="00B659AF"/>
    <w:pPr>
      <w:spacing w:after="160" w:line="240" w:lineRule="exact"/>
      <w:ind w:firstLine="0"/>
      <w:jc w:val="right"/>
    </w:pPr>
    <w:rPr>
      <w:rFonts w:ascii="Arial" w:hAnsi="Arial" w:cs="Arial"/>
      <w:noProof/>
      <w:sz w:val="20"/>
      <w:szCs w:val="20"/>
      <w:lang w:eastAsia="ru-RU"/>
    </w:rPr>
  </w:style>
  <w:style w:type="character" w:customStyle="1" w:styleId="2fffa">
    <w:name w:val="Текст Знак2"/>
    <w:aliases w:val="Знак Знак Знак Знак1 Знак4,Знак Знак Знак Знак1 Знак Знак Знак Знак Знак1,Знак Знак Знак Знак1 Знак Знак Знак Знак2,Текст Знак Знак Знак11"/>
    <w:locked/>
    <w:rsid w:val="00B659AF"/>
    <w:rPr>
      <w:rFonts w:ascii="Courier New" w:hAnsi="Courier New"/>
      <w:sz w:val="20"/>
      <w:lang w:val="x-none" w:eastAsia="ru-RU"/>
    </w:rPr>
  </w:style>
  <w:style w:type="paragraph" w:customStyle="1" w:styleId="2fff9">
    <w:name w:val="Основной текст с отступом Знак2 Знак"/>
    <w:basedOn w:val="a7"/>
    <w:link w:val="2fff8"/>
    <w:rsid w:val="00B659AF"/>
    <w:pPr>
      <w:spacing w:after="120" w:line="240" w:lineRule="auto"/>
      <w:ind w:left="283" w:firstLine="0"/>
      <w:jc w:val="right"/>
    </w:pPr>
    <w:rPr>
      <w:rFonts w:eastAsia="Calibri"/>
      <w:szCs w:val="20"/>
      <w:lang w:eastAsia="ru-RU"/>
    </w:rPr>
  </w:style>
  <w:style w:type="character" w:customStyle="1" w:styleId="226">
    <w:name w:val="Основной текст с отступом 2 Знак2"/>
    <w:aliases w:val="Основной текст с отступом 2 Знак2 Знак Знак Знак1,Основной текст с отступом 2 Знак2 Знак Знак11"/>
    <w:uiPriority w:val="99"/>
    <w:locked/>
    <w:rsid w:val="00B659AF"/>
    <w:rPr>
      <w:rFonts w:ascii="Times New Roman" w:eastAsia="SimSun" w:hAnsi="Times New Roman"/>
      <w:kern w:val="1"/>
      <w:sz w:val="24"/>
      <w:lang w:val="x-none" w:eastAsia="hi-IN" w:bidi="hi-IN"/>
    </w:rPr>
  </w:style>
  <w:style w:type="character" w:customStyle="1" w:styleId="3ffb">
    <w:name w:val="Основной текст с отступом Знак3"/>
    <w:aliases w:val="Основной текст 2 Знак1 Знак Знак Знак1,Основной текст 2 Знак1 Знак Знак11"/>
    <w:locked/>
    <w:rsid w:val="00B659AF"/>
    <w:rPr>
      <w:rFonts w:ascii="Calibri" w:hAnsi="Calibri"/>
      <w:sz w:val="20"/>
      <w:lang w:val="x-none" w:eastAsia="ar-SA" w:bidi="ar-SA"/>
    </w:rPr>
  </w:style>
  <w:style w:type="character" w:customStyle="1" w:styleId="2fffb">
    <w:name w:val="Основной текст Знак2"/>
    <w:aliases w:val="Основной текст Знак2 Знак Знак Знак1,Основной текст Знак2 Знак Знак11"/>
    <w:locked/>
    <w:rsid w:val="00B659AF"/>
    <w:rPr>
      <w:rFonts w:ascii="Calibri" w:hAnsi="Calibri"/>
      <w:sz w:val="24"/>
      <w:lang w:val="x-none" w:eastAsia="ru-RU"/>
    </w:rPr>
  </w:style>
  <w:style w:type="character" w:customStyle="1" w:styleId="WW-Absatz-Standardschriftart1">
    <w:name w:val="WW-Absatz-Standardschriftart1"/>
    <w:rsid w:val="00B659AF"/>
  </w:style>
  <w:style w:type="character" w:customStyle="1" w:styleId="WW-Absatz-Standardschriftart11">
    <w:name w:val="WW-Absatz-Standardschriftart11"/>
    <w:rsid w:val="00B659AF"/>
  </w:style>
  <w:style w:type="character" w:customStyle="1" w:styleId="WW-Absatz-Standardschriftart111">
    <w:name w:val="WW-Absatz-Standardschriftart111"/>
    <w:rsid w:val="00B659AF"/>
  </w:style>
  <w:style w:type="character" w:customStyle="1" w:styleId="WW-Absatz-Standardschriftart1111">
    <w:name w:val="WW-Absatz-Standardschriftart1111"/>
    <w:rsid w:val="00B659AF"/>
  </w:style>
  <w:style w:type="character" w:customStyle="1" w:styleId="afffffffffffff2">
    <w:name w:val="Маркеры списка"/>
    <w:rsid w:val="00B659AF"/>
    <w:rPr>
      <w:rFonts w:ascii="StarSymbol" w:eastAsia="Times New Roman" w:hAnsi="StarSymbol"/>
      <w:sz w:val="18"/>
    </w:rPr>
  </w:style>
  <w:style w:type="character" w:customStyle="1" w:styleId="WW8Num69z0">
    <w:name w:val="WW8Num69z0"/>
    <w:rsid w:val="00B659AF"/>
    <w:rPr>
      <w:rFonts w:ascii="Symbol" w:hAnsi="Symbol"/>
    </w:rPr>
  </w:style>
  <w:style w:type="character" w:customStyle="1" w:styleId="WW8Num69z1">
    <w:name w:val="WW8Num69z1"/>
    <w:rsid w:val="00B659AF"/>
    <w:rPr>
      <w:rFonts w:ascii="Courier New" w:hAnsi="Courier New"/>
    </w:rPr>
  </w:style>
  <w:style w:type="character" w:customStyle="1" w:styleId="WW8Num69z2">
    <w:name w:val="WW8Num69z2"/>
    <w:rsid w:val="00B659AF"/>
    <w:rPr>
      <w:rFonts w:ascii="Wingdings" w:hAnsi="Wingdings"/>
    </w:rPr>
  </w:style>
  <w:style w:type="character" w:customStyle="1" w:styleId="WW8Num40z0">
    <w:name w:val="WW8Num40z0"/>
    <w:rsid w:val="00B659AF"/>
    <w:rPr>
      <w:rFonts w:ascii="Symbol" w:hAnsi="Symbol"/>
    </w:rPr>
  </w:style>
  <w:style w:type="character" w:customStyle="1" w:styleId="WW8Num40z1">
    <w:name w:val="WW8Num40z1"/>
    <w:rsid w:val="00B659AF"/>
    <w:rPr>
      <w:rFonts w:ascii="Courier New" w:hAnsi="Courier New"/>
    </w:rPr>
  </w:style>
  <w:style w:type="character" w:customStyle="1" w:styleId="WW8Num40z2">
    <w:name w:val="WW8Num40z2"/>
    <w:rsid w:val="00B659AF"/>
    <w:rPr>
      <w:rFonts w:ascii="Wingdings" w:hAnsi="Wingdings"/>
    </w:rPr>
  </w:style>
  <w:style w:type="character" w:customStyle="1" w:styleId="WW8Num65z0">
    <w:name w:val="WW8Num65z0"/>
    <w:rsid w:val="00B659AF"/>
    <w:rPr>
      <w:rFonts w:ascii="Symbol" w:hAnsi="Symbol"/>
    </w:rPr>
  </w:style>
  <w:style w:type="character" w:customStyle="1" w:styleId="WW8Num65z1">
    <w:name w:val="WW8Num65z1"/>
    <w:rsid w:val="00B659AF"/>
    <w:rPr>
      <w:rFonts w:ascii="Courier New" w:hAnsi="Courier New"/>
    </w:rPr>
  </w:style>
  <w:style w:type="character" w:customStyle="1" w:styleId="WW8Num65z2">
    <w:name w:val="WW8Num65z2"/>
    <w:rsid w:val="00B659AF"/>
    <w:rPr>
      <w:rFonts w:ascii="Wingdings" w:hAnsi="Wingdings"/>
    </w:rPr>
  </w:style>
  <w:style w:type="character" w:customStyle="1" w:styleId="WW8Num76z0">
    <w:name w:val="WW8Num76z0"/>
    <w:rsid w:val="00B659AF"/>
    <w:rPr>
      <w:rFonts w:ascii="Symbol" w:hAnsi="Symbol"/>
    </w:rPr>
  </w:style>
  <w:style w:type="character" w:customStyle="1" w:styleId="WW8Num76z1">
    <w:name w:val="WW8Num76z1"/>
    <w:rsid w:val="00B659AF"/>
    <w:rPr>
      <w:rFonts w:ascii="Courier New" w:hAnsi="Courier New"/>
    </w:rPr>
  </w:style>
  <w:style w:type="character" w:customStyle="1" w:styleId="WW8Num76z2">
    <w:name w:val="WW8Num76z2"/>
    <w:rsid w:val="00B659AF"/>
    <w:rPr>
      <w:rFonts w:ascii="Wingdings" w:hAnsi="Wingdings"/>
    </w:rPr>
  </w:style>
  <w:style w:type="character" w:customStyle="1" w:styleId="WW8Num58z0">
    <w:name w:val="WW8Num58z0"/>
    <w:rsid w:val="00B659AF"/>
    <w:rPr>
      <w:rFonts w:ascii="Symbol" w:hAnsi="Symbol"/>
    </w:rPr>
  </w:style>
  <w:style w:type="character" w:customStyle="1" w:styleId="WW8Num58z1">
    <w:name w:val="WW8Num58z1"/>
    <w:rsid w:val="00B659AF"/>
    <w:rPr>
      <w:rFonts w:ascii="Courier New" w:hAnsi="Courier New"/>
    </w:rPr>
  </w:style>
  <w:style w:type="character" w:customStyle="1" w:styleId="WW8Num58z2">
    <w:name w:val="WW8Num58z2"/>
    <w:rsid w:val="00B659AF"/>
    <w:rPr>
      <w:rFonts w:ascii="Wingdings" w:hAnsi="Wingdings"/>
    </w:rPr>
  </w:style>
  <w:style w:type="character" w:customStyle="1" w:styleId="WW8Num17z0">
    <w:name w:val="WW8Num17z0"/>
    <w:rsid w:val="00B659AF"/>
    <w:rPr>
      <w:rFonts w:ascii="Symbol" w:hAnsi="Symbol"/>
    </w:rPr>
  </w:style>
  <w:style w:type="character" w:customStyle="1" w:styleId="WW8Num17z1">
    <w:name w:val="WW8Num17z1"/>
    <w:rsid w:val="00B659AF"/>
    <w:rPr>
      <w:rFonts w:ascii="Courier New" w:hAnsi="Courier New"/>
    </w:rPr>
  </w:style>
  <w:style w:type="character" w:customStyle="1" w:styleId="WW8Num17z2">
    <w:name w:val="WW8Num17z2"/>
    <w:rsid w:val="00B659AF"/>
    <w:rPr>
      <w:rFonts w:ascii="Wingdings" w:hAnsi="Wingdings"/>
    </w:rPr>
  </w:style>
  <w:style w:type="character" w:customStyle="1" w:styleId="WW8Num73z0">
    <w:name w:val="WW8Num73z0"/>
    <w:rsid w:val="00B659AF"/>
    <w:rPr>
      <w:rFonts w:ascii="Symbol" w:hAnsi="Symbol"/>
    </w:rPr>
  </w:style>
  <w:style w:type="character" w:customStyle="1" w:styleId="WW8Num73z1">
    <w:name w:val="WW8Num73z1"/>
    <w:rsid w:val="00B659AF"/>
    <w:rPr>
      <w:rFonts w:ascii="Courier New" w:hAnsi="Courier New"/>
    </w:rPr>
  </w:style>
  <w:style w:type="character" w:customStyle="1" w:styleId="WW8Num73z2">
    <w:name w:val="WW8Num73z2"/>
    <w:rsid w:val="00B659AF"/>
    <w:rPr>
      <w:rFonts w:ascii="Wingdings" w:hAnsi="Wingdings"/>
    </w:rPr>
  </w:style>
  <w:style w:type="paragraph" w:customStyle="1" w:styleId="1fffffff8">
    <w:name w:val="Цитата1"/>
    <w:basedOn w:val="a7"/>
    <w:rsid w:val="00B659AF"/>
    <w:pPr>
      <w:shd w:val="clear" w:color="auto" w:fill="FFFFFF"/>
      <w:suppressAutoHyphens/>
      <w:spacing w:line="293" w:lineRule="exact"/>
      <w:ind w:left="115" w:right="29" w:firstLine="593"/>
    </w:pPr>
    <w:rPr>
      <w:rFonts w:ascii="Calibri" w:hAnsi="Calibri"/>
      <w:color w:val="FF0000"/>
      <w:sz w:val="28"/>
      <w:lang w:eastAsia="ar-SA"/>
    </w:rPr>
  </w:style>
  <w:style w:type="paragraph" w:customStyle="1" w:styleId="afffffffffffff3">
    <w:name w:val="Содержимое врезки"/>
    <w:basedOn w:val="aff"/>
    <w:rsid w:val="00B659AF"/>
    <w:pPr>
      <w:spacing w:after="0" w:line="240" w:lineRule="auto"/>
      <w:jc w:val="both"/>
    </w:pPr>
    <w:rPr>
      <w:rFonts w:eastAsia="Times New Roman"/>
      <w:sz w:val="28"/>
      <w:szCs w:val="20"/>
      <w:lang w:val="ru-RU" w:eastAsia="ar-SA"/>
    </w:rPr>
  </w:style>
  <w:style w:type="paragraph" w:customStyle="1" w:styleId="333">
    <w:name w:val="Основной текст с отступом 33"/>
    <w:basedOn w:val="a7"/>
    <w:rsid w:val="00B659AF"/>
    <w:pPr>
      <w:spacing w:line="240" w:lineRule="auto"/>
    </w:pPr>
    <w:rPr>
      <w:rFonts w:ascii="Calibri" w:hAnsi="Calibri"/>
      <w:sz w:val="32"/>
      <w:szCs w:val="20"/>
      <w:lang w:eastAsia="ar-SA"/>
    </w:rPr>
  </w:style>
  <w:style w:type="character" w:customStyle="1" w:styleId="BodyTextIndent">
    <w:name w:val="Body Text Indent Знак Знак Знак Знак"/>
    <w:link w:val="BodyTextIndent0"/>
    <w:locked/>
    <w:rsid w:val="00B659AF"/>
    <w:rPr>
      <w:sz w:val="28"/>
    </w:rPr>
  </w:style>
  <w:style w:type="paragraph" w:customStyle="1" w:styleId="caaieiaie1">
    <w:name w:val="caaieiaie 1"/>
    <w:basedOn w:val="a7"/>
    <w:next w:val="a7"/>
    <w:rsid w:val="00B659AF"/>
    <w:pPr>
      <w:keepNext/>
      <w:widowControl w:val="0"/>
      <w:overflowPunct w:val="0"/>
      <w:autoSpaceDE w:val="0"/>
      <w:autoSpaceDN w:val="0"/>
      <w:adjustRightInd w:val="0"/>
      <w:spacing w:line="240" w:lineRule="auto"/>
      <w:ind w:firstLine="0"/>
      <w:jc w:val="center"/>
      <w:textAlignment w:val="baseline"/>
    </w:pPr>
    <w:rPr>
      <w:rFonts w:ascii="Calibri" w:hAnsi="Calibri"/>
      <w:b/>
      <w:sz w:val="28"/>
      <w:szCs w:val="20"/>
      <w:lang w:eastAsia="ru-RU"/>
    </w:rPr>
  </w:style>
  <w:style w:type="character" w:customStyle="1" w:styleId="323">
    <w:name w:val="Основной текст с отступом 3 Знак2"/>
    <w:aliases w:val="Основной текст с отступом 3 Знак2 Знак Знак Знак1,Основной текст с отступом 3 Знак2 Знак Знак11"/>
    <w:locked/>
    <w:rsid w:val="00B659AF"/>
    <w:rPr>
      <w:rFonts w:ascii="Calibri" w:hAnsi="Calibri"/>
      <w:b/>
      <w:sz w:val="20"/>
      <w:lang w:val="x-none" w:eastAsia="ru-RU"/>
    </w:rPr>
  </w:style>
  <w:style w:type="paragraph" w:customStyle="1" w:styleId="BodyTextIndent0">
    <w:name w:val="Body Text Indent Знак Знак Знак"/>
    <w:link w:val="BodyTextIndent"/>
    <w:rsid w:val="00B659AF"/>
    <w:pPr>
      <w:widowControl w:val="0"/>
      <w:autoSpaceDE w:val="0"/>
      <w:autoSpaceDN w:val="0"/>
      <w:ind w:firstLine="851"/>
      <w:jc w:val="center"/>
    </w:pPr>
    <w:rPr>
      <w:sz w:val="28"/>
    </w:rPr>
  </w:style>
  <w:style w:type="character" w:customStyle="1" w:styleId="324">
    <w:name w:val="Основной текст 3 Знак2"/>
    <w:aliases w:val="Основной текст 3 Знак2 Знак Знак Знак1,Основной текст 3 Знак2 Знак Знак11"/>
    <w:locked/>
    <w:rsid w:val="00B659AF"/>
    <w:rPr>
      <w:rFonts w:ascii="Calibri" w:hAnsi="Calibri"/>
      <w:sz w:val="16"/>
      <w:lang w:val="x-none" w:eastAsia="ru-RU"/>
    </w:rPr>
  </w:style>
  <w:style w:type="paragraph" w:customStyle="1" w:styleId="12706">
    <w:name w:val="Стиль Слева:  127 см Первая строка:  0 см После:  6 пт"/>
    <w:basedOn w:val="a7"/>
    <w:rsid w:val="00B659AF"/>
    <w:pPr>
      <w:spacing w:line="240" w:lineRule="auto"/>
      <w:ind w:left="720" w:firstLine="0"/>
    </w:pPr>
    <w:rPr>
      <w:rFonts w:ascii="Calibri" w:hAnsi="Calibri"/>
      <w:sz w:val="28"/>
      <w:szCs w:val="20"/>
      <w:lang w:eastAsia="ru-RU"/>
    </w:rPr>
  </w:style>
  <w:style w:type="paragraph" w:customStyle="1" w:styleId="Text">
    <w:name w:val="Text"/>
    <w:basedOn w:val="a7"/>
    <w:rsid w:val="00B659AF"/>
    <w:pPr>
      <w:spacing w:line="240" w:lineRule="auto"/>
      <w:ind w:firstLine="720"/>
    </w:pPr>
    <w:rPr>
      <w:rFonts w:ascii="Calibri" w:hAnsi="Calibri"/>
      <w:lang w:eastAsia="ru-RU"/>
    </w:rPr>
  </w:style>
  <w:style w:type="paragraph" w:customStyle="1" w:styleId="12pt0">
    <w:name w:val="Основной текст с отступом + 12 pt"/>
    <w:aliases w:val="по центру,Слева:  0,1 см,После:  -16 пт"/>
    <w:basedOn w:val="2fff9"/>
    <w:rsid w:val="00B659AF"/>
    <w:pPr>
      <w:spacing w:after="0"/>
      <w:ind w:left="57"/>
      <w:jc w:val="center"/>
      <w:outlineLvl w:val="0"/>
    </w:pPr>
  </w:style>
  <w:style w:type="paragraph" w:customStyle="1" w:styleId="LTGliederung1">
    <w:name w:val="???????~LT~Gliederung 1"/>
    <w:rsid w:val="00B659AF"/>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540"/>
      <w:jc w:val="right"/>
    </w:pPr>
    <w:rPr>
      <w:rFonts w:ascii="Tahoma" w:eastAsia="Times New Roman" w:hAnsi="Tahoma"/>
      <w:color w:val="003366"/>
      <w:sz w:val="56"/>
      <w:szCs w:val="56"/>
    </w:rPr>
  </w:style>
  <w:style w:type="paragraph" w:customStyle="1" w:styleId="Style12ptBefore36ptAfter36pt">
    <w:name w:val="Style 12 pt Before:  36 pt After:  36 pt"/>
    <w:basedOn w:val="a7"/>
    <w:autoRedefine/>
    <w:rsid w:val="00B659AF"/>
    <w:pPr>
      <w:tabs>
        <w:tab w:val="num" w:pos="0"/>
      </w:tabs>
      <w:spacing w:before="60" w:after="60" w:line="240" w:lineRule="auto"/>
      <w:ind w:firstLine="360"/>
    </w:pPr>
    <w:rPr>
      <w:rFonts w:ascii="Calibri" w:hAnsi="Calibri"/>
      <w:sz w:val="28"/>
      <w:szCs w:val="28"/>
      <w:lang w:eastAsia="ru-RU"/>
    </w:rPr>
  </w:style>
  <w:style w:type="paragraph" w:customStyle="1" w:styleId="WW-heading3">
    <w:name w:val="WW-heading 3"/>
    <w:basedOn w:val="a7"/>
    <w:next w:val="a7"/>
    <w:rsid w:val="00B659AF"/>
    <w:pPr>
      <w:widowControl w:val="0"/>
      <w:tabs>
        <w:tab w:val="num" w:pos="360"/>
      </w:tabs>
      <w:suppressAutoHyphens/>
      <w:spacing w:line="240" w:lineRule="auto"/>
      <w:ind w:firstLine="0"/>
      <w:jc w:val="right"/>
      <w:outlineLvl w:val="2"/>
    </w:pPr>
    <w:rPr>
      <w:rFonts w:ascii="Calibri" w:hAnsi="Calibri"/>
      <w:sz w:val="20"/>
      <w:szCs w:val="20"/>
      <w:lang w:eastAsia="ar-SA"/>
    </w:rPr>
  </w:style>
  <w:style w:type="paragraph" w:customStyle="1" w:styleId="Zagolovoktabl">
    <w:name w:val="Zagolovok tabl"/>
    <w:basedOn w:val="a7"/>
    <w:rsid w:val="00B659AF"/>
    <w:pPr>
      <w:keepNext/>
      <w:spacing w:before="60" w:after="120" w:line="240" w:lineRule="auto"/>
      <w:ind w:firstLine="0"/>
      <w:jc w:val="center"/>
    </w:pPr>
    <w:rPr>
      <w:rFonts w:ascii="Calibri" w:hAnsi="Calibri"/>
      <w:b/>
      <w:bCs/>
      <w:sz w:val="22"/>
      <w:szCs w:val="22"/>
      <w:lang w:eastAsia="ru-RU"/>
    </w:rPr>
  </w:style>
  <w:style w:type="paragraph" w:customStyle="1" w:styleId="3ffc">
    <w:name w:val="Указатель3"/>
    <w:basedOn w:val="a7"/>
    <w:rsid w:val="00B659AF"/>
    <w:pPr>
      <w:widowControl w:val="0"/>
      <w:suppressLineNumbers/>
      <w:suppressAutoHyphens/>
      <w:spacing w:line="240" w:lineRule="auto"/>
      <w:ind w:firstLine="0"/>
      <w:jc w:val="right"/>
    </w:pPr>
    <w:rPr>
      <w:rFonts w:ascii="Calibri" w:hAnsi="Calibri" w:cs="Tahoma"/>
      <w:color w:val="000000"/>
      <w:lang w:val="en-US"/>
    </w:rPr>
  </w:style>
  <w:style w:type="paragraph" w:customStyle="1" w:styleId="2fffc">
    <w:name w:val="Указатель2"/>
    <w:basedOn w:val="a7"/>
    <w:rsid w:val="00B659AF"/>
    <w:pPr>
      <w:widowControl w:val="0"/>
      <w:suppressLineNumbers/>
      <w:suppressAutoHyphens/>
      <w:spacing w:line="240" w:lineRule="auto"/>
      <w:ind w:firstLine="0"/>
      <w:jc w:val="right"/>
    </w:pPr>
    <w:rPr>
      <w:rFonts w:ascii="Calibri" w:hAnsi="Calibri" w:cs="Tahoma"/>
      <w:color w:val="000000"/>
      <w:lang w:val="en-US"/>
    </w:rPr>
  </w:style>
  <w:style w:type="paragraph" w:customStyle="1" w:styleId="OEM">
    <w:name w:val="Нормальный (OEM)"/>
    <w:basedOn w:val="a7"/>
    <w:next w:val="a7"/>
    <w:rsid w:val="00B659AF"/>
    <w:pPr>
      <w:widowControl w:val="0"/>
      <w:suppressAutoHyphens/>
      <w:autoSpaceDE w:val="0"/>
      <w:spacing w:line="240" w:lineRule="auto"/>
      <w:ind w:firstLine="0"/>
    </w:pPr>
    <w:rPr>
      <w:rFonts w:ascii="Courier New" w:hAnsi="Courier New" w:cs="Courier New"/>
      <w:color w:val="000000"/>
      <w:sz w:val="20"/>
    </w:rPr>
  </w:style>
  <w:style w:type="paragraph" w:customStyle="1" w:styleId="4fc">
    <w:name w:val="Обычный (веб)4"/>
    <w:basedOn w:val="a7"/>
    <w:rsid w:val="00B659AF"/>
    <w:pPr>
      <w:widowControl w:val="0"/>
      <w:suppressAutoHyphens/>
      <w:spacing w:before="184" w:after="58" w:line="240" w:lineRule="auto"/>
      <w:ind w:firstLine="0"/>
      <w:jc w:val="right"/>
    </w:pPr>
    <w:rPr>
      <w:rFonts w:ascii="Arial" w:hAnsi="Arial"/>
      <w:kern w:val="1"/>
      <w:sz w:val="20"/>
      <w:lang w:eastAsia="ar-SA"/>
    </w:rPr>
  </w:style>
  <w:style w:type="paragraph" w:customStyle="1" w:styleId="1fffffff9">
    <w:name w:val="Знак Знак Знак1 Знак Знак Знак Знак"/>
    <w:basedOn w:val="a7"/>
    <w:rsid w:val="00B659AF"/>
    <w:pPr>
      <w:spacing w:after="160" w:line="240" w:lineRule="exact"/>
      <w:ind w:firstLine="0"/>
      <w:jc w:val="right"/>
    </w:pPr>
    <w:rPr>
      <w:rFonts w:ascii="Arial" w:hAnsi="Arial" w:cs="Arial"/>
      <w:noProof/>
      <w:sz w:val="20"/>
      <w:szCs w:val="20"/>
      <w:lang w:eastAsia="ru-RU"/>
    </w:rPr>
  </w:style>
  <w:style w:type="paragraph" w:customStyle="1" w:styleId="WW-3">
    <w:name w:val="WW-Текст"/>
    <w:basedOn w:val="a7"/>
    <w:rsid w:val="00B659AF"/>
    <w:pPr>
      <w:suppressAutoHyphens/>
      <w:spacing w:line="240" w:lineRule="auto"/>
      <w:ind w:firstLine="0"/>
      <w:jc w:val="right"/>
    </w:pPr>
    <w:rPr>
      <w:rFonts w:ascii="Courier New" w:hAnsi="Courier New" w:cs="Courier New"/>
      <w:sz w:val="20"/>
      <w:szCs w:val="20"/>
      <w:lang w:eastAsia="ar-SA"/>
    </w:rPr>
  </w:style>
  <w:style w:type="paragraph" w:customStyle="1" w:styleId="LTUntertitel">
    <w:name w:val="???????~LT~Untertitel"/>
    <w:rsid w:val="00B659A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160"/>
      <w:jc w:val="center"/>
    </w:pPr>
    <w:rPr>
      <w:rFonts w:ascii="Arial" w:eastAsia="Times New Roman" w:hAnsi="Arial" w:cs="Arial"/>
      <w:color w:val="000000"/>
      <w:sz w:val="64"/>
      <w:szCs w:val="64"/>
    </w:rPr>
  </w:style>
  <w:style w:type="paragraph" w:customStyle="1" w:styleId="2fffd">
    <w:name w:val="Цитата2"/>
    <w:basedOn w:val="a7"/>
    <w:rsid w:val="00B659AF"/>
    <w:pPr>
      <w:suppressAutoHyphens/>
      <w:autoSpaceDE w:val="0"/>
      <w:spacing w:line="240" w:lineRule="auto"/>
      <w:ind w:left="-709" w:right="-766"/>
    </w:pPr>
    <w:rPr>
      <w:rFonts w:ascii="Calibri" w:hAnsi="Calibri"/>
      <w:sz w:val="28"/>
      <w:szCs w:val="28"/>
      <w:lang w:eastAsia="ar-SA"/>
    </w:rPr>
  </w:style>
  <w:style w:type="paragraph" w:customStyle="1" w:styleId="1fffffffa">
    <w:name w:val="Знак Знак Знак1 Знак Знак Знак"/>
    <w:basedOn w:val="a7"/>
    <w:rsid w:val="00B659AF"/>
    <w:pPr>
      <w:spacing w:after="160" w:line="240" w:lineRule="exact"/>
      <w:ind w:firstLine="0"/>
      <w:jc w:val="right"/>
    </w:pPr>
    <w:rPr>
      <w:rFonts w:ascii="Arial" w:hAnsi="Arial" w:cs="Arial"/>
      <w:noProof/>
      <w:sz w:val="20"/>
      <w:szCs w:val="20"/>
      <w:lang w:eastAsia="ru-RU"/>
    </w:rPr>
  </w:style>
  <w:style w:type="paragraph" w:customStyle="1" w:styleId="1fffffffb">
    <w:name w:val="Знак Знак Знак Знак Знак Знак Знак Знак Знак Знак1 Знак"/>
    <w:basedOn w:val="a7"/>
    <w:rsid w:val="00B659AF"/>
    <w:pPr>
      <w:spacing w:after="160" w:line="240" w:lineRule="exact"/>
      <w:ind w:firstLine="0"/>
      <w:jc w:val="right"/>
    </w:pPr>
    <w:rPr>
      <w:rFonts w:ascii="Arial" w:hAnsi="Arial" w:cs="Arial"/>
      <w:noProof/>
      <w:sz w:val="20"/>
      <w:szCs w:val="20"/>
      <w:lang w:eastAsia="ru-RU"/>
    </w:rPr>
  </w:style>
  <w:style w:type="character" w:customStyle="1" w:styleId="2fffe">
    <w:name w:val="Основной шрифт абзаца2"/>
    <w:rsid w:val="00B659AF"/>
  </w:style>
  <w:style w:type="character" w:customStyle="1" w:styleId="WW8Num9z0">
    <w:name w:val="WW8Num9z0"/>
    <w:rsid w:val="00B659AF"/>
    <w:rPr>
      <w:rFonts w:ascii="Symbol" w:hAnsi="Symbol"/>
      <w:sz w:val="18"/>
    </w:rPr>
  </w:style>
  <w:style w:type="character" w:customStyle="1" w:styleId="WW8Num5z0">
    <w:name w:val="WW8Num5z0"/>
    <w:rsid w:val="00B659AF"/>
    <w:rPr>
      <w:rFonts w:ascii="Symbol" w:hAnsi="Symbol"/>
      <w:sz w:val="18"/>
    </w:rPr>
  </w:style>
  <w:style w:type="character" w:customStyle="1" w:styleId="WW-Absatz-Standardschriftart11111">
    <w:name w:val="WW-Absatz-Standardschriftart11111"/>
    <w:rsid w:val="00B659AF"/>
  </w:style>
  <w:style w:type="character" w:customStyle="1" w:styleId="WW-Absatz-Standardschriftart111111">
    <w:name w:val="WW-Absatz-Standardschriftart111111"/>
    <w:rsid w:val="00B659AF"/>
  </w:style>
  <w:style w:type="paragraph" w:customStyle="1" w:styleId="2ffff">
    <w:name w:val="Знак Знак Знак Знак Знак2"/>
    <w:basedOn w:val="a7"/>
    <w:rsid w:val="00B659AF"/>
    <w:pPr>
      <w:spacing w:after="160" w:line="240" w:lineRule="exact"/>
      <w:ind w:firstLine="0"/>
      <w:jc w:val="right"/>
    </w:pPr>
    <w:rPr>
      <w:rFonts w:ascii="Arial" w:hAnsi="Arial" w:cs="Arial"/>
      <w:noProof/>
      <w:sz w:val="20"/>
      <w:szCs w:val="20"/>
      <w:lang w:eastAsia="ru-RU"/>
    </w:rPr>
  </w:style>
  <w:style w:type="paragraph" w:customStyle="1" w:styleId="15c">
    <w:name w:val="Знак Знак Знак Знак1 Знак5"/>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
    <w:name w:val="Знак Знак1 Знак Знак Знак Знак Знак Знак Знак Знак Знак Знак Знак Знак Знак Знак Char Char Знак Знак Знак"/>
    <w:basedOn w:val="a7"/>
    <w:rsid w:val="00B659AF"/>
    <w:pPr>
      <w:spacing w:after="160" w:line="240" w:lineRule="exact"/>
      <w:ind w:firstLine="0"/>
      <w:jc w:val="right"/>
    </w:pPr>
    <w:rPr>
      <w:rFonts w:ascii="Verdana" w:hAnsi="Verdana" w:cs="Verdana"/>
      <w:sz w:val="20"/>
      <w:szCs w:val="20"/>
      <w:lang w:val="en-US"/>
    </w:rPr>
  </w:style>
  <w:style w:type="paragraph" w:customStyle="1" w:styleId="1fffffffc">
    <w:name w:val="Знак Знак Знак Знак Знак 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14">
    <w:name w:val="Знак Знак Знак Знак1 Знак Знак Знак1 Знак 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41c">
    <w:name w:val="Знак41"/>
    <w:basedOn w:val="a7"/>
    <w:rsid w:val="00B659AF"/>
    <w:pPr>
      <w:spacing w:after="160" w:line="240" w:lineRule="exact"/>
      <w:ind w:firstLine="0"/>
      <w:jc w:val="right"/>
    </w:pPr>
    <w:rPr>
      <w:rFonts w:ascii="Arial" w:hAnsi="Arial" w:cs="Arial"/>
      <w:noProof/>
      <w:sz w:val="20"/>
      <w:szCs w:val="20"/>
      <w:lang w:eastAsia="ru-RU"/>
    </w:rPr>
  </w:style>
  <w:style w:type="paragraph" w:customStyle="1" w:styleId="2ffff0">
    <w:name w:val="Знак Знак Знак Знак Знак Знак Знак Знак Знак Знак2"/>
    <w:basedOn w:val="a7"/>
    <w:rsid w:val="00B659AF"/>
    <w:pPr>
      <w:spacing w:before="100" w:beforeAutospacing="1" w:after="100" w:afterAutospacing="1" w:line="240" w:lineRule="auto"/>
      <w:ind w:firstLine="0"/>
      <w:jc w:val="right"/>
    </w:pPr>
    <w:rPr>
      <w:rFonts w:ascii="Tahoma" w:hAnsi="Tahoma"/>
      <w:sz w:val="20"/>
      <w:szCs w:val="20"/>
      <w:lang w:val="en-US"/>
    </w:rPr>
  </w:style>
  <w:style w:type="paragraph" w:customStyle="1" w:styleId="41d">
    <w:name w:val="Знак Знак Знак4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3">
    <w:name w:val="Знак Знак Знак1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4">
    <w:name w:val="Знак Знак Знак1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5">
    <w:name w:val="Знак Знак Знак Знак Знак Знак Знак Знак Знак Знак1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fffffffd">
    <w:name w:val="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6">
    <w:name w:val="Знак Знак Знак Знак1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15">
    <w:name w:val="Знак Знак Знак Знак1 Знак Знак Знак Знак11"/>
    <w:basedOn w:val="a7"/>
    <w:rsid w:val="00B659AF"/>
    <w:pPr>
      <w:spacing w:after="160" w:line="240" w:lineRule="exact"/>
      <w:ind w:firstLine="0"/>
      <w:jc w:val="right"/>
    </w:pPr>
    <w:rPr>
      <w:rFonts w:ascii="Arial" w:hAnsi="Arial" w:cs="Arial"/>
      <w:noProof/>
      <w:sz w:val="20"/>
      <w:szCs w:val="20"/>
      <w:lang w:eastAsia="ru-RU"/>
    </w:rPr>
  </w:style>
  <w:style w:type="paragraph" w:customStyle="1" w:styleId="12d">
    <w:name w:val="Знак Знак Знак Знак1 Знак2"/>
    <w:basedOn w:val="a7"/>
    <w:rsid w:val="00B659AF"/>
    <w:pPr>
      <w:spacing w:after="160" w:line="240" w:lineRule="exact"/>
      <w:ind w:firstLine="0"/>
      <w:jc w:val="right"/>
    </w:pPr>
    <w:rPr>
      <w:rFonts w:ascii="Arial" w:hAnsi="Arial" w:cs="Arial"/>
      <w:noProof/>
      <w:sz w:val="20"/>
      <w:szCs w:val="20"/>
      <w:lang w:eastAsia="ru-RU"/>
    </w:rPr>
  </w:style>
  <w:style w:type="paragraph" w:customStyle="1" w:styleId="11ff7">
    <w:name w:val="Знак Знак Знак Знак Знак Знак Знак Знак Знак Знак11"/>
    <w:basedOn w:val="a7"/>
    <w:rsid w:val="00B659AF"/>
    <w:pPr>
      <w:spacing w:after="160" w:line="240" w:lineRule="exact"/>
      <w:ind w:firstLine="0"/>
      <w:jc w:val="right"/>
    </w:pPr>
    <w:rPr>
      <w:rFonts w:ascii="Arial" w:hAnsi="Arial" w:cs="Arial"/>
      <w:noProof/>
      <w:sz w:val="20"/>
      <w:szCs w:val="20"/>
      <w:lang w:eastAsia="ru-RU"/>
    </w:rPr>
  </w:style>
  <w:style w:type="paragraph" w:customStyle="1" w:styleId="21f9">
    <w:name w:val="Знак2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1">
    <w:name w:val="Знак Знак1 Знак Знак Знак Знак Знак Знак Знак Знак Знак Знак Знак Знак Знак Знак Char Char Знак Знак Знак1"/>
    <w:basedOn w:val="a7"/>
    <w:rsid w:val="00B659AF"/>
    <w:pPr>
      <w:spacing w:after="160" w:line="240" w:lineRule="exact"/>
      <w:ind w:firstLine="0"/>
      <w:jc w:val="right"/>
    </w:pPr>
    <w:rPr>
      <w:rFonts w:ascii="Verdana" w:hAnsi="Verdana" w:cs="Verdana"/>
      <w:sz w:val="20"/>
      <w:szCs w:val="20"/>
      <w:lang w:val="en-US"/>
    </w:rPr>
  </w:style>
  <w:style w:type="paragraph" w:customStyle="1" w:styleId="msoacetate0">
    <w:name w:val="msoacetate"/>
    <w:basedOn w:val="a7"/>
    <w:semiHidden/>
    <w:rsid w:val="00B659AF"/>
    <w:pPr>
      <w:widowControl w:val="0"/>
      <w:suppressAutoHyphens/>
      <w:autoSpaceDN w:val="0"/>
      <w:spacing w:line="240" w:lineRule="auto"/>
      <w:ind w:firstLine="0"/>
      <w:jc w:val="right"/>
    </w:pPr>
    <w:rPr>
      <w:rFonts w:ascii="Tahoma" w:hAnsi="Tahoma" w:cs="Tahoma"/>
      <w:kern w:val="3"/>
      <w:sz w:val="16"/>
      <w:szCs w:val="16"/>
      <w:lang w:val="de-DE" w:eastAsia="ja-JP" w:bidi="fa-IR"/>
    </w:rPr>
  </w:style>
  <w:style w:type="paragraph" w:customStyle="1" w:styleId="Index">
    <w:name w:val="Index"/>
    <w:basedOn w:val="Standard"/>
    <w:rsid w:val="00B659AF"/>
    <w:pPr>
      <w:suppressLineNumbers/>
      <w:jc w:val="right"/>
    </w:pPr>
    <w:rPr>
      <w:rFonts w:ascii="Calibri" w:eastAsia="Times New Roman" w:hAnsi="Calibri"/>
    </w:rPr>
  </w:style>
  <w:style w:type="paragraph" w:customStyle="1" w:styleId="Textbodyindent">
    <w:name w:val="Text body indent"/>
    <w:basedOn w:val="Standard"/>
    <w:rsid w:val="00B659AF"/>
    <w:pPr>
      <w:ind w:firstLine="709"/>
      <w:jc w:val="both"/>
    </w:pPr>
    <w:rPr>
      <w:rFonts w:ascii="Calibri" w:eastAsia="Times New Roman" w:hAnsi="Calibri"/>
      <w:sz w:val="28"/>
    </w:rPr>
  </w:style>
  <w:style w:type="character" w:customStyle="1" w:styleId="BulletSymbols">
    <w:name w:val="Bullet Symbols"/>
    <w:rsid w:val="00B659AF"/>
    <w:rPr>
      <w:rFonts w:ascii="OpenSymbol" w:hAnsi="OpenSymbol"/>
    </w:rPr>
  </w:style>
  <w:style w:type="paragraph" w:customStyle="1" w:styleId="1CharChar0">
    <w:name w:val="Знак Знак1 Знак Знак Знак Знак Знак Знак Знак Знак Знак Знак Знак Знак Знак Знак Char Char"/>
    <w:basedOn w:val="a7"/>
    <w:rsid w:val="00B659AF"/>
    <w:pPr>
      <w:spacing w:after="160" w:line="240" w:lineRule="exact"/>
      <w:ind w:firstLine="0"/>
      <w:jc w:val="right"/>
    </w:pPr>
    <w:rPr>
      <w:rFonts w:ascii="Verdana" w:hAnsi="Verdana" w:cs="Verdana"/>
      <w:sz w:val="20"/>
      <w:szCs w:val="20"/>
      <w:lang w:val="en-US"/>
    </w:rPr>
  </w:style>
  <w:style w:type="paragraph" w:customStyle="1" w:styleId="afffffffffffff4">
    <w:name w:val="???????"/>
    <w:rsid w:val="00B659A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right"/>
    </w:pPr>
    <w:rPr>
      <w:rFonts w:ascii="Times New Roman" w:eastAsia="Times New Roman" w:hAnsi="Mangal" w:cs="Mangal"/>
      <w:color w:val="FFFFFF"/>
      <w:sz w:val="36"/>
      <w:szCs w:val="36"/>
      <w:lang w:eastAsia="hi-IN" w:bidi="hi-IN"/>
    </w:rPr>
  </w:style>
  <w:style w:type="character" w:customStyle="1" w:styleId="FontStyle23">
    <w:name w:val="Font Style23"/>
    <w:rsid w:val="00B659AF"/>
    <w:rPr>
      <w:rFonts w:ascii="Times New Roman" w:hAnsi="Times New Roman"/>
      <w:sz w:val="24"/>
    </w:rPr>
  </w:style>
  <w:style w:type="character" w:customStyle="1" w:styleId="WW8Num1z1">
    <w:name w:val="WW8Num1z1"/>
    <w:rsid w:val="00B659AF"/>
  </w:style>
  <w:style w:type="character" w:customStyle="1" w:styleId="WW8Num1z3">
    <w:name w:val="WW8Num1z3"/>
    <w:rsid w:val="00B659AF"/>
  </w:style>
  <w:style w:type="character" w:customStyle="1" w:styleId="WW8Num1z4">
    <w:name w:val="WW8Num1z4"/>
    <w:rsid w:val="00B659AF"/>
  </w:style>
  <w:style w:type="character" w:customStyle="1" w:styleId="WW8Num1z5">
    <w:name w:val="WW8Num1z5"/>
    <w:rsid w:val="00B659AF"/>
  </w:style>
  <w:style w:type="character" w:customStyle="1" w:styleId="WW8Num1z6">
    <w:name w:val="WW8Num1z6"/>
    <w:rsid w:val="00B659AF"/>
  </w:style>
  <w:style w:type="character" w:customStyle="1" w:styleId="WW8Num1z7">
    <w:name w:val="WW8Num1z7"/>
    <w:rsid w:val="00B659AF"/>
  </w:style>
  <w:style w:type="character" w:customStyle="1" w:styleId="WW8Num1z8">
    <w:name w:val="WW8Num1z8"/>
    <w:rsid w:val="00B659AF"/>
  </w:style>
  <w:style w:type="character" w:customStyle="1" w:styleId="WW8Num3z3">
    <w:name w:val="WW8Num3z3"/>
    <w:rsid w:val="00B659AF"/>
    <w:rPr>
      <w:rFonts w:ascii="Symbol" w:hAnsi="Symbol"/>
    </w:rPr>
  </w:style>
  <w:style w:type="character" w:customStyle="1" w:styleId="WW8Num4z1">
    <w:name w:val="WW8Num4z1"/>
    <w:rsid w:val="00B659AF"/>
    <w:rPr>
      <w:rFonts w:ascii="Courier New" w:hAnsi="Courier New"/>
      <w:sz w:val="20"/>
    </w:rPr>
  </w:style>
  <w:style w:type="character" w:customStyle="1" w:styleId="WW8Num4z2">
    <w:name w:val="WW8Num4z2"/>
    <w:rsid w:val="00B659AF"/>
    <w:rPr>
      <w:rFonts w:ascii="Wingdings" w:hAnsi="Wingdings"/>
      <w:sz w:val="20"/>
    </w:rPr>
  </w:style>
  <w:style w:type="character" w:customStyle="1" w:styleId="WW8Num5z1">
    <w:name w:val="WW8Num5z1"/>
    <w:rsid w:val="00B659AF"/>
    <w:rPr>
      <w:rFonts w:ascii="Courier New" w:hAnsi="Courier New"/>
      <w:sz w:val="20"/>
    </w:rPr>
  </w:style>
  <w:style w:type="character" w:customStyle="1" w:styleId="WW8Num5z2">
    <w:name w:val="WW8Num5z2"/>
    <w:rsid w:val="00B659AF"/>
    <w:rPr>
      <w:rFonts w:ascii="Wingdings" w:hAnsi="Wingdings"/>
      <w:sz w:val="20"/>
    </w:rPr>
  </w:style>
  <w:style w:type="character" w:customStyle="1" w:styleId="WW8Num6z1">
    <w:name w:val="WW8Num6z1"/>
    <w:rsid w:val="00B659AF"/>
    <w:rPr>
      <w:rFonts w:ascii="Courier New" w:hAnsi="Courier New"/>
      <w:sz w:val="20"/>
    </w:rPr>
  </w:style>
  <w:style w:type="character" w:customStyle="1" w:styleId="WW8Num6z2">
    <w:name w:val="WW8Num6z2"/>
    <w:rsid w:val="00B659AF"/>
    <w:rPr>
      <w:rFonts w:ascii="Wingdings" w:hAnsi="Wingdings"/>
      <w:sz w:val="20"/>
    </w:rPr>
  </w:style>
  <w:style w:type="character" w:customStyle="1" w:styleId="WW8Num7z1">
    <w:name w:val="WW8Num7z1"/>
    <w:rsid w:val="00B659AF"/>
    <w:rPr>
      <w:rFonts w:ascii="Courier New" w:hAnsi="Courier New"/>
      <w:sz w:val="20"/>
    </w:rPr>
  </w:style>
  <w:style w:type="character" w:customStyle="1" w:styleId="WW8Num7z2">
    <w:name w:val="WW8Num7z2"/>
    <w:rsid w:val="00B659AF"/>
    <w:rPr>
      <w:rFonts w:ascii="Wingdings" w:hAnsi="Wingdings"/>
      <w:sz w:val="20"/>
    </w:rPr>
  </w:style>
  <w:style w:type="character" w:customStyle="1" w:styleId="WW8Num8z1">
    <w:name w:val="WW8Num8z1"/>
    <w:rsid w:val="00B659AF"/>
    <w:rPr>
      <w:rFonts w:ascii="Courier New" w:hAnsi="Courier New"/>
      <w:sz w:val="20"/>
    </w:rPr>
  </w:style>
  <w:style w:type="character" w:customStyle="1" w:styleId="WW8Num8z2">
    <w:name w:val="WW8Num8z2"/>
    <w:rsid w:val="00B659AF"/>
    <w:rPr>
      <w:rFonts w:ascii="Wingdings" w:hAnsi="Wingdings"/>
      <w:sz w:val="20"/>
    </w:rPr>
  </w:style>
  <w:style w:type="character" w:customStyle="1" w:styleId="WW8Num9z1">
    <w:name w:val="WW8Num9z1"/>
    <w:rsid w:val="00B659AF"/>
  </w:style>
  <w:style w:type="character" w:customStyle="1" w:styleId="WW8Num9z2">
    <w:name w:val="WW8Num9z2"/>
    <w:rsid w:val="00B659AF"/>
  </w:style>
  <w:style w:type="character" w:customStyle="1" w:styleId="WW8Num9z3">
    <w:name w:val="WW8Num9z3"/>
    <w:rsid w:val="00B659AF"/>
  </w:style>
  <w:style w:type="character" w:customStyle="1" w:styleId="WW8Num9z4">
    <w:name w:val="WW8Num9z4"/>
    <w:rsid w:val="00B659AF"/>
  </w:style>
  <w:style w:type="character" w:customStyle="1" w:styleId="WW8Num9z5">
    <w:name w:val="WW8Num9z5"/>
    <w:rsid w:val="00B659AF"/>
  </w:style>
  <w:style w:type="character" w:customStyle="1" w:styleId="WW8Num9z6">
    <w:name w:val="WW8Num9z6"/>
    <w:rsid w:val="00B659AF"/>
  </w:style>
  <w:style w:type="character" w:customStyle="1" w:styleId="WW8Num9z7">
    <w:name w:val="WW8Num9z7"/>
    <w:rsid w:val="00B659AF"/>
  </w:style>
  <w:style w:type="character" w:customStyle="1" w:styleId="WW8Num9z8">
    <w:name w:val="WW8Num9z8"/>
    <w:rsid w:val="00B659AF"/>
  </w:style>
  <w:style w:type="character" w:customStyle="1" w:styleId="WW8Num10z1">
    <w:name w:val="WW8Num10z1"/>
    <w:rsid w:val="00B659AF"/>
    <w:rPr>
      <w:rFonts w:ascii="Courier New" w:hAnsi="Courier New"/>
      <w:sz w:val="20"/>
    </w:rPr>
  </w:style>
  <w:style w:type="character" w:customStyle="1" w:styleId="WW8Num10z2">
    <w:name w:val="WW8Num10z2"/>
    <w:rsid w:val="00B659AF"/>
    <w:rPr>
      <w:rFonts w:ascii="Wingdings" w:hAnsi="Wingdings"/>
      <w:sz w:val="20"/>
    </w:rPr>
  </w:style>
  <w:style w:type="character" w:customStyle="1" w:styleId="3ffd">
    <w:name w:val="Гиперссылка3"/>
    <w:rsid w:val="00B659AF"/>
    <w:rPr>
      <w:color w:val="auto"/>
      <w:u w:val="none"/>
    </w:rPr>
  </w:style>
  <w:style w:type="character" w:customStyle="1" w:styleId="bb-separator">
    <w:name w:val="bb-separator"/>
    <w:rsid w:val="00B659AF"/>
    <w:rPr>
      <w:color w:val="auto"/>
      <w:sz w:val="18"/>
      <w:shd w:val="clear" w:color="auto" w:fill="auto"/>
    </w:rPr>
  </w:style>
  <w:style w:type="character" w:customStyle="1" w:styleId="afffffffffffff5">
    <w:name w:val="Утратил силу"/>
    <w:rsid w:val="00B659AF"/>
    <w:rPr>
      <w:strike/>
      <w:color w:val="auto"/>
    </w:rPr>
  </w:style>
  <w:style w:type="character" w:customStyle="1" w:styleId="afffffffffffff6">
    <w:name w:val="Продолжение ссылки"/>
    <w:rsid w:val="00B659AF"/>
    <w:rPr>
      <w:rFonts w:ascii="Arial" w:hAnsi="Arial"/>
      <w:noProof/>
      <w:color w:val="auto"/>
      <w:lang w:val="ru-RU" w:eastAsia="ru-RU"/>
    </w:rPr>
  </w:style>
  <w:style w:type="character" w:customStyle="1" w:styleId="afffffffffffff7">
    <w:name w:val="Найденные слова"/>
    <w:rsid w:val="00B659AF"/>
    <w:rPr>
      <w:shd w:val="clear" w:color="auto" w:fill="auto"/>
    </w:rPr>
  </w:style>
  <w:style w:type="character" w:customStyle="1" w:styleId="afffffffffffff8">
    <w:name w:val="Не вступил в силу"/>
    <w:rsid w:val="00B659AF"/>
    <w:rPr>
      <w:color w:val="000000"/>
      <w:shd w:val="clear" w:color="auto" w:fill="auto"/>
    </w:rPr>
  </w:style>
  <w:style w:type="character" w:customStyle="1" w:styleId="afffffffffffff9">
    <w:name w:val="Опечатки"/>
    <w:rsid w:val="00B659AF"/>
    <w:rPr>
      <w:color w:val="FF0000"/>
    </w:rPr>
  </w:style>
  <w:style w:type="character" w:customStyle="1" w:styleId="afffffffffffffa">
    <w:name w:val="Активная гипертекстовая ссылка"/>
    <w:rsid w:val="00B659AF"/>
    <w:rPr>
      <w:rFonts w:ascii="Arial" w:hAnsi="Arial"/>
      <w:noProof/>
      <w:color w:val="auto"/>
      <w:u w:val="single"/>
      <w:lang w:val="ru-RU" w:eastAsia="ru-RU"/>
    </w:rPr>
  </w:style>
  <w:style w:type="character" w:customStyle="1" w:styleId="afffffffffffffb">
    <w:name w:val="Сравнение редакций. Добавленный фрагмент"/>
    <w:rsid w:val="00B659AF"/>
    <w:rPr>
      <w:color w:val="000000"/>
      <w:shd w:val="clear" w:color="auto" w:fill="auto"/>
    </w:rPr>
  </w:style>
  <w:style w:type="character" w:customStyle="1" w:styleId="afffffffffffffc">
    <w:name w:val="Сравнение редакций. Удаленный фрагмент"/>
    <w:rsid w:val="00B659AF"/>
    <w:rPr>
      <w:color w:val="000000"/>
      <w:shd w:val="clear" w:color="auto" w:fill="auto"/>
    </w:rPr>
  </w:style>
  <w:style w:type="character" w:customStyle="1" w:styleId="afffffffffffffd">
    <w:name w:val="Заголовок своего сообщения"/>
    <w:rsid w:val="00B659AF"/>
    <w:rPr>
      <w:b/>
      <w:color w:val="26282F"/>
    </w:rPr>
  </w:style>
  <w:style w:type="character" w:customStyle="1" w:styleId="afffffffffffffe">
    <w:name w:val="Заголовок чужого сообщения"/>
    <w:rsid w:val="00B659AF"/>
    <w:rPr>
      <w:b/>
      <w:color w:val="FF0000"/>
    </w:rPr>
  </w:style>
  <w:style w:type="character" w:customStyle="1" w:styleId="affffffffffffff">
    <w:name w:val="Выделение для Базового Поиска"/>
    <w:rsid w:val="00B659AF"/>
    <w:rPr>
      <w:b/>
      <w:color w:val="0058A9"/>
    </w:rPr>
  </w:style>
  <w:style w:type="character" w:customStyle="1" w:styleId="affffffffffffff0">
    <w:name w:val="Выделение для Базового Поиска (курсив)"/>
    <w:rsid w:val="00B659AF"/>
    <w:rPr>
      <w:b/>
      <w:i/>
      <w:color w:val="0058A9"/>
    </w:rPr>
  </w:style>
  <w:style w:type="character" w:customStyle="1" w:styleId="affffffffffffff1">
    <w:name w:val="Ссылка на утративший силу документ"/>
    <w:rsid w:val="00B659AF"/>
    <w:rPr>
      <w:rFonts w:ascii="Arial" w:hAnsi="Arial"/>
      <w:noProof/>
      <w:color w:val="auto"/>
      <w:lang w:val="ru-RU" w:eastAsia="ru-RU"/>
    </w:rPr>
  </w:style>
  <w:style w:type="character" w:customStyle="1" w:styleId="affffffffffffff2">
    <w:name w:val="Сравнение редакций"/>
    <w:rsid w:val="00B659AF"/>
  </w:style>
  <w:style w:type="character" w:customStyle="1" w:styleId="affffffffffffff3">
    <w:name w:val="Цветовое выделение для Текст"/>
    <w:rsid w:val="00B659AF"/>
    <w:rPr>
      <w:sz w:val="24"/>
    </w:rPr>
  </w:style>
  <w:style w:type="character" w:customStyle="1" w:styleId="WW8Num17z3">
    <w:name w:val="WW8Num17z3"/>
    <w:rsid w:val="00B659AF"/>
  </w:style>
  <w:style w:type="character" w:customStyle="1" w:styleId="WW8Num17z4">
    <w:name w:val="WW8Num17z4"/>
    <w:rsid w:val="00B659AF"/>
  </w:style>
  <w:style w:type="character" w:customStyle="1" w:styleId="WW8Num17z5">
    <w:name w:val="WW8Num17z5"/>
    <w:rsid w:val="00B659AF"/>
  </w:style>
  <w:style w:type="character" w:customStyle="1" w:styleId="WW8Num17z6">
    <w:name w:val="WW8Num17z6"/>
    <w:rsid w:val="00B659AF"/>
  </w:style>
  <w:style w:type="character" w:customStyle="1" w:styleId="WW8Num17z7">
    <w:name w:val="WW8Num17z7"/>
    <w:rsid w:val="00B659AF"/>
  </w:style>
  <w:style w:type="character" w:customStyle="1" w:styleId="WW8Num17z8">
    <w:name w:val="WW8Num17z8"/>
    <w:rsid w:val="00B659AF"/>
  </w:style>
  <w:style w:type="paragraph" w:customStyle="1" w:styleId="15d">
    <w:name w:val="Заголовок 15"/>
    <w:basedOn w:val="a7"/>
    <w:rsid w:val="00B659AF"/>
    <w:pPr>
      <w:suppressAutoHyphens/>
      <w:spacing w:after="68" w:line="299" w:lineRule="atLeast"/>
      <w:ind w:firstLine="0"/>
      <w:jc w:val="right"/>
    </w:pPr>
    <w:rPr>
      <w:rFonts w:ascii="PT Serif" w:hAnsi="PT Serif" w:cs="PT Serif"/>
      <w:kern w:val="1"/>
      <w:sz w:val="34"/>
      <w:szCs w:val="34"/>
      <w:lang w:eastAsia="zh-CN"/>
    </w:rPr>
  </w:style>
  <w:style w:type="paragraph" w:customStyle="1" w:styleId="affffffffffffff4">
    <w:name w:val="Моноширинный"/>
    <w:basedOn w:val="a7"/>
    <w:rsid w:val="00B659AF"/>
    <w:pPr>
      <w:suppressAutoHyphens/>
      <w:spacing w:line="240" w:lineRule="auto"/>
      <w:ind w:firstLine="0"/>
      <w:jc w:val="right"/>
    </w:pPr>
    <w:rPr>
      <w:rFonts w:ascii="Courier New" w:hAnsi="Courier New" w:cs="Courier New"/>
      <w:szCs w:val="20"/>
      <w:lang w:eastAsia="zh-CN"/>
    </w:rPr>
  </w:style>
  <w:style w:type="paragraph" w:customStyle="1" w:styleId="affffffffffffff5">
    <w:name w:val="Текст (справка)"/>
    <w:basedOn w:val="a7"/>
    <w:rsid w:val="00B659AF"/>
    <w:pPr>
      <w:suppressAutoHyphens/>
      <w:spacing w:line="240" w:lineRule="auto"/>
      <w:ind w:left="170" w:right="170" w:firstLine="0"/>
      <w:jc w:val="right"/>
    </w:pPr>
    <w:rPr>
      <w:rFonts w:ascii="Calibri" w:hAnsi="Calibri"/>
      <w:szCs w:val="20"/>
      <w:lang w:eastAsia="zh-CN"/>
    </w:rPr>
  </w:style>
  <w:style w:type="paragraph" w:customStyle="1" w:styleId="affffffffffffff6">
    <w:name w:val="Текст в таблице"/>
    <w:basedOn w:val="afff3"/>
    <w:rsid w:val="00B659AF"/>
    <w:pPr>
      <w:suppressAutoHyphens/>
      <w:autoSpaceDE/>
      <w:autoSpaceDN/>
      <w:adjustRightInd/>
      <w:ind w:firstLine="500"/>
    </w:pPr>
    <w:rPr>
      <w:rFonts w:ascii="Calibri" w:eastAsia="Times New Roman" w:hAnsi="Calibri" w:cs="Times New Roman"/>
      <w:szCs w:val="20"/>
      <w:lang w:eastAsia="zh-CN"/>
    </w:rPr>
  </w:style>
  <w:style w:type="paragraph" w:customStyle="1" w:styleId="affffffffffffff7">
    <w:name w:val="Технический комментарий"/>
    <w:basedOn w:val="a7"/>
    <w:rsid w:val="00B659AF"/>
    <w:pPr>
      <w:suppressAutoHyphens/>
      <w:spacing w:line="240" w:lineRule="auto"/>
      <w:ind w:firstLine="0"/>
      <w:jc w:val="right"/>
    </w:pPr>
    <w:rPr>
      <w:rFonts w:ascii="Calibri" w:hAnsi="Calibri"/>
      <w:color w:val="463F31"/>
      <w:szCs w:val="20"/>
      <w:shd w:val="clear" w:color="auto" w:fill="FFFFA6"/>
      <w:lang w:eastAsia="zh-CN"/>
    </w:rPr>
  </w:style>
  <w:style w:type="paragraph" w:customStyle="1" w:styleId="affffffffffffff8">
    <w:name w:val="Информация об изменениях документа"/>
    <w:basedOn w:val="afff5"/>
    <w:rsid w:val="00B659AF"/>
    <w:pPr>
      <w:widowControl w:val="0"/>
      <w:suppressAutoHyphens/>
      <w:autoSpaceDE/>
      <w:autoSpaceDN/>
      <w:adjustRightInd/>
      <w:ind w:left="0"/>
      <w:jc w:val="right"/>
    </w:pPr>
    <w:rPr>
      <w:rFonts w:ascii="Liberation Serif" w:eastAsia="SimSun" w:hAnsi="Liberation Serif" w:cs="Mangal"/>
      <w:iCs w:val="0"/>
      <w:color w:val="353842"/>
      <w:shd w:val="clear" w:color="auto" w:fill="F0F0F0"/>
      <w:lang w:eastAsia="zh-CN" w:bidi="hi-IN"/>
    </w:rPr>
  </w:style>
  <w:style w:type="paragraph" w:customStyle="1" w:styleId="affffffffffffff9">
    <w:name w:val="Комментарий пользователя"/>
    <w:basedOn w:val="afff5"/>
    <w:rsid w:val="00B659AF"/>
    <w:pPr>
      <w:widowControl w:val="0"/>
      <w:suppressAutoHyphens/>
      <w:autoSpaceDE/>
      <w:autoSpaceDN/>
      <w:adjustRightInd/>
      <w:ind w:left="0"/>
      <w:jc w:val="right"/>
    </w:pPr>
    <w:rPr>
      <w:rFonts w:ascii="Liberation Serif" w:eastAsia="SimSun" w:hAnsi="Liberation Serif" w:cs="Mangal"/>
      <w:i w:val="0"/>
      <w:iCs w:val="0"/>
      <w:color w:val="353842"/>
      <w:shd w:val="clear" w:color="auto" w:fill="FFDFE0"/>
      <w:lang w:eastAsia="zh-CN" w:bidi="hi-IN"/>
    </w:rPr>
  </w:style>
  <w:style w:type="paragraph" w:customStyle="1" w:styleId="affffffffffffffa">
    <w:name w:val="Оглавление"/>
    <w:basedOn w:val="affc"/>
    <w:rsid w:val="00B659AF"/>
    <w:pPr>
      <w:widowControl/>
      <w:suppressAutoHyphens/>
      <w:autoSpaceDE/>
      <w:autoSpaceDN/>
      <w:adjustRightInd/>
      <w:ind w:left="140"/>
      <w:jc w:val="left"/>
    </w:pPr>
    <w:rPr>
      <w:sz w:val="24"/>
      <w:lang w:eastAsia="zh-CN"/>
    </w:rPr>
  </w:style>
  <w:style w:type="paragraph" w:customStyle="1" w:styleId="affffffffffffffb">
    <w:name w:val="Словарная статья"/>
    <w:basedOn w:val="a7"/>
    <w:rsid w:val="00B659AF"/>
    <w:pPr>
      <w:suppressAutoHyphens/>
      <w:spacing w:line="240" w:lineRule="auto"/>
      <w:ind w:right="118" w:firstLine="0"/>
    </w:pPr>
    <w:rPr>
      <w:rFonts w:ascii="Calibri" w:hAnsi="Calibri"/>
      <w:szCs w:val="20"/>
      <w:lang w:eastAsia="zh-CN"/>
    </w:rPr>
  </w:style>
  <w:style w:type="paragraph" w:customStyle="1" w:styleId="affffffffffffffc">
    <w:name w:val="Колонтитул (левый)"/>
    <w:basedOn w:val="afffffffffffe"/>
    <w:rsid w:val="00B659AF"/>
    <w:pPr>
      <w:widowControl/>
      <w:suppressAutoHyphens/>
      <w:autoSpaceDE/>
      <w:autoSpaceDN/>
      <w:adjustRightInd/>
      <w:jc w:val="right"/>
    </w:pPr>
    <w:rPr>
      <w:rFonts w:ascii="Calibri" w:hAnsi="Calibri"/>
      <w:sz w:val="14"/>
      <w:lang w:eastAsia="zh-CN"/>
    </w:rPr>
  </w:style>
  <w:style w:type="paragraph" w:customStyle="1" w:styleId="affffffffffffffd">
    <w:name w:val="Колонтитул (правый)"/>
    <w:basedOn w:val="affffffffffff"/>
    <w:rsid w:val="00B659AF"/>
    <w:pPr>
      <w:widowControl/>
      <w:suppressAutoHyphens/>
      <w:autoSpaceDE/>
      <w:autoSpaceDN/>
      <w:adjustRightInd/>
    </w:pPr>
    <w:rPr>
      <w:rFonts w:ascii="Calibri" w:hAnsi="Calibri"/>
      <w:sz w:val="14"/>
      <w:lang w:eastAsia="zh-CN"/>
    </w:rPr>
  </w:style>
  <w:style w:type="paragraph" w:customStyle="1" w:styleId="affffffffffffffe">
    <w:name w:val="Основное меню (преемственное)"/>
    <w:basedOn w:val="a7"/>
    <w:rsid w:val="00B659AF"/>
    <w:pPr>
      <w:suppressAutoHyphens/>
      <w:spacing w:line="240" w:lineRule="auto"/>
      <w:ind w:firstLine="720"/>
    </w:pPr>
    <w:rPr>
      <w:rFonts w:ascii="Verdana" w:hAnsi="Verdana" w:cs="Verdana"/>
      <w:sz w:val="22"/>
      <w:szCs w:val="20"/>
      <w:lang w:eastAsia="zh-CN"/>
    </w:rPr>
  </w:style>
  <w:style w:type="paragraph" w:customStyle="1" w:styleId="afffffffffffffff">
    <w:name w:val="Постоянная часть"/>
    <w:basedOn w:val="affffffffffffffe"/>
    <w:rsid w:val="00B659AF"/>
    <w:rPr>
      <w:sz w:val="20"/>
    </w:rPr>
  </w:style>
  <w:style w:type="paragraph" w:customStyle="1" w:styleId="afffffffffffffff0">
    <w:name w:val="Переменная часть"/>
    <w:basedOn w:val="affffffffffffffe"/>
    <w:rsid w:val="00B659AF"/>
    <w:rPr>
      <w:sz w:val="18"/>
    </w:rPr>
  </w:style>
  <w:style w:type="paragraph" w:customStyle="1" w:styleId="afffffffffffffff1">
    <w:name w:val="Интерактивный заголовок"/>
    <w:basedOn w:val="af"/>
    <w:rsid w:val="00B659AF"/>
    <w:pPr>
      <w:keepNext/>
      <w:pBdr>
        <w:bottom w:val="none" w:sz="0" w:space="0" w:color="auto"/>
      </w:pBdr>
      <w:suppressAutoHyphens/>
      <w:spacing w:before="240"/>
      <w:ind w:firstLine="0"/>
      <w:jc w:val="right"/>
    </w:pPr>
    <w:rPr>
      <w:rFonts w:ascii="Verdana" w:hAnsi="Verdana" w:cs="Verdana"/>
      <w:b w:val="0"/>
      <w:bCs w:val="0"/>
      <w:color w:val="0058A9"/>
      <w:spacing w:val="0"/>
      <w:kern w:val="0"/>
      <w:sz w:val="22"/>
      <w:szCs w:val="28"/>
      <w:shd w:val="clear" w:color="auto" w:fill="F0F0F0"/>
      <w:lang w:val="ru-RU" w:eastAsia="zh-CN"/>
    </w:rPr>
  </w:style>
  <w:style w:type="paragraph" w:customStyle="1" w:styleId="afffffffffffffff2">
    <w:name w:val="Центрированный (таблица)"/>
    <w:basedOn w:val="afff3"/>
    <w:rsid w:val="00B659AF"/>
    <w:pPr>
      <w:suppressAutoHyphens/>
      <w:autoSpaceDE/>
      <w:autoSpaceDN/>
      <w:adjustRightInd/>
      <w:jc w:val="center"/>
    </w:pPr>
    <w:rPr>
      <w:rFonts w:ascii="Calibri" w:eastAsia="Times New Roman" w:hAnsi="Calibri" w:cs="Times New Roman"/>
      <w:szCs w:val="20"/>
      <w:lang w:eastAsia="zh-CN"/>
    </w:rPr>
  </w:style>
  <w:style w:type="paragraph" w:customStyle="1" w:styleId="afffffffffffffff3">
    <w:name w:val="Необходимые документы"/>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4">
    <w:name w:val="Куда обратиться?"/>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5">
    <w:name w:val="Внимание: недобросовестность!"/>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6">
    <w:name w:val="Внимание: криминал!!"/>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7">
    <w:name w:val="Примечание."/>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8">
    <w:name w:val="Пример."/>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9">
    <w:name w:val="Информация об изменениях"/>
    <w:rsid w:val="00B659AF"/>
    <w:pPr>
      <w:widowControl w:val="0"/>
      <w:suppressAutoHyphens/>
      <w:jc w:val="right"/>
    </w:pPr>
    <w:rPr>
      <w:rFonts w:ascii="Liberation Serif" w:eastAsia="SimSun" w:hAnsi="Liberation Serif" w:cs="Mangal"/>
      <w:color w:val="353842"/>
      <w:sz w:val="18"/>
      <w:szCs w:val="24"/>
      <w:shd w:val="clear" w:color="auto" w:fill="EAEFED"/>
      <w:lang w:eastAsia="zh-CN" w:bidi="hi-IN"/>
    </w:rPr>
  </w:style>
  <w:style w:type="paragraph" w:customStyle="1" w:styleId="afffffffffffffffa">
    <w:name w:val="Заголовок для информации об изменениях"/>
    <w:basedOn w:val="15"/>
    <w:rsid w:val="00B659AF"/>
    <w:pPr>
      <w:keepLines w:val="0"/>
      <w:suppressAutoHyphens/>
      <w:spacing w:before="0" w:after="0" w:line="240" w:lineRule="auto"/>
      <w:ind w:firstLine="0"/>
    </w:pPr>
    <w:rPr>
      <w:rFonts w:ascii="Calibri" w:hAnsi="Calibri"/>
      <w:bCs w:val="0"/>
      <w:color w:val="26282F"/>
      <w:sz w:val="18"/>
      <w:szCs w:val="20"/>
      <w:shd w:val="clear" w:color="auto" w:fill="FFFFFF"/>
      <w:lang w:val="ru-RU" w:eastAsia="zh-CN"/>
    </w:rPr>
  </w:style>
  <w:style w:type="paragraph" w:customStyle="1" w:styleId="afffffffffffffffb">
    <w:name w:val="Подвал для информации об изменениях"/>
    <w:basedOn w:val="15"/>
    <w:rsid w:val="00B659AF"/>
    <w:pPr>
      <w:keepLines w:val="0"/>
      <w:suppressAutoHyphens/>
      <w:spacing w:before="108" w:after="108" w:line="240" w:lineRule="auto"/>
      <w:ind w:firstLine="0"/>
      <w:jc w:val="center"/>
    </w:pPr>
    <w:rPr>
      <w:rFonts w:ascii="Calibri" w:hAnsi="Calibri"/>
      <w:b w:val="0"/>
      <w:bCs w:val="0"/>
      <w:color w:val="26282F"/>
      <w:sz w:val="18"/>
      <w:szCs w:val="20"/>
      <w:lang w:val="ru-RU" w:eastAsia="zh-CN"/>
    </w:rPr>
  </w:style>
  <w:style w:type="paragraph" w:customStyle="1" w:styleId="afffffffffffffffc">
    <w:name w:val="Текст информации об изменениях"/>
    <w:basedOn w:val="a7"/>
    <w:rsid w:val="00B659AF"/>
    <w:pPr>
      <w:suppressAutoHyphens/>
      <w:spacing w:line="240" w:lineRule="auto"/>
      <w:ind w:firstLine="720"/>
    </w:pPr>
    <w:rPr>
      <w:rFonts w:ascii="Calibri" w:hAnsi="Calibri"/>
      <w:color w:val="353842"/>
      <w:sz w:val="18"/>
      <w:szCs w:val="20"/>
      <w:lang w:eastAsia="zh-CN"/>
    </w:rPr>
  </w:style>
  <w:style w:type="paragraph" w:customStyle="1" w:styleId="afffffffffffffffd">
    <w:name w:val="Подзаголовок для информации об изменениях"/>
    <w:basedOn w:val="afffffffffffffffc"/>
    <w:rsid w:val="00B659AF"/>
    <w:rPr>
      <w:b/>
    </w:rPr>
  </w:style>
  <w:style w:type="paragraph" w:customStyle="1" w:styleId="afffffffffffffffe">
    <w:name w:val="Заголовок группы контролов"/>
    <w:basedOn w:val="a7"/>
    <w:rsid w:val="00B659AF"/>
    <w:pPr>
      <w:suppressAutoHyphens/>
      <w:spacing w:line="240" w:lineRule="auto"/>
      <w:ind w:firstLine="720"/>
    </w:pPr>
    <w:rPr>
      <w:rFonts w:ascii="Calibri" w:hAnsi="Calibri"/>
      <w:b/>
      <w:color w:val="000000"/>
      <w:szCs w:val="20"/>
      <w:lang w:eastAsia="zh-CN"/>
    </w:rPr>
  </w:style>
  <w:style w:type="paragraph" w:customStyle="1" w:styleId="affffffffffffffff">
    <w:name w:val="Заголовок распахивающейся части диалога"/>
    <w:basedOn w:val="a7"/>
    <w:rsid w:val="00B659AF"/>
    <w:pPr>
      <w:suppressAutoHyphens/>
      <w:spacing w:line="240" w:lineRule="auto"/>
      <w:ind w:firstLine="720"/>
    </w:pPr>
    <w:rPr>
      <w:rFonts w:ascii="Calibri" w:hAnsi="Calibri"/>
      <w:i/>
      <w:color w:val="000080"/>
      <w:sz w:val="22"/>
      <w:szCs w:val="20"/>
      <w:lang w:eastAsia="zh-CN"/>
    </w:rPr>
  </w:style>
  <w:style w:type="paragraph" w:customStyle="1" w:styleId="affffffffffffffff0">
    <w:name w:val="Ссылка на официальную публикацию"/>
    <w:basedOn w:val="a7"/>
    <w:rsid w:val="00B659AF"/>
    <w:pPr>
      <w:suppressAutoHyphens/>
      <w:spacing w:line="240" w:lineRule="auto"/>
      <w:ind w:firstLine="720"/>
    </w:pPr>
    <w:rPr>
      <w:rFonts w:ascii="Calibri" w:hAnsi="Calibri"/>
      <w:szCs w:val="20"/>
      <w:lang w:eastAsia="zh-CN"/>
    </w:rPr>
  </w:style>
  <w:style w:type="paragraph" w:customStyle="1" w:styleId="affffffffffffffff1">
    <w:name w:val="Подчёркнутый текст"/>
    <w:basedOn w:val="a7"/>
    <w:rsid w:val="00B659AF"/>
    <w:pPr>
      <w:pBdr>
        <w:top w:val="none" w:sz="0" w:space="0" w:color="000000"/>
        <w:left w:val="none" w:sz="0" w:space="0" w:color="000000"/>
        <w:bottom w:val="single" w:sz="4" w:space="0" w:color="000001"/>
        <w:right w:val="none" w:sz="0" w:space="0" w:color="000000"/>
      </w:pBdr>
      <w:suppressAutoHyphens/>
      <w:spacing w:line="240" w:lineRule="auto"/>
      <w:ind w:firstLine="720"/>
    </w:pPr>
    <w:rPr>
      <w:rFonts w:ascii="Calibri" w:hAnsi="Calibri"/>
      <w:szCs w:val="20"/>
      <w:lang w:eastAsia="zh-CN"/>
    </w:rPr>
  </w:style>
  <w:style w:type="paragraph" w:customStyle="1" w:styleId="affffffffffffffff2">
    <w:name w:val="Внимание"/>
    <w:basedOn w:val="a7"/>
    <w:rsid w:val="00B659AF"/>
    <w:pPr>
      <w:suppressAutoHyphens/>
      <w:spacing w:line="240" w:lineRule="auto"/>
      <w:ind w:firstLine="0"/>
      <w:jc w:val="right"/>
    </w:pPr>
    <w:rPr>
      <w:rFonts w:ascii="Calibri" w:hAnsi="Calibri"/>
      <w:szCs w:val="20"/>
      <w:shd w:val="clear" w:color="auto" w:fill="F5F3DA"/>
      <w:lang w:eastAsia="zh-CN"/>
    </w:rPr>
  </w:style>
  <w:style w:type="paragraph" w:customStyle="1" w:styleId="affffffffffffffff3">
    <w:name w:val="Напишите нам"/>
    <w:basedOn w:val="a7"/>
    <w:rsid w:val="00B659AF"/>
    <w:pPr>
      <w:suppressAutoHyphens/>
      <w:spacing w:line="240" w:lineRule="auto"/>
      <w:ind w:firstLine="0"/>
      <w:jc w:val="right"/>
    </w:pPr>
    <w:rPr>
      <w:rFonts w:ascii="Calibri" w:hAnsi="Calibri"/>
      <w:sz w:val="20"/>
      <w:szCs w:val="20"/>
      <w:shd w:val="clear" w:color="auto" w:fill="EFFFAD"/>
      <w:lang w:eastAsia="zh-CN"/>
    </w:rPr>
  </w:style>
  <w:style w:type="paragraph" w:customStyle="1" w:styleId="affffffffffffffff4">
    <w:name w:val="Текст ЭР (см. также)"/>
    <w:basedOn w:val="a7"/>
    <w:rsid w:val="00B659AF"/>
    <w:pPr>
      <w:suppressAutoHyphens/>
      <w:spacing w:before="200" w:line="240" w:lineRule="auto"/>
      <w:ind w:firstLine="0"/>
      <w:jc w:val="right"/>
    </w:pPr>
    <w:rPr>
      <w:rFonts w:ascii="Calibri" w:hAnsi="Calibri"/>
      <w:sz w:val="20"/>
      <w:szCs w:val="20"/>
      <w:lang w:eastAsia="zh-CN"/>
    </w:rPr>
  </w:style>
  <w:style w:type="paragraph" w:customStyle="1" w:styleId="affffffffffffffff5">
    <w:name w:val="Заголовок ЭР (левое окно)"/>
    <w:basedOn w:val="a7"/>
    <w:rsid w:val="00B659AF"/>
    <w:pPr>
      <w:suppressAutoHyphens/>
      <w:spacing w:before="300" w:after="250" w:line="240" w:lineRule="auto"/>
      <w:ind w:firstLine="0"/>
      <w:jc w:val="center"/>
    </w:pPr>
    <w:rPr>
      <w:rFonts w:ascii="Calibri" w:hAnsi="Calibri"/>
      <w:b/>
      <w:color w:val="26282F"/>
      <w:sz w:val="26"/>
      <w:szCs w:val="20"/>
      <w:lang w:eastAsia="zh-CN"/>
    </w:rPr>
  </w:style>
  <w:style w:type="paragraph" w:customStyle="1" w:styleId="affffffffffffffff6">
    <w:name w:val="Заголовок ЭР (правое окно)"/>
    <w:basedOn w:val="affffffffffffffff5"/>
    <w:rsid w:val="00B659AF"/>
    <w:pPr>
      <w:jc w:val="left"/>
    </w:pPr>
  </w:style>
  <w:style w:type="paragraph" w:customStyle="1" w:styleId="-9">
    <w:name w:val="ЭР-содержание (правое окно)"/>
    <w:basedOn w:val="a7"/>
    <w:rsid w:val="00B659AF"/>
    <w:pPr>
      <w:suppressAutoHyphens/>
      <w:spacing w:before="300" w:line="240" w:lineRule="auto"/>
      <w:ind w:firstLine="0"/>
      <w:jc w:val="right"/>
    </w:pPr>
    <w:rPr>
      <w:rFonts w:ascii="Calibri" w:hAnsi="Calibri"/>
      <w:szCs w:val="20"/>
      <w:lang w:eastAsia="zh-CN"/>
    </w:rPr>
  </w:style>
  <w:style w:type="paragraph" w:customStyle="1" w:styleId="affffffffffffffff7">
    <w:name w:val="Дочерний элемент списка"/>
    <w:basedOn w:val="a7"/>
    <w:rsid w:val="00B659AF"/>
    <w:pPr>
      <w:suppressAutoHyphens/>
      <w:spacing w:line="240" w:lineRule="auto"/>
      <w:ind w:firstLine="0"/>
    </w:pPr>
    <w:rPr>
      <w:rFonts w:ascii="Calibri" w:hAnsi="Calibri"/>
      <w:color w:val="868381"/>
      <w:sz w:val="20"/>
      <w:szCs w:val="20"/>
      <w:lang w:eastAsia="zh-CN"/>
    </w:rPr>
  </w:style>
  <w:style w:type="paragraph" w:customStyle="1" w:styleId="2ffff1">
    <w:name w:val="Обзор изменений документа 2"/>
    <w:rsid w:val="00B659AF"/>
    <w:pPr>
      <w:widowControl w:val="0"/>
      <w:suppressAutoHyphens/>
      <w:jc w:val="right"/>
    </w:pPr>
    <w:rPr>
      <w:rFonts w:ascii="Liberation Serif" w:eastAsia="SimSun" w:hAnsi="Liberation Serif" w:cs="Mangal"/>
      <w:i/>
      <w:color w:val="800080"/>
      <w:sz w:val="24"/>
      <w:szCs w:val="24"/>
      <w:lang w:eastAsia="zh-CN" w:bidi="hi-IN"/>
    </w:rPr>
  </w:style>
  <w:style w:type="paragraph" w:customStyle="1" w:styleId="1fffffffe">
    <w:name w:val="Обзор изменений документа 1"/>
    <w:basedOn w:val="a7"/>
    <w:rsid w:val="00B659AF"/>
    <w:pPr>
      <w:suppressAutoHyphens/>
      <w:spacing w:line="240" w:lineRule="auto"/>
      <w:ind w:firstLine="0"/>
      <w:jc w:val="center"/>
    </w:pPr>
    <w:rPr>
      <w:rFonts w:ascii="Calibri" w:hAnsi="Calibri"/>
      <w:i/>
      <w:color w:val="800080"/>
      <w:szCs w:val="20"/>
      <w:lang w:eastAsia="zh-CN"/>
    </w:rPr>
  </w:style>
  <w:style w:type="paragraph" w:customStyle="1" w:styleId="affffffffffffffff8">
    <w:name w:val="Основное меню (по умолчанию)"/>
    <w:basedOn w:val="a7"/>
    <w:rsid w:val="00B659AF"/>
    <w:pPr>
      <w:suppressAutoHyphens/>
      <w:spacing w:line="240" w:lineRule="auto"/>
      <w:ind w:firstLine="720"/>
    </w:pPr>
    <w:rPr>
      <w:rFonts w:ascii="Calibri" w:hAnsi="Calibri"/>
      <w:sz w:val="20"/>
      <w:szCs w:val="20"/>
      <w:lang w:eastAsia="zh-CN"/>
    </w:rPr>
  </w:style>
  <w:style w:type="paragraph" w:customStyle="1" w:styleId="affffffffffffffff9">
    <w:name w:val="Подсказки для контекста"/>
    <w:basedOn w:val="a7"/>
    <w:rsid w:val="00B659AF"/>
    <w:pPr>
      <w:suppressAutoHyphens/>
      <w:spacing w:line="240" w:lineRule="auto"/>
      <w:ind w:firstLine="720"/>
      <w:jc w:val="right"/>
    </w:pPr>
    <w:rPr>
      <w:rFonts w:ascii="Calibri" w:hAnsi="Calibri"/>
      <w:color w:val="000000"/>
      <w:sz w:val="16"/>
      <w:szCs w:val="20"/>
      <w:lang w:eastAsia="zh-CN"/>
    </w:rPr>
  </w:style>
  <w:style w:type="paragraph" w:customStyle="1" w:styleId="3ffe">
    <w:name w:val="Знак Знак Знак Знак3"/>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2">
    <w:name w:val="Знак Знак1 Знак Знак Знак Знак Знак Знак Знак Знак Знак Знак Знак Знак Знак Знак Char Char Знак Знак Знак2"/>
    <w:basedOn w:val="a7"/>
    <w:rsid w:val="00B659AF"/>
    <w:pPr>
      <w:spacing w:after="160" w:line="240" w:lineRule="exact"/>
      <w:ind w:firstLine="0"/>
      <w:jc w:val="right"/>
    </w:pPr>
    <w:rPr>
      <w:rFonts w:ascii="Verdana" w:hAnsi="Verdana" w:cs="Verdana"/>
      <w:sz w:val="20"/>
      <w:szCs w:val="20"/>
      <w:lang w:val="en-US"/>
    </w:rPr>
  </w:style>
  <w:style w:type="paragraph" w:customStyle="1" w:styleId="1CharChar10">
    <w:name w:val="Знак Знак1 Знак Знак Знак Знак Знак Знак Знак Знак Знак Знак Знак Знак Знак Знак Char Char1"/>
    <w:basedOn w:val="a7"/>
    <w:rsid w:val="00B659AF"/>
    <w:pPr>
      <w:spacing w:after="160" w:line="240" w:lineRule="exact"/>
      <w:ind w:firstLine="0"/>
      <w:jc w:val="right"/>
    </w:pPr>
    <w:rPr>
      <w:rFonts w:ascii="Verdana" w:hAnsi="Verdana" w:cs="Verdana"/>
      <w:sz w:val="20"/>
      <w:szCs w:val="20"/>
      <w:lang w:val="en-US"/>
    </w:rPr>
  </w:style>
  <w:style w:type="paragraph" w:customStyle="1" w:styleId="msonospacing0">
    <w:name w:val="msonospacing"/>
    <w:rsid w:val="00B659AF"/>
    <w:pPr>
      <w:widowControl w:val="0"/>
      <w:tabs>
        <w:tab w:val="left" w:pos="709"/>
      </w:tabs>
      <w:suppressAutoHyphens/>
      <w:spacing w:after="160" w:line="259" w:lineRule="atLeast"/>
      <w:jc w:val="right"/>
    </w:pPr>
    <w:rPr>
      <w:rFonts w:eastAsia="Times New Roman"/>
      <w:sz w:val="22"/>
      <w:szCs w:val="22"/>
      <w:lang w:eastAsia="en-US"/>
    </w:rPr>
  </w:style>
  <w:style w:type="paragraph" w:customStyle="1" w:styleId="3fff">
    <w:name w:val="Знак Знак Знак Знак Знак3"/>
    <w:basedOn w:val="a7"/>
    <w:rsid w:val="00B659AF"/>
    <w:pPr>
      <w:spacing w:after="160" w:line="240" w:lineRule="exact"/>
      <w:ind w:firstLine="0"/>
      <w:jc w:val="right"/>
    </w:pPr>
    <w:rPr>
      <w:rFonts w:ascii="Arial" w:hAnsi="Arial" w:cs="Arial"/>
      <w:noProof/>
      <w:sz w:val="20"/>
      <w:szCs w:val="20"/>
      <w:lang w:eastAsia="ru-RU"/>
    </w:rPr>
  </w:style>
  <w:style w:type="character" w:customStyle="1" w:styleId="affffffffffffffffa">
    <w:name w:val="Без интервала Знак Знак"/>
    <w:locked/>
    <w:rsid w:val="00B659AF"/>
    <w:rPr>
      <w:rFonts w:eastAsia="Arial Unicode MS"/>
      <w:kern w:val="2"/>
      <w:sz w:val="22"/>
      <w:lang w:val="x-none" w:eastAsia="ar-SA" w:bidi="ar-SA"/>
    </w:rPr>
  </w:style>
  <w:style w:type="paragraph" w:customStyle="1" w:styleId="BodyTextIndent1">
    <w:name w:val="Body Text Indent Знак Знак"/>
    <w:rsid w:val="00B659AF"/>
    <w:pPr>
      <w:widowControl w:val="0"/>
      <w:autoSpaceDE w:val="0"/>
      <w:autoSpaceDN w:val="0"/>
      <w:ind w:firstLine="851"/>
      <w:jc w:val="center"/>
    </w:pPr>
    <w:rPr>
      <w:rFonts w:eastAsia="Times New Roman"/>
      <w:sz w:val="28"/>
      <w:szCs w:val="28"/>
      <w:lang w:eastAsia="zh-CN"/>
    </w:rPr>
  </w:style>
  <w:style w:type="character" w:customStyle="1" w:styleId="FontStyle21">
    <w:name w:val="Font Style21"/>
    <w:rsid w:val="00B659AF"/>
    <w:rPr>
      <w:rFonts w:ascii="Times New Roman" w:hAnsi="Times New Roman"/>
      <w:sz w:val="24"/>
    </w:rPr>
  </w:style>
  <w:style w:type="character" w:customStyle="1" w:styleId="affffffffffffffffb">
    <w:name w:val="Основной текст_ Знак"/>
    <w:rsid w:val="00B659AF"/>
    <w:rPr>
      <w:rFonts w:ascii="Sylfaen" w:hAnsi="Sylfaen"/>
      <w:color w:val="000000"/>
      <w:sz w:val="26"/>
      <w:lang w:val="ru-RU" w:eastAsia="ar-SA" w:bidi="ar-SA"/>
    </w:rPr>
  </w:style>
  <w:style w:type="paragraph" w:customStyle="1" w:styleId="printheader">
    <w:name w:val="printheader"/>
    <w:basedOn w:val="a7"/>
    <w:rsid w:val="00B659AF"/>
    <w:pPr>
      <w:spacing w:before="100" w:beforeAutospacing="1" w:after="119" w:line="240" w:lineRule="auto"/>
      <w:ind w:firstLine="0"/>
      <w:jc w:val="right"/>
    </w:pPr>
    <w:rPr>
      <w:rFonts w:ascii="Calibri" w:hAnsi="Calibri"/>
      <w:lang w:eastAsia="ru-RU"/>
    </w:rPr>
  </w:style>
  <w:style w:type="character" w:customStyle="1" w:styleId="affffffffffffffffc">
    <w:name w:val="Основной текст_ Знак Знак"/>
    <w:rsid w:val="00B659AF"/>
    <w:rPr>
      <w:rFonts w:ascii="Courier New" w:hAnsi="Courier New"/>
      <w:color w:val="000000"/>
      <w:sz w:val="24"/>
      <w:lang w:val="ru-RU" w:eastAsia="ar-SA" w:bidi="ar-SA"/>
    </w:rPr>
  </w:style>
  <w:style w:type="character" w:customStyle="1" w:styleId="3fff0">
    <w:name w:val="Основной шрифт абзаца3"/>
    <w:rsid w:val="00B659AF"/>
  </w:style>
  <w:style w:type="character" w:customStyle="1" w:styleId="WW8Num2z1">
    <w:name w:val="WW8Num2z1"/>
    <w:rsid w:val="00B659AF"/>
  </w:style>
  <w:style w:type="character" w:customStyle="1" w:styleId="WW8Num2z2">
    <w:name w:val="WW8Num2z2"/>
    <w:rsid w:val="00B659AF"/>
  </w:style>
  <w:style w:type="character" w:customStyle="1" w:styleId="WW8Num2z3">
    <w:name w:val="WW8Num2z3"/>
    <w:rsid w:val="00B659AF"/>
  </w:style>
  <w:style w:type="character" w:customStyle="1" w:styleId="WW8Num2z4">
    <w:name w:val="WW8Num2z4"/>
    <w:rsid w:val="00B659AF"/>
  </w:style>
  <w:style w:type="character" w:customStyle="1" w:styleId="WW8Num2z5">
    <w:name w:val="WW8Num2z5"/>
    <w:rsid w:val="00B659AF"/>
  </w:style>
  <w:style w:type="character" w:customStyle="1" w:styleId="WW8Num2z6">
    <w:name w:val="WW8Num2z6"/>
    <w:rsid w:val="00B659AF"/>
  </w:style>
  <w:style w:type="character" w:customStyle="1" w:styleId="WW8Num2z7">
    <w:name w:val="WW8Num2z7"/>
    <w:rsid w:val="00B659AF"/>
  </w:style>
  <w:style w:type="character" w:customStyle="1" w:styleId="WW8Num2z8">
    <w:name w:val="WW8Num2z8"/>
    <w:rsid w:val="00B659AF"/>
  </w:style>
  <w:style w:type="character" w:customStyle="1" w:styleId="3fff1">
    <w:name w:val="???????? ????? ??????3"/>
    <w:rsid w:val="00B659AF"/>
  </w:style>
  <w:style w:type="character" w:customStyle="1" w:styleId="4fd">
    <w:name w:val="Основной шрифт абзаца4"/>
    <w:rsid w:val="00B659AF"/>
  </w:style>
  <w:style w:type="paragraph" w:customStyle="1" w:styleId="2ffff2">
    <w:name w:val="Знак Знак Знак Знак Знак Знак Знак Знак Знак Знак Знак Знак2"/>
    <w:basedOn w:val="a7"/>
    <w:rsid w:val="00B659AF"/>
    <w:pPr>
      <w:suppressAutoHyphens/>
      <w:spacing w:before="280" w:after="280" w:line="240" w:lineRule="auto"/>
      <w:ind w:firstLine="0"/>
      <w:jc w:val="right"/>
    </w:pPr>
    <w:rPr>
      <w:rFonts w:ascii="Tahoma" w:hAnsi="Tahoma" w:cs="Tahoma"/>
      <w:sz w:val="20"/>
      <w:szCs w:val="20"/>
      <w:lang w:val="en-US" w:eastAsia="ar-SA"/>
    </w:rPr>
  </w:style>
  <w:style w:type="paragraph" w:customStyle="1" w:styleId="p2">
    <w:name w:val="p2"/>
    <w:basedOn w:val="a7"/>
    <w:rsid w:val="00B659AF"/>
    <w:pPr>
      <w:suppressAutoHyphens/>
      <w:spacing w:before="280" w:after="280" w:line="240" w:lineRule="auto"/>
      <w:ind w:firstLine="0"/>
      <w:jc w:val="right"/>
    </w:pPr>
    <w:rPr>
      <w:lang w:eastAsia="ar-SA"/>
    </w:rPr>
  </w:style>
  <w:style w:type="character" w:customStyle="1" w:styleId="12e">
    <w:name w:val="Заголовок №1 (2)_"/>
    <w:link w:val="12f"/>
    <w:locked/>
    <w:rsid w:val="00B659AF"/>
    <w:rPr>
      <w:b/>
      <w:sz w:val="25"/>
      <w:shd w:val="clear" w:color="auto" w:fill="FFFFFF"/>
    </w:rPr>
  </w:style>
  <w:style w:type="paragraph" w:customStyle="1" w:styleId="12f">
    <w:name w:val="Заголовок №1 (2)"/>
    <w:basedOn w:val="a7"/>
    <w:link w:val="12e"/>
    <w:rsid w:val="00B659AF"/>
    <w:pPr>
      <w:shd w:val="clear" w:color="auto" w:fill="FFFFFF"/>
      <w:spacing w:line="298" w:lineRule="exact"/>
      <w:ind w:firstLine="0"/>
      <w:jc w:val="center"/>
      <w:outlineLvl w:val="0"/>
    </w:pPr>
    <w:rPr>
      <w:rFonts w:ascii="Calibri" w:eastAsia="Calibri" w:hAnsi="Calibri"/>
      <w:b/>
      <w:sz w:val="25"/>
      <w:szCs w:val="20"/>
      <w:lang w:eastAsia="ru-RU"/>
    </w:rPr>
  </w:style>
  <w:style w:type="character" w:customStyle="1" w:styleId="BodyTextIndent2">
    <w:name w:val="Body Text Indent Знак Знак Знак Знак Знак"/>
    <w:locked/>
    <w:rsid w:val="00B659AF"/>
    <w:rPr>
      <w:rFonts w:eastAsia="SimSun"/>
      <w:sz w:val="28"/>
      <w:lang w:val="ru-RU" w:eastAsia="ru-RU"/>
    </w:rPr>
  </w:style>
  <w:style w:type="paragraph" w:customStyle="1" w:styleId="NoSpacing">
    <w:name w:val="No Spacing Знак"/>
    <w:link w:val="NoSpacing0"/>
    <w:rsid w:val="00B659AF"/>
    <w:pPr>
      <w:suppressAutoHyphens/>
      <w:jc w:val="right"/>
    </w:pPr>
    <w:rPr>
      <w:rFonts w:eastAsia="Times New Roman" w:cs="Calibri"/>
      <w:sz w:val="22"/>
      <w:szCs w:val="22"/>
      <w:lang w:eastAsia="zh-CN"/>
    </w:rPr>
  </w:style>
  <w:style w:type="character" w:customStyle="1" w:styleId="NoSpacing0">
    <w:name w:val="No Spacing Знак Знак"/>
    <w:link w:val="NoSpacing"/>
    <w:locked/>
    <w:rsid w:val="00B659AF"/>
    <w:rPr>
      <w:rFonts w:eastAsia="Times New Roman" w:cs="Calibri"/>
      <w:sz w:val="22"/>
      <w:szCs w:val="22"/>
      <w:lang w:eastAsia="zh-CN"/>
    </w:rPr>
  </w:style>
  <w:style w:type="paragraph" w:customStyle="1" w:styleId="3fff2">
    <w:name w:val="Основной текст с отступом3"/>
    <w:basedOn w:val="a7"/>
    <w:rsid w:val="00B659AF"/>
    <w:pPr>
      <w:spacing w:after="120" w:line="240" w:lineRule="auto"/>
      <w:ind w:left="283" w:firstLine="0"/>
      <w:jc w:val="right"/>
    </w:pPr>
    <w:rPr>
      <w:rFonts w:ascii="Calibri" w:hAnsi="Calibri"/>
      <w:lang w:eastAsia="ru-RU"/>
    </w:rPr>
  </w:style>
  <w:style w:type="character" w:customStyle="1" w:styleId="212pt">
    <w:name w:val="Основной текст (2) + 12 pt"/>
    <w:rsid w:val="00B659AF"/>
    <w:rPr>
      <w:sz w:val="24"/>
      <w:shd w:val="clear" w:color="auto" w:fill="FFFFFF"/>
    </w:rPr>
  </w:style>
  <w:style w:type="paragraph" w:customStyle="1" w:styleId="2ffff3">
    <w:name w:val="Обычный (веб)2"/>
    <w:basedOn w:val="a7"/>
    <w:rsid w:val="00B659AF"/>
    <w:pPr>
      <w:widowControl w:val="0"/>
      <w:suppressAutoHyphens/>
      <w:spacing w:before="280" w:after="280" w:line="240" w:lineRule="auto"/>
      <w:ind w:firstLine="0"/>
      <w:jc w:val="right"/>
    </w:pPr>
    <w:rPr>
      <w:kern w:val="1"/>
      <w:lang w:val="de-DE" w:eastAsia="fa-IR" w:bidi="fa-IR"/>
    </w:rPr>
  </w:style>
  <w:style w:type="paragraph" w:customStyle="1" w:styleId="msonormalcxspmiddle">
    <w:name w:val="msonormalcxspmiddle"/>
    <w:basedOn w:val="a7"/>
    <w:rsid w:val="00B659AF"/>
    <w:pPr>
      <w:spacing w:before="100" w:beforeAutospacing="1" w:after="100" w:afterAutospacing="1" w:line="240" w:lineRule="auto"/>
      <w:ind w:firstLine="0"/>
      <w:jc w:val="right"/>
    </w:pPr>
    <w:rPr>
      <w:rFonts w:eastAsia="SimSun"/>
      <w:lang w:eastAsia="zh-CN"/>
    </w:rPr>
  </w:style>
  <w:style w:type="paragraph" w:customStyle="1" w:styleId="msonormalcxsplast">
    <w:name w:val="msonormalcxsplast"/>
    <w:basedOn w:val="a7"/>
    <w:rsid w:val="00B659AF"/>
    <w:pPr>
      <w:spacing w:before="100" w:beforeAutospacing="1" w:after="100" w:afterAutospacing="1" w:line="240" w:lineRule="auto"/>
      <w:ind w:firstLine="0"/>
      <w:jc w:val="right"/>
    </w:pPr>
    <w:rPr>
      <w:rFonts w:eastAsia="SimSun"/>
      <w:lang w:eastAsia="zh-CN"/>
    </w:rPr>
  </w:style>
  <w:style w:type="paragraph" w:customStyle="1" w:styleId="LO-normal">
    <w:name w:val="LO-normal"/>
    <w:basedOn w:val="a7"/>
    <w:rsid w:val="00B659AF"/>
    <w:pPr>
      <w:spacing w:after="75" w:line="240" w:lineRule="auto"/>
      <w:ind w:firstLine="284"/>
    </w:pPr>
    <w:rPr>
      <w:rFonts w:ascii="Calibri" w:hAnsi="Calibri"/>
      <w:lang w:eastAsia="zh-CN"/>
    </w:rPr>
  </w:style>
  <w:style w:type="paragraph" w:customStyle="1" w:styleId="WW-4">
    <w:name w:val="WW-Базовый"/>
    <w:rsid w:val="00B659AF"/>
    <w:pPr>
      <w:tabs>
        <w:tab w:val="left" w:pos="709"/>
      </w:tabs>
      <w:suppressAutoHyphens/>
      <w:spacing w:line="100" w:lineRule="atLeast"/>
      <w:jc w:val="right"/>
    </w:pPr>
    <w:rPr>
      <w:rFonts w:eastAsia="Times New Roman"/>
      <w:lang w:eastAsia="zh-CN"/>
    </w:rPr>
  </w:style>
  <w:style w:type="character" w:customStyle="1" w:styleId="mwe-math-mathml-inlinemwe-math-mathml-a11y">
    <w:name w:val="mwe-math-mathml-inline mwe-math-mathml-a11y"/>
    <w:rsid w:val="00B659AF"/>
    <w:rPr>
      <w:rFonts w:cs="Times New Roman"/>
    </w:rPr>
  </w:style>
  <w:style w:type="paragraph" w:customStyle="1" w:styleId="21fa">
    <w:name w:val="Основной текст (2)1"/>
    <w:basedOn w:val="a7"/>
    <w:rsid w:val="00B659AF"/>
    <w:pPr>
      <w:widowControl w:val="0"/>
      <w:shd w:val="clear" w:color="auto" w:fill="FFFFFF"/>
      <w:spacing w:line="325" w:lineRule="exact"/>
      <w:ind w:hanging="380"/>
      <w:jc w:val="right"/>
    </w:pPr>
    <w:rPr>
      <w:rFonts w:ascii="Calibri" w:hAnsi="Calibri"/>
      <w:sz w:val="28"/>
      <w:szCs w:val="28"/>
      <w:shd w:val="clear" w:color="auto" w:fill="FFFFFF"/>
      <w:lang w:eastAsia="ru-RU"/>
    </w:rPr>
  </w:style>
  <w:style w:type="paragraph" w:customStyle="1" w:styleId="affffffffffffffffd">
    <w:name w:val="Новый абзац"/>
    <w:basedOn w:val="a7"/>
    <w:link w:val="1ffffffff"/>
    <w:qFormat/>
    <w:rsid w:val="00B659AF"/>
    <w:pPr>
      <w:spacing w:after="120" w:line="360" w:lineRule="auto"/>
      <w:ind w:firstLine="567"/>
    </w:pPr>
    <w:rPr>
      <w:rFonts w:ascii="Arial" w:hAnsi="Arial"/>
      <w:szCs w:val="20"/>
      <w:lang w:eastAsia="ru-RU"/>
    </w:rPr>
  </w:style>
  <w:style w:type="character" w:customStyle="1" w:styleId="1ffffffff">
    <w:name w:val="Новый абзац Знак1"/>
    <w:link w:val="affffffffffffffffd"/>
    <w:locked/>
    <w:rsid w:val="00B659AF"/>
    <w:rPr>
      <w:rFonts w:ascii="Arial" w:eastAsia="Times New Roman" w:hAnsi="Arial"/>
      <w:sz w:val="24"/>
    </w:rPr>
  </w:style>
  <w:style w:type="character" w:customStyle="1" w:styleId="1ffffffff0">
    <w:name w:val="Без интервала Знак1"/>
    <w:aliases w:val="ТАБЛИЦЫ Знак"/>
    <w:uiPriority w:val="1"/>
    <w:locked/>
    <w:rsid w:val="00B659AF"/>
    <w:rPr>
      <w:rFonts w:eastAsia="Arial Unicode MS"/>
      <w:kern w:val="2"/>
      <w:sz w:val="22"/>
      <w:lang w:val="x-none" w:eastAsia="ar-SA" w:bidi="ar-SA"/>
    </w:rPr>
  </w:style>
  <w:style w:type="paragraph" w:customStyle="1" w:styleId="affffffffffffffffe">
    <w:name w:val="Обычный (ПЗ)"/>
    <w:basedOn w:val="a7"/>
    <w:rsid w:val="00B659AF"/>
    <w:pPr>
      <w:spacing w:line="360" w:lineRule="auto"/>
    </w:pPr>
    <w:rPr>
      <w:rFonts w:ascii="Arial" w:hAnsi="Arial"/>
      <w:sz w:val="22"/>
      <w:lang w:val="en-US" w:eastAsia="ru-RU"/>
    </w:rPr>
  </w:style>
  <w:style w:type="paragraph" w:customStyle="1" w:styleId="Compact">
    <w:name w:val="Compact"/>
    <w:basedOn w:val="aff"/>
    <w:qFormat/>
    <w:rsid w:val="00B659AF"/>
    <w:pPr>
      <w:spacing w:before="36" w:after="36" w:line="240" w:lineRule="auto"/>
    </w:pPr>
    <w:rPr>
      <w:rFonts w:eastAsia="Times New Roman"/>
      <w:sz w:val="24"/>
      <w:szCs w:val="24"/>
      <w:lang w:val="en-US"/>
    </w:rPr>
  </w:style>
  <w:style w:type="character" w:customStyle="1" w:styleId="99">
    <w:name w:val="Основной текст + 9"/>
    <w:rsid w:val="00B659AF"/>
    <w:rPr>
      <w:sz w:val="19"/>
      <w:lang w:val="ru-RU" w:eastAsia="x-none"/>
    </w:rPr>
  </w:style>
  <w:style w:type="paragraph" w:customStyle="1" w:styleId="p1mailrucssattributepostfix">
    <w:name w:val="p1_mailru_css_attribute_postfix"/>
    <w:basedOn w:val="a7"/>
    <w:rsid w:val="00B659AF"/>
    <w:pPr>
      <w:spacing w:before="100" w:beforeAutospacing="1" w:after="100" w:afterAutospacing="1" w:line="240" w:lineRule="auto"/>
      <w:ind w:firstLine="0"/>
      <w:jc w:val="left"/>
    </w:pPr>
    <w:rPr>
      <w:lang w:eastAsia="ru-RU"/>
    </w:rPr>
  </w:style>
  <w:style w:type="character" w:customStyle="1" w:styleId="s1mailrucssattributepostfix">
    <w:name w:val="s1_mailru_css_attribute_postfix"/>
    <w:rsid w:val="00B659AF"/>
  </w:style>
  <w:style w:type="paragraph" w:customStyle="1" w:styleId="p2mailrucssattributepostfix">
    <w:name w:val="p2_mailru_css_attribute_postfix"/>
    <w:basedOn w:val="a7"/>
    <w:rsid w:val="00B659AF"/>
    <w:pPr>
      <w:spacing w:before="100" w:beforeAutospacing="1" w:after="100" w:afterAutospacing="1" w:line="240" w:lineRule="auto"/>
      <w:ind w:firstLine="0"/>
      <w:jc w:val="left"/>
    </w:pPr>
    <w:rPr>
      <w:lang w:eastAsia="ru-RU"/>
    </w:rPr>
  </w:style>
  <w:style w:type="character" w:customStyle="1" w:styleId="apple-converted-spacemailrucssattributepostfix">
    <w:name w:val="apple-converted-space_mailru_css_attribute_postfix"/>
    <w:rsid w:val="00B659AF"/>
  </w:style>
  <w:style w:type="character" w:customStyle="1" w:styleId="fontstyle01">
    <w:name w:val="fontstyle01"/>
    <w:rsid w:val="00B659AF"/>
    <w:rPr>
      <w:rFonts w:ascii="Times New Roman" w:hAnsi="Times New Roman"/>
      <w:b/>
      <w:color w:val="000000"/>
      <w:sz w:val="24"/>
    </w:rPr>
  </w:style>
  <w:style w:type="character" w:customStyle="1" w:styleId="fontstyle210">
    <w:name w:val="fontstyle21"/>
    <w:rsid w:val="00B659AF"/>
    <w:rPr>
      <w:rFonts w:ascii="Times New Roman" w:hAnsi="Times New Roman"/>
      <w:color w:val="000000"/>
      <w:sz w:val="24"/>
    </w:rPr>
  </w:style>
  <w:style w:type="numbering" w:customStyle="1" w:styleId="WW8Num2">
    <w:name w:val="WW8Num2"/>
    <w:rsid w:val="00B659AF"/>
    <w:pPr>
      <w:numPr>
        <w:numId w:val="52"/>
      </w:numPr>
    </w:pPr>
  </w:style>
  <w:style w:type="numbering" w:customStyle="1" w:styleId="WW8Num3">
    <w:name w:val="WW8Num3"/>
    <w:rsid w:val="00B659AF"/>
    <w:pPr>
      <w:numPr>
        <w:numId w:val="53"/>
      </w:numPr>
    </w:pPr>
  </w:style>
  <w:style w:type="paragraph" w:customStyle="1" w:styleId="263">
    <w:name w:val="Основной текст 26"/>
    <w:basedOn w:val="a7"/>
    <w:rsid w:val="00B659AF"/>
    <w:pPr>
      <w:suppressAutoHyphens/>
      <w:spacing w:line="360" w:lineRule="auto"/>
      <w:ind w:firstLine="720"/>
    </w:pPr>
    <w:rPr>
      <w:rFonts w:cs="Lucida Sans Unicode"/>
      <w:szCs w:val="20"/>
      <w:lang w:eastAsia="ar-SA"/>
    </w:rPr>
  </w:style>
  <w:style w:type="paragraph" w:customStyle="1" w:styleId="bl0">
    <w:name w:val="bl0"/>
    <w:basedOn w:val="a7"/>
    <w:rsid w:val="00B659AF"/>
    <w:pPr>
      <w:spacing w:before="100" w:beforeAutospacing="1" w:after="100" w:afterAutospacing="1" w:line="240" w:lineRule="auto"/>
      <w:ind w:firstLine="0"/>
      <w:jc w:val="left"/>
    </w:pPr>
    <w:rPr>
      <w:lang w:eastAsia="ru-RU"/>
    </w:rPr>
  </w:style>
  <w:style w:type="paragraph" w:customStyle="1" w:styleId="bl1">
    <w:name w:val="bl1"/>
    <w:basedOn w:val="a7"/>
    <w:rsid w:val="00B659AF"/>
    <w:pPr>
      <w:spacing w:before="100" w:beforeAutospacing="1" w:after="100" w:afterAutospacing="1" w:line="240" w:lineRule="auto"/>
      <w:ind w:firstLine="0"/>
      <w:jc w:val="left"/>
    </w:pPr>
    <w:rPr>
      <w:lang w:eastAsia="ru-RU"/>
    </w:rPr>
  </w:style>
  <w:style w:type="paragraph" w:customStyle="1" w:styleId="s52">
    <w:name w:val="s_52"/>
    <w:basedOn w:val="a7"/>
    <w:rsid w:val="00B659AF"/>
    <w:pPr>
      <w:spacing w:before="100" w:beforeAutospacing="1" w:after="100" w:afterAutospacing="1" w:line="240" w:lineRule="auto"/>
      <w:ind w:firstLine="0"/>
      <w:jc w:val="left"/>
    </w:pPr>
    <w:rPr>
      <w:lang w:eastAsia="ru-RU"/>
    </w:rPr>
  </w:style>
  <w:style w:type="table" w:customStyle="1" w:styleId="19b">
    <w:name w:val="Сетка таблицы19"/>
    <w:basedOn w:val="a9"/>
    <w:next w:val="aff1"/>
    <w:uiPriority w:val="39"/>
    <w:rsid w:val="00802A2A"/>
    <w:rPr>
      <w:rFonts w:asciiTheme="minorHAnsi" w:eastAsiaTheme="minorHAnsi" w:hAnsiTheme="minorHAnsi" w:cstheme="minorBid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9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lsdException w:name="caption" w:semiHidden="0" w:uiPriority="35" w:unhideWhenUsed="0" w:qFormat="1"/>
    <w:lsdException w:name="page number" w:uiPriority="99"/>
    <w:lsdException w:name="table of authorities" w:uiPriority="99"/>
    <w:lsdException w:name="macro" w:uiPriority="99"/>
    <w:lsdException w:name="toa heading" w:uiPriority="99"/>
    <w:lsdException w:name="List 2" w:uiPriority="99"/>
    <w:lsdException w:name="List Bullet 3" w:uiPriority="99"/>
    <w:lsdException w:name="List Bullet 4" w:uiPriority="99"/>
    <w:lsdException w:name="Title" w:semiHidden="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2"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qFormat="1"/>
    <w:lsdException w:name="HTML Top of Form" w:uiPriority="99"/>
    <w:lsdException w:name="Normal (Web)" w:uiPriority="99" w:qFormat="1"/>
    <w:lsdException w:name="HTML Cite"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F238D"/>
    <w:pPr>
      <w:spacing w:line="276" w:lineRule="auto"/>
      <w:ind w:firstLine="709"/>
      <w:jc w:val="both"/>
    </w:pPr>
    <w:rPr>
      <w:rFonts w:ascii="Times New Roman" w:eastAsia="Times New Roman" w:hAnsi="Times New Roman"/>
      <w:sz w:val="24"/>
      <w:szCs w:val="24"/>
      <w:lang w:eastAsia="en-US"/>
    </w:rPr>
  </w:style>
  <w:style w:type="paragraph" w:styleId="15">
    <w:name w:val="heading 1"/>
    <w:aliases w:val="Заголовок 1 Знак1,Заголовок 1 Знак Знак,EIA H1,Заголовок 1 Знак1 Знак Знак,Заголовок 1 Знак Знак1 Знак Знак,Заголовок 1 Знак Знак2 Знак,Заголовок 1 Знак1 Знак1,Заголовок 1 Знак Знак1 Знак1,Заголовок 1 Знак11,Заголовок 1 Знак Знак11"/>
    <w:basedOn w:val="a7"/>
    <w:next w:val="a7"/>
    <w:link w:val="16"/>
    <w:uiPriority w:val="9"/>
    <w:qFormat/>
    <w:rsid w:val="008F238D"/>
    <w:pPr>
      <w:keepNext/>
      <w:keepLines/>
      <w:spacing w:before="120" w:after="120" w:line="360" w:lineRule="auto"/>
      <w:outlineLvl w:val="0"/>
    </w:pPr>
    <w:rPr>
      <w:b/>
      <w:bCs/>
      <w:sz w:val="28"/>
      <w:szCs w:val="28"/>
      <w:lang w:val="x-none"/>
    </w:rPr>
  </w:style>
  <w:style w:type="paragraph" w:styleId="22">
    <w:name w:val="heading 2"/>
    <w:aliases w:val="Заголовок 2 Знак1 Знак"/>
    <w:basedOn w:val="a7"/>
    <w:next w:val="a7"/>
    <w:link w:val="24"/>
    <w:uiPriority w:val="9"/>
    <w:qFormat/>
    <w:rsid w:val="008F238D"/>
    <w:pPr>
      <w:keepNext/>
      <w:keepLines/>
      <w:spacing w:before="120" w:after="120"/>
      <w:outlineLvl w:val="1"/>
    </w:pPr>
    <w:rPr>
      <w:rFonts w:ascii="Arial" w:hAnsi="Arial"/>
      <w:sz w:val="26"/>
      <w:szCs w:val="26"/>
      <w:lang w:val="x-none" w:eastAsia="x-none"/>
    </w:rPr>
  </w:style>
  <w:style w:type="paragraph" w:styleId="30">
    <w:name w:val="heading 3"/>
    <w:aliases w:val="Заголовок 3 Знак1 Знак"/>
    <w:basedOn w:val="a7"/>
    <w:next w:val="a7"/>
    <w:link w:val="32"/>
    <w:qFormat/>
    <w:rsid w:val="008F238D"/>
    <w:pPr>
      <w:keepNext/>
      <w:spacing w:before="240" w:after="60"/>
      <w:outlineLvl w:val="2"/>
    </w:pPr>
    <w:rPr>
      <w:rFonts w:ascii="Cambria" w:hAnsi="Cambria"/>
      <w:b/>
      <w:bCs/>
      <w:sz w:val="26"/>
      <w:szCs w:val="26"/>
      <w:lang w:val="x-none"/>
    </w:rPr>
  </w:style>
  <w:style w:type="paragraph" w:styleId="42">
    <w:name w:val="heading 4"/>
    <w:aliases w:val="Заголовок 4 Знак1 Знак"/>
    <w:basedOn w:val="a7"/>
    <w:next w:val="a7"/>
    <w:link w:val="43"/>
    <w:uiPriority w:val="9"/>
    <w:qFormat/>
    <w:rsid w:val="008F238D"/>
    <w:pPr>
      <w:keepNext/>
      <w:keepLines/>
      <w:spacing w:before="200"/>
      <w:ind w:firstLine="0"/>
      <w:jc w:val="left"/>
      <w:outlineLvl w:val="3"/>
    </w:pPr>
    <w:rPr>
      <w:rFonts w:ascii="Cambria" w:hAnsi="Cambria"/>
      <w:b/>
      <w:bCs/>
      <w:i/>
      <w:iCs/>
      <w:color w:val="4F81BD"/>
      <w:sz w:val="22"/>
      <w:szCs w:val="22"/>
      <w:lang w:val="x-none"/>
    </w:rPr>
  </w:style>
  <w:style w:type="paragraph" w:styleId="50">
    <w:name w:val="heading 5"/>
    <w:aliases w:val="Заголовок 5 Знак1 Знак"/>
    <w:basedOn w:val="a7"/>
    <w:next w:val="a7"/>
    <w:link w:val="52"/>
    <w:uiPriority w:val="9"/>
    <w:qFormat/>
    <w:rsid w:val="000D5647"/>
    <w:pPr>
      <w:tabs>
        <w:tab w:val="num" w:pos="3949"/>
      </w:tabs>
      <w:spacing w:before="240" w:after="60" w:line="240" w:lineRule="auto"/>
      <w:ind w:left="3949" w:hanging="360"/>
      <w:outlineLvl w:val="4"/>
    </w:pPr>
    <w:rPr>
      <w:b/>
      <w:bCs/>
      <w:i/>
      <w:iCs/>
      <w:sz w:val="26"/>
      <w:szCs w:val="26"/>
      <w:lang w:eastAsia="ru-RU"/>
    </w:rPr>
  </w:style>
  <w:style w:type="paragraph" w:styleId="62">
    <w:name w:val="heading 6"/>
    <w:aliases w:val="Заголовок 6 Знак1 Знак"/>
    <w:basedOn w:val="a7"/>
    <w:next w:val="a7"/>
    <w:link w:val="63"/>
    <w:qFormat/>
    <w:rsid w:val="000D5647"/>
    <w:pPr>
      <w:tabs>
        <w:tab w:val="num" w:pos="4669"/>
      </w:tabs>
      <w:spacing w:before="240" w:after="60" w:line="240" w:lineRule="auto"/>
      <w:ind w:left="4669" w:hanging="180"/>
      <w:outlineLvl w:val="5"/>
    </w:pPr>
    <w:rPr>
      <w:b/>
      <w:bCs/>
      <w:sz w:val="22"/>
      <w:szCs w:val="22"/>
      <w:lang w:eastAsia="ru-RU"/>
    </w:rPr>
  </w:style>
  <w:style w:type="paragraph" w:styleId="70">
    <w:name w:val="heading 7"/>
    <w:aliases w:val="00,Заголовок 7 Знак1 Знак"/>
    <w:basedOn w:val="a7"/>
    <w:next w:val="a7"/>
    <w:link w:val="72"/>
    <w:qFormat/>
    <w:rsid w:val="000D5647"/>
    <w:pPr>
      <w:tabs>
        <w:tab w:val="num" w:pos="5389"/>
      </w:tabs>
      <w:spacing w:before="240" w:after="60" w:line="240" w:lineRule="auto"/>
      <w:ind w:left="5389" w:hanging="360"/>
      <w:outlineLvl w:val="6"/>
    </w:pPr>
    <w:rPr>
      <w:lang w:eastAsia="ru-RU"/>
    </w:rPr>
  </w:style>
  <w:style w:type="paragraph" w:styleId="80">
    <w:name w:val="heading 8"/>
    <w:aliases w:val="Заголовок 8 Знак1 Знак"/>
    <w:basedOn w:val="a7"/>
    <w:next w:val="a7"/>
    <w:link w:val="82"/>
    <w:qFormat/>
    <w:rsid w:val="000D5647"/>
    <w:pPr>
      <w:tabs>
        <w:tab w:val="num" w:pos="6109"/>
      </w:tabs>
      <w:spacing w:before="240" w:after="60" w:line="240" w:lineRule="auto"/>
      <w:ind w:left="6109" w:hanging="360"/>
      <w:outlineLvl w:val="7"/>
    </w:pPr>
    <w:rPr>
      <w:i/>
      <w:iCs/>
      <w:lang w:eastAsia="ru-RU"/>
    </w:rPr>
  </w:style>
  <w:style w:type="paragraph" w:styleId="90">
    <w:name w:val="heading 9"/>
    <w:aliases w:val="Прил.7.63,Заголовок 9 Знак1 Знак"/>
    <w:basedOn w:val="a7"/>
    <w:next w:val="a7"/>
    <w:link w:val="92"/>
    <w:qFormat/>
    <w:rsid w:val="000D5647"/>
    <w:pPr>
      <w:tabs>
        <w:tab w:val="num" w:pos="6829"/>
      </w:tabs>
      <w:spacing w:before="240" w:after="60" w:line="240" w:lineRule="auto"/>
      <w:ind w:left="6829" w:hanging="180"/>
      <w:outlineLvl w:val="8"/>
    </w:pPr>
    <w:rPr>
      <w:rFonts w:ascii="Arial" w:hAnsi="Arial" w:cs="Arial"/>
      <w:sz w:val="22"/>
      <w:szCs w:val="22"/>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Заголовок 1 Знак1 Знак,Заголовок 1 Знак Знак Знак,EIA H1 Знак,Заголовок 1 Знак1 Знак Знак Знак,Заголовок 1 Знак Знак1 Знак Знак Знак,Заголовок 1 Знак Знак2 Знак Знак,Заголовок 1 Знак1 Знак1 Знак,Заголовок 1 Знак Знак1 Знак1 Знак"/>
    <w:link w:val="15"/>
    <w:uiPriority w:val="9"/>
    <w:rsid w:val="008F238D"/>
    <w:rPr>
      <w:rFonts w:ascii="Times New Roman" w:eastAsia="Times New Roman" w:hAnsi="Times New Roman" w:cs="Times New Roman"/>
      <w:b/>
      <w:bCs/>
      <w:sz w:val="28"/>
      <w:szCs w:val="28"/>
      <w:lang w:val="x-none"/>
    </w:rPr>
  </w:style>
  <w:style w:type="character" w:customStyle="1" w:styleId="24">
    <w:name w:val="Заголовок 2 Знак"/>
    <w:aliases w:val="Заголовок 2 Знак1 Знак Знак"/>
    <w:link w:val="22"/>
    <w:uiPriority w:val="9"/>
    <w:rsid w:val="008F238D"/>
    <w:rPr>
      <w:rFonts w:ascii="Arial" w:eastAsia="Times New Roman" w:hAnsi="Arial" w:cs="Times New Roman"/>
      <w:sz w:val="26"/>
      <w:szCs w:val="26"/>
      <w:lang w:val="x-none" w:eastAsia="x-none"/>
    </w:rPr>
  </w:style>
  <w:style w:type="character" w:customStyle="1" w:styleId="32">
    <w:name w:val="Заголовок 3 Знак"/>
    <w:aliases w:val="Заголовок 3 Знак1 Знак Знак"/>
    <w:link w:val="30"/>
    <w:rsid w:val="008F238D"/>
    <w:rPr>
      <w:rFonts w:ascii="Cambria" w:eastAsia="Times New Roman" w:hAnsi="Cambria" w:cs="Times New Roman"/>
      <w:b/>
      <w:bCs/>
      <w:sz w:val="26"/>
      <w:szCs w:val="26"/>
      <w:lang w:val="x-none"/>
    </w:rPr>
  </w:style>
  <w:style w:type="character" w:customStyle="1" w:styleId="43">
    <w:name w:val="Заголовок 4 Знак"/>
    <w:aliases w:val="Заголовок 4 Знак1 Знак Знак"/>
    <w:link w:val="42"/>
    <w:uiPriority w:val="9"/>
    <w:rsid w:val="008F238D"/>
    <w:rPr>
      <w:rFonts w:ascii="Cambria" w:eastAsia="Times New Roman" w:hAnsi="Cambria" w:cs="Times New Roman"/>
      <w:b/>
      <w:bCs/>
      <w:i/>
      <w:iCs/>
      <w:color w:val="4F81BD"/>
      <w:lang w:val="x-none"/>
    </w:rPr>
  </w:style>
  <w:style w:type="paragraph" w:styleId="ab">
    <w:name w:val="header"/>
    <w:aliases w:val="ВерхКолонтитул,Верхний колонтитул Знак1 Знак Знак,Верхний колонтитул Знак1 Знак"/>
    <w:basedOn w:val="a7"/>
    <w:link w:val="ac"/>
    <w:uiPriority w:val="99"/>
    <w:qFormat/>
    <w:rsid w:val="008F238D"/>
    <w:pPr>
      <w:tabs>
        <w:tab w:val="center" w:pos="4677"/>
        <w:tab w:val="right" w:pos="9355"/>
      </w:tabs>
      <w:spacing w:line="240" w:lineRule="auto"/>
    </w:pPr>
    <w:rPr>
      <w:rFonts w:ascii="Calibri" w:hAnsi="Calibri"/>
      <w:sz w:val="20"/>
      <w:szCs w:val="20"/>
      <w:lang w:val="x-none" w:eastAsia="x-none"/>
    </w:rPr>
  </w:style>
  <w:style w:type="character" w:customStyle="1" w:styleId="ac">
    <w:name w:val="Верхний колонтитул Знак"/>
    <w:aliases w:val="ВерхКолонтитул Знак,Верхний колонтитул Знак1 Знак Знак Знак,Верхний колонтитул Знак1 Знак Знак1"/>
    <w:link w:val="ab"/>
    <w:uiPriority w:val="99"/>
    <w:rsid w:val="008F238D"/>
    <w:rPr>
      <w:rFonts w:ascii="Calibri" w:eastAsia="Times New Roman" w:hAnsi="Calibri" w:cs="Times New Roman"/>
      <w:sz w:val="20"/>
      <w:szCs w:val="20"/>
      <w:lang w:val="x-none" w:eastAsia="x-none"/>
    </w:rPr>
  </w:style>
  <w:style w:type="paragraph" w:styleId="ad">
    <w:name w:val="footer"/>
    <w:aliases w:val="Нижний колонтитул Знак Знак Знак,Нижний колонтитул Знак Знак"/>
    <w:basedOn w:val="a7"/>
    <w:link w:val="ae"/>
    <w:uiPriority w:val="99"/>
    <w:rsid w:val="008F238D"/>
    <w:pPr>
      <w:tabs>
        <w:tab w:val="center" w:pos="4677"/>
        <w:tab w:val="right" w:pos="9355"/>
      </w:tabs>
      <w:spacing w:line="240" w:lineRule="auto"/>
    </w:pPr>
    <w:rPr>
      <w:rFonts w:ascii="Calibri" w:hAnsi="Calibri"/>
      <w:sz w:val="20"/>
      <w:szCs w:val="20"/>
      <w:lang w:val="x-none" w:eastAsia="x-none"/>
    </w:rPr>
  </w:style>
  <w:style w:type="character" w:customStyle="1" w:styleId="ae">
    <w:name w:val="Нижний колонтитул Знак"/>
    <w:aliases w:val="Нижний колонтитул Знак Знак Знак Знак,Нижний колонтитул Знак Знак Знак1"/>
    <w:link w:val="ad"/>
    <w:uiPriority w:val="99"/>
    <w:rsid w:val="008F238D"/>
    <w:rPr>
      <w:rFonts w:ascii="Calibri" w:eastAsia="Times New Roman" w:hAnsi="Calibri" w:cs="Times New Roman"/>
      <w:sz w:val="20"/>
      <w:szCs w:val="20"/>
      <w:lang w:val="x-none" w:eastAsia="x-none"/>
    </w:rPr>
  </w:style>
  <w:style w:type="paragraph" w:styleId="af">
    <w:name w:val="Title"/>
    <w:aliases w:val="Название_П,Таблица, Знак,Знак Знак5 Знак1,Знак Зна Знак Знак1,Знак Зна Знак Знак Знак Знак,Знак Зна Знак Знак"/>
    <w:basedOn w:val="a7"/>
    <w:next w:val="a7"/>
    <w:link w:val="af0"/>
    <w:qFormat/>
    <w:rsid w:val="008F238D"/>
    <w:pPr>
      <w:pBdr>
        <w:bottom w:val="single" w:sz="8" w:space="4" w:color="4F81BD"/>
      </w:pBdr>
      <w:spacing w:before="120" w:after="120" w:line="240" w:lineRule="auto"/>
    </w:pPr>
    <w:rPr>
      <w:b/>
      <w:bCs/>
      <w:spacing w:val="5"/>
      <w:kern w:val="28"/>
      <w:sz w:val="52"/>
      <w:szCs w:val="52"/>
      <w:lang w:val="x-none"/>
    </w:rPr>
  </w:style>
  <w:style w:type="character" w:customStyle="1" w:styleId="af0">
    <w:name w:val="Название Знак"/>
    <w:aliases w:val="Название_П Знак,Таблица Знак, Знак Знак,Знак Знак5 Знак1 Знак2,Знак Зна Знак Знак1 Знак2,Знак Зна Знак Знак Знак Знак Знак1,Знак Зна Знак Знак Знак1"/>
    <w:link w:val="af"/>
    <w:rsid w:val="008F238D"/>
    <w:rPr>
      <w:rFonts w:ascii="Times New Roman" w:eastAsia="Times New Roman" w:hAnsi="Times New Roman" w:cs="Times New Roman"/>
      <w:b/>
      <w:bCs/>
      <w:spacing w:val="5"/>
      <w:kern w:val="28"/>
      <w:sz w:val="52"/>
      <w:szCs w:val="52"/>
      <w:lang w:val="x-none"/>
    </w:rPr>
  </w:style>
  <w:style w:type="paragraph" w:customStyle="1" w:styleId="0">
    <w:name w:val="Заголовок 0"/>
    <w:basedOn w:val="a7"/>
    <w:link w:val="00"/>
    <w:uiPriority w:val="99"/>
    <w:qFormat/>
    <w:rsid w:val="008F238D"/>
    <w:pPr>
      <w:spacing w:before="120" w:after="120"/>
      <w:jc w:val="center"/>
    </w:pPr>
    <w:rPr>
      <w:rFonts w:ascii="Arial" w:hAnsi="Arial" w:cs="Arial"/>
      <w:b/>
      <w:bCs/>
    </w:rPr>
  </w:style>
  <w:style w:type="paragraph" w:styleId="af1">
    <w:name w:val="List Paragraph"/>
    <w:basedOn w:val="a7"/>
    <w:link w:val="af2"/>
    <w:uiPriority w:val="34"/>
    <w:qFormat/>
    <w:rsid w:val="008F238D"/>
    <w:pPr>
      <w:ind w:left="720"/>
    </w:pPr>
  </w:style>
  <w:style w:type="paragraph" w:styleId="af3">
    <w:name w:val="No Spacing"/>
    <w:aliases w:val="ТАБЛИЦЫ"/>
    <w:basedOn w:val="a7"/>
    <w:link w:val="af4"/>
    <w:uiPriority w:val="1"/>
    <w:qFormat/>
    <w:rsid w:val="008F238D"/>
    <w:pPr>
      <w:spacing w:line="360" w:lineRule="auto"/>
      <w:jc w:val="left"/>
    </w:pPr>
    <w:rPr>
      <w:sz w:val="32"/>
      <w:szCs w:val="20"/>
      <w:lang w:val="en-US" w:eastAsia="x-none"/>
    </w:rPr>
  </w:style>
  <w:style w:type="character" w:customStyle="1" w:styleId="af4">
    <w:name w:val="Без интервала Знак"/>
    <w:aliases w:val="ТАБЛИЦЫ Знак1"/>
    <w:link w:val="af3"/>
    <w:locked/>
    <w:rsid w:val="008F238D"/>
    <w:rPr>
      <w:rFonts w:ascii="Times New Roman" w:eastAsia="Times New Roman" w:hAnsi="Times New Roman" w:cs="Times New Roman"/>
      <w:sz w:val="32"/>
      <w:szCs w:val="20"/>
      <w:lang w:val="en-US" w:eastAsia="x-none"/>
    </w:rPr>
  </w:style>
  <w:style w:type="character" w:styleId="af5">
    <w:name w:val="Hyperlink"/>
    <w:uiPriority w:val="99"/>
    <w:rsid w:val="008F238D"/>
    <w:rPr>
      <w:rFonts w:cs="Times New Roman"/>
      <w:color w:val="0000FF"/>
      <w:u w:val="single"/>
    </w:rPr>
  </w:style>
  <w:style w:type="character" w:customStyle="1" w:styleId="af6">
    <w:name w:val="Текст выноски Знак"/>
    <w:aliases w:val="Знак1 Знак Знак Знак,Текст выноски Знак2 Знак,Текст выноски Знак1 Знак Знак,Знак1 Знак1 Знак Знак1,Знак1 Знак1 Знак Знак Знак"/>
    <w:link w:val="af7"/>
    <w:uiPriority w:val="99"/>
    <w:rsid w:val="008F238D"/>
    <w:rPr>
      <w:rFonts w:ascii="Tahoma" w:eastAsia="Times New Roman" w:hAnsi="Tahoma" w:cs="Times New Roman"/>
      <w:sz w:val="16"/>
      <w:szCs w:val="16"/>
      <w:lang w:val="x-none"/>
    </w:rPr>
  </w:style>
  <w:style w:type="paragraph" w:styleId="af7">
    <w:name w:val="Balloon Text"/>
    <w:aliases w:val="Знак1 Знак Знак,Текст выноски Знак2,Текст выноски Знак1 Знак,Знак1 Знак1 Знак,Знак1 Знак1 Знак Знак"/>
    <w:basedOn w:val="a7"/>
    <w:link w:val="af6"/>
    <w:uiPriority w:val="99"/>
    <w:rsid w:val="008F238D"/>
    <w:pPr>
      <w:spacing w:line="240" w:lineRule="auto"/>
    </w:pPr>
    <w:rPr>
      <w:rFonts w:ascii="Tahoma" w:hAnsi="Tahoma"/>
      <w:sz w:val="16"/>
      <w:szCs w:val="16"/>
      <w:lang w:val="x-none"/>
    </w:rPr>
  </w:style>
  <w:style w:type="paragraph" w:styleId="af8">
    <w:name w:val="caption"/>
    <w:aliases w:val="Название объекта Знак1,Название объекта Знак Знак,Название объекта Знак"/>
    <w:basedOn w:val="a7"/>
    <w:next w:val="a7"/>
    <w:uiPriority w:val="35"/>
    <w:qFormat/>
    <w:rsid w:val="008F238D"/>
    <w:pPr>
      <w:spacing w:before="60" w:after="60" w:line="240" w:lineRule="auto"/>
      <w:ind w:firstLine="0"/>
      <w:jc w:val="right"/>
    </w:pPr>
  </w:style>
  <w:style w:type="character" w:customStyle="1" w:styleId="HeaderChar">
    <w:name w:val="Header Char"/>
    <w:locked/>
    <w:rsid w:val="008F238D"/>
    <w:rPr>
      <w:rFonts w:cs="Times New Roman"/>
    </w:rPr>
  </w:style>
  <w:style w:type="character" w:styleId="af9">
    <w:name w:val="page number"/>
    <w:uiPriority w:val="99"/>
    <w:rsid w:val="008F238D"/>
    <w:rPr>
      <w:rFonts w:cs="Times New Roman"/>
    </w:rPr>
  </w:style>
  <w:style w:type="paragraph" w:customStyle="1" w:styleId="17">
    <w:name w:val="Стиль для отчета 1"/>
    <w:basedOn w:val="a7"/>
    <w:uiPriority w:val="99"/>
    <w:qFormat/>
    <w:rsid w:val="008F238D"/>
    <w:pPr>
      <w:spacing w:line="220" w:lineRule="exact"/>
      <w:ind w:firstLine="0"/>
      <w:jc w:val="center"/>
    </w:pPr>
    <w:rPr>
      <w:rFonts w:ascii="Calibri" w:hAnsi="Calibri"/>
      <w:sz w:val="20"/>
      <w:szCs w:val="20"/>
    </w:rPr>
  </w:style>
  <w:style w:type="paragraph" w:customStyle="1" w:styleId="18">
    <w:name w:val="Стиль для отчетов 1"/>
    <w:basedOn w:val="a7"/>
    <w:link w:val="19"/>
    <w:qFormat/>
    <w:rsid w:val="008F238D"/>
    <w:pPr>
      <w:spacing w:line="220" w:lineRule="exact"/>
      <w:ind w:firstLine="0"/>
      <w:jc w:val="center"/>
    </w:pPr>
    <w:rPr>
      <w:b/>
      <w:bCs/>
      <w:sz w:val="20"/>
      <w:szCs w:val="20"/>
      <w:lang w:val="x-none" w:eastAsia="x-none"/>
    </w:rPr>
  </w:style>
  <w:style w:type="character" w:customStyle="1" w:styleId="19">
    <w:name w:val="Стиль для отчетов 1 Знак"/>
    <w:link w:val="18"/>
    <w:locked/>
    <w:rsid w:val="008F238D"/>
    <w:rPr>
      <w:rFonts w:ascii="Times New Roman" w:eastAsia="Times New Roman" w:hAnsi="Times New Roman" w:cs="Times New Roman"/>
      <w:b/>
      <w:bCs/>
      <w:sz w:val="20"/>
      <w:szCs w:val="20"/>
      <w:lang w:val="x-none" w:eastAsia="x-none"/>
    </w:rPr>
  </w:style>
  <w:style w:type="paragraph" w:customStyle="1" w:styleId="1a">
    <w:name w:val="Стиль для отчетов  1"/>
    <w:basedOn w:val="a7"/>
    <w:link w:val="1b"/>
    <w:qFormat/>
    <w:rsid w:val="008F238D"/>
    <w:pPr>
      <w:spacing w:line="220" w:lineRule="exact"/>
      <w:ind w:firstLine="0"/>
      <w:jc w:val="center"/>
    </w:pPr>
    <w:rPr>
      <w:b/>
      <w:bCs/>
      <w:color w:val="000000"/>
      <w:sz w:val="20"/>
      <w:szCs w:val="20"/>
      <w:lang w:val="x-none" w:eastAsia="x-none"/>
    </w:rPr>
  </w:style>
  <w:style w:type="character" w:customStyle="1" w:styleId="1b">
    <w:name w:val="Стиль для отчетов  1 Знак"/>
    <w:link w:val="1a"/>
    <w:locked/>
    <w:rsid w:val="008F238D"/>
    <w:rPr>
      <w:rFonts w:ascii="Times New Roman" w:eastAsia="Times New Roman" w:hAnsi="Times New Roman" w:cs="Times New Roman"/>
      <w:b/>
      <w:bCs/>
      <w:color w:val="000000"/>
      <w:sz w:val="20"/>
      <w:szCs w:val="20"/>
      <w:lang w:val="x-none" w:eastAsia="x-none"/>
    </w:rPr>
  </w:style>
  <w:style w:type="character" w:customStyle="1" w:styleId="afa">
    <w:name w:val="Основной текст_"/>
    <w:link w:val="44"/>
    <w:rsid w:val="008F238D"/>
    <w:rPr>
      <w:rFonts w:ascii="Times New Roman" w:hAnsi="Times New Roman"/>
      <w:shd w:val="clear" w:color="auto" w:fill="FFFFFF"/>
    </w:rPr>
  </w:style>
  <w:style w:type="paragraph" w:customStyle="1" w:styleId="44">
    <w:name w:val="Основной текст4"/>
    <w:basedOn w:val="a7"/>
    <w:link w:val="afa"/>
    <w:uiPriority w:val="99"/>
    <w:qFormat/>
    <w:rsid w:val="008F238D"/>
    <w:pPr>
      <w:widowControl w:val="0"/>
      <w:shd w:val="clear" w:color="auto" w:fill="FFFFFF"/>
      <w:spacing w:line="336" w:lineRule="exact"/>
      <w:ind w:hanging="3680"/>
      <w:jc w:val="left"/>
    </w:pPr>
    <w:rPr>
      <w:rFonts w:eastAsia="Calibri"/>
      <w:sz w:val="20"/>
      <w:szCs w:val="20"/>
      <w:lang w:val="x-none" w:eastAsia="x-none"/>
    </w:rPr>
  </w:style>
  <w:style w:type="paragraph" w:styleId="afb">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1c"/>
    <w:uiPriority w:val="99"/>
    <w:unhideWhenUsed/>
    <w:qFormat/>
    <w:rsid w:val="008F238D"/>
    <w:pPr>
      <w:spacing w:before="100" w:beforeAutospacing="1" w:after="100" w:afterAutospacing="1" w:line="240" w:lineRule="auto"/>
      <w:ind w:firstLine="0"/>
      <w:jc w:val="left"/>
    </w:pPr>
    <w:rPr>
      <w:color w:val="000000"/>
      <w:lang w:eastAsia="ru-RU"/>
    </w:rPr>
  </w:style>
  <w:style w:type="paragraph" w:styleId="afc">
    <w:name w:val="Body Text Indent"/>
    <w:aliases w:val="Body Text hang Indent Знак, Знак1,Основной текст 2 Знак1 Знак Знак,Основной текст 2 Знак1 Знак"/>
    <w:basedOn w:val="a7"/>
    <w:link w:val="afd"/>
    <w:unhideWhenUsed/>
    <w:qFormat/>
    <w:rsid w:val="008F238D"/>
    <w:pPr>
      <w:spacing w:line="240" w:lineRule="auto"/>
      <w:ind w:firstLine="900"/>
    </w:pPr>
    <w:rPr>
      <w:sz w:val="28"/>
      <w:lang w:val="x-none" w:eastAsia="x-none"/>
    </w:rPr>
  </w:style>
  <w:style w:type="character" w:customStyle="1" w:styleId="afd">
    <w:name w:val="Основной текст с отступом Знак"/>
    <w:aliases w:val="Body Text hang Indent Знак Знак, Знак1 Знак1,Основной текст 2 Знак1 Знак Знак Знак,Основной текст 2 Знак1 Знак Знак1"/>
    <w:link w:val="afc"/>
    <w:rsid w:val="008F238D"/>
    <w:rPr>
      <w:rFonts w:ascii="Times New Roman" w:eastAsia="Times New Roman" w:hAnsi="Times New Roman" w:cs="Times New Roman"/>
      <w:sz w:val="28"/>
      <w:szCs w:val="24"/>
      <w:lang w:val="x-none" w:eastAsia="x-none"/>
    </w:rPr>
  </w:style>
  <w:style w:type="character" w:customStyle="1" w:styleId="afe">
    <w:name w:val="Основной текст Знак"/>
    <w:aliases w:val="отчет_нормаль Знак,Заг1 Знак,io?ao_ii?iaeu Знак,body text Знак,b Знак,Основной текст Знак2 Знак Знак Знак,Основной текст Знак2 Знак Знак1"/>
    <w:link w:val="aff"/>
    <w:uiPriority w:val="99"/>
    <w:rsid w:val="008F238D"/>
    <w:rPr>
      <w:rFonts w:ascii="Calibri" w:eastAsia="Calibri" w:hAnsi="Calibri" w:cs="Times New Roman"/>
      <w:lang w:val="x-none"/>
    </w:rPr>
  </w:style>
  <w:style w:type="paragraph" w:styleId="aff">
    <w:name w:val="Body Text"/>
    <w:aliases w:val="отчет_нормаль,Заг1,io?ao_ii?iaeu,body text,b,Основной текст Знак2 Знак Знак,Основной текст Знак2 Знак"/>
    <w:basedOn w:val="a7"/>
    <w:link w:val="afe"/>
    <w:uiPriority w:val="99"/>
    <w:unhideWhenUsed/>
    <w:qFormat/>
    <w:rsid w:val="008F238D"/>
    <w:pPr>
      <w:spacing w:after="120"/>
      <w:ind w:firstLine="0"/>
      <w:jc w:val="left"/>
    </w:pPr>
    <w:rPr>
      <w:rFonts w:ascii="Calibri" w:eastAsia="Calibri" w:hAnsi="Calibri"/>
      <w:sz w:val="22"/>
      <w:szCs w:val="22"/>
      <w:lang w:val="x-none"/>
    </w:rPr>
  </w:style>
  <w:style w:type="paragraph" w:customStyle="1" w:styleId="aff0">
    <w:name w:val="Текст таблицы"/>
    <w:basedOn w:val="25"/>
    <w:uiPriority w:val="99"/>
    <w:qFormat/>
    <w:rsid w:val="008F238D"/>
    <w:pPr>
      <w:widowControl w:val="0"/>
      <w:tabs>
        <w:tab w:val="left" w:pos="5976"/>
        <w:tab w:val="left" w:pos="8136"/>
      </w:tabs>
      <w:suppressAutoHyphens/>
      <w:autoSpaceDE w:val="0"/>
      <w:autoSpaceDN w:val="0"/>
      <w:adjustRightInd w:val="0"/>
      <w:spacing w:line="240" w:lineRule="auto"/>
    </w:pPr>
    <w:rPr>
      <w:rFonts w:ascii="Times New Roman" w:eastAsia="Times New Roman" w:hAnsi="Times New Roman"/>
      <w:kern w:val="24"/>
      <w:sz w:val="24"/>
      <w:szCs w:val="24"/>
      <w:lang w:eastAsia="ru-RU"/>
    </w:rPr>
  </w:style>
  <w:style w:type="paragraph" w:styleId="25">
    <w:name w:val="Body Text 2"/>
    <w:aliases w:val="Знак3"/>
    <w:basedOn w:val="a7"/>
    <w:link w:val="26"/>
    <w:uiPriority w:val="99"/>
    <w:unhideWhenUsed/>
    <w:rsid w:val="008F238D"/>
    <w:pPr>
      <w:spacing w:after="120" w:line="480" w:lineRule="auto"/>
      <w:ind w:firstLine="0"/>
      <w:jc w:val="left"/>
    </w:pPr>
    <w:rPr>
      <w:rFonts w:ascii="Calibri" w:eastAsia="Calibri" w:hAnsi="Calibri"/>
      <w:sz w:val="22"/>
      <w:szCs w:val="22"/>
      <w:lang w:val="x-none"/>
    </w:rPr>
  </w:style>
  <w:style w:type="character" w:customStyle="1" w:styleId="26">
    <w:name w:val="Основной текст 2 Знак"/>
    <w:aliases w:val="Знак3 Знак"/>
    <w:link w:val="25"/>
    <w:uiPriority w:val="99"/>
    <w:rsid w:val="008F238D"/>
    <w:rPr>
      <w:rFonts w:ascii="Calibri" w:eastAsia="Calibri" w:hAnsi="Calibri" w:cs="Times New Roman"/>
      <w:lang w:val="x-none"/>
    </w:rPr>
  </w:style>
  <w:style w:type="table" w:styleId="aff1">
    <w:name w:val="Table Grid"/>
    <w:basedOn w:val="a9"/>
    <w:uiPriority w:val="59"/>
    <w:rsid w:val="00651FB7"/>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qFormat/>
    <w:rsid w:val="00F03812"/>
    <w:pPr>
      <w:autoSpaceDE w:val="0"/>
      <w:autoSpaceDN w:val="0"/>
      <w:adjustRightInd w:val="0"/>
    </w:pPr>
    <w:rPr>
      <w:rFonts w:ascii="Arial" w:hAnsi="Arial" w:cs="Arial"/>
      <w:lang w:eastAsia="en-US"/>
    </w:rPr>
  </w:style>
  <w:style w:type="paragraph" w:customStyle="1" w:styleId="512">
    <w:name w:val="Основной текст (5)1"/>
    <w:basedOn w:val="a7"/>
    <w:uiPriority w:val="99"/>
    <w:qFormat/>
    <w:rsid w:val="00BE2ABA"/>
    <w:pPr>
      <w:widowControl w:val="0"/>
      <w:shd w:val="clear" w:color="auto" w:fill="FFFFFF"/>
      <w:spacing w:after="720" w:line="240" w:lineRule="atLeast"/>
      <w:ind w:hanging="580"/>
      <w:jc w:val="center"/>
    </w:pPr>
    <w:rPr>
      <w:rFonts w:ascii="Arial" w:eastAsia="Calibri" w:hAnsi="Arial" w:cs="Arial"/>
      <w:b/>
      <w:bCs/>
      <w:sz w:val="23"/>
      <w:szCs w:val="23"/>
    </w:rPr>
  </w:style>
  <w:style w:type="character" w:customStyle="1" w:styleId="130">
    <w:name w:val="Основной текст + 13"/>
    <w:aliases w:val="5 pt37"/>
    <w:rsid w:val="00BE2ABA"/>
    <w:rPr>
      <w:rFonts w:ascii="Times New Roman" w:hAnsi="Times New Roman" w:cs="Times New Roman" w:hint="default"/>
      <w:sz w:val="27"/>
      <w:szCs w:val="27"/>
      <w:shd w:val="clear" w:color="auto" w:fill="FFFFFF"/>
    </w:rPr>
  </w:style>
  <w:style w:type="paragraph" w:styleId="1d">
    <w:name w:val="toc 1"/>
    <w:basedOn w:val="a7"/>
    <w:next w:val="a7"/>
    <w:autoRedefine/>
    <w:uiPriority w:val="39"/>
    <w:rsid w:val="000434A7"/>
    <w:pPr>
      <w:tabs>
        <w:tab w:val="left" w:pos="567"/>
        <w:tab w:val="left" w:pos="1134"/>
        <w:tab w:val="left" w:pos="1200"/>
        <w:tab w:val="right" w:leader="dot" w:pos="9629"/>
      </w:tabs>
      <w:spacing w:line="360" w:lineRule="auto"/>
    </w:pPr>
  </w:style>
  <w:style w:type="paragraph" w:styleId="27">
    <w:name w:val="toc 2"/>
    <w:aliases w:val="Оглавление отчет"/>
    <w:basedOn w:val="a7"/>
    <w:next w:val="a7"/>
    <w:autoRedefine/>
    <w:uiPriority w:val="99"/>
    <w:qFormat/>
    <w:rsid w:val="000434A7"/>
    <w:pPr>
      <w:ind w:left="240"/>
    </w:pPr>
  </w:style>
  <w:style w:type="character" w:styleId="aff2">
    <w:name w:val="Intense Reference"/>
    <w:uiPriority w:val="32"/>
    <w:qFormat/>
    <w:rsid w:val="003473C5"/>
    <w:rPr>
      <w:b/>
      <w:bCs/>
      <w:smallCaps/>
      <w:color w:val="C0504D"/>
      <w:spacing w:val="5"/>
      <w:u w:val="single"/>
    </w:rPr>
  </w:style>
  <w:style w:type="table" w:customStyle="1" w:styleId="53">
    <w:name w:val="Сетка таблицы5"/>
    <w:basedOn w:val="a9"/>
    <w:next w:val="aff1"/>
    <w:uiPriority w:val="59"/>
    <w:rsid w:val="005868D6"/>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8">
    <w:name w:val="Body Text Indent 2"/>
    <w:aliases w:val="Основной текст с отступом 2 Знак2 Знак Знак,Основной текст с отступом 2 Знак2 Знак"/>
    <w:basedOn w:val="a7"/>
    <w:link w:val="29"/>
    <w:uiPriority w:val="99"/>
    <w:unhideWhenUsed/>
    <w:rsid w:val="00813E59"/>
    <w:pPr>
      <w:spacing w:after="120" w:line="480" w:lineRule="auto"/>
      <w:ind w:left="283"/>
    </w:pPr>
  </w:style>
  <w:style w:type="character" w:customStyle="1" w:styleId="29">
    <w:name w:val="Основной текст с отступом 2 Знак"/>
    <w:aliases w:val="Основной текст с отступом 2 Знак2 Знак Знак Знак,Основной текст с отступом 2 Знак2 Знак Знак1"/>
    <w:link w:val="28"/>
    <w:uiPriority w:val="99"/>
    <w:rsid w:val="00813E59"/>
    <w:rPr>
      <w:rFonts w:ascii="Times New Roman" w:eastAsia="Times New Roman" w:hAnsi="Times New Roman"/>
      <w:sz w:val="24"/>
      <w:szCs w:val="24"/>
      <w:lang w:eastAsia="en-US"/>
    </w:rPr>
  </w:style>
  <w:style w:type="character" w:customStyle="1" w:styleId="af2">
    <w:name w:val="Абзац списка Знак"/>
    <w:link w:val="af1"/>
    <w:uiPriority w:val="34"/>
    <w:locked/>
    <w:rsid w:val="001C6FD2"/>
    <w:rPr>
      <w:rFonts w:ascii="Times New Roman" w:eastAsia="Times New Roman" w:hAnsi="Times New Roman"/>
      <w:sz w:val="24"/>
      <w:szCs w:val="24"/>
      <w:lang w:eastAsia="en-US"/>
    </w:rPr>
  </w:style>
  <w:style w:type="character" w:customStyle="1" w:styleId="52">
    <w:name w:val="Заголовок 5 Знак"/>
    <w:aliases w:val="Заголовок 5 Знак1 Знак Знак"/>
    <w:basedOn w:val="a8"/>
    <w:link w:val="50"/>
    <w:uiPriority w:val="9"/>
    <w:rsid w:val="000D5647"/>
    <w:rPr>
      <w:rFonts w:ascii="Times New Roman" w:eastAsia="Times New Roman" w:hAnsi="Times New Roman"/>
      <w:b/>
      <w:bCs/>
      <w:i/>
      <w:iCs/>
      <w:sz w:val="26"/>
      <w:szCs w:val="26"/>
    </w:rPr>
  </w:style>
  <w:style w:type="character" w:customStyle="1" w:styleId="63">
    <w:name w:val="Заголовок 6 Знак"/>
    <w:aliases w:val="Заголовок 6 Знак1 Знак Знак"/>
    <w:basedOn w:val="a8"/>
    <w:link w:val="62"/>
    <w:rsid w:val="000D5647"/>
    <w:rPr>
      <w:rFonts w:ascii="Times New Roman" w:eastAsia="Times New Roman" w:hAnsi="Times New Roman"/>
      <w:b/>
      <w:bCs/>
      <w:sz w:val="22"/>
      <w:szCs w:val="22"/>
    </w:rPr>
  </w:style>
  <w:style w:type="character" w:customStyle="1" w:styleId="72">
    <w:name w:val="Заголовок 7 Знак"/>
    <w:aliases w:val="00 Знак,Заголовок 7 Знак1 Знак Знак"/>
    <w:basedOn w:val="a8"/>
    <w:link w:val="70"/>
    <w:rsid w:val="000D5647"/>
    <w:rPr>
      <w:rFonts w:ascii="Times New Roman" w:eastAsia="Times New Roman" w:hAnsi="Times New Roman"/>
      <w:sz w:val="24"/>
      <w:szCs w:val="24"/>
    </w:rPr>
  </w:style>
  <w:style w:type="character" w:customStyle="1" w:styleId="82">
    <w:name w:val="Заголовок 8 Знак"/>
    <w:aliases w:val="Заголовок 8 Знак1 Знак Знак"/>
    <w:basedOn w:val="a8"/>
    <w:link w:val="80"/>
    <w:rsid w:val="000D5647"/>
    <w:rPr>
      <w:rFonts w:ascii="Times New Roman" w:eastAsia="Times New Roman" w:hAnsi="Times New Roman"/>
      <w:i/>
      <w:iCs/>
      <w:sz w:val="24"/>
      <w:szCs w:val="24"/>
    </w:rPr>
  </w:style>
  <w:style w:type="character" w:customStyle="1" w:styleId="92">
    <w:name w:val="Заголовок 9 Знак"/>
    <w:aliases w:val="Прил.7.63 Знак,Заголовок 9 Знак1 Знак Знак"/>
    <w:basedOn w:val="a8"/>
    <w:link w:val="90"/>
    <w:rsid w:val="000D5647"/>
    <w:rPr>
      <w:rFonts w:ascii="Arial" w:eastAsia="Times New Roman" w:hAnsi="Arial" w:cs="Arial"/>
      <w:sz w:val="22"/>
      <w:szCs w:val="22"/>
    </w:rPr>
  </w:style>
  <w:style w:type="character" w:customStyle="1" w:styleId="1e">
    <w:name w:val="Текст выноски Знак1"/>
    <w:basedOn w:val="a8"/>
    <w:semiHidden/>
    <w:rsid w:val="000D5647"/>
    <w:rPr>
      <w:rFonts w:ascii="Tahoma" w:eastAsia="Times New Roman" w:hAnsi="Tahoma" w:cs="Tahoma"/>
      <w:sz w:val="16"/>
      <w:szCs w:val="16"/>
    </w:rPr>
  </w:style>
  <w:style w:type="character" w:customStyle="1" w:styleId="1f">
    <w:name w:val="Основной текст Знак1"/>
    <w:aliases w:val="отчет_нормаль Знак1,Заг1 Знак1,io?ao_ii?iaeu Знак1,body text Знак1"/>
    <w:basedOn w:val="a8"/>
    <w:rsid w:val="000D5647"/>
    <w:rPr>
      <w:rFonts w:ascii="Times New Roman" w:eastAsia="Times New Roman" w:hAnsi="Times New Roman" w:cs="Times New Roman"/>
      <w:sz w:val="24"/>
      <w:szCs w:val="24"/>
    </w:rPr>
  </w:style>
  <w:style w:type="paragraph" w:customStyle="1" w:styleId="formattext">
    <w:name w:val="formattext"/>
    <w:basedOn w:val="a7"/>
    <w:qFormat/>
    <w:rsid w:val="000D5647"/>
    <w:pPr>
      <w:spacing w:before="100" w:beforeAutospacing="1" w:after="100" w:afterAutospacing="1" w:line="240" w:lineRule="auto"/>
      <w:ind w:firstLine="0"/>
      <w:jc w:val="left"/>
    </w:pPr>
    <w:rPr>
      <w:lang w:eastAsia="ru-RU"/>
    </w:rPr>
  </w:style>
  <w:style w:type="table" w:customStyle="1" w:styleId="2a">
    <w:name w:val="Сетка таблицы2"/>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9"/>
    <w:next w:val="aff1"/>
    <w:uiPriority w:val="59"/>
    <w:rsid w:val="000D5647"/>
    <w:pPr>
      <w:spacing w:beforeAutospacing="1" w:afterAutospacing="1"/>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9"/>
    <w:next w:val="aff1"/>
    <w:uiPriority w:val="39"/>
    <w:rsid w:val="000D564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sid w:val="000D5647"/>
    <w:rPr>
      <w:color w:val="0000FF"/>
      <w:u w:val="double"/>
    </w:rPr>
  </w:style>
  <w:style w:type="paragraph" w:customStyle="1" w:styleId="Default">
    <w:name w:val="Default"/>
    <w:qFormat/>
    <w:rsid w:val="000D5647"/>
    <w:pPr>
      <w:widowControl w:val="0"/>
      <w:autoSpaceDE w:val="0"/>
      <w:autoSpaceDN w:val="0"/>
      <w:adjustRightInd w:val="0"/>
    </w:pPr>
    <w:rPr>
      <w:rFonts w:ascii="Arial" w:eastAsia="Times New Roman" w:hAnsi="Arial"/>
      <w:color w:val="000000"/>
      <w:sz w:val="24"/>
      <w:szCs w:val="24"/>
    </w:rPr>
  </w:style>
  <w:style w:type="character" w:customStyle="1" w:styleId="apple-converted-space">
    <w:name w:val="apple-converted-space"/>
    <w:rsid w:val="000D5647"/>
  </w:style>
  <w:style w:type="paragraph" w:customStyle="1" w:styleId="aff3">
    <w:name w:val="Номер таблицы"/>
    <w:basedOn w:val="a7"/>
    <w:uiPriority w:val="99"/>
    <w:qFormat/>
    <w:rsid w:val="000D5647"/>
    <w:pPr>
      <w:spacing w:after="120" w:line="240" w:lineRule="auto"/>
      <w:ind w:left="113" w:firstLine="0"/>
      <w:jc w:val="right"/>
    </w:pPr>
    <w:rPr>
      <w:sz w:val="28"/>
      <w:szCs w:val="28"/>
      <w:lang w:eastAsia="ru-RU"/>
    </w:rPr>
  </w:style>
  <w:style w:type="paragraph" w:customStyle="1" w:styleId="aff4">
    <w:name w:val="Название таблицы"/>
    <w:basedOn w:val="a7"/>
    <w:next w:val="a7"/>
    <w:link w:val="aff5"/>
    <w:qFormat/>
    <w:rsid w:val="000D5647"/>
    <w:pPr>
      <w:spacing w:after="60" w:line="240" w:lineRule="auto"/>
      <w:ind w:firstLine="0"/>
      <w:jc w:val="center"/>
    </w:pPr>
    <w:rPr>
      <w:i/>
      <w:szCs w:val="28"/>
      <w:lang w:eastAsia="ru-RU"/>
    </w:rPr>
  </w:style>
  <w:style w:type="paragraph" w:customStyle="1" w:styleId="TableHead">
    <w:name w:val="Table Head"/>
    <w:basedOn w:val="af8"/>
    <w:uiPriority w:val="99"/>
    <w:qFormat/>
    <w:rsid w:val="000D5647"/>
    <w:pPr>
      <w:suppressAutoHyphens/>
    </w:pPr>
    <w:rPr>
      <w:bCs/>
      <w:lang w:eastAsia="ru-RU"/>
    </w:rPr>
  </w:style>
  <w:style w:type="paragraph" w:customStyle="1" w:styleId="2b">
    <w:name w:val="заголовок 2"/>
    <w:basedOn w:val="a7"/>
    <w:next w:val="a7"/>
    <w:uiPriority w:val="99"/>
    <w:qFormat/>
    <w:rsid w:val="000D5647"/>
    <w:pPr>
      <w:keepNext/>
      <w:autoSpaceDE w:val="0"/>
      <w:autoSpaceDN w:val="0"/>
      <w:spacing w:line="240" w:lineRule="auto"/>
      <w:ind w:firstLine="0"/>
      <w:jc w:val="center"/>
      <w:outlineLvl w:val="1"/>
    </w:pPr>
    <w:rPr>
      <w:sz w:val="28"/>
      <w:lang w:eastAsia="ru-RU"/>
    </w:rPr>
  </w:style>
  <w:style w:type="character" w:customStyle="1" w:styleId="1f1">
    <w:name w:val="Маркированный список 1 Знак Знак"/>
    <w:link w:val="11"/>
    <w:uiPriority w:val="99"/>
    <w:rsid w:val="000D5647"/>
    <w:rPr>
      <w:sz w:val="28"/>
      <w:szCs w:val="28"/>
    </w:rPr>
  </w:style>
  <w:style w:type="paragraph" w:customStyle="1" w:styleId="11">
    <w:name w:val="Маркированный список 1"/>
    <w:basedOn w:val="a7"/>
    <w:link w:val="1f1"/>
    <w:uiPriority w:val="99"/>
    <w:qFormat/>
    <w:rsid w:val="000D5647"/>
    <w:pPr>
      <w:numPr>
        <w:numId w:val="6"/>
      </w:numPr>
      <w:spacing w:after="60" w:line="240" w:lineRule="auto"/>
    </w:pPr>
    <w:rPr>
      <w:rFonts w:ascii="Calibri" w:eastAsia="Calibri" w:hAnsi="Calibri"/>
      <w:sz w:val="28"/>
      <w:szCs w:val="28"/>
      <w:lang w:eastAsia="ru-RU"/>
    </w:rPr>
  </w:style>
  <w:style w:type="paragraph" w:customStyle="1" w:styleId="a">
    <w:name w:val="Маркер"/>
    <w:basedOn w:val="afc"/>
    <w:link w:val="aff6"/>
    <w:uiPriority w:val="99"/>
    <w:qFormat/>
    <w:rsid w:val="000D5647"/>
    <w:pPr>
      <w:widowControl w:val="0"/>
      <w:numPr>
        <w:numId w:val="7"/>
      </w:numPr>
    </w:pPr>
    <w:rPr>
      <w:bCs/>
      <w:sz w:val="24"/>
      <w:lang w:val="ru-RU" w:eastAsia="ru-RU"/>
    </w:rPr>
  </w:style>
  <w:style w:type="paragraph" w:customStyle="1" w:styleId="aff7">
    <w:name w:val="Стиль"/>
    <w:uiPriority w:val="99"/>
    <w:qFormat/>
    <w:rsid w:val="000D5647"/>
    <w:pPr>
      <w:widowControl w:val="0"/>
      <w:suppressAutoHyphens/>
      <w:autoSpaceDE w:val="0"/>
      <w:spacing w:after="120"/>
      <w:ind w:left="113" w:firstLine="720"/>
      <w:jc w:val="both"/>
    </w:pPr>
    <w:rPr>
      <w:rFonts w:ascii="Times New Roman" w:eastAsia="Times New Roman" w:hAnsi="Times New Roman"/>
      <w:sz w:val="24"/>
      <w:szCs w:val="24"/>
      <w:lang w:eastAsia="ar-SA"/>
    </w:rPr>
  </w:style>
  <w:style w:type="paragraph" w:customStyle="1" w:styleId="1f2">
    <w:name w:val="Красная строка1"/>
    <w:basedOn w:val="aff"/>
    <w:uiPriority w:val="99"/>
    <w:qFormat/>
    <w:rsid w:val="000D5647"/>
    <w:pPr>
      <w:suppressAutoHyphens/>
      <w:spacing w:line="240" w:lineRule="auto"/>
      <w:ind w:firstLine="210"/>
    </w:pPr>
    <w:rPr>
      <w:rFonts w:ascii="Times New Roman" w:eastAsia="Times New Roman" w:hAnsi="Times New Roman"/>
      <w:sz w:val="24"/>
      <w:szCs w:val="24"/>
      <w:lang w:val="ru-RU" w:eastAsia="ar-SA"/>
    </w:rPr>
  </w:style>
  <w:style w:type="paragraph" w:customStyle="1" w:styleId="aff8">
    <w:name w:val="Название рисунка"/>
    <w:basedOn w:val="a7"/>
    <w:link w:val="aff9"/>
    <w:autoRedefine/>
    <w:qFormat/>
    <w:rsid w:val="000D5647"/>
    <w:pPr>
      <w:spacing w:after="120" w:line="240" w:lineRule="auto"/>
      <w:ind w:firstLine="0"/>
      <w:jc w:val="center"/>
    </w:pPr>
    <w:rPr>
      <w:i/>
      <w:sz w:val="20"/>
      <w:szCs w:val="28"/>
      <w:lang w:eastAsia="ru-RU"/>
    </w:rPr>
  </w:style>
  <w:style w:type="character" w:customStyle="1" w:styleId="aff9">
    <w:name w:val="Название рисунка Знак"/>
    <w:link w:val="aff8"/>
    <w:rsid w:val="000D5647"/>
    <w:rPr>
      <w:rFonts w:ascii="Times New Roman" w:eastAsia="Times New Roman" w:hAnsi="Times New Roman"/>
      <w:i/>
      <w:szCs w:val="28"/>
    </w:rPr>
  </w:style>
  <w:style w:type="paragraph" w:styleId="34">
    <w:name w:val="Body Text 3"/>
    <w:aliases w:val="Основной текст 3 Знак2 Знак Знак,Основной текст 3 Знак2 Знак"/>
    <w:basedOn w:val="a7"/>
    <w:link w:val="35"/>
    <w:unhideWhenUsed/>
    <w:rsid w:val="000D5647"/>
    <w:pPr>
      <w:spacing w:after="120" w:line="240" w:lineRule="auto"/>
      <w:ind w:firstLine="720"/>
    </w:pPr>
    <w:rPr>
      <w:rFonts w:eastAsia="Calibri"/>
      <w:sz w:val="16"/>
      <w:szCs w:val="16"/>
      <w:lang w:eastAsia="ru-RU"/>
    </w:rPr>
  </w:style>
  <w:style w:type="character" w:customStyle="1" w:styleId="35">
    <w:name w:val="Основной текст 3 Знак"/>
    <w:aliases w:val="Основной текст 3 Знак2 Знак Знак Знак2,Основной текст 3 Знак2 Знак Знак2"/>
    <w:basedOn w:val="a8"/>
    <w:link w:val="34"/>
    <w:rsid w:val="000D5647"/>
    <w:rPr>
      <w:rFonts w:ascii="Times New Roman" w:hAnsi="Times New Roman"/>
      <w:sz w:val="16"/>
      <w:szCs w:val="16"/>
    </w:rPr>
  </w:style>
  <w:style w:type="paragraph" w:styleId="36">
    <w:name w:val="Body Text Indent 3"/>
    <w:aliases w:val="Знак2,Основной текст с отступом 3 Знак2 Знак Знак,Основной текст с отступом 3 Знак2 Знак"/>
    <w:basedOn w:val="a7"/>
    <w:link w:val="37"/>
    <w:uiPriority w:val="99"/>
    <w:rsid w:val="000D5647"/>
    <w:pPr>
      <w:spacing w:after="120" w:line="240" w:lineRule="auto"/>
      <w:ind w:left="283" w:firstLine="720"/>
    </w:pPr>
    <w:rPr>
      <w:sz w:val="16"/>
      <w:szCs w:val="16"/>
      <w:lang w:eastAsia="ru-RU"/>
    </w:rPr>
  </w:style>
  <w:style w:type="character" w:customStyle="1" w:styleId="37">
    <w:name w:val="Основной текст с отступом 3 Знак"/>
    <w:aliases w:val="Знак2 Знак,Основной текст с отступом 3 Знак2 Знак Знак Знак,Основной текст с отступом 3 Знак2 Знак Знак1"/>
    <w:basedOn w:val="a8"/>
    <w:link w:val="36"/>
    <w:uiPriority w:val="99"/>
    <w:rsid w:val="000D5647"/>
    <w:rPr>
      <w:rFonts w:ascii="Times New Roman" w:eastAsia="Times New Roman" w:hAnsi="Times New Roman"/>
      <w:sz w:val="16"/>
      <w:szCs w:val="16"/>
    </w:rPr>
  </w:style>
  <w:style w:type="paragraph" w:customStyle="1" w:styleId="610">
    <w:name w:val="Рис. 6.1"/>
    <w:basedOn w:val="a7"/>
    <w:next w:val="afc"/>
    <w:uiPriority w:val="99"/>
    <w:qFormat/>
    <w:rsid w:val="000D5647"/>
    <w:pPr>
      <w:widowControl w:val="0"/>
      <w:numPr>
        <w:numId w:val="8"/>
      </w:numPr>
      <w:tabs>
        <w:tab w:val="left" w:pos="907"/>
      </w:tabs>
      <w:suppressAutoHyphens/>
      <w:autoSpaceDE w:val="0"/>
      <w:autoSpaceDN w:val="0"/>
      <w:adjustRightInd w:val="0"/>
      <w:spacing w:before="60" w:after="60" w:line="240" w:lineRule="auto"/>
      <w:jc w:val="center"/>
    </w:pPr>
    <w:rPr>
      <w:bCs/>
      <w:lang w:eastAsia="ru-RU"/>
    </w:rPr>
  </w:style>
  <w:style w:type="paragraph" w:customStyle="1" w:styleId="1f3">
    <w:name w:val="Обычный1"/>
    <w:link w:val="Normal"/>
    <w:uiPriority w:val="99"/>
    <w:qFormat/>
    <w:rsid w:val="000D5647"/>
    <w:pPr>
      <w:spacing w:before="100" w:after="100"/>
      <w:ind w:left="113" w:firstLine="720"/>
      <w:jc w:val="both"/>
    </w:pPr>
    <w:rPr>
      <w:rFonts w:ascii="Times New Roman" w:eastAsia="Times New Roman" w:hAnsi="Times New Roman"/>
      <w:snapToGrid w:val="0"/>
      <w:sz w:val="24"/>
    </w:rPr>
  </w:style>
  <w:style w:type="paragraph" w:styleId="38">
    <w:name w:val="toc 3"/>
    <w:basedOn w:val="a7"/>
    <w:next w:val="a7"/>
    <w:autoRedefine/>
    <w:uiPriority w:val="39"/>
    <w:unhideWhenUsed/>
    <w:rsid w:val="000D5647"/>
    <w:pPr>
      <w:tabs>
        <w:tab w:val="left" w:pos="0"/>
        <w:tab w:val="left" w:pos="284"/>
        <w:tab w:val="left" w:pos="709"/>
        <w:tab w:val="left" w:pos="1134"/>
        <w:tab w:val="left" w:pos="1276"/>
        <w:tab w:val="left" w:pos="1418"/>
        <w:tab w:val="right" w:leader="dot" w:pos="9628"/>
      </w:tabs>
      <w:spacing w:after="100" w:line="240" w:lineRule="auto"/>
      <w:ind w:firstLine="0"/>
    </w:pPr>
    <w:rPr>
      <w:rFonts w:eastAsia="Calibri"/>
      <w:szCs w:val="28"/>
      <w:lang w:eastAsia="ru-RU"/>
    </w:rPr>
  </w:style>
  <w:style w:type="paragraph" w:customStyle="1" w:styleId="Style1263">
    <w:name w:val="Style1263"/>
    <w:basedOn w:val="a7"/>
    <w:uiPriority w:val="99"/>
    <w:qFormat/>
    <w:rsid w:val="000D5647"/>
    <w:pPr>
      <w:spacing w:line="185" w:lineRule="exact"/>
      <w:ind w:firstLine="173"/>
      <w:jc w:val="left"/>
    </w:pPr>
    <w:rPr>
      <w:sz w:val="20"/>
      <w:szCs w:val="20"/>
      <w:lang w:eastAsia="ru-RU"/>
    </w:rPr>
  </w:style>
  <w:style w:type="paragraph" w:customStyle="1" w:styleId="Style1261">
    <w:name w:val="Style1261"/>
    <w:basedOn w:val="a7"/>
    <w:uiPriority w:val="99"/>
    <w:qFormat/>
    <w:rsid w:val="000D5647"/>
    <w:pPr>
      <w:spacing w:line="185" w:lineRule="exact"/>
      <w:ind w:firstLine="86"/>
      <w:jc w:val="left"/>
    </w:pPr>
    <w:rPr>
      <w:sz w:val="20"/>
      <w:szCs w:val="20"/>
      <w:lang w:eastAsia="ru-RU"/>
    </w:rPr>
  </w:style>
  <w:style w:type="paragraph" w:customStyle="1" w:styleId="Style1256">
    <w:name w:val="Style1256"/>
    <w:basedOn w:val="a7"/>
    <w:uiPriority w:val="99"/>
    <w:qFormat/>
    <w:rsid w:val="000D5647"/>
    <w:pPr>
      <w:spacing w:line="182" w:lineRule="exact"/>
      <w:ind w:firstLine="0"/>
      <w:jc w:val="center"/>
    </w:pPr>
    <w:rPr>
      <w:sz w:val="20"/>
      <w:szCs w:val="20"/>
      <w:lang w:eastAsia="ru-RU"/>
    </w:rPr>
  </w:style>
  <w:style w:type="paragraph" w:customStyle="1" w:styleId="Style1266">
    <w:name w:val="Style1266"/>
    <w:basedOn w:val="a7"/>
    <w:uiPriority w:val="99"/>
    <w:qFormat/>
    <w:rsid w:val="000D5647"/>
    <w:pPr>
      <w:spacing w:line="185" w:lineRule="exact"/>
      <w:ind w:firstLine="230"/>
      <w:jc w:val="left"/>
    </w:pPr>
    <w:rPr>
      <w:sz w:val="20"/>
      <w:szCs w:val="20"/>
      <w:lang w:eastAsia="ru-RU"/>
    </w:rPr>
  </w:style>
  <w:style w:type="paragraph" w:customStyle="1" w:styleId="Style1512">
    <w:name w:val="Style1512"/>
    <w:basedOn w:val="a7"/>
    <w:uiPriority w:val="99"/>
    <w:qFormat/>
    <w:rsid w:val="000D5647"/>
    <w:pPr>
      <w:spacing w:line="240" w:lineRule="auto"/>
      <w:ind w:firstLine="0"/>
      <w:jc w:val="left"/>
    </w:pPr>
    <w:rPr>
      <w:sz w:val="20"/>
      <w:szCs w:val="20"/>
      <w:lang w:eastAsia="ru-RU"/>
    </w:rPr>
  </w:style>
  <w:style w:type="character" w:customStyle="1" w:styleId="CharStyle1">
    <w:name w:val="CharStyle1"/>
    <w:rsid w:val="000D5647"/>
    <w:rPr>
      <w:rFonts w:ascii="Times New Roman" w:eastAsia="Times New Roman" w:hAnsi="Times New Roman" w:cs="Times New Roman"/>
      <w:b w:val="0"/>
      <w:bCs w:val="0"/>
      <w:i w:val="0"/>
      <w:iCs w:val="0"/>
      <w:smallCaps w:val="0"/>
      <w:sz w:val="16"/>
      <w:szCs w:val="16"/>
    </w:rPr>
  </w:style>
  <w:style w:type="character" w:customStyle="1" w:styleId="CharStyle12">
    <w:name w:val="CharStyle12"/>
    <w:rsid w:val="000D5647"/>
    <w:rPr>
      <w:rFonts w:ascii="Times New Roman" w:eastAsia="Times New Roman" w:hAnsi="Times New Roman" w:cs="Times New Roman"/>
      <w:b w:val="0"/>
      <w:bCs w:val="0"/>
      <w:i w:val="0"/>
      <w:iCs w:val="0"/>
      <w:smallCaps w:val="0"/>
      <w:sz w:val="12"/>
      <w:szCs w:val="12"/>
    </w:rPr>
  </w:style>
  <w:style w:type="paragraph" w:customStyle="1" w:styleId="64">
    <w:name w:val="Стиль После:  6 пт"/>
    <w:basedOn w:val="a7"/>
    <w:uiPriority w:val="99"/>
    <w:qFormat/>
    <w:rsid w:val="000D5647"/>
    <w:pPr>
      <w:spacing w:line="240" w:lineRule="auto"/>
    </w:pPr>
    <w:rPr>
      <w:sz w:val="28"/>
      <w:szCs w:val="20"/>
      <w:lang w:eastAsia="ru-RU"/>
    </w:rPr>
  </w:style>
  <w:style w:type="paragraph" w:customStyle="1" w:styleId="314pt">
    <w:name w:val="Стиль Основной текст с отступом 3 + 14 pt"/>
    <w:basedOn w:val="36"/>
    <w:uiPriority w:val="99"/>
    <w:qFormat/>
    <w:rsid w:val="000D5647"/>
    <w:pPr>
      <w:spacing w:after="0"/>
      <w:ind w:left="284" w:firstLine="709"/>
    </w:pPr>
    <w:rPr>
      <w:sz w:val="28"/>
    </w:rPr>
  </w:style>
  <w:style w:type="paragraph" w:customStyle="1" w:styleId="2">
    <w:name w:val="Маркированный список2"/>
    <w:basedOn w:val="11"/>
    <w:uiPriority w:val="99"/>
    <w:qFormat/>
    <w:rsid w:val="000D5647"/>
    <w:pPr>
      <w:numPr>
        <w:numId w:val="9"/>
      </w:numPr>
      <w:tabs>
        <w:tab w:val="clear" w:pos="851"/>
        <w:tab w:val="num" w:pos="0"/>
        <w:tab w:val="left" w:pos="454"/>
        <w:tab w:val="num" w:pos="716"/>
      </w:tabs>
      <w:spacing w:after="0"/>
      <w:ind w:left="738" w:hanging="432"/>
    </w:pPr>
    <w:rPr>
      <w:rFonts w:eastAsia="Times New Roman"/>
    </w:rPr>
  </w:style>
  <w:style w:type="paragraph" w:customStyle="1" w:styleId="1f4">
    <w:name w:val="Заголовок_1"/>
    <w:basedOn w:val="a7"/>
    <w:uiPriority w:val="99"/>
    <w:qFormat/>
    <w:rsid w:val="000D5647"/>
    <w:pPr>
      <w:spacing w:line="360" w:lineRule="auto"/>
      <w:ind w:left="113" w:firstLine="0"/>
      <w:jc w:val="center"/>
    </w:pPr>
    <w:rPr>
      <w:b/>
      <w:sz w:val="28"/>
      <w:lang w:eastAsia="ru-RU"/>
    </w:rPr>
  </w:style>
  <w:style w:type="character" w:customStyle="1" w:styleId="Normal">
    <w:name w:val="Normal Знак"/>
    <w:link w:val="1f3"/>
    <w:uiPriority w:val="99"/>
    <w:locked/>
    <w:rsid w:val="000D5647"/>
    <w:rPr>
      <w:rFonts w:ascii="Times New Roman" w:eastAsia="Times New Roman" w:hAnsi="Times New Roman"/>
      <w:snapToGrid w:val="0"/>
      <w:sz w:val="24"/>
    </w:rPr>
  </w:style>
  <w:style w:type="paragraph" w:customStyle="1" w:styleId="Office2">
    <w:name w:val="Office_2"/>
    <w:basedOn w:val="a7"/>
    <w:link w:val="Office20"/>
    <w:qFormat/>
    <w:rsid w:val="000D5647"/>
    <w:pPr>
      <w:widowControl w:val="0"/>
      <w:spacing w:line="312" w:lineRule="auto"/>
      <w:ind w:firstLine="720"/>
    </w:pPr>
    <w:rPr>
      <w:bCs/>
      <w:lang w:eastAsia="ru-RU"/>
    </w:rPr>
  </w:style>
  <w:style w:type="character" w:customStyle="1" w:styleId="Office20">
    <w:name w:val="Office_2 Знак"/>
    <w:link w:val="Office2"/>
    <w:rsid w:val="000D5647"/>
    <w:rPr>
      <w:rFonts w:ascii="Times New Roman" w:eastAsia="Times New Roman" w:hAnsi="Times New Roman"/>
      <w:bCs/>
      <w:sz w:val="24"/>
      <w:szCs w:val="24"/>
    </w:rPr>
  </w:style>
  <w:style w:type="paragraph" w:customStyle="1" w:styleId="ConsPlusNormal">
    <w:name w:val="ConsPlusNormal"/>
    <w:qFormat/>
    <w:rsid w:val="000D5647"/>
    <w:pPr>
      <w:widowControl w:val="0"/>
      <w:autoSpaceDE w:val="0"/>
      <w:autoSpaceDN w:val="0"/>
      <w:adjustRightInd w:val="0"/>
      <w:ind w:firstLine="720"/>
    </w:pPr>
    <w:rPr>
      <w:rFonts w:ascii="Arial" w:eastAsia="MS Mincho" w:hAnsi="Arial" w:cs="Arial"/>
      <w:lang w:eastAsia="ja-JP"/>
    </w:rPr>
  </w:style>
  <w:style w:type="character" w:customStyle="1" w:styleId="textpodzag">
    <w:name w:val="textpodzag"/>
    <w:rsid w:val="000D5647"/>
  </w:style>
  <w:style w:type="numbering" w:customStyle="1" w:styleId="20">
    <w:name w:val="нумерованный список2"/>
    <w:basedOn w:val="aa"/>
    <w:rsid w:val="000D5647"/>
    <w:pPr>
      <w:numPr>
        <w:numId w:val="10"/>
      </w:numPr>
    </w:pPr>
  </w:style>
  <w:style w:type="paragraph" w:customStyle="1" w:styleId="ConsNormal">
    <w:name w:val="ConsNormal"/>
    <w:uiPriority w:val="99"/>
    <w:qFormat/>
    <w:rsid w:val="000D5647"/>
    <w:pPr>
      <w:widowControl w:val="0"/>
      <w:autoSpaceDE w:val="0"/>
      <w:autoSpaceDN w:val="0"/>
      <w:adjustRightInd w:val="0"/>
      <w:ind w:right="19772" w:firstLine="720"/>
    </w:pPr>
    <w:rPr>
      <w:rFonts w:ascii="Arial" w:eastAsia="Times New Roman" w:hAnsi="Arial" w:cs="Arial"/>
    </w:rPr>
  </w:style>
  <w:style w:type="paragraph" w:styleId="affa">
    <w:name w:val="Plain Text"/>
    <w:aliases w:val="Текст Знак Знак,Текст Знак Знак Знак Знак Знак,Текст Знак2 Знак Знак,Текст Знак1 Знак Знак Знак,Текст Знак1 Знак Знак Знак Знак Зн,Знак Знак Знак Знак1 Знак Знак Знак"/>
    <w:basedOn w:val="a7"/>
    <w:link w:val="affb"/>
    <w:qFormat/>
    <w:rsid w:val="000D5647"/>
    <w:pPr>
      <w:spacing w:line="240" w:lineRule="auto"/>
      <w:ind w:firstLine="0"/>
      <w:jc w:val="left"/>
    </w:pPr>
    <w:rPr>
      <w:rFonts w:ascii="Courier New" w:hAnsi="Courier New"/>
      <w:sz w:val="20"/>
      <w:szCs w:val="20"/>
      <w:lang w:eastAsia="ru-RU"/>
    </w:rPr>
  </w:style>
  <w:style w:type="character" w:customStyle="1" w:styleId="affb">
    <w:name w:val="Текст Знак"/>
    <w:aliases w:val="Текст Знак Знак Знак,Текст Знак Знак Знак Знак Знак Знак,Текст Знак2 Знак Знак Знак,Текст Знак1 Знак Знак Знак Знак,Текст Знак1 Знак Знак Знак Знак Зн Знак,Знак Знак Знак Знак1 Знак Знак Знак Знак3"/>
    <w:basedOn w:val="a8"/>
    <w:link w:val="affa"/>
    <w:rsid w:val="000D5647"/>
    <w:rPr>
      <w:rFonts w:ascii="Courier New" w:eastAsia="Times New Roman" w:hAnsi="Courier New"/>
    </w:rPr>
  </w:style>
  <w:style w:type="paragraph" w:customStyle="1" w:styleId="textindent">
    <w:name w:val="textindent"/>
    <w:basedOn w:val="a7"/>
    <w:uiPriority w:val="99"/>
    <w:qFormat/>
    <w:rsid w:val="000D5647"/>
    <w:pPr>
      <w:spacing w:before="100" w:beforeAutospacing="1" w:after="100" w:afterAutospacing="1" w:line="240" w:lineRule="auto"/>
      <w:ind w:firstLine="0"/>
      <w:jc w:val="left"/>
    </w:pPr>
    <w:rPr>
      <w:lang w:eastAsia="ru-RU"/>
    </w:rPr>
  </w:style>
  <w:style w:type="paragraph" w:styleId="45">
    <w:name w:val="toc 4"/>
    <w:basedOn w:val="a7"/>
    <w:next w:val="a7"/>
    <w:autoRedefine/>
    <w:uiPriority w:val="39"/>
    <w:unhideWhenUsed/>
    <w:rsid w:val="000D5647"/>
    <w:pPr>
      <w:spacing w:after="100"/>
      <w:ind w:left="660" w:firstLine="0"/>
      <w:jc w:val="left"/>
    </w:pPr>
    <w:rPr>
      <w:rFonts w:ascii="Calibri" w:hAnsi="Calibri"/>
      <w:sz w:val="22"/>
      <w:szCs w:val="22"/>
      <w:lang w:eastAsia="ru-RU"/>
    </w:rPr>
  </w:style>
  <w:style w:type="paragraph" w:styleId="54">
    <w:name w:val="toc 5"/>
    <w:basedOn w:val="a7"/>
    <w:next w:val="a7"/>
    <w:autoRedefine/>
    <w:uiPriority w:val="39"/>
    <w:unhideWhenUsed/>
    <w:rsid w:val="000D5647"/>
    <w:pPr>
      <w:spacing w:after="100"/>
      <w:ind w:left="880" w:firstLine="0"/>
      <w:jc w:val="left"/>
    </w:pPr>
    <w:rPr>
      <w:rFonts w:ascii="Calibri" w:hAnsi="Calibri"/>
      <w:sz w:val="22"/>
      <w:szCs w:val="22"/>
      <w:lang w:eastAsia="ru-RU"/>
    </w:rPr>
  </w:style>
  <w:style w:type="paragraph" w:styleId="65">
    <w:name w:val="toc 6"/>
    <w:basedOn w:val="a7"/>
    <w:next w:val="a7"/>
    <w:autoRedefine/>
    <w:uiPriority w:val="39"/>
    <w:unhideWhenUsed/>
    <w:rsid w:val="000D5647"/>
    <w:pPr>
      <w:spacing w:after="100"/>
      <w:ind w:left="1100" w:firstLine="0"/>
      <w:jc w:val="left"/>
    </w:pPr>
    <w:rPr>
      <w:rFonts w:ascii="Calibri" w:hAnsi="Calibri"/>
      <w:sz w:val="22"/>
      <w:szCs w:val="22"/>
      <w:lang w:eastAsia="ru-RU"/>
    </w:rPr>
  </w:style>
  <w:style w:type="paragraph" w:styleId="73">
    <w:name w:val="toc 7"/>
    <w:basedOn w:val="a7"/>
    <w:next w:val="a7"/>
    <w:autoRedefine/>
    <w:uiPriority w:val="39"/>
    <w:unhideWhenUsed/>
    <w:rsid w:val="000D5647"/>
    <w:pPr>
      <w:spacing w:after="100"/>
      <w:ind w:left="1320" w:firstLine="0"/>
      <w:jc w:val="left"/>
    </w:pPr>
    <w:rPr>
      <w:rFonts w:ascii="Calibri" w:hAnsi="Calibri"/>
      <w:sz w:val="22"/>
      <w:szCs w:val="22"/>
      <w:lang w:eastAsia="ru-RU"/>
    </w:rPr>
  </w:style>
  <w:style w:type="paragraph" w:styleId="83">
    <w:name w:val="toc 8"/>
    <w:basedOn w:val="a7"/>
    <w:next w:val="a7"/>
    <w:autoRedefine/>
    <w:uiPriority w:val="39"/>
    <w:unhideWhenUsed/>
    <w:rsid w:val="000D5647"/>
    <w:pPr>
      <w:spacing w:after="100"/>
      <w:ind w:left="1540" w:firstLine="0"/>
      <w:jc w:val="left"/>
    </w:pPr>
    <w:rPr>
      <w:rFonts w:ascii="Calibri" w:hAnsi="Calibri"/>
      <w:sz w:val="22"/>
      <w:szCs w:val="22"/>
      <w:lang w:eastAsia="ru-RU"/>
    </w:rPr>
  </w:style>
  <w:style w:type="paragraph" w:styleId="93">
    <w:name w:val="toc 9"/>
    <w:basedOn w:val="a7"/>
    <w:next w:val="a7"/>
    <w:autoRedefine/>
    <w:uiPriority w:val="39"/>
    <w:unhideWhenUsed/>
    <w:rsid w:val="000D5647"/>
    <w:pPr>
      <w:spacing w:after="100"/>
      <w:ind w:left="1760" w:firstLine="0"/>
      <w:jc w:val="left"/>
    </w:pPr>
    <w:rPr>
      <w:rFonts w:ascii="Calibri" w:hAnsi="Calibri"/>
      <w:sz w:val="22"/>
      <w:szCs w:val="22"/>
      <w:lang w:eastAsia="ru-RU"/>
    </w:rPr>
  </w:style>
  <w:style w:type="paragraph" w:customStyle="1" w:styleId="Style9">
    <w:name w:val="Style9"/>
    <w:basedOn w:val="a7"/>
    <w:uiPriority w:val="99"/>
    <w:qFormat/>
    <w:rsid w:val="000D5647"/>
    <w:pPr>
      <w:spacing w:line="326" w:lineRule="exact"/>
      <w:ind w:firstLine="900"/>
      <w:jc w:val="left"/>
    </w:pPr>
    <w:rPr>
      <w:sz w:val="20"/>
      <w:szCs w:val="20"/>
      <w:lang w:eastAsia="ru-RU"/>
    </w:rPr>
  </w:style>
  <w:style w:type="paragraph" w:customStyle="1" w:styleId="affc">
    <w:name w:val="Таблицы (моноширинный)"/>
    <w:basedOn w:val="a7"/>
    <w:next w:val="a7"/>
    <w:uiPriority w:val="99"/>
    <w:qFormat/>
    <w:rsid w:val="000D5647"/>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styleId="HTML">
    <w:name w:val="HTML Typewriter"/>
    <w:rsid w:val="000D5647"/>
    <w:rPr>
      <w:rFonts w:ascii="Courier New" w:eastAsia="Times New Roman" w:hAnsi="Courier New" w:cs="Courier New"/>
      <w:sz w:val="20"/>
      <w:szCs w:val="20"/>
    </w:rPr>
  </w:style>
  <w:style w:type="paragraph" w:styleId="4">
    <w:name w:val="List Number 4"/>
    <w:basedOn w:val="a7"/>
    <w:unhideWhenUsed/>
    <w:rsid w:val="000D5647"/>
    <w:pPr>
      <w:numPr>
        <w:numId w:val="11"/>
      </w:numPr>
      <w:spacing w:line="360" w:lineRule="auto"/>
      <w:contextualSpacing/>
    </w:pPr>
    <w:rPr>
      <w:lang w:eastAsia="ru-RU"/>
    </w:rPr>
  </w:style>
  <w:style w:type="paragraph" w:customStyle="1" w:styleId="1f5">
    <w:name w:val="Знак Знак Знак Знак1 Знак Знак Знак Знак Знак Знак Знак"/>
    <w:basedOn w:val="a7"/>
    <w:uiPriority w:val="99"/>
    <w:qFormat/>
    <w:rsid w:val="000D5647"/>
    <w:pPr>
      <w:widowControl w:val="0"/>
      <w:adjustRightInd w:val="0"/>
      <w:spacing w:after="160" w:line="240" w:lineRule="exact"/>
      <w:ind w:firstLine="0"/>
      <w:jc w:val="right"/>
    </w:pPr>
    <w:rPr>
      <w:sz w:val="20"/>
      <w:szCs w:val="20"/>
      <w:lang w:val="en-GB" w:eastAsia="ru-RU"/>
    </w:rPr>
  </w:style>
  <w:style w:type="character" w:customStyle="1" w:styleId="affd">
    <w:name w:val="Гипертекстовая ссылка"/>
    <w:rsid w:val="000D5647"/>
    <w:rPr>
      <w:color w:val="008000"/>
      <w:sz w:val="20"/>
      <w:szCs w:val="20"/>
      <w:u w:val="single"/>
    </w:rPr>
  </w:style>
  <w:style w:type="paragraph" w:customStyle="1" w:styleId="affe">
    <w:name w:val="Знак"/>
    <w:basedOn w:val="a7"/>
    <w:qFormat/>
    <w:rsid w:val="000D5647"/>
    <w:pPr>
      <w:widowControl w:val="0"/>
      <w:adjustRightInd w:val="0"/>
      <w:spacing w:after="160" w:line="240" w:lineRule="exact"/>
      <w:ind w:firstLine="0"/>
      <w:jc w:val="right"/>
    </w:pPr>
    <w:rPr>
      <w:sz w:val="20"/>
      <w:szCs w:val="20"/>
      <w:lang w:val="en-GB" w:eastAsia="ru-RU"/>
    </w:rPr>
  </w:style>
  <w:style w:type="character" w:customStyle="1" w:styleId="bodynews12">
    <w:name w:val="bodynews12"/>
    <w:rsid w:val="000D5647"/>
  </w:style>
  <w:style w:type="character" w:customStyle="1" w:styleId="212pt1">
    <w:name w:val="Стиль Основной текст с отступом 2 + 12 pt Знак Знак1 Знак Знак Знак"/>
    <w:link w:val="212pt10"/>
    <w:rsid w:val="000D5647"/>
    <w:rPr>
      <w:sz w:val="24"/>
      <w:szCs w:val="24"/>
    </w:rPr>
  </w:style>
  <w:style w:type="paragraph" w:customStyle="1" w:styleId="212pt10">
    <w:name w:val="Стиль Основной текст с отступом 2 + 12 pt Знак Знак1 Знак Знак"/>
    <w:basedOn w:val="a7"/>
    <w:link w:val="212pt1"/>
    <w:qFormat/>
    <w:rsid w:val="000D5647"/>
    <w:pPr>
      <w:snapToGrid w:val="0"/>
      <w:spacing w:line="240" w:lineRule="auto"/>
      <w:ind w:firstLine="720"/>
    </w:pPr>
    <w:rPr>
      <w:rFonts w:ascii="Calibri" w:eastAsia="Calibri" w:hAnsi="Calibri"/>
      <w:lang w:eastAsia="ru-RU"/>
    </w:rPr>
  </w:style>
  <w:style w:type="paragraph" w:customStyle="1" w:styleId="1f6">
    <w:name w:val="Знак Знак1 Знак"/>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customStyle="1" w:styleId="110">
    <w:name w:val="Знак Знак Знак Знак1 Знак Знак Знак Знак Знак Знак Знак1"/>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customStyle="1" w:styleId="1f7">
    <w:name w:val="Знак1"/>
    <w:aliases w:val="Body Text Indent"/>
    <w:basedOn w:val="a7"/>
    <w:uiPriority w:val="99"/>
    <w:qFormat/>
    <w:rsid w:val="000D5647"/>
    <w:pPr>
      <w:widowControl w:val="0"/>
      <w:adjustRightInd w:val="0"/>
      <w:spacing w:after="160" w:line="240" w:lineRule="exact"/>
      <w:ind w:firstLine="0"/>
      <w:jc w:val="right"/>
    </w:pPr>
    <w:rPr>
      <w:sz w:val="20"/>
      <w:szCs w:val="20"/>
      <w:lang w:val="en-GB" w:eastAsia="ru-RU"/>
    </w:rPr>
  </w:style>
  <w:style w:type="paragraph" w:styleId="afff">
    <w:name w:val="Document Map"/>
    <w:basedOn w:val="a7"/>
    <w:link w:val="afff0"/>
    <w:unhideWhenUsed/>
    <w:rsid w:val="000D5647"/>
    <w:pPr>
      <w:spacing w:after="60" w:line="240" w:lineRule="auto"/>
    </w:pPr>
    <w:rPr>
      <w:rFonts w:ascii="Tahoma" w:hAnsi="Tahoma" w:cs="Tahoma"/>
      <w:sz w:val="16"/>
      <w:szCs w:val="16"/>
      <w:lang w:eastAsia="ru-RU"/>
    </w:rPr>
  </w:style>
  <w:style w:type="character" w:customStyle="1" w:styleId="afff0">
    <w:name w:val="Схема документа Знак"/>
    <w:basedOn w:val="a8"/>
    <w:link w:val="afff"/>
    <w:rsid w:val="000D5647"/>
    <w:rPr>
      <w:rFonts w:ascii="Tahoma" w:eastAsia="Times New Roman"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uiPriority w:val="99"/>
    <w:qFormat/>
    <w:rsid w:val="000D5647"/>
    <w:pPr>
      <w:spacing w:before="100" w:beforeAutospacing="1" w:after="100" w:afterAutospacing="1" w:line="240" w:lineRule="auto"/>
      <w:ind w:firstLine="0"/>
      <w:jc w:val="left"/>
    </w:pPr>
    <w:rPr>
      <w:rFonts w:ascii="Tahoma" w:hAnsi="Tahoma"/>
      <w:sz w:val="20"/>
      <w:szCs w:val="20"/>
      <w:lang w:val="en-US" w:eastAsia="ru-RU"/>
    </w:rPr>
  </w:style>
  <w:style w:type="paragraph" w:customStyle="1" w:styleId="Style51">
    <w:name w:val="Style51"/>
    <w:basedOn w:val="a7"/>
    <w:uiPriority w:val="99"/>
    <w:qFormat/>
    <w:rsid w:val="000D5647"/>
    <w:pPr>
      <w:spacing w:line="322" w:lineRule="exact"/>
      <w:ind w:firstLine="758"/>
    </w:pPr>
    <w:rPr>
      <w:sz w:val="20"/>
      <w:szCs w:val="20"/>
      <w:lang w:eastAsia="ru-RU"/>
    </w:rPr>
  </w:style>
  <w:style w:type="paragraph" w:customStyle="1" w:styleId="afff1">
    <w:name w:val="Знак Знак Знак"/>
    <w:aliases w:val="Знак Зна Знак Знак Знак2"/>
    <w:basedOn w:val="a7"/>
    <w:uiPriority w:val="99"/>
    <w:qFormat/>
    <w:rsid w:val="000D5647"/>
    <w:pPr>
      <w:spacing w:after="160" w:line="240" w:lineRule="exact"/>
      <w:ind w:firstLine="0"/>
      <w:jc w:val="left"/>
    </w:pPr>
    <w:rPr>
      <w:rFonts w:ascii="Verdana" w:hAnsi="Verdana"/>
      <w:sz w:val="20"/>
      <w:szCs w:val="20"/>
      <w:lang w:val="en-US" w:eastAsia="ru-RU"/>
    </w:rPr>
  </w:style>
  <w:style w:type="paragraph" w:customStyle="1" w:styleId="Style1">
    <w:name w:val="Style1"/>
    <w:basedOn w:val="a7"/>
    <w:uiPriority w:val="99"/>
    <w:qFormat/>
    <w:rsid w:val="000D5647"/>
    <w:pPr>
      <w:spacing w:line="325" w:lineRule="exact"/>
      <w:ind w:firstLine="0"/>
      <w:jc w:val="left"/>
    </w:pPr>
    <w:rPr>
      <w:sz w:val="20"/>
      <w:szCs w:val="20"/>
      <w:lang w:eastAsia="ru-RU"/>
    </w:rPr>
  </w:style>
  <w:style w:type="paragraph" w:customStyle="1" w:styleId="Style42">
    <w:name w:val="Style42"/>
    <w:basedOn w:val="a7"/>
    <w:uiPriority w:val="99"/>
    <w:qFormat/>
    <w:rsid w:val="000D5647"/>
    <w:pPr>
      <w:spacing w:line="278" w:lineRule="exact"/>
      <w:ind w:firstLine="0"/>
      <w:jc w:val="center"/>
    </w:pPr>
    <w:rPr>
      <w:sz w:val="20"/>
      <w:szCs w:val="20"/>
      <w:lang w:eastAsia="ru-RU"/>
    </w:rPr>
  </w:style>
  <w:style w:type="paragraph" w:customStyle="1" w:styleId="Style110">
    <w:name w:val="Style110"/>
    <w:basedOn w:val="a7"/>
    <w:uiPriority w:val="99"/>
    <w:qFormat/>
    <w:rsid w:val="000D5647"/>
    <w:pPr>
      <w:spacing w:line="240" w:lineRule="auto"/>
      <w:ind w:firstLine="0"/>
      <w:jc w:val="left"/>
    </w:pPr>
    <w:rPr>
      <w:sz w:val="20"/>
      <w:szCs w:val="20"/>
      <w:lang w:eastAsia="ru-RU"/>
    </w:rPr>
  </w:style>
  <w:style w:type="paragraph" w:customStyle="1" w:styleId="Style61">
    <w:name w:val="Style61"/>
    <w:basedOn w:val="a7"/>
    <w:uiPriority w:val="99"/>
    <w:qFormat/>
    <w:rsid w:val="000D5647"/>
    <w:pPr>
      <w:spacing w:line="240" w:lineRule="auto"/>
      <w:ind w:firstLine="0"/>
      <w:jc w:val="left"/>
    </w:pPr>
    <w:rPr>
      <w:sz w:val="20"/>
      <w:szCs w:val="20"/>
      <w:lang w:eastAsia="ru-RU"/>
    </w:rPr>
  </w:style>
  <w:style w:type="character" w:customStyle="1" w:styleId="CharStyle0">
    <w:name w:val="CharStyle0"/>
    <w:rsid w:val="000D5647"/>
    <w:rPr>
      <w:rFonts w:ascii="Times New Roman" w:eastAsia="Times New Roman" w:hAnsi="Times New Roman" w:cs="Times New Roman"/>
      <w:b/>
      <w:bCs/>
      <w:i w:val="0"/>
      <w:iCs w:val="0"/>
      <w:smallCaps w:val="0"/>
      <w:spacing w:val="10"/>
      <w:sz w:val="20"/>
      <w:szCs w:val="20"/>
    </w:rPr>
  </w:style>
  <w:style w:type="character" w:customStyle="1" w:styleId="CharStyle9">
    <w:name w:val="CharStyle9"/>
    <w:rsid w:val="000D5647"/>
    <w:rPr>
      <w:rFonts w:ascii="Times New Roman" w:eastAsia="Times New Roman" w:hAnsi="Times New Roman" w:cs="Times New Roman"/>
      <w:b w:val="0"/>
      <w:bCs w:val="0"/>
      <w:i w:val="0"/>
      <w:iCs w:val="0"/>
      <w:smallCaps w:val="0"/>
      <w:sz w:val="28"/>
      <w:szCs w:val="28"/>
    </w:rPr>
  </w:style>
  <w:style w:type="character" w:customStyle="1" w:styleId="CharStyle37">
    <w:name w:val="CharStyle37"/>
    <w:rsid w:val="000D5647"/>
    <w:rPr>
      <w:rFonts w:ascii="Times New Roman" w:eastAsia="Times New Roman" w:hAnsi="Times New Roman" w:cs="Times New Roman"/>
      <w:b w:val="0"/>
      <w:bCs w:val="0"/>
      <w:i w:val="0"/>
      <w:iCs w:val="0"/>
      <w:smallCaps w:val="0"/>
      <w:sz w:val="22"/>
      <w:szCs w:val="22"/>
    </w:rPr>
  </w:style>
  <w:style w:type="character" w:customStyle="1" w:styleId="CharStyle39">
    <w:name w:val="CharStyle39"/>
    <w:rsid w:val="000D5647"/>
    <w:rPr>
      <w:rFonts w:ascii="Times New Roman" w:eastAsia="Times New Roman" w:hAnsi="Times New Roman" w:cs="Times New Roman"/>
      <w:b w:val="0"/>
      <w:bCs w:val="0"/>
      <w:i w:val="0"/>
      <w:iCs w:val="0"/>
      <w:smallCaps w:val="0"/>
      <w:sz w:val="22"/>
      <w:szCs w:val="22"/>
    </w:rPr>
  </w:style>
  <w:style w:type="paragraph" w:customStyle="1" w:styleId="afff2">
    <w:name w:val="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1f8">
    <w:name w:val="Знак Знак Знак Знак1"/>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Office1">
    <w:name w:val="Office1"/>
    <w:basedOn w:val="a7"/>
    <w:link w:val="Office11"/>
    <w:qFormat/>
    <w:rsid w:val="000D5647"/>
    <w:pPr>
      <w:widowControl w:val="0"/>
      <w:spacing w:line="360" w:lineRule="auto"/>
      <w:ind w:firstLine="720"/>
    </w:pPr>
    <w:rPr>
      <w:bCs/>
      <w:color w:val="000000"/>
      <w:szCs w:val="20"/>
      <w:lang w:eastAsia="ru-RU"/>
    </w:rPr>
  </w:style>
  <w:style w:type="character" w:customStyle="1" w:styleId="Office11">
    <w:name w:val="Office1 Знак1"/>
    <w:link w:val="Office1"/>
    <w:rsid w:val="000D5647"/>
    <w:rPr>
      <w:rFonts w:ascii="Times New Roman" w:eastAsia="Times New Roman" w:hAnsi="Times New Roman"/>
      <w:bCs/>
      <w:color w:val="000000"/>
      <w:sz w:val="24"/>
    </w:rPr>
  </w:style>
  <w:style w:type="paragraph" w:customStyle="1" w:styleId="afff3">
    <w:name w:val="Нормальный (таблица)"/>
    <w:basedOn w:val="a7"/>
    <w:next w:val="a7"/>
    <w:uiPriority w:val="99"/>
    <w:qFormat/>
    <w:rsid w:val="000D5647"/>
    <w:pPr>
      <w:autoSpaceDE w:val="0"/>
      <w:autoSpaceDN w:val="0"/>
      <w:adjustRightInd w:val="0"/>
      <w:spacing w:line="240" w:lineRule="auto"/>
      <w:ind w:firstLine="0"/>
    </w:pPr>
    <w:rPr>
      <w:rFonts w:ascii="Arial" w:eastAsia="Calibri" w:hAnsi="Arial" w:cs="Arial"/>
      <w:lang w:eastAsia="ru-RU"/>
    </w:rPr>
  </w:style>
  <w:style w:type="paragraph" w:customStyle="1" w:styleId="afff4">
    <w:name w:val="Прижатый влево"/>
    <w:basedOn w:val="a7"/>
    <w:next w:val="a7"/>
    <w:uiPriority w:val="99"/>
    <w:qFormat/>
    <w:rsid w:val="000D5647"/>
    <w:pPr>
      <w:autoSpaceDE w:val="0"/>
      <w:autoSpaceDN w:val="0"/>
      <w:adjustRightInd w:val="0"/>
      <w:spacing w:line="240" w:lineRule="auto"/>
      <w:ind w:firstLine="0"/>
      <w:jc w:val="left"/>
    </w:pPr>
    <w:rPr>
      <w:rFonts w:ascii="Arial" w:eastAsia="Calibri" w:hAnsi="Arial" w:cs="Arial"/>
      <w:lang w:eastAsia="ru-RU"/>
    </w:rPr>
  </w:style>
  <w:style w:type="paragraph" w:customStyle="1" w:styleId="xl66">
    <w:name w:val="xl66"/>
    <w:basedOn w:val="a7"/>
    <w:uiPriority w:val="99"/>
    <w:qFormat/>
    <w:rsid w:val="000D5647"/>
    <w:pPr>
      <w:spacing w:before="100" w:beforeAutospacing="1" w:after="100" w:afterAutospacing="1" w:line="240" w:lineRule="auto"/>
      <w:ind w:firstLine="0"/>
      <w:jc w:val="left"/>
      <w:textAlignment w:val="center"/>
    </w:pPr>
    <w:rPr>
      <w:rFonts w:ascii="Arial" w:hAnsi="Arial" w:cs="Arial"/>
      <w:lang w:eastAsia="ru-RU"/>
    </w:rPr>
  </w:style>
  <w:style w:type="paragraph" w:customStyle="1" w:styleId="afff5">
    <w:name w:val="Комментарий"/>
    <w:basedOn w:val="a7"/>
    <w:next w:val="a7"/>
    <w:uiPriority w:val="99"/>
    <w:qFormat/>
    <w:rsid w:val="000D5647"/>
    <w:pPr>
      <w:autoSpaceDE w:val="0"/>
      <w:autoSpaceDN w:val="0"/>
      <w:adjustRightInd w:val="0"/>
      <w:spacing w:line="240" w:lineRule="auto"/>
      <w:ind w:left="170" w:firstLine="0"/>
    </w:pPr>
    <w:rPr>
      <w:rFonts w:ascii="Arial" w:eastAsia="Calibri" w:hAnsi="Arial" w:cs="Arial"/>
      <w:i/>
      <w:iCs/>
      <w:color w:val="800080"/>
      <w:lang w:eastAsia="ru-RU"/>
    </w:rPr>
  </w:style>
  <w:style w:type="character" w:styleId="afff6">
    <w:name w:val="FollowedHyperlink"/>
    <w:unhideWhenUsed/>
    <w:rsid w:val="000D5647"/>
    <w:rPr>
      <w:color w:val="800080"/>
      <w:u w:val="single"/>
    </w:rPr>
  </w:style>
  <w:style w:type="paragraph" w:customStyle="1" w:styleId="xl65">
    <w:name w:val="xl65"/>
    <w:basedOn w:val="a7"/>
    <w:uiPriority w:val="99"/>
    <w:qFormat/>
    <w:rsid w:val="000D5647"/>
    <w:pPr>
      <w:spacing w:before="100" w:beforeAutospacing="1" w:after="100" w:afterAutospacing="1" w:line="240" w:lineRule="auto"/>
      <w:ind w:firstLine="0"/>
      <w:textAlignment w:val="center"/>
    </w:pPr>
    <w:rPr>
      <w:rFonts w:ascii="Arial" w:hAnsi="Arial" w:cs="Arial"/>
      <w:lang w:eastAsia="ru-RU"/>
    </w:rPr>
  </w:style>
  <w:style w:type="paragraph" w:customStyle="1" w:styleId="xl67">
    <w:name w:val="xl67"/>
    <w:basedOn w:val="a7"/>
    <w:uiPriority w:val="99"/>
    <w:qFormat/>
    <w:rsid w:val="000D564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68">
    <w:name w:val="xl68"/>
    <w:basedOn w:val="a7"/>
    <w:uiPriority w:val="99"/>
    <w:qFormat/>
    <w:rsid w:val="000D5647"/>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69">
    <w:name w:val="xl69"/>
    <w:basedOn w:val="a7"/>
    <w:uiPriority w:val="99"/>
    <w:qFormat/>
    <w:rsid w:val="000D5647"/>
    <w:pP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0">
    <w:name w:val="xl70"/>
    <w:basedOn w:val="a7"/>
    <w:uiPriority w:val="99"/>
    <w:qFormat/>
    <w:rsid w:val="000D5647"/>
    <w:pPr>
      <w:spacing w:before="100" w:beforeAutospacing="1" w:after="100" w:afterAutospacing="1" w:line="240" w:lineRule="auto"/>
      <w:ind w:firstLine="0"/>
      <w:jc w:val="right"/>
      <w:textAlignment w:val="center"/>
    </w:pPr>
    <w:rPr>
      <w:rFonts w:ascii="Arial" w:hAnsi="Arial" w:cs="Arial"/>
      <w:lang w:eastAsia="ru-RU"/>
    </w:rPr>
  </w:style>
  <w:style w:type="paragraph" w:customStyle="1" w:styleId="xl71">
    <w:name w:val="xl71"/>
    <w:basedOn w:val="a7"/>
    <w:uiPriority w:val="99"/>
    <w:qFormat/>
    <w:rsid w:val="000D5647"/>
    <w:pPr>
      <w:spacing w:before="100" w:beforeAutospacing="1" w:after="100" w:afterAutospacing="1" w:line="240" w:lineRule="auto"/>
      <w:ind w:firstLine="0"/>
      <w:jc w:val="left"/>
      <w:textAlignment w:val="top"/>
    </w:pPr>
    <w:rPr>
      <w:lang w:eastAsia="ru-RU"/>
    </w:rPr>
  </w:style>
  <w:style w:type="paragraph" w:customStyle="1" w:styleId="xl72">
    <w:name w:val="xl72"/>
    <w:basedOn w:val="a7"/>
    <w:uiPriority w:val="99"/>
    <w:qFormat/>
    <w:rsid w:val="000D564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3">
    <w:name w:val="xl73"/>
    <w:basedOn w:val="a7"/>
    <w:uiPriority w:val="99"/>
    <w:qFormat/>
    <w:rsid w:val="000D564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4">
    <w:name w:val="xl74"/>
    <w:basedOn w:val="a7"/>
    <w:uiPriority w:val="99"/>
    <w:qFormat/>
    <w:rsid w:val="000D5647"/>
    <w:pPr>
      <w:pBdr>
        <w:top w:val="single" w:sz="8" w:space="0" w:color="auto"/>
        <w:bottom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paragraph" w:customStyle="1" w:styleId="xl75">
    <w:name w:val="xl75"/>
    <w:basedOn w:val="a7"/>
    <w:uiPriority w:val="99"/>
    <w:qFormat/>
    <w:rsid w:val="000D564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hAnsi="Arial" w:cs="Arial"/>
      <w:lang w:eastAsia="ru-RU"/>
    </w:rPr>
  </w:style>
  <w:style w:type="character" w:styleId="afff7">
    <w:name w:val="Strong"/>
    <w:uiPriority w:val="22"/>
    <w:qFormat/>
    <w:rsid w:val="000D5647"/>
    <w:rPr>
      <w:b/>
      <w:bCs/>
    </w:rPr>
  </w:style>
  <w:style w:type="character" w:customStyle="1" w:styleId="comment">
    <w:name w:val="comment"/>
    <w:rsid w:val="000D5647"/>
  </w:style>
  <w:style w:type="character" w:customStyle="1" w:styleId="FontStyle17">
    <w:name w:val="Font Style17"/>
    <w:rsid w:val="000D5647"/>
    <w:rPr>
      <w:rFonts w:ascii="Times New Roman" w:hAnsi="Times New Roman" w:cs="Times New Roman"/>
      <w:sz w:val="22"/>
      <w:szCs w:val="22"/>
    </w:rPr>
  </w:style>
  <w:style w:type="paragraph" w:customStyle="1" w:styleId="western">
    <w:name w:val="western"/>
    <w:basedOn w:val="a7"/>
    <w:uiPriority w:val="99"/>
    <w:qFormat/>
    <w:rsid w:val="000D5647"/>
    <w:pPr>
      <w:spacing w:before="100" w:beforeAutospacing="1" w:line="240" w:lineRule="auto"/>
      <w:ind w:firstLine="0"/>
    </w:pPr>
    <w:rPr>
      <w:lang w:eastAsia="ru-RU"/>
    </w:rPr>
  </w:style>
  <w:style w:type="table" w:customStyle="1" w:styleId="39">
    <w:name w:val="Сетка таблицы3"/>
    <w:basedOn w:val="a9"/>
    <w:next w:val="aff1"/>
    <w:uiPriority w:val="59"/>
    <w:rsid w:val="000D56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9">
    <w:name w:val="Font Style79"/>
    <w:rsid w:val="000D5647"/>
    <w:rPr>
      <w:rFonts w:ascii="Times New Roman" w:hAnsi="Times New Roman" w:cs="Times New Roman"/>
      <w:sz w:val="24"/>
      <w:szCs w:val="24"/>
    </w:rPr>
  </w:style>
  <w:style w:type="paragraph" w:customStyle="1" w:styleId="Style54">
    <w:name w:val="Style54"/>
    <w:basedOn w:val="a7"/>
    <w:uiPriority w:val="99"/>
    <w:qFormat/>
    <w:rsid w:val="000D5647"/>
    <w:pPr>
      <w:widowControl w:val="0"/>
      <w:autoSpaceDE w:val="0"/>
      <w:autoSpaceDN w:val="0"/>
      <w:adjustRightInd w:val="0"/>
      <w:spacing w:line="413" w:lineRule="exact"/>
      <w:ind w:firstLine="562"/>
    </w:pPr>
    <w:rPr>
      <w:lang w:eastAsia="ru-RU"/>
    </w:rPr>
  </w:style>
  <w:style w:type="paragraph" w:customStyle="1" w:styleId="13">
    <w:name w:val="Рис. 1"/>
    <w:basedOn w:val="a7"/>
    <w:next w:val="afc"/>
    <w:uiPriority w:val="99"/>
    <w:qFormat/>
    <w:rsid w:val="000D5647"/>
    <w:pPr>
      <w:widowControl w:val="0"/>
      <w:numPr>
        <w:numId w:val="12"/>
      </w:numPr>
      <w:tabs>
        <w:tab w:val="clear" w:pos="1077"/>
        <w:tab w:val="left" w:pos="851"/>
      </w:tabs>
      <w:suppressAutoHyphens/>
      <w:autoSpaceDE w:val="0"/>
      <w:autoSpaceDN w:val="0"/>
      <w:adjustRightInd w:val="0"/>
      <w:spacing w:before="60" w:after="60" w:line="240" w:lineRule="auto"/>
      <w:ind w:firstLine="0"/>
      <w:jc w:val="center"/>
    </w:pPr>
    <w:rPr>
      <w:bCs/>
      <w:lang w:eastAsia="ru-RU"/>
    </w:rPr>
  </w:style>
  <w:style w:type="paragraph" w:customStyle="1" w:styleId="230">
    <w:name w:val="Основной текст 23"/>
    <w:basedOn w:val="a7"/>
    <w:uiPriority w:val="99"/>
    <w:qFormat/>
    <w:rsid w:val="000D5647"/>
    <w:pPr>
      <w:spacing w:line="240" w:lineRule="auto"/>
      <w:ind w:firstLine="851"/>
    </w:pPr>
    <w:rPr>
      <w:sz w:val="28"/>
      <w:szCs w:val="20"/>
      <w:lang w:val="en-US" w:eastAsia="ru-RU"/>
    </w:rPr>
  </w:style>
  <w:style w:type="paragraph" w:customStyle="1" w:styleId="510">
    <w:name w:val="Рис. 5.1"/>
    <w:basedOn w:val="a7"/>
    <w:next w:val="afc"/>
    <w:uiPriority w:val="99"/>
    <w:qFormat/>
    <w:rsid w:val="000D5647"/>
    <w:pPr>
      <w:widowControl w:val="0"/>
      <w:numPr>
        <w:numId w:val="13"/>
      </w:numPr>
      <w:tabs>
        <w:tab w:val="clear" w:pos="1080"/>
        <w:tab w:val="left" w:pos="907"/>
      </w:tabs>
      <w:suppressAutoHyphens/>
      <w:autoSpaceDE w:val="0"/>
      <w:autoSpaceDN w:val="0"/>
      <w:adjustRightInd w:val="0"/>
      <w:spacing w:before="60" w:after="60" w:line="240" w:lineRule="auto"/>
      <w:jc w:val="center"/>
    </w:pPr>
    <w:rPr>
      <w:bCs/>
      <w:lang w:eastAsia="ru-RU"/>
    </w:rPr>
  </w:style>
  <w:style w:type="paragraph" w:customStyle="1" w:styleId="Style44">
    <w:name w:val="Style44"/>
    <w:basedOn w:val="a7"/>
    <w:uiPriority w:val="99"/>
    <w:qFormat/>
    <w:rsid w:val="000D5647"/>
    <w:pPr>
      <w:spacing w:line="266" w:lineRule="exact"/>
      <w:ind w:firstLine="659"/>
    </w:pPr>
    <w:rPr>
      <w:sz w:val="20"/>
      <w:szCs w:val="20"/>
      <w:lang w:eastAsia="ru-RU"/>
    </w:rPr>
  </w:style>
  <w:style w:type="paragraph" w:customStyle="1" w:styleId="220">
    <w:name w:val="Основной текст 22"/>
    <w:basedOn w:val="a7"/>
    <w:uiPriority w:val="99"/>
    <w:qFormat/>
    <w:rsid w:val="000D5647"/>
    <w:pPr>
      <w:spacing w:line="240" w:lineRule="auto"/>
      <w:ind w:firstLine="851"/>
    </w:pPr>
    <w:rPr>
      <w:sz w:val="28"/>
      <w:szCs w:val="20"/>
      <w:lang w:val="en-US" w:eastAsia="ru-RU"/>
    </w:rPr>
  </w:style>
  <w:style w:type="paragraph" w:customStyle="1" w:styleId="310">
    <w:name w:val="Основной текст с отступом 31"/>
    <w:basedOn w:val="a7"/>
    <w:uiPriority w:val="99"/>
    <w:qFormat/>
    <w:rsid w:val="000D5647"/>
    <w:pPr>
      <w:spacing w:line="240" w:lineRule="auto"/>
      <w:ind w:left="113"/>
    </w:pPr>
    <w:rPr>
      <w:sz w:val="28"/>
      <w:szCs w:val="20"/>
      <w:lang w:eastAsia="ru-RU"/>
    </w:rPr>
  </w:style>
  <w:style w:type="paragraph" w:customStyle="1" w:styleId="Style5">
    <w:name w:val="Style5"/>
    <w:basedOn w:val="a7"/>
    <w:uiPriority w:val="99"/>
    <w:qFormat/>
    <w:rsid w:val="000D5647"/>
    <w:pPr>
      <w:spacing w:line="251" w:lineRule="exact"/>
      <w:ind w:firstLine="457"/>
    </w:pPr>
    <w:rPr>
      <w:rFonts w:ascii="Book Antiqua" w:eastAsia="Book Antiqua" w:hAnsi="Book Antiqua" w:cs="Book Antiqua"/>
      <w:sz w:val="20"/>
      <w:szCs w:val="20"/>
      <w:lang w:eastAsia="ru-RU"/>
    </w:rPr>
  </w:style>
  <w:style w:type="paragraph" w:customStyle="1" w:styleId="ConsPlusNonformat">
    <w:name w:val="ConsPlusNonformat"/>
    <w:uiPriority w:val="99"/>
    <w:qFormat/>
    <w:rsid w:val="000D5647"/>
    <w:pPr>
      <w:widowControl w:val="0"/>
      <w:autoSpaceDE w:val="0"/>
      <w:autoSpaceDN w:val="0"/>
      <w:adjustRightInd w:val="0"/>
    </w:pPr>
    <w:rPr>
      <w:rFonts w:ascii="Courier New" w:eastAsia="Times New Roman" w:hAnsi="Courier New" w:cs="Courier New"/>
    </w:rPr>
  </w:style>
  <w:style w:type="paragraph" w:customStyle="1" w:styleId="afff8">
    <w:name w:val="Заголовок статьи"/>
    <w:basedOn w:val="a7"/>
    <w:next w:val="a7"/>
    <w:uiPriority w:val="99"/>
    <w:qFormat/>
    <w:rsid w:val="000D5647"/>
    <w:pPr>
      <w:autoSpaceDE w:val="0"/>
      <w:autoSpaceDN w:val="0"/>
      <w:adjustRightInd w:val="0"/>
      <w:spacing w:line="240" w:lineRule="auto"/>
      <w:ind w:left="1612" w:hanging="892"/>
    </w:pPr>
    <w:rPr>
      <w:rFonts w:ascii="Arial" w:eastAsia="Calibri" w:hAnsi="Arial" w:cs="Arial"/>
      <w:sz w:val="20"/>
      <w:szCs w:val="20"/>
      <w:lang w:eastAsia="ru-RU"/>
    </w:rPr>
  </w:style>
  <w:style w:type="paragraph" w:customStyle="1" w:styleId="1f9">
    <w:name w:val="Абзац списка1"/>
    <w:basedOn w:val="a7"/>
    <w:uiPriority w:val="99"/>
    <w:qFormat/>
    <w:rsid w:val="000D5647"/>
    <w:pPr>
      <w:spacing w:after="200"/>
      <w:ind w:left="720" w:firstLine="0"/>
      <w:jc w:val="left"/>
    </w:pPr>
    <w:rPr>
      <w:rFonts w:ascii="Calibri" w:hAnsi="Calibri"/>
      <w:sz w:val="22"/>
      <w:szCs w:val="22"/>
      <w:lang w:eastAsia="ru-RU"/>
    </w:rPr>
  </w:style>
  <w:style w:type="paragraph" w:customStyle="1" w:styleId="afff9">
    <w:name w:val="Абзац с кр стр"/>
    <w:basedOn w:val="a7"/>
    <w:link w:val="1fa"/>
    <w:qFormat/>
    <w:rsid w:val="000D5647"/>
    <w:pPr>
      <w:numPr>
        <w:ilvl w:val="12"/>
      </w:numPr>
      <w:spacing w:before="120" w:line="288" w:lineRule="auto"/>
      <w:ind w:firstLine="567"/>
    </w:pPr>
    <w:rPr>
      <w:snapToGrid w:val="0"/>
      <w:sz w:val="22"/>
      <w:szCs w:val="20"/>
      <w:lang w:eastAsia="ru-RU"/>
    </w:rPr>
  </w:style>
  <w:style w:type="character" w:customStyle="1" w:styleId="1fa">
    <w:name w:val="Абзац с кр стр Знак1"/>
    <w:link w:val="afff9"/>
    <w:rsid w:val="000D5647"/>
    <w:rPr>
      <w:rFonts w:ascii="Times New Roman" w:eastAsia="Times New Roman" w:hAnsi="Times New Roman"/>
      <w:snapToGrid w:val="0"/>
      <w:sz w:val="22"/>
    </w:rPr>
  </w:style>
  <w:style w:type="paragraph" w:customStyle="1" w:styleId="214">
    <w:name w:val="Основной текст с отступом 21"/>
    <w:basedOn w:val="a7"/>
    <w:uiPriority w:val="99"/>
    <w:qFormat/>
    <w:rsid w:val="000D5647"/>
    <w:pPr>
      <w:spacing w:line="240" w:lineRule="auto"/>
      <w:ind w:left="567" w:firstLine="0"/>
    </w:pPr>
    <w:rPr>
      <w:sz w:val="26"/>
      <w:szCs w:val="20"/>
      <w:lang w:eastAsia="ru-RU"/>
    </w:rPr>
  </w:style>
  <w:style w:type="paragraph" w:customStyle="1" w:styleId="CharCharCarCarCharCharCarCarCharCharCarCarCharChar">
    <w:name w:val="Char Char Car Car Char Char Car Car Char Char Car Car Char Char"/>
    <w:basedOn w:val="a7"/>
    <w:uiPriority w:val="99"/>
    <w:qFormat/>
    <w:rsid w:val="000D5647"/>
    <w:pPr>
      <w:spacing w:after="160" w:line="240" w:lineRule="exact"/>
      <w:ind w:firstLine="0"/>
      <w:jc w:val="left"/>
    </w:pPr>
    <w:rPr>
      <w:sz w:val="20"/>
      <w:szCs w:val="20"/>
      <w:lang w:eastAsia="ru-RU"/>
    </w:rPr>
  </w:style>
  <w:style w:type="paragraph" w:customStyle="1" w:styleId="Style75">
    <w:name w:val="Style75"/>
    <w:basedOn w:val="a7"/>
    <w:uiPriority w:val="99"/>
    <w:qFormat/>
    <w:rsid w:val="000D5647"/>
    <w:pPr>
      <w:spacing w:line="270" w:lineRule="exact"/>
      <w:ind w:firstLine="0"/>
      <w:jc w:val="center"/>
    </w:pPr>
    <w:rPr>
      <w:sz w:val="20"/>
      <w:szCs w:val="20"/>
      <w:lang w:eastAsia="ru-RU"/>
    </w:rPr>
  </w:style>
  <w:style w:type="paragraph" w:customStyle="1" w:styleId="Style101">
    <w:name w:val="Style101"/>
    <w:basedOn w:val="a7"/>
    <w:uiPriority w:val="99"/>
    <w:qFormat/>
    <w:rsid w:val="000D5647"/>
    <w:pPr>
      <w:spacing w:line="274" w:lineRule="exact"/>
      <w:ind w:firstLine="0"/>
      <w:jc w:val="left"/>
    </w:pPr>
    <w:rPr>
      <w:sz w:val="20"/>
      <w:szCs w:val="20"/>
      <w:lang w:eastAsia="ru-RU"/>
    </w:rPr>
  </w:style>
  <w:style w:type="paragraph" w:customStyle="1" w:styleId="Style191">
    <w:name w:val="Style191"/>
    <w:basedOn w:val="a7"/>
    <w:uiPriority w:val="99"/>
    <w:qFormat/>
    <w:rsid w:val="000D5647"/>
    <w:pPr>
      <w:spacing w:line="240" w:lineRule="auto"/>
      <w:ind w:firstLine="0"/>
      <w:jc w:val="left"/>
    </w:pPr>
    <w:rPr>
      <w:sz w:val="20"/>
      <w:szCs w:val="20"/>
      <w:lang w:eastAsia="ru-RU"/>
    </w:rPr>
  </w:style>
  <w:style w:type="paragraph" w:customStyle="1" w:styleId="Style159">
    <w:name w:val="Style159"/>
    <w:basedOn w:val="a7"/>
    <w:uiPriority w:val="99"/>
    <w:qFormat/>
    <w:rsid w:val="000D5647"/>
    <w:pPr>
      <w:spacing w:line="240" w:lineRule="auto"/>
      <w:ind w:firstLine="0"/>
      <w:jc w:val="left"/>
    </w:pPr>
    <w:rPr>
      <w:sz w:val="20"/>
      <w:szCs w:val="20"/>
      <w:lang w:eastAsia="ru-RU"/>
    </w:rPr>
  </w:style>
  <w:style w:type="paragraph" w:customStyle="1" w:styleId="Style227">
    <w:name w:val="Style227"/>
    <w:basedOn w:val="a7"/>
    <w:uiPriority w:val="99"/>
    <w:qFormat/>
    <w:rsid w:val="000D5647"/>
    <w:pPr>
      <w:spacing w:line="240" w:lineRule="auto"/>
      <w:ind w:firstLine="0"/>
      <w:jc w:val="left"/>
    </w:pPr>
    <w:rPr>
      <w:sz w:val="20"/>
      <w:szCs w:val="20"/>
      <w:lang w:eastAsia="ru-RU"/>
    </w:rPr>
  </w:style>
  <w:style w:type="paragraph" w:customStyle="1" w:styleId="Style171">
    <w:name w:val="Style171"/>
    <w:basedOn w:val="a7"/>
    <w:uiPriority w:val="99"/>
    <w:qFormat/>
    <w:rsid w:val="000D5647"/>
    <w:pPr>
      <w:spacing w:line="240" w:lineRule="auto"/>
      <w:ind w:firstLine="0"/>
      <w:jc w:val="left"/>
    </w:pPr>
    <w:rPr>
      <w:sz w:val="20"/>
      <w:szCs w:val="20"/>
      <w:lang w:eastAsia="ru-RU"/>
    </w:rPr>
  </w:style>
  <w:style w:type="paragraph" w:customStyle="1" w:styleId="Style207">
    <w:name w:val="Style207"/>
    <w:basedOn w:val="a7"/>
    <w:uiPriority w:val="99"/>
    <w:qFormat/>
    <w:rsid w:val="000D5647"/>
    <w:pPr>
      <w:spacing w:line="270" w:lineRule="exact"/>
      <w:ind w:firstLine="0"/>
      <w:jc w:val="left"/>
    </w:pPr>
    <w:rPr>
      <w:sz w:val="20"/>
      <w:szCs w:val="20"/>
      <w:lang w:eastAsia="ru-RU"/>
    </w:rPr>
  </w:style>
  <w:style w:type="paragraph" w:customStyle="1" w:styleId="Style205">
    <w:name w:val="Style205"/>
    <w:basedOn w:val="a7"/>
    <w:uiPriority w:val="99"/>
    <w:qFormat/>
    <w:rsid w:val="000D5647"/>
    <w:pPr>
      <w:spacing w:line="240" w:lineRule="auto"/>
      <w:ind w:firstLine="0"/>
      <w:jc w:val="left"/>
    </w:pPr>
    <w:rPr>
      <w:sz w:val="20"/>
      <w:szCs w:val="20"/>
      <w:lang w:eastAsia="ru-RU"/>
    </w:rPr>
  </w:style>
  <w:style w:type="paragraph" w:customStyle="1" w:styleId="Style201">
    <w:name w:val="Style201"/>
    <w:basedOn w:val="a7"/>
    <w:uiPriority w:val="99"/>
    <w:qFormat/>
    <w:rsid w:val="000D5647"/>
    <w:pPr>
      <w:spacing w:line="240" w:lineRule="auto"/>
      <w:ind w:firstLine="0"/>
      <w:jc w:val="left"/>
    </w:pPr>
    <w:rPr>
      <w:sz w:val="20"/>
      <w:szCs w:val="20"/>
      <w:lang w:eastAsia="ru-RU"/>
    </w:rPr>
  </w:style>
  <w:style w:type="paragraph" w:customStyle="1" w:styleId="Style200">
    <w:name w:val="Style200"/>
    <w:basedOn w:val="a7"/>
    <w:uiPriority w:val="99"/>
    <w:qFormat/>
    <w:rsid w:val="000D5647"/>
    <w:pPr>
      <w:spacing w:line="240" w:lineRule="auto"/>
      <w:ind w:firstLine="0"/>
      <w:jc w:val="left"/>
    </w:pPr>
    <w:rPr>
      <w:sz w:val="20"/>
      <w:szCs w:val="20"/>
      <w:lang w:eastAsia="ru-RU"/>
    </w:rPr>
  </w:style>
  <w:style w:type="character" w:customStyle="1" w:styleId="CharStyle48">
    <w:name w:val="CharStyle48"/>
    <w:rsid w:val="000D5647"/>
    <w:rPr>
      <w:rFonts w:ascii="Times New Roman" w:eastAsia="Times New Roman" w:hAnsi="Times New Roman" w:cs="Times New Roman"/>
      <w:b/>
      <w:bCs/>
      <w:i w:val="0"/>
      <w:iCs w:val="0"/>
      <w:smallCaps w:val="0"/>
      <w:sz w:val="22"/>
      <w:szCs w:val="22"/>
    </w:rPr>
  </w:style>
  <w:style w:type="character" w:customStyle="1" w:styleId="CharStyle49">
    <w:name w:val="CharStyle49"/>
    <w:rsid w:val="000D5647"/>
    <w:rPr>
      <w:rFonts w:ascii="Times New Roman" w:eastAsia="Times New Roman" w:hAnsi="Times New Roman" w:cs="Times New Roman"/>
      <w:b w:val="0"/>
      <w:bCs w:val="0"/>
      <w:i/>
      <w:iCs/>
      <w:smallCaps w:val="0"/>
      <w:sz w:val="22"/>
      <w:szCs w:val="22"/>
    </w:rPr>
  </w:style>
  <w:style w:type="character" w:customStyle="1" w:styleId="CharStyle52">
    <w:name w:val="CharStyle52"/>
    <w:rsid w:val="000D5647"/>
    <w:rPr>
      <w:rFonts w:ascii="Times New Roman" w:eastAsia="Times New Roman" w:hAnsi="Times New Roman" w:cs="Times New Roman"/>
      <w:b w:val="0"/>
      <w:bCs w:val="0"/>
      <w:i w:val="0"/>
      <w:iCs w:val="0"/>
      <w:smallCaps w:val="0"/>
      <w:sz w:val="22"/>
      <w:szCs w:val="22"/>
    </w:rPr>
  </w:style>
  <w:style w:type="character" w:customStyle="1" w:styleId="CharStyle54">
    <w:name w:val="CharStyle54"/>
    <w:rsid w:val="000D5647"/>
    <w:rPr>
      <w:rFonts w:ascii="Times New Roman" w:eastAsia="Times New Roman" w:hAnsi="Times New Roman" w:cs="Times New Roman"/>
      <w:b w:val="0"/>
      <w:bCs w:val="0"/>
      <w:i w:val="0"/>
      <w:iCs w:val="0"/>
      <w:smallCaps w:val="0"/>
      <w:sz w:val="22"/>
      <w:szCs w:val="22"/>
    </w:rPr>
  </w:style>
  <w:style w:type="character" w:customStyle="1" w:styleId="CharStyle55">
    <w:name w:val="CharStyle55"/>
    <w:rsid w:val="000D5647"/>
    <w:rPr>
      <w:rFonts w:ascii="Times New Roman" w:eastAsia="Times New Roman" w:hAnsi="Times New Roman" w:cs="Times New Roman"/>
      <w:b w:val="0"/>
      <w:bCs w:val="0"/>
      <w:i w:val="0"/>
      <w:iCs w:val="0"/>
      <w:smallCaps w:val="0"/>
      <w:sz w:val="24"/>
      <w:szCs w:val="24"/>
    </w:rPr>
  </w:style>
  <w:style w:type="character" w:customStyle="1" w:styleId="CharStyle56">
    <w:name w:val="CharStyle56"/>
    <w:rsid w:val="000D5647"/>
    <w:rPr>
      <w:rFonts w:ascii="Franklin Gothic Demi" w:eastAsia="Franklin Gothic Demi" w:hAnsi="Franklin Gothic Demi" w:cs="Franklin Gothic Demi"/>
      <w:b/>
      <w:bCs/>
      <w:i w:val="0"/>
      <w:iCs w:val="0"/>
      <w:smallCaps w:val="0"/>
      <w:sz w:val="24"/>
      <w:szCs w:val="24"/>
    </w:rPr>
  </w:style>
  <w:style w:type="character" w:customStyle="1" w:styleId="CharStyle58">
    <w:name w:val="CharStyle58"/>
    <w:rsid w:val="000D5647"/>
    <w:rPr>
      <w:rFonts w:ascii="Cambria" w:eastAsia="Cambria" w:hAnsi="Cambria" w:cs="Cambria"/>
      <w:b w:val="0"/>
      <w:bCs w:val="0"/>
      <w:i w:val="0"/>
      <w:iCs w:val="0"/>
      <w:smallCaps w:val="0"/>
      <w:sz w:val="26"/>
      <w:szCs w:val="26"/>
    </w:rPr>
  </w:style>
  <w:style w:type="character" w:customStyle="1" w:styleId="CharStyle60">
    <w:name w:val="CharStyle60"/>
    <w:rsid w:val="000D5647"/>
    <w:rPr>
      <w:rFonts w:ascii="Palatino Linotype" w:eastAsia="Palatino Linotype" w:hAnsi="Palatino Linotype" w:cs="Palatino Linotype"/>
      <w:b w:val="0"/>
      <w:bCs w:val="0"/>
      <w:i w:val="0"/>
      <w:iCs w:val="0"/>
      <w:smallCaps w:val="0"/>
      <w:sz w:val="20"/>
      <w:szCs w:val="20"/>
    </w:rPr>
  </w:style>
  <w:style w:type="character" w:customStyle="1" w:styleId="FontStyle19">
    <w:name w:val="Font Style19"/>
    <w:rsid w:val="000D5647"/>
    <w:rPr>
      <w:rFonts w:ascii="Times New Roman" w:hAnsi="Times New Roman" w:cs="Times New Roman"/>
      <w:b/>
      <w:bCs/>
      <w:sz w:val="18"/>
      <w:szCs w:val="18"/>
    </w:rPr>
  </w:style>
  <w:style w:type="numbering" w:customStyle="1" w:styleId="1fb">
    <w:name w:val="Нет списка1"/>
    <w:next w:val="aa"/>
    <w:uiPriority w:val="99"/>
    <w:semiHidden/>
    <w:unhideWhenUsed/>
    <w:rsid w:val="000D5647"/>
  </w:style>
  <w:style w:type="paragraph" w:customStyle="1" w:styleId="1fc">
    <w:name w:val="Название1"/>
    <w:basedOn w:val="a7"/>
    <w:next w:val="a7"/>
    <w:uiPriority w:val="99"/>
    <w:qFormat/>
    <w:rsid w:val="000D5647"/>
    <w:pPr>
      <w:pBdr>
        <w:bottom w:val="single" w:sz="8" w:space="4" w:color="4F81BD"/>
      </w:pBdr>
      <w:spacing w:after="120" w:line="240" w:lineRule="auto"/>
      <w:ind w:firstLine="0"/>
      <w:contextualSpacing/>
    </w:pPr>
    <w:rPr>
      <w:b/>
      <w:caps/>
      <w:spacing w:val="5"/>
      <w:kern w:val="28"/>
      <w:szCs w:val="52"/>
      <w:lang w:eastAsia="ru-RU"/>
    </w:rPr>
  </w:style>
  <w:style w:type="character" w:customStyle="1" w:styleId="1fd">
    <w:name w:val="Гиперссылка1"/>
    <w:unhideWhenUsed/>
    <w:rsid w:val="000D5647"/>
    <w:rPr>
      <w:color w:val="0000FF"/>
      <w:u w:val="single"/>
    </w:rPr>
  </w:style>
  <w:style w:type="paragraph" w:customStyle="1" w:styleId="410">
    <w:name w:val="Оглавление 41"/>
    <w:basedOn w:val="a7"/>
    <w:next w:val="a7"/>
    <w:autoRedefine/>
    <w:uiPriority w:val="99"/>
    <w:unhideWhenUsed/>
    <w:qFormat/>
    <w:rsid w:val="000D5647"/>
    <w:pPr>
      <w:spacing w:after="100"/>
      <w:ind w:left="660" w:firstLine="0"/>
      <w:jc w:val="left"/>
    </w:pPr>
    <w:rPr>
      <w:rFonts w:ascii="Calibri" w:hAnsi="Calibri"/>
      <w:sz w:val="22"/>
      <w:szCs w:val="22"/>
      <w:lang w:eastAsia="ru-RU"/>
    </w:rPr>
  </w:style>
  <w:style w:type="paragraph" w:customStyle="1" w:styleId="514">
    <w:name w:val="Оглавление 51"/>
    <w:basedOn w:val="a7"/>
    <w:next w:val="a7"/>
    <w:autoRedefine/>
    <w:uiPriority w:val="99"/>
    <w:unhideWhenUsed/>
    <w:qFormat/>
    <w:rsid w:val="000D5647"/>
    <w:pPr>
      <w:spacing w:after="100"/>
      <w:ind w:left="880" w:firstLine="0"/>
      <w:jc w:val="left"/>
    </w:pPr>
    <w:rPr>
      <w:rFonts w:ascii="Calibri" w:hAnsi="Calibri"/>
      <w:sz w:val="22"/>
      <w:szCs w:val="22"/>
      <w:lang w:eastAsia="ru-RU"/>
    </w:rPr>
  </w:style>
  <w:style w:type="paragraph" w:customStyle="1" w:styleId="612">
    <w:name w:val="Оглавление 61"/>
    <w:basedOn w:val="a7"/>
    <w:next w:val="a7"/>
    <w:autoRedefine/>
    <w:uiPriority w:val="99"/>
    <w:unhideWhenUsed/>
    <w:qFormat/>
    <w:rsid w:val="000D5647"/>
    <w:pPr>
      <w:spacing w:after="100"/>
      <w:ind w:left="1100" w:firstLine="0"/>
      <w:jc w:val="left"/>
    </w:pPr>
    <w:rPr>
      <w:rFonts w:ascii="Calibri" w:hAnsi="Calibri"/>
      <w:sz w:val="22"/>
      <w:szCs w:val="22"/>
      <w:lang w:eastAsia="ru-RU"/>
    </w:rPr>
  </w:style>
  <w:style w:type="paragraph" w:customStyle="1" w:styleId="711">
    <w:name w:val="Оглавление 71"/>
    <w:basedOn w:val="a7"/>
    <w:next w:val="a7"/>
    <w:autoRedefine/>
    <w:uiPriority w:val="99"/>
    <w:unhideWhenUsed/>
    <w:qFormat/>
    <w:rsid w:val="000D5647"/>
    <w:pPr>
      <w:spacing w:after="100"/>
      <w:ind w:left="1320" w:firstLine="0"/>
      <w:jc w:val="left"/>
    </w:pPr>
    <w:rPr>
      <w:rFonts w:ascii="Calibri" w:hAnsi="Calibri"/>
      <w:sz w:val="22"/>
      <w:szCs w:val="22"/>
      <w:lang w:eastAsia="ru-RU"/>
    </w:rPr>
  </w:style>
  <w:style w:type="paragraph" w:customStyle="1" w:styleId="811">
    <w:name w:val="Оглавление 81"/>
    <w:basedOn w:val="a7"/>
    <w:next w:val="a7"/>
    <w:autoRedefine/>
    <w:uiPriority w:val="99"/>
    <w:unhideWhenUsed/>
    <w:qFormat/>
    <w:rsid w:val="000D5647"/>
    <w:pPr>
      <w:spacing w:after="100"/>
      <w:ind w:left="1540" w:firstLine="0"/>
      <w:jc w:val="left"/>
    </w:pPr>
    <w:rPr>
      <w:rFonts w:ascii="Calibri" w:hAnsi="Calibri"/>
      <w:sz w:val="22"/>
      <w:szCs w:val="22"/>
      <w:lang w:eastAsia="ru-RU"/>
    </w:rPr>
  </w:style>
  <w:style w:type="paragraph" w:customStyle="1" w:styleId="911">
    <w:name w:val="Оглавление 91"/>
    <w:basedOn w:val="a7"/>
    <w:next w:val="a7"/>
    <w:autoRedefine/>
    <w:uiPriority w:val="99"/>
    <w:unhideWhenUsed/>
    <w:qFormat/>
    <w:rsid w:val="000D5647"/>
    <w:pPr>
      <w:spacing w:after="100"/>
      <w:ind w:left="1760" w:firstLine="0"/>
      <w:jc w:val="left"/>
    </w:pPr>
    <w:rPr>
      <w:rFonts w:ascii="Calibri" w:hAnsi="Calibri"/>
      <w:sz w:val="22"/>
      <w:szCs w:val="22"/>
      <w:lang w:eastAsia="ru-RU"/>
    </w:rPr>
  </w:style>
  <w:style w:type="table" w:customStyle="1" w:styleId="111">
    <w:name w:val="Сетка таблицы11"/>
    <w:basedOn w:val="a9"/>
    <w:next w:val="aff1"/>
    <w:uiPriority w:val="59"/>
    <w:rsid w:val="000D5647"/>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e">
    <w:name w:val="Название Знак1"/>
    <w:aliases w:val="Название_П Знак1,Таблица Знак1,Название Знак2, Знак Знак1,Знак Знак5 Знак1 Знак,Знак Зна Знак Знак1 Знак,Знак Зна Знак Знак Знак Знак Знак,Знак Зна Знак Знак Знак,Название Знак Знак,Знак Знак5 Знак1 Знак1,Знак Зна Знак Знак1 Знак1"/>
    <w:uiPriority w:val="10"/>
    <w:qFormat/>
    <w:rsid w:val="000D5647"/>
    <w:rPr>
      <w:rFonts w:ascii="Cambria" w:eastAsia="Times New Roman" w:hAnsi="Cambria" w:cs="Times New Roman"/>
      <w:color w:val="17365D"/>
      <w:spacing w:val="5"/>
      <w:kern w:val="28"/>
      <w:sz w:val="52"/>
      <w:szCs w:val="52"/>
    </w:rPr>
  </w:style>
  <w:style w:type="paragraph" w:customStyle="1" w:styleId="a0">
    <w:name w:val="Валент"/>
    <w:basedOn w:val="a7"/>
    <w:next w:val="a7"/>
    <w:link w:val="afffa"/>
    <w:uiPriority w:val="99"/>
    <w:qFormat/>
    <w:rsid w:val="000D5647"/>
    <w:pPr>
      <w:widowControl w:val="0"/>
      <w:numPr>
        <w:numId w:val="14"/>
      </w:numPr>
      <w:tabs>
        <w:tab w:val="clear" w:pos="1077"/>
      </w:tabs>
      <w:spacing w:line="260" w:lineRule="exact"/>
    </w:pPr>
    <w:rPr>
      <w:rFonts w:cs="Arial"/>
      <w:spacing w:val="-4"/>
      <w:szCs w:val="32"/>
      <w:lang w:eastAsia="ru-RU"/>
    </w:rPr>
  </w:style>
  <w:style w:type="character" w:customStyle="1" w:styleId="afffa">
    <w:name w:val="Валент Знак"/>
    <w:link w:val="a0"/>
    <w:uiPriority w:val="99"/>
    <w:rsid w:val="000D5647"/>
    <w:rPr>
      <w:rFonts w:ascii="Times New Roman" w:eastAsia="Times New Roman" w:hAnsi="Times New Roman" w:cs="Arial"/>
      <w:spacing w:val="-4"/>
      <w:sz w:val="24"/>
      <w:szCs w:val="32"/>
    </w:rPr>
  </w:style>
  <w:style w:type="paragraph" w:customStyle="1" w:styleId="311">
    <w:name w:val="Рис. 3.1"/>
    <w:basedOn w:val="a7"/>
    <w:uiPriority w:val="99"/>
    <w:qFormat/>
    <w:rsid w:val="000D5647"/>
    <w:pPr>
      <w:widowControl w:val="0"/>
      <w:tabs>
        <w:tab w:val="num" w:pos="716"/>
        <w:tab w:val="left" w:pos="907"/>
      </w:tabs>
      <w:suppressAutoHyphens/>
      <w:autoSpaceDE w:val="0"/>
      <w:autoSpaceDN w:val="0"/>
      <w:adjustRightInd w:val="0"/>
      <w:spacing w:before="60" w:after="60" w:line="240" w:lineRule="auto"/>
      <w:ind w:left="716" w:hanging="432"/>
      <w:jc w:val="center"/>
    </w:pPr>
    <w:rPr>
      <w:bCs/>
      <w:lang w:eastAsia="ru-RU"/>
    </w:rPr>
  </w:style>
  <w:style w:type="paragraph" w:customStyle="1" w:styleId="240">
    <w:name w:val="Основной текст 24"/>
    <w:basedOn w:val="a7"/>
    <w:uiPriority w:val="99"/>
    <w:qFormat/>
    <w:rsid w:val="000D5647"/>
    <w:pPr>
      <w:spacing w:line="240" w:lineRule="auto"/>
      <w:ind w:firstLine="851"/>
    </w:pPr>
    <w:rPr>
      <w:sz w:val="28"/>
      <w:szCs w:val="20"/>
      <w:lang w:val="en-US" w:eastAsia="ru-RU"/>
    </w:rPr>
  </w:style>
  <w:style w:type="paragraph" w:customStyle="1" w:styleId="Style15">
    <w:name w:val="Style15"/>
    <w:basedOn w:val="a7"/>
    <w:uiPriority w:val="99"/>
    <w:qFormat/>
    <w:rsid w:val="000D5647"/>
    <w:pPr>
      <w:widowControl w:val="0"/>
      <w:autoSpaceDE w:val="0"/>
      <w:autoSpaceDN w:val="0"/>
      <w:adjustRightInd w:val="0"/>
      <w:spacing w:line="322" w:lineRule="exact"/>
      <w:ind w:firstLine="701"/>
    </w:pPr>
    <w:rPr>
      <w:lang w:eastAsia="ru-RU"/>
    </w:rPr>
  </w:style>
  <w:style w:type="character" w:customStyle="1" w:styleId="FontStyle33">
    <w:name w:val="Font Style33"/>
    <w:rsid w:val="000D5647"/>
    <w:rPr>
      <w:rFonts w:ascii="Times New Roman" w:hAnsi="Times New Roman" w:cs="Times New Roman"/>
      <w:b/>
      <w:bCs/>
      <w:sz w:val="24"/>
      <w:szCs w:val="24"/>
    </w:rPr>
  </w:style>
  <w:style w:type="character" w:customStyle="1" w:styleId="FontStyle38">
    <w:name w:val="Font Style38"/>
    <w:rsid w:val="000D5647"/>
    <w:rPr>
      <w:rFonts w:ascii="Times New Roman" w:hAnsi="Times New Roman" w:cs="Times New Roman"/>
      <w:sz w:val="24"/>
      <w:szCs w:val="24"/>
    </w:rPr>
  </w:style>
  <w:style w:type="paragraph" w:customStyle="1" w:styleId="Style20">
    <w:name w:val="Style20"/>
    <w:basedOn w:val="a7"/>
    <w:uiPriority w:val="99"/>
    <w:qFormat/>
    <w:rsid w:val="000D5647"/>
    <w:pPr>
      <w:widowControl w:val="0"/>
      <w:autoSpaceDE w:val="0"/>
      <w:autoSpaceDN w:val="0"/>
      <w:adjustRightInd w:val="0"/>
      <w:spacing w:line="322" w:lineRule="exact"/>
      <w:ind w:firstLine="902"/>
    </w:pPr>
    <w:rPr>
      <w:lang w:eastAsia="ru-RU"/>
    </w:rPr>
  </w:style>
  <w:style w:type="paragraph" w:customStyle="1" w:styleId="Style14">
    <w:name w:val="Style14"/>
    <w:basedOn w:val="a7"/>
    <w:uiPriority w:val="99"/>
    <w:qFormat/>
    <w:rsid w:val="000D5647"/>
    <w:pPr>
      <w:widowControl w:val="0"/>
      <w:autoSpaceDE w:val="0"/>
      <w:autoSpaceDN w:val="0"/>
      <w:adjustRightInd w:val="0"/>
      <w:spacing w:line="320" w:lineRule="exact"/>
      <w:ind w:firstLine="2270"/>
    </w:pPr>
    <w:rPr>
      <w:lang w:eastAsia="ru-RU"/>
    </w:rPr>
  </w:style>
  <w:style w:type="paragraph" w:customStyle="1" w:styleId="Style22">
    <w:name w:val="Style22"/>
    <w:basedOn w:val="a7"/>
    <w:uiPriority w:val="99"/>
    <w:qFormat/>
    <w:rsid w:val="000D5647"/>
    <w:pPr>
      <w:widowControl w:val="0"/>
      <w:autoSpaceDE w:val="0"/>
      <w:autoSpaceDN w:val="0"/>
      <w:adjustRightInd w:val="0"/>
      <w:spacing w:line="324" w:lineRule="exact"/>
      <w:ind w:firstLine="710"/>
      <w:jc w:val="left"/>
    </w:pPr>
    <w:rPr>
      <w:lang w:eastAsia="ru-RU"/>
    </w:rPr>
  </w:style>
  <w:style w:type="character" w:customStyle="1" w:styleId="FontStyle32">
    <w:name w:val="Font Style32"/>
    <w:rsid w:val="000D5647"/>
    <w:rPr>
      <w:rFonts w:ascii="Times New Roman" w:hAnsi="Times New Roman" w:cs="Times New Roman"/>
      <w:i/>
      <w:iCs/>
      <w:sz w:val="24"/>
      <w:szCs w:val="24"/>
    </w:rPr>
  </w:style>
  <w:style w:type="character" w:customStyle="1" w:styleId="FontStyle40">
    <w:name w:val="Font Style40"/>
    <w:rsid w:val="000D5647"/>
    <w:rPr>
      <w:rFonts w:ascii="Times New Roman" w:hAnsi="Times New Roman" w:cs="Times New Roman"/>
      <w:b/>
      <w:bCs/>
      <w:i/>
      <w:iCs/>
      <w:sz w:val="24"/>
      <w:szCs w:val="24"/>
    </w:rPr>
  </w:style>
  <w:style w:type="paragraph" w:customStyle="1" w:styleId="afffb">
    <w:name w:val="Нормальный"/>
    <w:link w:val="afffc"/>
    <w:qFormat/>
    <w:rsid w:val="000D5647"/>
    <w:pPr>
      <w:spacing w:line="288" w:lineRule="auto"/>
      <w:ind w:firstLine="709"/>
      <w:jc w:val="both"/>
    </w:pPr>
    <w:rPr>
      <w:rFonts w:ascii="Times New Roman" w:eastAsia="Times New Roman" w:hAnsi="Times New Roman"/>
      <w:sz w:val="24"/>
    </w:rPr>
  </w:style>
  <w:style w:type="paragraph" w:customStyle="1" w:styleId="215">
    <w:name w:val="Основной текст 21"/>
    <w:basedOn w:val="a7"/>
    <w:uiPriority w:val="99"/>
    <w:qFormat/>
    <w:rsid w:val="000D5647"/>
    <w:pPr>
      <w:spacing w:line="240" w:lineRule="auto"/>
      <w:ind w:firstLine="851"/>
    </w:pPr>
    <w:rPr>
      <w:sz w:val="28"/>
      <w:szCs w:val="20"/>
      <w:lang w:val="en-US" w:eastAsia="ru-RU"/>
    </w:rPr>
  </w:style>
  <w:style w:type="paragraph" w:customStyle="1" w:styleId="2c">
    <w:name w:val="Обычный2"/>
    <w:uiPriority w:val="99"/>
    <w:qFormat/>
    <w:rsid w:val="000D5647"/>
    <w:pPr>
      <w:widowControl w:val="0"/>
    </w:pPr>
    <w:rPr>
      <w:rFonts w:ascii="Times New Roman" w:eastAsia="Times New Roman" w:hAnsi="Times New Roman"/>
      <w:snapToGrid w:val="0"/>
      <w:sz w:val="24"/>
    </w:rPr>
  </w:style>
  <w:style w:type="paragraph" w:customStyle="1" w:styleId="1ff">
    <w:name w:val="Верхний колонтитул1"/>
    <w:basedOn w:val="a7"/>
    <w:next w:val="ab"/>
    <w:uiPriority w:val="99"/>
    <w:unhideWhenUsed/>
    <w:qFormat/>
    <w:rsid w:val="000D5647"/>
    <w:pPr>
      <w:tabs>
        <w:tab w:val="center" w:pos="4677"/>
        <w:tab w:val="right" w:pos="9355"/>
      </w:tabs>
      <w:spacing w:line="240" w:lineRule="auto"/>
      <w:ind w:firstLine="720"/>
    </w:pPr>
    <w:rPr>
      <w:rFonts w:ascii="Calibri" w:hAnsi="Calibri"/>
      <w:szCs w:val="22"/>
      <w:lang w:eastAsia="ru-RU"/>
    </w:rPr>
  </w:style>
  <w:style w:type="paragraph" w:customStyle="1" w:styleId="1ff0">
    <w:name w:val="Нижний колонтитул1"/>
    <w:basedOn w:val="a7"/>
    <w:next w:val="ad"/>
    <w:uiPriority w:val="99"/>
    <w:unhideWhenUsed/>
    <w:qFormat/>
    <w:rsid w:val="000D5647"/>
    <w:pPr>
      <w:tabs>
        <w:tab w:val="center" w:pos="4677"/>
        <w:tab w:val="right" w:pos="9355"/>
      </w:tabs>
      <w:spacing w:line="240" w:lineRule="auto"/>
      <w:ind w:firstLine="720"/>
    </w:pPr>
    <w:rPr>
      <w:rFonts w:ascii="Calibri" w:hAnsi="Calibri"/>
      <w:szCs w:val="22"/>
      <w:lang w:eastAsia="ru-RU"/>
    </w:rPr>
  </w:style>
  <w:style w:type="paragraph" w:customStyle="1" w:styleId="1ff1">
    <w:name w:val="Название объекта1"/>
    <w:basedOn w:val="a7"/>
    <w:next w:val="a7"/>
    <w:uiPriority w:val="35"/>
    <w:unhideWhenUsed/>
    <w:qFormat/>
    <w:rsid w:val="000D5647"/>
    <w:pPr>
      <w:spacing w:before="60" w:after="60" w:line="240" w:lineRule="auto"/>
      <w:ind w:firstLine="0"/>
      <w:jc w:val="right"/>
    </w:pPr>
    <w:rPr>
      <w:bCs/>
      <w:szCs w:val="18"/>
      <w:lang w:eastAsia="ru-RU"/>
    </w:rPr>
  </w:style>
  <w:style w:type="paragraph" w:customStyle="1" w:styleId="1ff2">
    <w:name w:val="Основной текст с отступом1"/>
    <w:basedOn w:val="a7"/>
    <w:next w:val="afc"/>
    <w:uiPriority w:val="99"/>
    <w:unhideWhenUsed/>
    <w:qFormat/>
    <w:rsid w:val="000D5647"/>
    <w:pPr>
      <w:spacing w:after="120" w:line="240" w:lineRule="auto"/>
      <w:ind w:left="283" w:firstLine="720"/>
    </w:pPr>
    <w:rPr>
      <w:rFonts w:ascii="Calibri" w:hAnsi="Calibri"/>
      <w:szCs w:val="22"/>
      <w:lang w:eastAsia="ru-RU"/>
    </w:rPr>
  </w:style>
  <w:style w:type="paragraph" w:customStyle="1" w:styleId="1ff3">
    <w:name w:val="Основной текст1"/>
    <w:basedOn w:val="a7"/>
    <w:next w:val="aff"/>
    <w:unhideWhenUsed/>
    <w:qFormat/>
    <w:rsid w:val="000D5647"/>
    <w:pPr>
      <w:spacing w:after="120" w:line="240" w:lineRule="auto"/>
      <w:ind w:firstLine="720"/>
    </w:pPr>
    <w:rPr>
      <w:rFonts w:ascii="Calibri" w:hAnsi="Calibri"/>
      <w:szCs w:val="22"/>
      <w:lang w:eastAsia="ru-RU"/>
    </w:rPr>
  </w:style>
  <w:style w:type="paragraph" w:customStyle="1" w:styleId="312">
    <w:name w:val="Основной текст 31"/>
    <w:basedOn w:val="a7"/>
    <w:next w:val="34"/>
    <w:uiPriority w:val="99"/>
    <w:unhideWhenUsed/>
    <w:qFormat/>
    <w:rsid w:val="000D5647"/>
    <w:pPr>
      <w:spacing w:after="120" w:line="240" w:lineRule="auto"/>
      <w:ind w:firstLine="720"/>
    </w:pPr>
    <w:rPr>
      <w:rFonts w:ascii="Calibri" w:hAnsi="Calibri"/>
      <w:sz w:val="16"/>
      <w:szCs w:val="16"/>
      <w:lang w:eastAsia="ru-RU"/>
    </w:rPr>
  </w:style>
  <w:style w:type="paragraph" w:customStyle="1" w:styleId="112">
    <w:name w:val="Оглавление 11"/>
    <w:basedOn w:val="a7"/>
    <w:next w:val="a7"/>
    <w:autoRedefine/>
    <w:uiPriority w:val="99"/>
    <w:unhideWhenUsed/>
    <w:qFormat/>
    <w:rsid w:val="000D5647"/>
    <w:pPr>
      <w:tabs>
        <w:tab w:val="left" w:pos="426"/>
        <w:tab w:val="left" w:pos="709"/>
        <w:tab w:val="left" w:pos="851"/>
        <w:tab w:val="right" w:leader="dot" w:pos="9628"/>
      </w:tabs>
      <w:spacing w:after="100" w:line="240" w:lineRule="auto"/>
      <w:ind w:firstLine="0"/>
    </w:pPr>
    <w:rPr>
      <w:lang w:eastAsia="ru-RU"/>
    </w:rPr>
  </w:style>
  <w:style w:type="paragraph" w:customStyle="1" w:styleId="216">
    <w:name w:val="Оглавление 21"/>
    <w:basedOn w:val="a7"/>
    <w:next w:val="a7"/>
    <w:autoRedefine/>
    <w:uiPriority w:val="99"/>
    <w:unhideWhenUsed/>
    <w:qFormat/>
    <w:rsid w:val="000D5647"/>
    <w:pPr>
      <w:spacing w:after="100" w:line="240" w:lineRule="auto"/>
      <w:ind w:left="240" w:firstLine="720"/>
    </w:pPr>
    <w:rPr>
      <w:szCs w:val="28"/>
      <w:lang w:eastAsia="ru-RU"/>
    </w:rPr>
  </w:style>
  <w:style w:type="paragraph" w:customStyle="1" w:styleId="313">
    <w:name w:val="Оглавление 31"/>
    <w:basedOn w:val="a7"/>
    <w:next w:val="a7"/>
    <w:autoRedefine/>
    <w:uiPriority w:val="99"/>
    <w:unhideWhenUsed/>
    <w:qFormat/>
    <w:rsid w:val="000D5647"/>
    <w:pPr>
      <w:tabs>
        <w:tab w:val="left" w:pos="426"/>
        <w:tab w:val="left" w:pos="567"/>
        <w:tab w:val="left" w:pos="851"/>
        <w:tab w:val="left" w:pos="1134"/>
        <w:tab w:val="left" w:pos="1276"/>
        <w:tab w:val="left" w:pos="1701"/>
        <w:tab w:val="right" w:leader="dot" w:pos="9628"/>
      </w:tabs>
      <w:spacing w:after="100" w:line="240" w:lineRule="auto"/>
      <w:ind w:left="480" w:firstLine="0"/>
    </w:pPr>
    <w:rPr>
      <w:szCs w:val="28"/>
      <w:lang w:eastAsia="ru-RU"/>
    </w:rPr>
  </w:style>
  <w:style w:type="paragraph" w:customStyle="1" w:styleId="1ff4">
    <w:name w:val="Текст выноски1"/>
    <w:basedOn w:val="a7"/>
    <w:next w:val="af7"/>
    <w:uiPriority w:val="99"/>
    <w:semiHidden/>
    <w:unhideWhenUsed/>
    <w:qFormat/>
    <w:rsid w:val="000D5647"/>
    <w:pPr>
      <w:spacing w:line="240" w:lineRule="auto"/>
      <w:ind w:firstLine="720"/>
    </w:pPr>
    <w:rPr>
      <w:rFonts w:ascii="Tahoma" w:hAnsi="Tahoma" w:cs="Tahoma"/>
      <w:sz w:val="16"/>
      <w:szCs w:val="16"/>
      <w:lang w:eastAsia="ru-RU"/>
    </w:rPr>
  </w:style>
  <w:style w:type="character" w:customStyle="1" w:styleId="1ff5">
    <w:name w:val="Верхний колонтитул Знак1"/>
    <w:aliases w:val="ВерхКолонтитул Знак1,Верхний колонтитул Знак1 Знак Знак Знак1,Верхний колонтитул Знак1 Знак Знак11"/>
    <w:uiPriority w:val="99"/>
    <w:rsid w:val="000D5647"/>
  </w:style>
  <w:style w:type="character" w:customStyle="1" w:styleId="1ff6">
    <w:name w:val="Нижний колонтитул Знак1"/>
    <w:semiHidden/>
    <w:rsid w:val="000D5647"/>
  </w:style>
  <w:style w:type="character" w:customStyle="1" w:styleId="217">
    <w:name w:val="Основной текст 2 Знак1"/>
    <w:aliases w:val="Знак3 Знак1"/>
    <w:uiPriority w:val="99"/>
    <w:semiHidden/>
    <w:rsid w:val="000D5647"/>
  </w:style>
  <w:style w:type="character" w:customStyle="1" w:styleId="1ff7">
    <w:name w:val="Основной текст с отступом Знак1"/>
    <w:aliases w:val="Body Text hang Indent Знак Знак1,Знак1 Знак, Знак1 Знак"/>
    <w:rsid w:val="000D5647"/>
  </w:style>
  <w:style w:type="character" w:customStyle="1" w:styleId="314">
    <w:name w:val="Основной текст 3 Знак1"/>
    <w:aliases w:val="Основной текст 3 Знак2 Знак Знак Знак,Основной текст 3 Знак2 Знак Знак1"/>
    <w:semiHidden/>
    <w:rsid w:val="000D5647"/>
    <w:rPr>
      <w:sz w:val="16"/>
      <w:szCs w:val="16"/>
    </w:rPr>
  </w:style>
  <w:style w:type="paragraph" w:styleId="afffd">
    <w:name w:val="Subtitle"/>
    <w:aliases w:val="Подзаголовок Знак1 Знак Знак,Подзаголовок Знак1 Знак"/>
    <w:basedOn w:val="a7"/>
    <w:next w:val="a7"/>
    <w:link w:val="afffe"/>
    <w:qFormat/>
    <w:rsid w:val="000D5647"/>
    <w:pPr>
      <w:numPr>
        <w:ilvl w:val="1"/>
      </w:numPr>
      <w:spacing w:after="200"/>
      <w:ind w:firstLine="720"/>
      <w:jc w:val="left"/>
    </w:pPr>
    <w:rPr>
      <w:rFonts w:ascii="Cambria" w:hAnsi="Cambria"/>
      <w:i/>
      <w:iCs/>
      <w:color w:val="4F81BD"/>
      <w:spacing w:val="15"/>
      <w:lang w:eastAsia="ru-RU"/>
    </w:rPr>
  </w:style>
  <w:style w:type="character" w:customStyle="1" w:styleId="afffe">
    <w:name w:val="Подзаголовок Знак"/>
    <w:aliases w:val="Подзаголовок Знак1 Знак Знак Знак2,Подзаголовок Знак1 Знак Знак2"/>
    <w:basedOn w:val="a8"/>
    <w:link w:val="afffd"/>
    <w:rsid w:val="000D5647"/>
    <w:rPr>
      <w:rFonts w:ascii="Cambria" w:eastAsia="Times New Roman" w:hAnsi="Cambria"/>
      <w:i/>
      <w:iCs/>
      <w:color w:val="4F81BD"/>
      <w:spacing w:val="15"/>
      <w:sz w:val="24"/>
      <w:szCs w:val="24"/>
    </w:rPr>
  </w:style>
  <w:style w:type="character" w:customStyle="1" w:styleId="FontStyle29">
    <w:name w:val="Font Style29"/>
    <w:rsid w:val="000D5647"/>
    <w:rPr>
      <w:rFonts w:ascii="Times New Roman" w:hAnsi="Times New Roman" w:cs="Times New Roman"/>
      <w:sz w:val="24"/>
      <w:szCs w:val="24"/>
    </w:rPr>
  </w:style>
  <w:style w:type="paragraph" w:customStyle="1" w:styleId="affff">
    <w:name w:val="Знак 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uiPriority w:val="99"/>
    <w:qFormat/>
    <w:rsid w:val="000D5647"/>
    <w:pPr>
      <w:spacing w:before="100" w:beforeAutospacing="1" w:after="100" w:afterAutospacing="1" w:line="240" w:lineRule="auto"/>
      <w:ind w:firstLine="0"/>
      <w:jc w:val="left"/>
    </w:pPr>
    <w:rPr>
      <w:rFonts w:ascii="Tahoma" w:hAnsi="Tahoma"/>
      <w:sz w:val="20"/>
      <w:szCs w:val="20"/>
      <w:lang w:val="en-US" w:eastAsia="ru-RU"/>
    </w:rPr>
  </w:style>
  <w:style w:type="character" w:customStyle="1" w:styleId="FontStyle41">
    <w:name w:val="Font Style41"/>
    <w:rsid w:val="000D5647"/>
    <w:rPr>
      <w:rFonts w:ascii="Constantia" w:hAnsi="Constantia" w:cs="Constantia"/>
      <w:sz w:val="22"/>
      <w:szCs w:val="22"/>
    </w:rPr>
  </w:style>
  <w:style w:type="table" w:customStyle="1" w:styleId="46">
    <w:name w:val="Сетка таблицы4"/>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7"/>
    <w:uiPriority w:val="99"/>
    <w:qFormat/>
    <w:rsid w:val="000D5647"/>
    <w:pPr>
      <w:widowControl w:val="0"/>
      <w:autoSpaceDE w:val="0"/>
      <w:autoSpaceDN w:val="0"/>
      <w:adjustRightInd w:val="0"/>
      <w:spacing w:line="321" w:lineRule="exact"/>
      <w:ind w:firstLine="552"/>
    </w:pPr>
    <w:rPr>
      <w:lang w:eastAsia="ru-RU"/>
    </w:rPr>
  </w:style>
  <w:style w:type="paragraph" w:customStyle="1" w:styleId="Style17">
    <w:name w:val="Style17"/>
    <w:basedOn w:val="a7"/>
    <w:uiPriority w:val="99"/>
    <w:qFormat/>
    <w:rsid w:val="000D5647"/>
    <w:pPr>
      <w:widowControl w:val="0"/>
      <w:autoSpaceDE w:val="0"/>
      <w:autoSpaceDN w:val="0"/>
      <w:adjustRightInd w:val="0"/>
      <w:spacing w:line="318" w:lineRule="exact"/>
      <w:ind w:firstLine="0"/>
    </w:pPr>
    <w:rPr>
      <w:lang w:eastAsia="ru-RU"/>
    </w:rPr>
  </w:style>
  <w:style w:type="character" w:customStyle="1" w:styleId="FontStyle39">
    <w:name w:val="Font Style39"/>
    <w:rsid w:val="000D5647"/>
    <w:rPr>
      <w:rFonts w:ascii="Times New Roman" w:hAnsi="Times New Roman" w:cs="Times New Roman"/>
      <w:b/>
      <w:bCs/>
      <w:sz w:val="18"/>
      <w:szCs w:val="18"/>
    </w:rPr>
  </w:style>
  <w:style w:type="paragraph" w:customStyle="1" w:styleId="ConsPlusTitle">
    <w:name w:val="ConsPlusTitle"/>
    <w:uiPriority w:val="99"/>
    <w:qFormat/>
    <w:rsid w:val="000D5647"/>
    <w:pPr>
      <w:suppressAutoHyphens/>
      <w:autoSpaceDE w:val="0"/>
    </w:pPr>
    <w:rPr>
      <w:rFonts w:ascii="Times New Roman" w:eastAsia="Arial" w:hAnsi="Times New Roman"/>
      <w:b/>
      <w:bCs/>
      <w:sz w:val="24"/>
      <w:szCs w:val="24"/>
      <w:lang w:eastAsia="ar-SA"/>
    </w:rPr>
  </w:style>
  <w:style w:type="paragraph" w:customStyle="1" w:styleId="221">
    <w:name w:val="Основной текст с отступом 22"/>
    <w:basedOn w:val="a7"/>
    <w:qFormat/>
    <w:rsid w:val="000D5647"/>
    <w:pPr>
      <w:spacing w:line="240" w:lineRule="auto"/>
      <w:ind w:left="567" w:firstLine="0"/>
    </w:pPr>
    <w:rPr>
      <w:sz w:val="26"/>
      <w:szCs w:val="20"/>
      <w:lang w:eastAsia="ru-RU"/>
    </w:rPr>
  </w:style>
  <w:style w:type="character" w:customStyle="1" w:styleId="FontStyle11">
    <w:name w:val="Font Style11"/>
    <w:rsid w:val="000D5647"/>
    <w:rPr>
      <w:rFonts w:ascii="Times New Roman" w:hAnsi="Times New Roman" w:cs="Times New Roman"/>
      <w:sz w:val="24"/>
      <w:szCs w:val="24"/>
    </w:rPr>
  </w:style>
  <w:style w:type="paragraph" w:customStyle="1" w:styleId="Style2">
    <w:name w:val="Style2"/>
    <w:basedOn w:val="a7"/>
    <w:uiPriority w:val="99"/>
    <w:qFormat/>
    <w:rsid w:val="000D5647"/>
    <w:pPr>
      <w:widowControl w:val="0"/>
      <w:autoSpaceDE w:val="0"/>
      <w:autoSpaceDN w:val="0"/>
      <w:adjustRightInd w:val="0"/>
      <w:spacing w:line="322" w:lineRule="exact"/>
      <w:ind w:firstLine="526"/>
    </w:pPr>
    <w:rPr>
      <w:lang w:eastAsia="ru-RU"/>
    </w:rPr>
  </w:style>
  <w:style w:type="paragraph" w:customStyle="1" w:styleId="250">
    <w:name w:val="Основной текст 25"/>
    <w:basedOn w:val="a7"/>
    <w:uiPriority w:val="99"/>
    <w:qFormat/>
    <w:rsid w:val="000D5647"/>
    <w:pPr>
      <w:spacing w:line="240" w:lineRule="auto"/>
      <w:ind w:firstLine="851"/>
    </w:pPr>
    <w:rPr>
      <w:sz w:val="28"/>
      <w:szCs w:val="20"/>
      <w:lang w:eastAsia="ru-RU"/>
    </w:rPr>
  </w:style>
  <w:style w:type="character" w:styleId="affff0">
    <w:name w:val="Emphasis"/>
    <w:uiPriority w:val="20"/>
    <w:qFormat/>
    <w:rsid w:val="000D5647"/>
    <w:rPr>
      <w:i/>
      <w:iCs/>
    </w:rPr>
  </w:style>
  <w:style w:type="character" w:customStyle="1" w:styleId="razdelhtext">
    <w:name w:val="razdelhtext"/>
    <w:rsid w:val="000D5647"/>
  </w:style>
  <w:style w:type="character" w:customStyle="1" w:styleId="maintext">
    <w:name w:val="main_text"/>
    <w:rsid w:val="000D5647"/>
  </w:style>
  <w:style w:type="character" w:customStyle="1" w:styleId="FontStyle220">
    <w:name w:val="Font Style220"/>
    <w:rsid w:val="000D5647"/>
    <w:rPr>
      <w:rFonts w:ascii="Arial" w:hAnsi="Arial" w:cs="Arial"/>
      <w:sz w:val="22"/>
      <w:szCs w:val="22"/>
    </w:rPr>
  </w:style>
  <w:style w:type="paragraph" w:customStyle="1" w:styleId="Style26">
    <w:name w:val="Style26"/>
    <w:basedOn w:val="a7"/>
    <w:uiPriority w:val="99"/>
    <w:qFormat/>
    <w:rsid w:val="000D5647"/>
    <w:pPr>
      <w:widowControl w:val="0"/>
      <w:suppressAutoHyphens/>
      <w:autoSpaceDE w:val="0"/>
      <w:spacing w:line="274" w:lineRule="exact"/>
      <w:ind w:firstLine="0"/>
    </w:pPr>
    <w:rPr>
      <w:rFonts w:ascii="Arial" w:hAnsi="Arial" w:cs="Arial"/>
      <w:lang w:eastAsia="ar-SA"/>
    </w:rPr>
  </w:style>
  <w:style w:type="paragraph" w:customStyle="1" w:styleId="Style34">
    <w:name w:val="Style34"/>
    <w:basedOn w:val="a7"/>
    <w:uiPriority w:val="99"/>
    <w:qFormat/>
    <w:rsid w:val="000D5647"/>
    <w:pPr>
      <w:widowControl w:val="0"/>
      <w:suppressAutoHyphens/>
      <w:autoSpaceDE w:val="0"/>
      <w:spacing w:line="274" w:lineRule="exact"/>
      <w:ind w:hanging="1560"/>
      <w:jc w:val="left"/>
    </w:pPr>
    <w:rPr>
      <w:rFonts w:ascii="Arial" w:hAnsi="Arial" w:cs="Arial"/>
      <w:lang w:eastAsia="ar-SA"/>
    </w:rPr>
  </w:style>
  <w:style w:type="paragraph" w:customStyle="1" w:styleId="Style41">
    <w:name w:val="Style41"/>
    <w:basedOn w:val="a7"/>
    <w:uiPriority w:val="99"/>
    <w:qFormat/>
    <w:rsid w:val="000D5647"/>
    <w:pPr>
      <w:widowControl w:val="0"/>
      <w:suppressAutoHyphens/>
      <w:autoSpaceDE w:val="0"/>
      <w:spacing w:line="276" w:lineRule="exact"/>
      <w:ind w:firstLine="288"/>
    </w:pPr>
    <w:rPr>
      <w:rFonts w:ascii="Arial" w:hAnsi="Arial" w:cs="Arial"/>
      <w:lang w:eastAsia="ar-SA"/>
    </w:rPr>
  </w:style>
  <w:style w:type="paragraph" w:customStyle="1" w:styleId="Style25">
    <w:name w:val="Style25"/>
    <w:basedOn w:val="a7"/>
    <w:uiPriority w:val="99"/>
    <w:qFormat/>
    <w:rsid w:val="000D5647"/>
    <w:pPr>
      <w:widowControl w:val="0"/>
      <w:suppressAutoHyphens/>
      <w:autoSpaceDE w:val="0"/>
      <w:spacing w:line="276" w:lineRule="exact"/>
      <w:ind w:firstLine="749"/>
    </w:pPr>
    <w:rPr>
      <w:rFonts w:ascii="Arial" w:hAnsi="Arial" w:cs="Arial"/>
      <w:lang w:eastAsia="ar-SA"/>
    </w:rPr>
  </w:style>
  <w:style w:type="character" w:customStyle="1" w:styleId="HTML0">
    <w:name w:val="Стандартный HTML Знак"/>
    <w:aliases w:val="Стандартный HTML Знак1 Знак Знак Знак,Стандартный HTML Знак1 Знак Знак1"/>
    <w:link w:val="HTML1"/>
    <w:rsid w:val="000D5647"/>
    <w:rPr>
      <w:rFonts w:ascii="Courier New" w:eastAsia="Times New Roman" w:hAnsi="Courier New"/>
    </w:rPr>
  </w:style>
  <w:style w:type="paragraph" w:styleId="HTML1">
    <w:name w:val="HTML Preformatted"/>
    <w:aliases w:val="Стандартный HTML Знак1 Знак Знак,Стандартный HTML Знак1 Знак"/>
    <w:basedOn w:val="a7"/>
    <w:link w:val="HTML0"/>
    <w:unhideWhenUsed/>
    <w:rsid w:val="000D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40" w:lineRule="auto"/>
      <w:ind w:firstLine="567"/>
    </w:pPr>
    <w:rPr>
      <w:rFonts w:ascii="Courier New" w:hAnsi="Courier New"/>
      <w:sz w:val="20"/>
      <w:szCs w:val="20"/>
      <w:lang w:eastAsia="ru-RU"/>
    </w:rPr>
  </w:style>
  <w:style w:type="character" w:customStyle="1" w:styleId="HTML10">
    <w:name w:val="Стандартный HTML Знак1"/>
    <w:aliases w:val="Стандартный HTML Знак1 Знак Знак Знак1,Стандартный HTML Знак1 Знак Знак11"/>
    <w:basedOn w:val="a8"/>
    <w:rsid w:val="000D5647"/>
    <w:rPr>
      <w:rFonts w:ascii="Consolas" w:eastAsia="Times New Roman" w:hAnsi="Consolas" w:cs="Consolas"/>
      <w:lang w:eastAsia="en-US"/>
    </w:rPr>
  </w:style>
  <w:style w:type="paragraph" w:styleId="affff1">
    <w:name w:val="footnote text"/>
    <w:aliases w:val="Текст сноски Знак1 Знак Знак,Текст сноски Знак1 Знак"/>
    <w:basedOn w:val="a7"/>
    <w:link w:val="affff2"/>
    <w:unhideWhenUsed/>
    <w:rsid w:val="000D5647"/>
    <w:pPr>
      <w:spacing w:before="60" w:line="240" w:lineRule="auto"/>
      <w:ind w:firstLine="567"/>
    </w:pPr>
    <w:rPr>
      <w:sz w:val="20"/>
      <w:szCs w:val="20"/>
      <w:lang w:eastAsia="ru-RU"/>
    </w:rPr>
  </w:style>
  <w:style w:type="character" w:customStyle="1" w:styleId="affff2">
    <w:name w:val="Текст сноски Знак"/>
    <w:aliases w:val="Текст сноски Знак1 Знак Знак Знак,Текст сноски Знак1 Знак Знак1"/>
    <w:basedOn w:val="a8"/>
    <w:link w:val="affff1"/>
    <w:rsid w:val="000D5647"/>
    <w:rPr>
      <w:rFonts w:ascii="Times New Roman" w:eastAsia="Times New Roman" w:hAnsi="Times New Roman"/>
    </w:rPr>
  </w:style>
  <w:style w:type="character" w:customStyle="1" w:styleId="affff3">
    <w:name w:val="Текст примечания Знак"/>
    <w:link w:val="affff4"/>
    <w:rsid w:val="000D5647"/>
    <w:rPr>
      <w:rFonts w:eastAsia="Times New Roman"/>
    </w:rPr>
  </w:style>
  <w:style w:type="paragraph" w:styleId="affff4">
    <w:name w:val="annotation text"/>
    <w:basedOn w:val="a7"/>
    <w:link w:val="affff3"/>
    <w:unhideWhenUsed/>
    <w:rsid w:val="000D5647"/>
    <w:pPr>
      <w:spacing w:line="240" w:lineRule="auto"/>
      <w:ind w:firstLine="0"/>
      <w:jc w:val="left"/>
    </w:pPr>
    <w:rPr>
      <w:rFonts w:ascii="Calibri" w:hAnsi="Calibri"/>
      <w:sz w:val="20"/>
      <w:szCs w:val="20"/>
      <w:lang w:eastAsia="ru-RU"/>
    </w:rPr>
  </w:style>
  <w:style w:type="character" w:customStyle="1" w:styleId="1ff8">
    <w:name w:val="Текст примечания Знак1"/>
    <w:basedOn w:val="a8"/>
    <w:semiHidden/>
    <w:rsid w:val="000D5647"/>
    <w:rPr>
      <w:rFonts w:ascii="Times New Roman" w:eastAsia="Times New Roman" w:hAnsi="Times New Roman"/>
      <w:lang w:eastAsia="en-US"/>
    </w:rPr>
  </w:style>
  <w:style w:type="character" w:customStyle="1" w:styleId="affff5">
    <w:name w:val="Текст концевой сноски Знак"/>
    <w:link w:val="affff6"/>
    <w:semiHidden/>
    <w:rsid w:val="000D5647"/>
  </w:style>
  <w:style w:type="paragraph" w:styleId="affff6">
    <w:name w:val="endnote text"/>
    <w:basedOn w:val="a7"/>
    <w:link w:val="affff5"/>
    <w:semiHidden/>
    <w:unhideWhenUsed/>
    <w:rsid w:val="000D5647"/>
    <w:pPr>
      <w:spacing w:line="240" w:lineRule="auto"/>
      <w:ind w:firstLine="0"/>
      <w:jc w:val="left"/>
    </w:pPr>
    <w:rPr>
      <w:rFonts w:ascii="Calibri" w:eastAsia="Calibri" w:hAnsi="Calibri"/>
      <w:sz w:val="20"/>
      <w:szCs w:val="20"/>
      <w:lang w:eastAsia="ru-RU"/>
    </w:rPr>
  </w:style>
  <w:style w:type="character" w:customStyle="1" w:styleId="1ff9">
    <w:name w:val="Текст концевой сноски Знак1"/>
    <w:basedOn w:val="a8"/>
    <w:semiHidden/>
    <w:rsid w:val="000D5647"/>
    <w:rPr>
      <w:rFonts w:ascii="Times New Roman" w:eastAsia="Times New Roman" w:hAnsi="Times New Roman"/>
      <w:lang w:eastAsia="en-US"/>
    </w:rPr>
  </w:style>
  <w:style w:type="character" w:customStyle="1" w:styleId="affff7">
    <w:name w:val="Красная строка Знак"/>
    <w:link w:val="affff8"/>
    <w:rsid w:val="000D5647"/>
    <w:rPr>
      <w:rFonts w:ascii="Times New Roman" w:eastAsia="Times New Roman" w:hAnsi="Times New Roman"/>
      <w:sz w:val="24"/>
      <w:szCs w:val="24"/>
      <w:lang w:val="x-none"/>
    </w:rPr>
  </w:style>
  <w:style w:type="paragraph" w:styleId="affff8">
    <w:name w:val="Body Text First Indent"/>
    <w:basedOn w:val="aff"/>
    <w:link w:val="affff7"/>
    <w:unhideWhenUsed/>
    <w:rsid w:val="000D5647"/>
    <w:pPr>
      <w:spacing w:after="200"/>
      <w:ind w:firstLine="360"/>
    </w:pPr>
    <w:rPr>
      <w:rFonts w:ascii="Times New Roman" w:eastAsia="Times New Roman" w:hAnsi="Times New Roman"/>
      <w:sz w:val="24"/>
      <w:szCs w:val="24"/>
      <w:lang w:eastAsia="ru-RU"/>
    </w:rPr>
  </w:style>
  <w:style w:type="character" w:customStyle="1" w:styleId="1ffa">
    <w:name w:val="Красная строка Знак1"/>
    <w:basedOn w:val="afe"/>
    <w:semiHidden/>
    <w:rsid w:val="000D5647"/>
    <w:rPr>
      <w:rFonts w:ascii="Times New Roman" w:eastAsia="Times New Roman" w:hAnsi="Times New Roman" w:cs="Times New Roman"/>
      <w:sz w:val="24"/>
      <w:szCs w:val="24"/>
      <w:lang w:val="x-none" w:eastAsia="en-US"/>
    </w:rPr>
  </w:style>
  <w:style w:type="character" w:customStyle="1" w:styleId="affff9">
    <w:name w:val="Тема примечания Знак"/>
    <w:link w:val="affffa"/>
    <w:semiHidden/>
    <w:rsid w:val="000D5647"/>
    <w:rPr>
      <w:rFonts w:eastAsia="Times New Roman"/>
      <w:b/>
      <w:bCs/>
    </w:rPr>
  </w:style>
  <w:style w:type="paragraph" w:styleId="affffa">
    <w:name w:val="annotation subject"/>
    <w:basedOn w:val="affff4"/>
    <w:next w:val="affff4"/>
    <w:link w:val="affff9"/>
    <w:semiHidden/>
    <w:unhideWhenUsed/>
    <w:rsid w:val="000D5647"/>
    <w:rPr>
      <w:b/>
      <w:bCs/>
    </w:rPr>
  </w:style>
  <w:style w:type="character" w:customStyle="1" w:styleId="1ffb">
    <w:name w:val="Тема примечания Знак1"/>
    <w:basedOn w:val="1ff8"/>
    <w:semiHidden/>
    <w:rsid w:val="000D5647"/>
    <w:rPr>
      <w:rFonts w:ascii="Times New Roman" w:eastAsia="Times New Roman" w:hAnsi="Times New Roman"/>
      <w:b/>
      <w:bCs/>
      <w:lang w:eastAsia="en-US"/>
    </w:rPr>
  </w:style>
  <w:style w:type="paragraph" w:styleId="2d">
    <w:name w:val="Quote"/>
    <w:basedOn w:val="a7"/>
    <w:next w:val="a7"/>
    <w:link w:val="2e"/>
    <w:uiPriority w:val="29"/>
    <w:qFormat/>
    <w:rsid w:val="000D5647"/>
    <w:pPr>
      <w:spacing w:after="200"/>
      <w:ind w:firstLine="0"/>
      <w:jc w:val="left"/>
    </w:pPr>
    <w:rPr>
      <w:i/>
      <w:iCs/>
      <w:szCs w:val="20"/>
      <w:lang w:val="en-US" w:eastAsia="ru-RU" w:bidi="en-US"/>
    </w:rPr>
  </w:style>
  <w:style w:type="character" w:customStyle="1" w:styleId="2e">
    <w:name w:val="Цитата 2 Знак"/>
    <w:basedOn w:val="a8"/>
    <w:link w:val="2d"/>
    <w:uiPriority w:val="29"/>
    <w:rsid w:val="000D5647"/>
    <w:rPr>
      <w:rFonts w:ascii="Times New Roman" w:eastAsia="Times New Roman" w:hAnsi="Times New Roman"/>
      <w:i/>
      <w:iCs/>
      <w:sz w:val="24"/>
      <w:lang w:val="en-US" w:bidi="en-US"/>
    </w:rPr>
  </w:style>
  <w:style w:type="paragraph" w:styleId="affffb">
    <w:name w:val="Intense Quote"/>
    <w:basedOn w:val="a7"/>
    <w:next w:val="a7"/>
    <w:link w:val="affffc"/>
    <w:uiPriority w:val="30"/>
    <w:qFormat/>
    <w:rsid w:val="000D5647"/>
    <w:pPr>
      <w:pBdr>
        <w:top w:val="single" w:sz="4" w:space="10" w:color="auto"/>
        <w:bottom w:val="single" w:sz="4" w:space="10" w:color="auto"/>
      </w:pBdr>
      <w:spacing w:before="240" w:after="240" w:line="300" w:lineRule="auto"/>
      <w:ind w:left="1152" w:right="1152" w:firstLine="0"/>
    </w:pPr>
    <w:rPr>
      <w:i/>
      <w:iCs/>
      <w:szCs w:val="20"/>
      <w:lang w:val="en-US" w:eastAsia="ru-RU" w:bidi="en-US"/>
    </w:rPr>
  </w:style>
  <w:style w:type="character" w:customStyle="1" w:styleId="affffc">
    <w:name w:val="Выделенная цитата Знак"/>
    <w:basedOn w:val="a8"/>
    <w:link w:val="affffb"/>
    <w:uiPriority w:val="30"/>
    <w:rsid w:val="000D5647"/>
    <w:rPr>
      <w:rFonts w:ascii="Times New Roman" w:eastAsia="Times New Roman" w:hAnsi="Times New Roman"/>
      <w:i/>
      <w:iCs/>
      <w:sz w:val="24"/>
      <w:lang w:val="en-US" w:bidi="en-US"/>
    </w:rPr>
  </w:style>
  <w:style w:type="paragraph" w:customStyle="1" w:styleId="affffd">
    <w:name w:val="Знак Знак Знак Знак Знак Знак"/>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c">
    <w:name w:val="Стиль1"/>
    <w:basedOn w:val="a7"/>
    <w:next w:val="a7"/>
    <w:autoRedefine/>
    <w:uiPriority w:val="99"/>
    <w:qFormat/>
    <w:rsid w:val="000D5647"/>
    <w:pPr>
      <w:keepNext/>
      <w:tabs>
        <w:tab w:val="num" w:pos="432"/>
      </w:tabs>
      <w:spacing w:before="120" w:after="60" w:line="240" w:lineRule="auto"/>
      <w:ind w:left="432" w:hanging="432"/>
    </w:pPr>
    <w:rPr>
      <w:b/>
      <w:sz w:val="28"/>
      <w:lang w:eastAsia="ru-RU"/>
    </w:rPr>
  </w:style>
  <w:style w:type="paragraph" w:customStyle="1" w:styleId="affffe">
    <w:name w:val="Заголовок"/>
    <w:basedOn w:val="a7"/>
    <w:next w:val="aff"/>
    <w:autoRedefine/>
    <w:uiPriority w:val="99"/>
    <w:qFormat/>
    <w:rsid w:val="000D5647"/>
    <w:pPr>
      <w:tabs>
        <w:tab w:val="num" w:pos="720"/>
      </w:tabs>
      <w:spacing w:line="240" w:lineRule="auto"/>
      <w:ind w:left="720" w:hanging="360"/>
      <w:jc w:val="center"/>
    </w:pPr>
    <w:rPr>
      <w:b/>
      <w:sz w:val="28"/>
      <w:lang w:eastAsia="ru-RU"/>
    </w:rPr>
  </w:style>
  <w:style w:type="paragraph" w:customStyle="1" w:styleId="2f">
    <w:name w:val="Стиль2"/>
    <w:basedOn w:val="a7"/>
    <w:uiPriority w:val="99"/>
    <w:qFormat/>
    <w:rsid w:val="000D5647"/>
    <w:pPr>
      <w:tabs>
        <w:tab w:val="num" w:pos="1077"/>
      </w:tabs>
      <w:spacing w:line="240" w:lineRule="auto"/>
      <w:ind w:firstLine="510"/>
      <w:jc w:val="left"/>
    </w:pPr>
    <w:rPr>
      <w:lang w:eastAsia="ru-RU"/>
    </w:rPr>
  </w:style>
  <w:style w:type="paragraph" w:customStyle="1" w:styleId="3a">
    <w:name w:val="Стиль3"/>
    <w:basedOn w:val="a7"/>
    <w:uiPriority w:val="99"/>
    <w:qFormat/>
    <w:rsid w:val="000D5647"/>
    <w:pPr>
      <w:tabs>
        <w:tab w:val="num" w:pos="1307"/>
      </w:tabs>
      <w:spacing w:line="240" w:lineRule="auto"/>
      <w:ind w:left="1080" w:firstLine="0"/>
      <w:jc w:val="left"/>
    </w:pPr>
    <w:rPr>
      <w:lang w:eastAsia="ru-RU"/>
    </w:rPr>
  </w:style>
  <w:style w:type="paragraph" w:customStyle="1" w:styleId="u">
    <w:name w:val="u"/>
    <w:basedOn w:val="a7"/>
    <w:uiPriority w:val="99"/>
    <w:qFormat/>
    <w:rsid w:val="000D5647"/>
    <w:pPr>
      <w:spacing w:line="240" w:lineRule="auto"/>
      <w:ind w:firstLine="539"/>
    </w:pPr>
    <w:rPr>
      <w:color w:val="000000"/>
      <w:lang w:eastAsia="ru-RU"/>
    </w:rPr>
  </w:style>
  <w:style w:type="paragraph" w:customStyle="1" w:styleId="xl40">
    <w:name w:val="xl40"/>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font5">
    <w:name w:val="font5"/>
    <w:basedOn w:val="a7"/>
    <w:uiPriority w:val="99"/>
    <w:qFormat/>
    <w:rsid w:val="000D5647"/>
    <w:pPr>
      <w:spacing w:before="100" w:beforeAutospacing="1" w:after="100" w:afterAutospacing="1" w:line="240" w:lineRule="auto"/>
      <w:ind w:firstLine="0"/>
      <w:jc w:val="left"/>
    </w:pPr>
    <w:rPr>
      <w:rFonts w:ascii="Arial" w:hAnsi="Arial" w:cs="Arial"/>
      <w:sz w:val="16"/>
      <w:szCs w:val="16"/>
      <w:lang w:eastAsia="ru-RU"/>
    </w:rPr>
  </w:style>
  <w:style w:type="paragraph" w:customStyle="1" w:styleId="2CharChar">
    <w:name w:val="Знак Знак2 Char Char"/>
    <w:basedOn w:val="a7"/>
    <w:uiPriority w:val="99"/>
    <w:qFormat/>
    <w:rsid w:val="000D5647"/>
    <w:pPr>
      <w:spacing w:before="60" w:after="160" w:line="240" w:lineRule="exact"/>
      <w:ind w:firstLine="567"/>
    </w:pPr>
    <w:rPr>
      <w:rFonts w:ascii="Verdana" w:hAnsi="Verdana"/>
      <w:sz w:val="20"/>
      <w:szCs w:val="20"/>
      <w:lang w:val="en-US" w:eastAsia="ru-RU"/>
    </w:rPr>
  </w:style>
  <w:style w:type="paragraph" w:customStyle="1" w:styleId="afffff">
    <w:name w:val="Базовый"/>
    <w:uiPriority w:val="99"/>
    <w:qFormat/>
    <w:rsid w:val="000D5647"/>
    <w:pPr>
      <w:ind w:firstLine="567"/>
      <w:jc w:val="both"/>
    </w:pPr>
    <w:rPr>
      <w:rFonts w:ascii="Times New Roman" w:eastAsia="Times New Roman" w:hAnsi="Times New Roman"/>
      <w:sz w:val="24"/>
      <w:szCs w:val="24"/>
    </w:rPr>
  </w:style>
  <w:style w:type="paragraph" w:customStyle="1" w:styleId="spip">
    <w:name w:val="spip"/>
    <w:basedOn w:val="a7"/>
    <w:uiPriority w:val="99"/>
    <w:qFormat/>
    <w:rsid w:val="000D5647"/>
    <w:pPr>
      <w:spacing w:before="100" w:beforeAutospacing="1" w:after="100" w:afterAutospacing="1" w:line="240" w:lineRule="auto"/>
      <w:ind w:firstLine="567"/>
    </w:pPr>
    <w:rPr>
      <w:rFonts w:ascii="Verdana" w:hAnsi="Verdana"/>
      <w:color w:val="303030"/>
      <w:sz w:val="20"/>
      <w:szCs w:val="20"/>
      <w:lang w:eastAsia="ru-RU"/>
    </w:rPr>
  </w:style>
  <w:style w:type="paragraph" w:customStyle="1" w:styleId="xl22">
    <w:name w:val="xl22"/>
    <w:basedOn w:val="a7"/>
    <w:uiPriority w:val="99"/>
    <w:qFormat/>
    <w:rsid w:val="000D5647"/>
    <w:pPr>
      <w:pBdr>
        <w:bottom w:val="single" w:sz="4" w:space="0" w:color="auto"/>
      </w:pBdr>
      <w:spacing w:before="100" w:beforeAutospacing="1" w:after="100" w:afterAutospacing="1" w:line="240" w:lineRule="auto"/>
      <w:ind w:firstLine="567"/>
    </w:pPr>
    <w:rPr>
      <w:rFonts w:ascii="Arial Unicode MS" w:eastAsia="Arial Unicode MS" w:hAnsi="Arial Unicode MS" w:cs="Arial Unicode MS"/>
      <w:szCs w:val="28"/>
      <w:lang w:eastAsia="ru-RU"/>
    </w:rPr>
  </w:style>
  <w:style w:type="paragraph" w:customStyle="1" w:styleId="xl63">
    <w:name w:val="xl63"/>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xl64">
    <w:name w:val="xl64"/>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567"/>
    </w:pPr>
    <w:rPr>
      <w:lang w:eastAsia="ru-RU"/>
    </w:rPr>
  </w:style>
  <w:style w:type="paragraph" w:customStyle="1" w:styleId="Picture">
    <w:name w:val="Picture"/>
    <w:basedOn w:val="af8"/>
    <w:uiPriority w:val="99"/>
    <w:qFormat/>
    <w:rsid w:val="000D5647"/>
    <w:pPr>
      <w:spacing w:before="120" w:after="120"/>
      <w:jc w:val="center"/>
    </w:pPr>
    <w:rPr>
      <w:bCs/>
      <w:sz w:val="20"/>
      <w:szCs w:val="20"/>
      <w:lang w:val="es-ES" w:eastAsia="ru-RU"/>
    </w:rPr>
  </w:style>
  <w:style w:type="paragraph" w:customStyle="1" w:styleId="Table">
    <w:name w:val="Table"/>
    <w:basedOn w:val="af8"/>
    <w:uiPriority w:val="99"/>
    <w:qFormat/>
    <w:rsid w:val="000D5647"/>
    <w:pPr>
      <w:spacing w:before="120" w:after="120"/>
      <w:jc w:val="left"/>
    </w:pPr>
    <w:rPr>
      <w:bCs/>
      <w:sz w:val="20"/>
      <w:szCs w:val="20"/>
      <w:lang w:val="es-ES" w:eastAsia="ru-RU"/>
    </w:rPr>
  </w:style>
  <w:style w:type="paragraph" w:customStyle="1" w:styleId="msolistparagraph0">
    <w:name w:val="msolistparagraph"/>
    <w:basedOn w:val="a7"/>
    <w:uiPriority w:val="99"/>
    <w:qFormat/>
    <w:rsid w:val="000D5647"/>
    <w:pPr>
      <w:spacing w:before="100" w:beforeAutospacing="1" w:after="100" w:afterAutospacing="1" w:line="240" w:lineRule="auto"/>
      <w:ind w:firstLine="0"/>
      <w:jc w:val="left"/>
    </w:pPr>
    <w:rPr>
      <w:lang w:eastAsia="ru-RU"/>
    </w:rPr>
  </w:style>
  <w:style w:type="paragraph" w:customStyle="1" w:styleId="CM1">
    <w:name w:val="CM1"/>
    <w:basedOn w:val="Default"/>
    <w:next w:val="Default"/>
    <w:uiPriority w:val="99"/>
    <w:qFormat/>
    <w:rsid w:val="000D5647"/>
    <w:rPr>
      <w:color w:val="auto"/>
    </w:rPr>
  </w:style>
  <w:style w:type="paragraph" w:customStyle="1" w:styleId="CM2">
    <w:name w:val="CM2"/>
    <w:basedOn w:val="Default"/>
    <w:next w:val="Default"/>
    <w:uiPriority w:val="99"/>
    <w:qFormat/>
    <w:rsid w:val="000D5647"/>
    <w:rPr>
      <w:color w:val="auto"/>
    </w:rPr>
  </w:style>
  <w:style w:type="paragraph" w:customStyle="1" w:styleId="1ffd">
    <w:name w:val="Титул1"/>
    <w:basedOn w:val="a7"/>
    <w:autoRedefine/>
    <w:uiPriority w:val="99"/>
    <w:qFormat/>
    <w:rsid w:val="000D5647"/>
    <w:pPr>
      <w:tabs>
        <w:tab w:val="left" w:pos="284"/>
      </w:tabs>
      <w:spacing w:line="240" w:lineRule="auto"/>
      <w:ind w:left="284" w:right="-6" w:firstLine="0"/>
      <w:jc w:val="center"/>
    </w:pPr>
    <w:rPr>
      <w:b/>
      <w:bCs/>
      <w:spacing w:val="-4"/>
      <w:sz w:val="28"/>
      <w:szCs w:val="28"/>
      <w:lang w:eastAsia="ru-RU"/>
    </w:rPr>
  </w:style>
  <w:style w:type="paragraph" w:customStyle="1" w:styleId="Style7">
    <w:name w:val="Style7"/>
    <w:basedOn w:val="a7"/>
    <w:uiPriority w:val="99"/>
    <w:qFormat/>
    <w:rsid w:val="000D5647"/>
    <w:pPr>
      <w:widowControl w:val="0"/>
      <w:autoSpaceDE w:val="0"/>
      <w:autoSpaceDN w:val="0"/>
      <w:adjustRightInd w:val="0"/>
      <w:spacing w:line="240" w:lineRule="auto"/>
      <w:ind w:firstLine="0"/>
      <w:jc w:val="left"/>
    </w:pPr>
    <w:rPr>
      <w:lang w:eastAsia="ru-RU"/>
    </w:rPr>
  </w:style>
  <w:style w:type="paragraph" w:customStyle="1" w:styleId="Style3">
    <w:name w:val="Style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4">
    <w:name w:val="Style4"/>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6">
    <w:name w:val="Style6"/>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8">
    <w:name w:val="Style8"/>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0">
    <w:name w:val="Style10"/>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1">
    <w:name w:val="Style11"/>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2">
    <w:name w:val="Style12"/>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3">
    <w:name w:val="Style1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8">
    <w:name w:val="Style18"/>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19">
    <w:name w:val="Style19"/>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1">
    <w:name w:val="Style21"/>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3">
    <w:name w:val="Style23"/>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Style24">
    <w:name w:val="Style24"/>
    <w:basedOn w:val="a7"/>
    <w:uiPriority w:val="99"/>
    <w:qFormat/>
    <w:rsid w:val="000D5647"/>
    <w:pPr>
      <w:widowControl w:val="0"/>
      <w:autoSpaceDE w:val="0"/>
      <w:autoSpaceDN w:val="0"/>
      <w:adjustRightInd w:val="0"/>
      <w:spacing w:line="240" w:lineRule="auto"/>
      <w:ind w:firstLine="0"/>
      <w:jc w:val="left"/>
    </w:pPr>
    <w:rPr>
      <w:rFonts w:ascii="Arial" w:hAnsi="Arial"/>
      <w:lang w:eastAsia="ru-RU"/>
    </w:rPr>
  </w:style>
  <w:style w:type="paragraph" w:customStyle="1" w:styleId="afffff0">
    <w:name w:val="?????????"/>
    <w:basedOn w:val="a7"/>
    <w:next w:val="aff"/>
    <w:uiPriority w:val="99"/>
    <w:qFormat/>
    <w:rsid w:val="000D5647"/>
    <w:pPr>
      <w:keepNext/>
      <w:widowControl w:val="0"/>
      <w:suppressAutoHyphens/>
      <w:overflowPunct w:val="0"/>
      <w:autoSpaceDE w:val="0"/>
      <w:autoSpaceDN w:val="0"/>
      <w:adjustRightInd w:val="0"/>
      <w:spacing w:before="240" w:after="120" w:line="240" w:lineRule="auto"/>
      <w:ind w:firstLine="0"/>
      <w:jc w:val="left"/>
    </w:pPr>
    <w:rPr>
      <w:rFonts w:ascii="Nimbus Sans L" w:hAnsi="Nimbus Sans L"/>
      <w:kern w:val="2"/>
      <w:sz w:val="28"/>
      <w:szCs w:val="20"/>
      <w:lang w:eastAsia="ru-RU"/>
    </w:rPr>
  </w:style>
  <w:style w:type="paragraph" w:customStyle="1" w:styleId="afffff1">
    <w:name w:val="????????"/>
    <w:basedOn w:val="a7"/>
    <w:uiPriority w:val="99"/>
    <w:qFormat/>
    <w:rsid w:val="000D5647"/>
    <w:pPr>
      <w:widowControl w:val="0"/>
      <w:suppressLineNumbers/>
      <w:suppressAutoHyphens/>
      <w:overflowPunct w:val="0"/>
      <w:autoSpaceDE w:val="0"/>
      <w:autoSpaceDN w:val="0"/>
      <w:adjustRightInd w:val="0"/>
      <w:spacing w:before="120" w:after="120" w:line="240" w:lineRule="auto"/>
      <w:ind w:firstLine="0"/>
      <w:jc w:val="left"/>
    </w:pPr>
    <w:rPr>
      <w:rFonts w:ascii="Nimbus Roman No9 L" w:hAnsi="Nimbus Roman No9 L"/>
      <w:i/>
      <w:kern w:val="2"/>
      <w:szCs w:val="20"/>
      <w:lang w:eastAsia="ru-RU"/>
    </w:rPr>
  </w:style>
  <w:style w:type="paragraph" w:customStyle="1" w:styleId="WW-">
    <w:name w:val="WW-?????????"/>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WW-1">
    <w:name w:val="WW-?????????1"/>
    <w:basedOn w:val="a7"/>
    <w:next w:val="aff"/>
    <w:uiPriority w:val="99"/>
    <w:qFormat/>
    <w:rsid w:val="000D5647"/>
    <w:pPr>
      <w:keepNext/>
      <w:widowControl w:val="0"/>
      <w:suppressAutoHyphens/>
      <w:overflowPunct w:val="0"/>
      <w:autoSpaceDE w:val="0"/>
      <w:autoSpaceDN w:val="0"/>
      <w:adjustRightInd w:val="0"/>
      <w:spacing w:before="240" w:after="120" w:line="240" w:lineRule="auto"/>
      <w:ind w:firstLine="0"/>
      <w:jc w:val="left"/>
    </w:pPr>
    <w:rPr>
      <w:rFonts w:ascii="Nimbus Sans L" w:hAnsi="Nimbus Sans L"/>
      <w:kern w:val="2"/>
      <w:sz w:val="28"/>
      <w:szCs w:val="20"/>
      <w:lang w:eastAsia="ru-RU"/>
    </w:rPr>
  </w:style>
  <w:style w:type="paragraph" w:customStyle="1" w:styleId="WW-0">
    <w:name w:val="WW-????????"/>
    <w:basedOn w:val="a7"/>
    <w:uiPriority w:val="99"/>
    <w:qFormat/>
    <w:rsid w:val="000D5647"/>
    <w:pPr>
      <w:widowControl w:val="0"/>
      <w:suppressLineNumbers/>
      <w:suppressAutoHyphens/>
      <w:overflowPunct w:val="0"/>
      <w:autoSpaceDE w:val="0"/>
      <w:autoSpaceDN w:val="0"/>
      <w:adjustRightInd w:val="0"/>
      <w:spacing w:before="120" w:after="120" w:line="240" w:lineRule="auto"/>
      <w:ind w:firstLine="0"/>
      <w:jc w:val="left"/>
    </w:pPr>
    <w:rPr>
      <w:rFonts w:ascii="Nimbus Roman No9 L" w:hAnsi="Nimbus Roman No9 L"/>
      <w:i/>
      <w:kern w:val="2"/>
      <w:szCs w:val="20"/>
      <w:lang w:eastAsia="ru-RU"/>
    </w:rPr>
  </w:style>
  <w:style w:type="paragraph" w:customStyle="1" w:styleId="WW-12">
    <w:name w:val="WW-?????????12"/>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afffff2">
    <w:name w:val="?????????? ???????"/>
    <w:basedOn w:val="a7"/>
    <w:uiPriority w:val="99"/>
    <w:qFormat/>
    <w:rsid w:val="000D5647"/>
    <w:pPr>
      <w:widowControl w:val="0"/>
      <w:suppressLineNumbers/>
      <w:suppressAutoHyphens/>
      <w:overflowPunct w:val="0"/>
      <w:autoSpaceDE w:val="0"/>
      <w:autoSpaceDN w:val="0"/>
      <w:adjustRightInd w:val="0"/>
      <w:spacing w:line="240" w:lineRule="auto"/>
      <w:ind w:firstLine="0"/>
      <w:jc w:val="left"/>
    </w:pPr>
    <w:rPr>
      <w:rFonts w:ascii="Nimbus Roman No9 L" w:hAnsi="Nimbus Roman No9 L"/>
      <w:kern w:val="2"/>
      <w:szCs w:val="20"/>
      <w:lang w:eastAsia="ru-RU"/>
    </w:rPr>
  </w:style>
  <w:style w:type="paragraph" w:customStyle="1" w:styleId="afffff3">
    <w:name w:val="????????? ???????"/>
    <w:basedOn w:val="afffff2"/>
    <w:uiPriority w:val="99"/>
    <w:qFormat/>
    <w:rsid w:val="000D5647"/>
    <w:pPr>
      <w:jc w:val="center"/>
    </w:pPr>
    <w:rPr>
      <w:b/>
    </w:rPr>
  </w:style>
  <w:style w:type="paragraph" w:customStyle="1" w:styleId="afffff4">
    <w:name w:val="Знак Знак Знак Знак Знак Знак Знак Знак Знак"/>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xl76">
    <w:name w:val="xl76"/>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77">
    <w:name w:val="xl77"/>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78">
    <w:name w:val="xl78"/>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79">
    <w:name w:val="xl79"/>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0">
    <w:name w:val="xl80"/>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81">
    <w:name w:val="xl81"/>
    <w:basedOn w:val="a7"/>
    <w:uiPriority w:val="99"/>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82">
    <w:name w:val="xl82"/>
    <w:basedOn w:val="a7"/>
    <w:uiPriority w:val="99"/>
    <w:qFormat/>
    <w:rsid w:val="000D5647"/>
    <w:pPr>
      <w:spacing w:before="100" w:beforeAutospacing="1" w:after="100" w:afterAutospacing="1" w:line="240" w:lineRule="auto"/>
      <w:ind w:firstLine="0"/>
      <w:jc w:val="left"/>
    </w:pPr>
    <w:rPr>
      <w:b/>
      <w:bCs/>
      <w:lang w:eastAsia="ru-RU"/>
    </w:rPr>
  </w:style>
  <w:style w:type="paragraph" w:customStyle="1" w:styleId="xl83">
    <w:name w:val="xl83"/>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lang w:eastAsia="ru-RU"/>
    </w:rPr>
  </w:style>
  <w:style w:type="paragraph" w:customStyle="1" w:styleId="xl84">
    <w:name w:val="xl84"/>
    <w:basedOn w:val="a7"/>
    <w:uiPriority w:val="99"/>
    <w:qFormat/>
    <w:rsid w:val="000D5647"/>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85">
    <w:name w:val="xl85"/>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86">
    <w:name w:val="xl86"/>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87">
    <w:name w:val="xl87"/>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8">
    <w:name w:val="xl88"/>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89">
    <w:name w:val="xl89"/>
    <w:basedOn w:val="a7"/>
    <w:uiPriority w:val="99"/>
    <w:qFormat/>
    <w:rsid w:val="000D5647"/>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0">
    <w:name w:val="xl90"/>
    <w:basedOn w:val="a7"/>
    <w:uiPriority w:val="99"/>
    <w:qFormat/>
    <w:rsid w:val="000D5647"/>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1">
    <w:name w:val="xl91"/>
    <w:basedOn w:val="a7"/>
    <w:uiPriority w:val="99"/>
    <w:qFormat/>
    <w:rsid w:val="000D5647"/>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2">
    <w:name w:val="xl92"/>
    <w:basedOn w:val="a7"/>
    <w:uiPriority w:val="99"/>
    <w:qFormat/>
    <w:rsid w:val="000D5647"/>
    <w:pPr>
      <w:pBdr>
        <w:top w:val="single" w:sz="4" w:space="0" w:color="auto"/>
        <w:left w:val="double" w:sz="6"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3">
    <w:name w:val="xl93"/>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94">
    <w:name w:val="xl94"/>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95">
    <w:name w:val="xl95"/>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96">
    <w:name w:val="xl96"/>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97">
    <w:name w:val="xl97"/>
    <w:basedOn w:val="a7"/>
    <w:uiPriority w:val="99"/>
    <w:qFormat/>
    <w:rsid w:val="000D5647"/>
    <w:pPr>
      <w:pBdr>
        <w:top w:val="single" w:sz="4" w:space="0" w:color="auto"/>
        <w:left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98">
    <w:name w:val="xl98"/>
    <w:basedOn w:val="a7"/>
    <w:uiPriority w:val="99"/>
    <w:qFormat/>
    <w:rsid w:val="000D5647"/>
    <w:pPr>
      <w:pBdr>
        <w:left w:val="double" w:sz="6"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99">
    <w:name w:val="xl99"/>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100">
    <w:name w:val="xl100"/>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01">
    <w:name w:val="xl101"/>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102">
    <w:name w:val="xl102"/>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color w:val="000000"/>
      <w:lang w:eastAsia="ru-RU"/>
    </w:rPr>
  </w:style>
  <w:style w:type="paragraph" w:customStyle="1" w:styleId="xl103">
    <w:name w:val="xl103"/>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04">
    <w:name w:val="xl104"/>
    <w:basedOn w:val="a7"/>
    <w:uiPriority w:val="99"/>
    <w:qFormat/>
    <w:rsid w:val="000D5647"/>
    <w:pPr>
      <w:pBdr>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05">
    <w:name w:val="xl105"/>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06">
    <w:name w:val="xl106"/>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color w:val="000000"/>
      <w:lang w:eastAsia="ru-RU"/>
    </w:rPr>
  </w:style>
  <w:style w:type="paragraph" w:customStyle="1" w:styleId="xl107">
    <w:name w:val="xl107"/>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08">
    <w:name w:val="xl108"/>
    <w:basedOn w:val="a7"/>
    <w:uiPriority w:val="99"/>
    <w:qFormat/>
    <w:rsid w:val="000D564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09">
    <w:name w:val="xl109"/>
    <w:basedOn w:val="a7"/>
    <w:uiPriority w:val="99"/>
    <w:qFormat/>
    <w:rsid w:val="000D564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color w:val="000000"/>
      <w:lang w:eastAsia="ru-RU"/>
    </w:rPr>
  </w:style>
  <w:style w:type="paragraph" w:customStyle="1" w:styleId="xl110">
    <w:name w:val="xl110"/>
    <w:basedOn w:val="a7"/>
    <w:uiPriority w:val="99"/>
    <w:qFormat/>
    <w:rsid w:val="000D5647"/>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1">
    <w:name w:val="xl111"/>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112">
    <w:name w:val="xl112"/>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3">
    <w:name w:val="xl113"/>
    <w:basedOn w:val="a7"/>
    <w:uiPriority w:val="99"/>
    <w:qFormat/>
    <w:rsid w:val="000D5647"/>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lang w:eastAsia="ru-RU"/>
    </w:rPr>
  </w:style>
  <w:style w:type="paragraph" w:customStyle="1" w:styleId="xl114">
    <w:name w:val="xl114"/>
    <w:basedOn w:val="a7"/>
    <w:uiPriority w:val="99"/>
    <w:qFormat/>
    <w:rsid w:val="000D5647"/>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15">
    <w:name w:val="xl115"/>
    <w:basedOn w:val="a7"/>
    <w:uiPriority w:val="99"/>
    <w:qFormat/>
    <w:rsid w:val="000D5647"/>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16">
    <w:name w:val="xl116"/>
    <w:basedOn w:val="a7"/>
    <w:uiPriority w:val="99"/>
    <w:qFormat/>
    <w:rsid w:val="000D5647"/>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lang w:eastAsia="ru-RU"/>
    </w:rPr>
  </w:style>
  <w:style w:type="paragraph" w:customStyle="1" w:styleId="xl117">
    <w:name w:val="xl117"/>
    <w:basedOn w:val="a7"/>
    <w:uiPriority w:val="99"/>
    <w:qFormat/>
    <w:rsid w:val="000D5647"/>
    <w:pPr>
      <w:pBdr>
        <w:top w:val="single" w:sz="4" w:space="0" w:color="auto"/>
        <w:left w:val="double" w:sz="6" w:space="0" w:color="auto"/>
        <w:right w:val="single" w:sz="4" w:space="0" w:color="auto"/>
      </w:pBdr>
      <w:spacing w:before="100" w:beforeAutospacing="1" w:after="100" w:afterAutospacing="1" w:line="240" w:lineRule="auto"/>
      <w:ind w:firstLine="0"/>
      <w:jc w:val="center"/>
    </w:pPr>
    <w:rPr>
      <w:b/>
      <w:bCs/>
      <w:sz w:val="18"/>
      <w:szCs w:val="18"/>
      <w:lang w:eastAsia="ru-RU"/>
    </w:rPr>
  </w:style>
  <w:style w:type="paragraph" w:customStyle="1" w:styleId="xl118">
    <w:name w:val="xl118"/>
    <w:basedOn w:val="a7"/>
    <w:uiPriority w:val="99"/>
    <w:qFormat/>
    <w:rsid w:val="000D5647"/>
    <w:pPr>
      <w:pBdr>
        <w:top w:val="single" w:sz="4" w:space="0" w:color="auto"/>
        <w:left w:val="single" w:sz="4" w:space="0" w:color="auto"/>
        <w:right w:val="double" w:sz="6" w:space="0" w:color="auto"/>
      </w:pBdr>
      <w:spacing w:before="100" w:beforeAutospacing="1" w:after="100" w:afterAutospacing="1" w:line="240" w:lineRule="auto"/>
      <w:ind w:firstLine="0"/>
      <w:jc w:val="center"/>
    </w:pPr>
    <w:rPr>
      <w:b/>
      <w:bCs/>
      <w:sz w:val="18"/>
      <w:szCs w:val="18"/>
      <w:lang w:eastAsia="ru-RU"/>
    </w:rPr>
  </w:style>
  <w:style w:type="paragraph" w:customStyle="1" w:styleId="xl119">
    <w:name w:val="xl119"/>
    <w:basedOn w:val="a7"/>
    <w:uiPriority w:val="99"/>
    <w:qFormat/>
    <w:rsid w:val="000D5647"/>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20">
    <w:name w:val="xl120"/>
    <w:basedOn w:val="a7"/>
    <w:uiPriority w:val="99"/>
    <w:qFormat/>
    <w:rsid w:val="000D5647"/>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center"/>
    </w:pPr>
    <w:rPr>
      <w:b/>
      <w:bCs/>
      <w:sz w:val="18"/>
      <w:szCs w:val="18"/>
      <w:lang w:eastAsia="ru-RU"/>
    </w:rPr>
  </w:style>
  <w:style w:type="paragraph" w:customStyle="1" w:styleId="xl121">
    <w:name w:val="xl121"/>
    <w:basedOn w:val="a7"/>
    <w:uiPriority w:val="99"/>
    <w:qFormat/>
    <w:rsid w:val="000D5647"/>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xl122">
    <w:name w:val="xl122"/>
    <w:basedOn w:val="a7"/>
    <w:uiPriority w:val="99"/>
    <w:qFormat/>
    <w:rsid w:val="000D5647"/>
    <w:pPr>
      <w:pBdr>
        <w:top w:val="single" w:sz="8" w:space="0" w:color="auto"/>
        <w:left w:val="double" w:sz="6" w:space="0" w:color="auto"/>
        <w:bottom w:val="double" w:sz="6"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23">
    <w:name w:val="xl123"/>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24">
    <w:name w:val="xl124"/>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ascii="Arial" w:hAnsi="Arial" w:cs="Arial"/>
      <w:b/>
      <w:bCs/>
      <w:color w:val="000000"/>
      <w:lang w:eastAsia="ru-RU"/>
    </w:rPr>
  </w:style>
  <w:style w:type="paragraph" w:customStyle="1" w:styleId="xl125">
    <w:name w:val="xl125"/>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26">
    <w:name w:val="xl126"/>
    <w:basedOn w:val="a7"/>
    <w:uiPriority w:val="99"/>
    <w:qFormat/>
    <w:rsid w:val="000D5647"/>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firstLine="0"/>
      <w:jc w:val="right"/>
    </w:pPr>
    <w:rPr>
      <w:rFonts w:ascii="Arial" w:hAnsi="Arial" w:cs="Arial"/>
      <w:b/>
      <w:bCs/>
      <w:color w:val="000000"/>
      <w:lang w:eastAsia="ru-RU"/>
    </w:rPr>
  </w:style>
  <w:style w:type="paragraph" w:customStyle="1" w:styleId="xl127">
    <w:name w:val="xl127"/>
    <w:basedOn w:val="a7"/>
    <w:uiPriority w:val="99"/>
    <w:qFormat/>
    <w:rsid w:val="000D5647"/>
    <w:pPr>
      <w:pBdr>
        <w:top w:val="single" w:sz="8" w:space="0" w:color="auto"/>
        <w:left w:val="single" w:sz="4" w:space="0" w:color="auto"/>
        <w:bottom w:val="double" w:sz="6" w:space="0" w:color="auto"/>
        <w:right w:val="double" w:sz="6" w:space="0" w:color="auto"/>
      </w:pBdr>
      <w:spacing w:before="100" w:beforeAutospacing="1" w:after="100" w:afterAutospacing="1" w:line="240" w:lineRule="auto"/>
      <w:ind w:firstLine="0"/>
      <w:jc w:val="center"/>
    </w:pPr>
    <w:rPr>
      <w:sz w:val="18"/>
      <w:szCs w:val="18"/>
      <w:lang w:eastAsia="ru-RU"/>
    </w:rPr>
  </w:style>
  <w:style w:type="paragraph" w:customStyle="1" w:styleId="1ffe">
    <w:name w:val="Знак Знак Знак Знак Знак Знак1"/>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f">
    <w:name w:val="Знак Знак Знак Знак Знак Знак Знак Знак Знак1"/>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0">
    <w:name w:val="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1fff0">
    <w:name w:val="Без интервала1"/>
    <w:aliases w:val="ИНТЕРВАЛ"/>
    <w:uiPriority w:val="99"/>
    <w:qFormat/>
    <w:rsid w:val="000D5647"/>
    <w:pPr>
      <w:ind w:firstLine="709"/>
      <w:jc w:val="both"/>
    </w:pPr>
    <w:rPr>
      <w:sz w:val="22"/>
      <w:szCs w:val="22"/>
    </w:rPr>
  </w:style>
  <w:style w:type="paragraph" w:customStyle="1" w:styleId="afffff5">
    <w:name w:val="Формула"/>
    <w:basedOn w:val="a7"/>
    <w:uiPriority w:val="99"/>
    <w:qFormat/>
    <w:rsid w:val="000D5647"/>
    <w:pPr>
      <w:tabs>
        <w:tab w:val="left" w:pos="8789"/>
      </w:tabs>
      <w:spacing w:after="200" w:line="360" w:lineRule="auto"/>
      <w:ind w:firstLine="0"/>
      <w:jc w:val="center"/>
    </w:pPr>
    <w:rPr>
      <w:i/>
      <w:iCs/>
      <w:sz w:val="28"/>
      <w:szCs w:val="28"/>
      <w:lang w:val="en-US" w:eastAsia="ru-RU" w:bidi="en-US"/>
    </w:rPr>
  </w:style>
  <w:style w:type="character" w:customStyle="1" w:styleId="afffff6">
    <w:name w:val="Мой стандарт Знак"/>
    <w:link w:val="afffff7"/>
    <w:locked/>
    <w:rsid w:val="000D5647"/>
    <w:rPr>
      <w:rFonts w:eastAsia="Times New Roman"/>
      <w:sz w:val="24"/>
      <w:szCs w:val="24"/>
      <w:lang w:bidi="en-US"/>
    </w:rPr>
  </w:style>
  <w:style w:type="paragraph" w:customStyle="1" w:styleId="afffff7">
    <w:name w:val="Мой стандарт"/>
    <w:basedOn w:val="a7"/>
    <w:link w:val="afffff6"/>
    <w:qFormat/>
    <w:rsid w:val="000D5647"/>
    <w:pPr>
      <w:spacing w:line="360" w:lineRule="auto"/>
      <w:ind w:firstLine="851"/>
    </w:pPr>
    <w:rPr>
      <w:rFonts w:ascii="Calibri" w:hAnsi="Calibri"/>
      <w:lang w:eastAsia="ru-RU" w:bidi="en-US"/>
    </w:rPr>
  </w:style>
  <w:style w:type="character" w:customStyle="1" w:styleId="afffff8">
    <w:name w:val="Рисунки Знак"/>
    <w:link w:val="afffff9"/>
    <w:locked/>
    <w:rsid w:val="000D5647"/>
    <w:rPr>
      <w:rFonts w:eastAsia="Times New Roman"/>
      <w:b/>
      <w:sz w:val="24"/>
      <w:szCs w:val="24"/>
      <w:lang w:val="en-US" w:bidi="en-US"/>
    </w:rPr>
  </w:style>
  <w:style w:type="paragraph" w:customStyle="1" w:styleId="afffff9">
    <w:name w:val="Рисунки"/>
    <w:basedOn w:val="a7"/>
    <w:link w:val="afffff8"/>
    <w:qFormat/>
    <w:rsid w:val="000D5647"/>
    <w:pPr>
      <w:ind w:firstLine="0"/>
      <w:jc w:val="center"/>
    </w:pPr>
    <w:rPr>
      <w:rFonts w:ascii="Calibri" w:hAnsi="Calibri"/>
      <w:b/>
      <w:lang w:val="en-US" w:eastAsia="ru-RU" w:bidi="en-US"/>
    </w:rPr>
  </w:style>
  <w:style w:type="character" w:customStyle="1" w:styleId="afffffa">
    <w:name w:val="Таблицы Знак"/>
    <w:link w:val="afffffb"/>
    <w:locked/>
    <w:rsid w:val="000D5647"/>
    <w:rPr>
      <w:rFonts w:eastAsia="Times New Roman"/>
      <w:b/>
      <w:sz w:val="24"/>
      <w:szCs w:val="24"/>
      <w:lang w:bidi="en-US"/>
    </w:rPr>
  </w:style>
  <w:style w:type="paragraph" w:customStyle="1" w:styleId="afffffb">
    <w:name w:val="Таблицы"/>
    <w:basedOn w:val="a7"/>
    <w:link w:val="afffffa"/>
    <w:qFormat/>
    <w:rsid w:val="000D5647"/>
    <w:pPr>
      <w:ind w:firstLine="0"/>
    </w:pPr>
    <w:rPr>
      <w:rFonts w:ascii="Calibri" w:hAnsi="Calibri"/>
      <w:b/>
      <w:lang w:eastAsia="ru-RU" w:bidi="en-US"/>
    </w:rPr>
  </w:style>
  <w:style w:type="character" w:customStyle="1" w:styleId="231">
    <w:name w:val="Загол 2 3 разд Знак"/>
    <w:link w:val="23"/>
    <w:uiPriority w:val="99"/>
    <w:locked/>
    <w:rsid w:val="000D5647"/>
    <w:rPr>
      <w:rFonts w:eastAsia="Times New Roman"/>
      <w:b/>
      <w:bCs/>
      <w:iCs/>
      <w:color w:val="4F81BD"/>
      <w:sz w:val="24"/>
      <w:szCs w:val="24"/>
    </w:rPr>
  </w:style>
  <w:style w:type="paragraph" w:customStyle="1" w:styleId="23">
    <w:name w:val="Загол 2 3 разд"/>
    <w:basedOn w:val="22"/>
    <w:link w:val="231"/>
    <w:uiPriority w:val="99"/>
    <w:qFormat/>
    <w:rsid w:val="000D5647"/>
    <w:pPr>
      <w:keepLines w:val="0"/>
      <w:numPr>
        <w:numId w:val="15"/>
      </w:numPr>
      <w:spacing w:after="20" w:line="360" w:lineRule="auto"/>
      <w:jc w:val="left"/>
    </w:pPr>
    <w:rPr>
      <w:rFonts w:ascii="Calibri" w:hAnsi="Calibri"/>
      <w:b/>
      <w:bCs/>
      <w:iCs/>
      <w:color w:val="4F81BD"/>
      <w:sz w:val="24"/>
      <w:szCs w:val="24"/>
      <w:lang w:val="ru-RU" w:eastAsia="ru-RU"/>
    </w:rPr>
  </w:style>
  <w:style w:type="character" w:customStyle="1" w:styleId="330">
    <w:name w:val="Загол. 3.3 Знак"/>
    <w:link w:val="33"/>
    <w:uiPriority w:val="99"/>
    <w:locked/>
    <w:rsid w:val="000D5647"/>
    <w:rPr>
      <w:rFonts w:eastAsia="Times New Roman"/>
      <w:b/>
      <w:bCs/>
      <w:color w:val="4F81BD"/>
      <w:sz w:val="24"/>
      <w:szCs w:val="26"/>
    </w:rPr>
  </w:style>
  <w:style w:type="paragraph" w:customStyle="1" w:styleId="33">
    <w:name w:val="Загол. 3.3"/>
    <w:basedOn w:val="30"/>
    <w:link w:val="330"/>
    <w:uiPriority w:val="99"/>
    <w:qFormat/>
    <w:rsid w:val="000D5647"/>
    <w:pPr>
      <w:numPr>
        <w:numId w:val="16"/>
      </w:numPr>
      <w:tabs>
        <w:tab w:val="left" w:pos="680"/>
        <w:tab w:val="left" w:pos="1701"/>
      </w:tabs>
      <w:spacing w:line="360" w:lineRule="auto"/>
      <w:ind w:left="1276" w:hanging="425"/>
      <w:jc w:val="left"/>
    </w:pPr>
    <w:rPr>
      <w:rFonts w:ascii="Calibri" w:hAnsi="Calibri"/>
      <w:color w:val="4F81BD"/>
      <w:sz w:val="24"/>
      <w:lang w:val="ru-RU" w:eastAsia="ru-RU"/>
    </w:rPr>
  </w:style>
  <w:style w:type="character" w:customStyle="1" w:styleId="47">
    <w:name w:val="Стиль4 Знак"/>
    <w:link w:val="40"/>
    <w:uiPriority w:val="99"/>
    <w:locked/>
    <w:rsid w:val="000D5647"/>
    <w:rPr>
      <w:rFonts w:eastAsia="Times New Roman"/>
      <w:b/>
      <w:bCs/>
      <w:iCs/>
      <w:color w:val="000000"/>
      <w:sz w:val="24"/>
      <w:szCs w:val="24"/>
    </w:rPr>
  </w:style>
  <w:style w:type="paragraph" w:customStyle="1" w:styleId="40">
    <w:name w:val="Стиль4"/>
    <w:basedOn w:val="22"/>
    <w:link w:val="47"/>
    <w:uiPriority w:val="99"/>
    <w:qFormat/>
    <w:rsid w:val="000D5647"/>
    <w:pPr>
      <w:keepLines w:val="0"/>
      <w:numPr>
        <w:numId w:val="17"/>
      </w:numPr>
      <w:spacing w:after="20" w:line="360" w:lineRule="auto"/>
      <w:jc w:val="left"/>
    </w:pPr>
    <w:rPr>
      <w:rFonts w:ascii="Calibri" w:hAnsi="Calibri"/>
      <w:b/>
      <w:bCs/>
      <w:iCs/>
      <w:color w:val="000000"/>
      <w:sz w:val="24"/>
      <w:szCs w:val="24"/>
      <w:lang w:val="ru-RU" w:eastAsia="ru-RU"/>
    </w:rPr>
  </w:style>
  <w:style w:type="character" w:customStyle="1" w:styleId="55">
    <w:name w:val="Стиль5 Знак"/>
    <w:link w:val="5"/>
    <w:uiPriority w:val="99"/>
    <w:locked/>
    <w:rsid w:val="000D5647"/>
    <w:rPr>
      <w:rFonts w:eastAsia="Times New Roman"/>
      <w:b/>
      <w:bCs/>
      <w:iCs/>
      <w:color w:val="000000"/>
      <w:sz w:val="24"/>
      <w:szCs w:val="24"/>
    </w:rPr>
  </w:style>
  <w:style w:type="paragraph" w:customStyle="1" w:styleId="5">
    <w:name w:val="Стиль5"/>
    <w:basedOn w:val="22"/>
    <w:link w:val="55"/>
    <w:uiPriority w:val="99"/>
    <w:qFormat/>
    <w:rsid w:val="000D5647"/>
    <w:pPr>
      <w:keepLines w:val="0"/>
      <w:numPr>
        <w:numId w:val="18"/>
      </w:numPr>
      <w:spacing w:after="0" w:line="240" w:lineRule="auto"/>
      <w:ind w:left="1134" w:hanging="425"/>
      <w:jc w:val="left"/>
      <w:outlineLvl w:val="2"/>
    </w:pPr>
    <w:rPr>
      <w:rFonts w:ascii="Calibri" w:hAnsi="Calibri"/>
      <w:b/>
      <w:bCs/>
      <w:iCs/>
      <w:color w:val="000000"/>
      <w:sz w:val="24"/>
      <w:szCs w:val="24"/>
      <w:lang w:val="ru-RU" w:eastAsia="ru-RU"/>
    </w:rPr>
  </w:style>
  <w:style w:type="character" w:customStyle="1" w:styleId="66">
    <w:name w:val="Стиль6 Знак"/>
    <w:link w:val="60"/>
    <w:uiPriority w:val="99"/>
    <w:locked/>
    <w:rsid w:val="000D5647"/>
    <w:rPr>
      <w:rFonts w:eastAsia="Times New Roman"/>
      <w:b/>
      <w:bCs/>
      <w:color w:val="000000"/>
      <w:sz w:val="24"/>
      <w:szCs w:val="24"/>
    </w:rPr>
  </w:style>
  <w:style w:type="paragraph" w:customStyle="1" w:styleId="60">
    <w:name w:val="Стиль6"/>
    <w:basedOn w:val="30"/>
    <w:link w:val="66"/>
    <w:uiPriority w:val="99"/>
    <w:qFormat/>
    <w:rsid w:val="000D5647"/>
    <w:pPr>
      <w:numPr>
        <w:numId w:val="19"/>
      </w:numPr>
      <w:tabs>
        <w:tab w:val="left" w:pos="1276"/>
        <w:tab w:val="left" w:pos="1701"/>
      </w:tabs>
      <w:spacing w:after="0" w:line="360" w:lineRule="auto"/>
      <w:ind w:left="1701" w:hanging="992"/>
      <w:jc w:val="left"/>
      <w:outlineLvl w:val="3"/>
    </w:pPr>
    <w:rPr>
      <w:rFonts w:ascii="Calibri" w:hAnsi="Calibri"/>
      <w:color w:val="000000"/>
      <w:sz w:val="24"/>
      <w:szCs w:val="24"/>
      <w:lang w:val="ru-RU" w:eastAsia="ru-RU"/>
    </w:rPr>
  </w:style>
  <w:style w:type="character" w:customStyle="1" w:styleId="74">
    <w:name w:val="Стиль7 Знак"/>
    <w:link w:val="7"/>
    <w:uiPriority w:val="99"/>
    <w:locked/>
    <w:rsid w:val="000D5647"/>
    <w:rPr>
      <w:rFonts w:eastAsia="Times New Roman"/>
      <w:b/>
      <w:color w:val="000000"/>
      <w:sz w:val="24"/>
      <w:szCs w:val="24"/>
    </w:rPr>
  </w:style>
  <w:style w:type="paragraph" w:customStyle="1" w:styleId="7">
    <w:name w:val="Стиль7"/>
    <w:basedOn w:val="28"/>
    <w:next w:val="30"/>
    <w:link w:val="74"/>
    <w:uiPriority w:val="99"/>
    <w:qFormat/>
    <w:rsid w:val="000D5647"/>
    <w:pPr>
      <w:numPr>
        <w:numId w:val="20"/>
      </w:numPr>
      <w:spacing w:before="120" w:after="0" w:line="240" w:lineRule="auto"/>
      <w:jc w:val="left"/>
    </w:pPr>
    <w:rPr>
      <w:rFonts w:ascii="Calibri" w:hAnsi="Calibri"/>
      <w:b/>
      <w:color w:val="000000"/>
      <w:lang w:eastAsia="ru-RU"/>
    </w:rPr>
  </w:style>
  <w:style w:type="character" w:customStyle="1" w:styleId="84">
    <w:name w:val="Стиль8 Знак"/>
    <w:link w:val="8"/>
    <w:uiPriority w:val="99"/>
    <w:locked/>
    <w:rsid w:val="000D5647"/>
    <w:rPr>
      <w:rFonts w:eastAsia="Times New Roman"/>
      <w:b/>
      <w:bCs/>
      <w:iCs/>
      <w:color w:val="4F81BD"/>
      <w:sz w:val="24"/>
      <w:szCs w:val="24"/>
    </w:rPr>
  </w:style>
  <w:style w:type="paragraph" w:customStyle="1" w:styleId="8">
    <w:name w:val="Стиль8"/>
    <w:basedOn w:val="22"/>
    <w:link w:val="84"/>
    <w:uiPriority w:val="99"/>
    <w:qFormat/>
    <w:rsid w:val="000D5647"/>
    <w:pPr>
      <w:keepLines w:val="0"/>
      <w:numPr>
        <w:numId w:val="21"/>
      </w:numPr>
      <w:spacing w:after="20" w:line="360" w:lineRule="auto"/>
      <w:ind w:left="1418" w:hanging="709"/>
      <w:jc w:val="left"/>
    </w:pPr>
    <w:rPr>
      <w:rFonts w:ascii="Calibri" w:hAnsi="Calibri"/>
      <w:b/>
      <w:bCs/>
      <w:iCs/>
      <w:color w:val="4F81BD"/>
      <w:sz w:val="24"/>
      <w:szCs w:val="24"/>
      <w:lang w:val="ru-RU" w:eastAsia="ru-RU"/>
    </w:rPr>
  </w:style>
  <w:style w:type="character" w:customStyle="1" w:styleId="94">
    <w:name w:val="Стиль9 Знак"/>
    <w:link w:val="9"/>
    <w:uiPriority w:val="99"/>
    <w:locked/>
    <w:rsid w:val="000D5647"/>
    <w:rPr>
      <w:rFonts w:eastAsia="Times New Roman"/>
      <w:b/>
      <w:bCs/>
      <w:color w:val="000000"/>
      <w:sz w:val="24"/>
      <w:szCs w:val="24"/>
    </w:rPr>
  </w:style>
  <w:style w:type="paragraph" w:customStyle="1" w:styleId="9">
    <w:name w:val="Стиль9"/>
    <w:basedOn w:val="22"/>
    <w:link w:val="94"/>
    <w:uiPriority w:val="99"/>
    <w:qFormat/>
    <w:rsid w:val="000D5647"/>
    <w:pPr>
      <w:keepLines w:val="0"/>
      <w:numPr>
        <w:numId w:val="22"/>
      </w:numPr>
      <w:spacing w:after="20" w:line="360" w:lineRule="auto"/>
      <w:ind w:left="1418" w:hanging="709"/>
      <w:jc w:val="left"/>
    </w:pPr>
    <w:rPr>
      <w:rFonts w:ascii="Calibri" w:hAnsi="Calibri"/>
      <w:b/>
      <w:bCs/>
      <w:color w:val="000000"/>
      <w:sz w:val="24"/>
      <w:szCs w:val="24"/>
      <w:lang w:val="ru-RU" w:eastAsia="ru-RU"/>
    </w:rPr>
  </w:style>
  <w:style w:type="character" w:customStyle="1" w:styleId="100">
    <w:name w:val="Стиль10 Знак"/>
    <w:link w:val="101"/>
    <w:locked/>
    <w:rsid w:val="000D5647"/>
    <w:rPr>
      <w:rFonts w:eastAsia="Times New Roman"/>
      <w:b/>
      <w:bCs/>
      <w:iCs/>
      <w:color w:val="4F81BD"/>
      <w:sz w:val="24"/>
      <w:szCs w:val="24"/>
    </w:rPr>
  </w:style>
  <w:style w:type="paragraph" w:customStyle="1" w:styleId="101">
    <w:name w:val="Стиль10"/>
    <w:basedOn w:val="22"/>
    <w:link w:val="100"/>
    <w:qFormat/>
    <w:rsid w:val="000D5647"/>
    <w:pPr>
      <w:keepLines w:val="0"/>
      <w:numPr>
        <w:ilvl w:val="1"/>
      </w:numPr>
      <w:tabs>
        <w:tab w:val="num" w:pos="1789"/>
      </w:tabs>
      <w:spacing w:after="20" w:line="360" w:lineRule="auto"/>
      <w:ind w:left="709" w:firstLine="709"/>
      <w:jc w:val="left"/>
    </w:pPr>
    <w:rPr>
      <w:rFonts w:ascii="Calibri" w:hAnsi="Calibri"/>
      <w:b/>
      <w:bCs/>
      <w:iCs/>
      <w:color w:val="4F81BD"/>
      <w:sz w:val="24"/>
      <w:szCs w:val="24"/>
      <w:lang w:val="ru-RU" w:eastAsia="ru-RU"/>
    </w:rPr>
  </w:style>
  <w:style w:type="character" w:customStyle="1" w:styleId="113">
    <w:name w:val="Стиль11 Знак"/>
    <w:link w:val="114"/>
    <w:locked/>
    <w:rsid w:val="000D5647"/>
    <w:rPr>
      <w:rFonts w:ascii="Times New Roman" w:eastAsia="Times New Roman" w:hAnsi="Times New Roman" w:cs="Arial"/>
      <w:b/>
      <w:bCs/>
      <w:kern w:val="32"/>
      <w:sz w:val="24"/>
      <w:szCs w:val="24"/>
      <w:lang w:val="x-none"/>
    </w:rPr>
  </w:style>
  <w:style w:type="paragraph" w:customStyle="1" w:styleId="114">
    <w:name w:val="Стиль11"/>
    <w:basedOn w:val="15"/>
    <w:link w:val="113"/>
    <w:qFormat/>
    <w:rsid w:val="000D5647"/>
    <w:pPr>
      <w:keepLines w:val="0"/>
      <w:tabs>
        <w:tab w:val="num" w:pos="1021"/>
      </w:tabs>
      <w:spacing w:before="240" w:after="60" w:line="312" w:lineRule="auto"/>
      <w:ind w:firstLine="0"/>
      <w:jc w:val="center"/>
    </w:pPr>
    <w:rPr>
      <w:rFonts w:cs="Arial"/>
      <w:kern w:val="32"/>
      <w:sz w:val="24"/>
      <w:szCs w:val="24"/>
      <w:lang w:eastAsia="ru-RU"/>
    </w:rPr>
  </w:style>
  <w:style w:type="character" w:customStyle="1" w:styleId="afffffc">
    <w:name w:val="Основной Знак"/>
    <w:link w:val="afffffd"/>
    <w:locked/>
    <w:rsid w:val="000D5647"/>
    <w:rPr>
      <w:rFonts w:eastAsia="Times New Roman"/>
      <w:color w:val="000000"/>
      <w:sz w:val="26"/>
      <w:szCs w:val="26"/>
      <w:shd w:val="clear" w:color="auto" w:fill="FFFFFF"/>
    </w:rPr>
  </w:style>
  <w:style w:type="paragraph" w:customStyle="1" w:styleId="afffffd">
    <w:name w:val="Основной"/>
    <w:basedOn w:val="a7"/>
    <w:link w:val="afffffc"/>
    <w:qFormat/>
    <w:rsid w:val="000D5647"/>
    <w:pPr>
      <w:shd w:val="clear" w:color="auto" w:fill="FFFFFF"/>
      <w:spacing w:line="360" w:lineRule="auto"/>
    </w:pPr>
    <w:rPr>
      <w:rFonts w:ascii="Calibri" w:hAnsi="Calibri"/>
      <w:color w:val="000000"/>
      <w:sz w:val="26"/>
      <w:szCs w:val="26"/>
      <w:lang w:eastAsia="ru-RU"/>
    </w:rPr>
  </w:style>
  <w:style w:type="character" w:customStyle="1" w:styleId="aff5">
    <w:name w:val="Название таблицы Знак"/>
    <w:link w:val="aff4"/>
    <w:locked/>
    <w:rsid w:val="000D5647"/>
    <w:rPr>
      <w:rFonts w:ascii="Times New Roman" w:eastAsia="Times New Roman" w:hAnsi="Times New Roman"/>
      <w:i/>
      <w:sz w:val="24"/>
      <w:szCs w:val="28"/>
    </w:rPr>
  </w:style>
  <w:style w:type="paragraph" w:customStyle="1" w:styleId="2f1">
    <w:name w:val="Знак Знак Знак 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2">
    <w:name w:val="Знак Знак Знак Знак Знак Знак Знак Знак Знак2"/>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3b">
    <w:name w:val="Знак Знак Знак3"/>
    <w:aliases w:val="Название Знак Знак2,Знак Знак Знак Знак11, Знак Знак Знак"/>
    <w:basedOn w:val="a7"/>
    <w:qFormat/>
    <w:rsid w:val="000D5647"/>
    <w:pPr>
      <w:spacing w:after="160" w:line="240" w:lineRule="exact"/>
      <w:ind w:firstLine="0"/>
      <w:jc w:val="left"/>
    </w:pPr>
    <w:rPr>
      <w:rFonts w:ascii="Verdana" w:hAnsi="Verdana" w:cs="Verdana"/>
      <w:sz w:val="20"/>
      <w:szCs w:val="20"/>
      <w:lang w:val="en-US" w:eastAsia="ru-RU"/>
    </w:rPr>
  </w:style>
  <w:style w:type="paragraph" w:customStyle="1" w:styleId="afffffe">
    <w:name w:val="Таблица название Знак Знак Знак"/>
    <w:basedOn w:val="a7"/>
    <w:uiPriority w:val="99"/>
    <w:qFormat/>
    <w:rsid w:val="000D5647"/>
    <w:pPr>
      <w:suppressAutoHyphens/>
      <w:spacing w:after="120" w:line="240" w:lineRule="auto"/>
      <w:ind w:firstLine="0"/>
      <w:jc w:val="center"/>
    </w:pPr>
    <w:rPr>
      <w:b/>
      <w:bCs/>
      <w:sz w:val="22"/>
      <w:szCs w:val="22"/>
      <w:lang w:eastAsia="ru-RU"/>
    </w:rPr>
  </w:style>
  <w:style w:type="paragraph" w:customStyle="1" w:styleId="3c">
    <w:name w:val="Знак Знак Знак Знак Знак Знак3"/>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3d">
    <w:name w:val="Знак Знак Знак Знак Знак Знак Знак Знак Знак3"/>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48">
    <w:name w:val="Знак Знак Знак4"/>
    <w:basedOn w:val="a7"/>
    <w:uiPriority w:val="99"/>
    <w:qFormat/>
    <w:rsid w:val="000D5647"/>
    <w:pPr>
      <w:spacing w:after="160" w:line="240" w:lineRule="exact"/>
      <w:ind w:firstLine="0"/>
      <w:jc w:val="left"/>
    </w:pPr>
    <w:rPr>
      <w:rFonts w:ascii="Verdana" w:hAnsi="Verdana" w:cs="Verdana"/>
      <w:sz w:val="20"/>
      <w:szCs w:val="20"/>
      <w:lang w:val="en-US" w:eastAsia="ru-RU"/>
    </w:rPr>
  </w:style>
  <w:style w:type="paragraph" w:customStyle="1" w:styleId="2f3">
    <w:name w:val="Абзац списка2"/>
    <w:uiPriority w:val="99"/>
    <w:qFormat/>
    <w:rsid w:val="000D5647"/>
    <w:pPr>
      <w:widowControl w:val="0"/>
      <w:suppressAutoHyphens/>
      <w:spacing w:after="200" w:line="276" w:lineRule="auto"/>
      <w:ind w:left="720"/>
    </w:pPr>
    <w:rPr>
      <w:rFonts w:eastAsia="Arial Unicode MS" w:cs="Tahoma"/>
      <w:kern w:val="2"/>
      <w:sz w:val="22"/>
      <w:szCs w:val="22"/>
      <w:lang w:eastAsia="ar-SA"/>
    </w:rPr>
  </w:style>
  <w:style w:type="paragraph" w:customStyle="1" w:styleId="affffff">
    <w:name w:val="Готовый"/>
    <w:basedOn w:val="a7"/>
    <w:uiPriority w:val="99"/>
    <w:qFormat/>
    <w:rsid w:val="000D564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40" w:lineRule="auto"/>
      <w:ind w:firstLine="0"/>
      <w:jc w:val="left"/>
    </w:pPr>
    <w:rPr>
      <w:rFonts w:ascii="Courier New" w:eastAsia="Calibri" w:hAnsi="Courier New" w:cs="Courier New"/>
      <w:sz w:val="20"/>
      <w:szCs w:val="20"/>
      <w:lang w:eastAsia="ru-RU"/>
    </w:rPr>
  </w:style>
  <w:style w:type="paragraph" w:customStyle="1" w:styleId="mms1">
    <w:name w:val="mms1"/>
    <w:basedOn w:val="a7"/>
    <w:uiPriority w:val="99"/>
    <w:qFormat/>
    <w:rsid w:val="000D5647"/>
    <w:pPr>
      <w:spacing w:line="240" w:lineRule="auto"/>
      <w:ind w:firstLine="230"/>
    </w:pPr>
    <w:rPr>
      <w:rFonts w:eastAsia="Calibri"/>
      <w:lang w:eastAsia="ru-RU"/>
    </w:rPr>
  </w:style>
  <w:style w:type="paragraph" w:customStyle="1" w:styleId="BodyTextIndent21">
    <w:name w:val="Body Text Indent 21"/>
    <w:basedOn w:val="a7"/>
    <w:uiPriority w:val="99"/>
    <w:qFormat/>
    <w:rsid w:val="000D5647"/>
    <w:pPr>
      <w:spacing w:line="360" w:lineRule="auto"/>
    </w:pPr>
    <w:rPr>
      <w:sz w:val="28"/>
      <w:szCs w:val="20"/>
      <w:lang w:eastAsia="ru-RU"/>
    </w:rPr>
  </w:style>
  <w:style w:type="paragraph" w:customStyle="1" w:styleId="BodyText21">
    <w:name w:val="Body Text 21"/>
    <w:basedOn w:val="a7"/>
    <w:qFormat/>
    <w:rsid w:val="000D5647"/>
    <w:pPr>
      <w:spacing w:line="240" w:lineRule="auto"/>
      <w:ind w:firstLine="0"/>
    </w:pPr>
    <w:rPr>
      <w:sz w:val="28"/>
      <w:szCs w:val="20"/>
      <w:lang w:eastAsia="ru-RU"/>
    </w:rPr>
  </w:style>
  <w:style w:type="paragraph" w:customStyle="1" w:styleId="CharChar1">
    <w:name w:val="Char Char Знак Знак Знак1"/>
    <w:basedOn w:val="a7"/>
    <w:autoRedefine/>
    <w:uiPriority w:val="99"/>
    <w:qFormat/>
    <w:rsid w:val="000D5647"/>
    <w:pPr>
      <w:spacing w:after="160" w:line="240" w:lineRule="exact"/>
      <w:ind w:firstLine="0"/>
      <w:jc w:val="left"/>
    </w:pPr>
    <w:rPr>
      <w:rFonts w:eastAsia="SimSun"/>
      <w:b/>
      <w:sz w:val="28"/>
      <w:lang w:val="en-US" w:eastAsia="ru-RU"/>
    </w:rPr>
  </w:style>
  <w:style w:type="character" w:styleId="affffff0">
    <w:name w:val="footnote reference"/>
    <w:unhideWhenUsed/>
    <w:rsid w:val="000D5647"/>
    <w:rPr>
      <w:vertAlign w:val="superscript"/>
    </w:rPr>
  </w:style>
  <w:style w:type="character" w:styleId="affffff1">
    <w:name w:val="Subtle Emphasis"/>
    <w:uiPriority w:val="19"/>
    <w:qFormat/>
    <w:rsid w:val="000D5647"/>
    <w:rPr>
      <w:i/>
      <w:iCs/>
    </w:rPr>
  </w:style>
  <w:style w:type="character" w:styleId="affffff2">
    <w:name w:val="Intense Emphasis"/>
    <w:uiPriority w:val="21"/>
    <w:qFormat/>
    <w:rsid w:val="000D5647"/>
    <w:rPr>
      <w:b/>
      <w:bCs/>
      <w:i/>
      <w:iCs/>
    </w:rPr>
  </w:style>
  <w:style w:type="character" w:styleId="affffff3">
    <w:name w:val="Subtle Reference"/>
    <w:uiPriority w:val="31"/>
    <w:qFormat/>
    <w:rsid w:val="000D5647"/>
    <w:rPr>
      <w:smallCaps/>
    </w:rPr>
  </w:style>
  <w:style w:type="character" w:styleId="affffff4">
    <w:name w:val="Book Title"/>
    <w:uiPriority w:val="33"/>
    <w:qFormat/>
    <w:rsid w:val="000D5647"/>
    <w:rPr>
      <w:i/>
      <w:iCs/>
      <w:smallCaps/>
      <w:spacing w:val="5"/>
    </w:rPr>
  </w:style>
  <w:style w:type="character" w:customStyle="1" w:styleId="222">
    <w:name w:val="Знак Знак22"/>
    <w:rsid w:val="000D5647"/>
    <w:rPr>
      <w:rFonts w:ascii="Times New Roman" w:eastAsia="Times New Roman" w:hAnsi="Times New Roman" w:cs="Arial" w:hint="default"/>
      <w:b/>
      <w:bCs/>
      <w:kern w:val="32"/>
      <w:sz w:val="24"/>
      <w:szCs w:val="28"/>
      <w:lang w:eastAsia="ru-RU"/>
    </w:rPr>
  </w:style>
  <w:style w:type="character" w:customStyle="1" w:styleId="218">
    <w:name w:val="Знак Знак21"/>
    <w:rsid w:val="000D5647"/>
    <w:rPr>
      <w:rFonts w:ascii="Arial" w:eastAsia="Times New Roman" w:hAnsi="Arial" w:cs="Arial" w:hint="default"/>
      <w:b/>
      <w:bCs/>
      <w:color w:val="0000FF"/>
      <w:sz w:val="26"/>
      <w:szCs w:val="26"/>
      <w:lang w:eastAsia="ru-RU"/>
    </w:rPr>
  </w:style>
  <w:style w:type="character" w:customStyle="1" w:styleId="200">
    <w:name w:val="Знак Знак20"/>
    <w:rsid w:val="000D5647"/>
    <w:rPr>
      <w:rFonts w:ascii="Times New Roman" w:eastAsia="Times New Roman" w:hAnsi="Times New Roman" w:cs="Times New Roman" w:hint="default"/>
      <w:b/>
      <w:bCs/>
      <w:sz w:val="24"/>
      <w:szCs w:val="28"/>
      <w:lang w:eastAsia="ru-RU"/>
    </w:rPr>
  </w:style>
  <w:style w:type="character" w:customStyle="1" w:styleId="190">
    <w:name w:val="Знак Знак19"/>
    <w:rsid w:val="000D5647"/>
    <w:rPr>
      <w:rFonts w:ascii="Times New Roman" w:eastAsia="Times New Roman" w:hAnsi="Times New Roman" w:cs="Times New Roman" w:hint="default"/>
      <w:b/>
      <w:bCs/>
      <w:i/>
      <w:iCs/>
      <w:sz w:val="26"/>
      <w:szCs w:val="26"/>
      <w:lang w:eastAsia="ru-RU"/>
    </w:rPr>
  </w:style>
  <w:style w:type="character" w:customStyle="1" w:styleId="180">
    <w:name w:val="Знак Знак18"/>
    <w:rsid w:val="000D5647"/>
    <w:rPr>
      <w:rFonts w:ascii="Times New Roman" w:eastAsia="Times New Roman" w:hAnsi="Times New Roman" w:cs="Times New Roman" w:hint="default"/>
      <w:b/>
      <w:bCs/>
      <w:color w:val="000000"/>
      <w:sz w:val="24"/>
      <w:szCs w:val="28"/>
      <w:lang w:eastAsia="ru-RU"/>
    </w:rPr>
  </w:style>
  <w:style w:type="character" w:customStyle="1" w:styleId="170">
    <w:name w:val="Знак Знак17"/>
    <w:rsid w:val="000D5647"/>
    <w:rPr>
      <w:rFonts w:ascii="Times New Roman" w:eastAsia="Times New Roman" w:hAnsi="Times New Roman" w:cs="Times New Roman" w:hint="default"/>
      <w:b/>
      <w:bCs/>
      <w:color w:val="000000"/>
      <w:sz w:val="24"/>
      <w:szCs w:val="32"/>
      <w:lang w:eastAsia="ru-RU"/>
    </w:rPr>
  </w:style>
  <w:style w:type="character" w:customStyle="1" w:styleId="160">
    <w:name w:val="Знак Знак16"/>
    <w:rsid w:val="000D5647"/>
    <w:rPr>
      <w:rFonts w:ascii="Times New Roman" w:eastAsia="Times New Roman" w:hAnsi="Times New Roman" w:cs="Times New Roman" w:hint="default"/>
      <w:b/>
      <w:bCs/>
      <w:color w:val="000000"/>
      <w:sz w:val="24"/>
      <w:szCs w:val="28"/>
      <w:lang w:eastAsia="ru-RU"/>
    </w:rPr>
  </w:style>
  <w:style w:type="character" w:customStyle="1" w:styleId="150">
    <w:name w:val="Знак Знак15"/>
    <w:rsid w:val="000D5647"/>
    <w:rPr>
      <w:rFonts w:ascii="Times New Roman" w:eastAsia="Times New Roman" w:hAnsi="Times New Roman" w:cs="Times New Roman" w:hint="default"/>
      <w:b/>
      <w:bCs/>
      <w:color w:val="000000"/>
      <w:sz w:val="24"/>
      <w:szCs w:val="28"/>
      <w:lang w:eastAsia="ru-RU"/>
    </w:rPr>
  </w:style>
  <w:style w:type="character" w:customStyle="1" w:styleId="140">
    <w:name w:val="Знак Знак14"/>
    <w:rsid w:val="000D5647"/>
    <w:rPr>
      <w:rFonts w:ascii="Times New Roman" w:eastAsia="Times New Roman" w:hAnsi="Times New Roman" w:cs="Times New Roman" w:hint="default"/>
      <w:color w:val="0000FF"/>
      <w:sz w:val="24"/>
      <w:szCs w:val="24"/>
      <w:lang w:eastAsia="ru-RU"/>
    </w:rPr>
  </w:style>
  <w:style w:type="character" w:customStyle="1" w:styleId="131">
    <w:name w:val="Знак Знак13"/>
    <w:rsid w:val="000D5647"/>
    <w:rPr>
      <w:rFonts w:ascii="Times New Roman" w:eastAsia="Times New Roman" w:hAnsi="Times New Roman" w:cs="Times New Roman" w:hint="default"/>
      <w:color w:val="0000FF"/>
      <w:sz w:val="24"/>
      <w:szCs w:val="28"/>
      <w:u w:val="single"/>
      <w:lang w:eastAsia="ru-RU"/>
    </w:rPr>
  </w:style>
  <w:style w:type="character" w:customStyle="1" w:styleId="120">
    <w:name w:val="Знак Знак12"/>
    <w:rsid w:val="000D5647"/>
    <w:rPr>
      <w:rFonts w:ascii="Times New Roman" w:eastAsia="Times New Roman" w:hAnsi="Times New Roman" w:cs="Times New Roman" w:hint="default"/>
      <w:sz w:val="24"/>
      <w:szCs w:val="24"/>
      <w:lang w:eastAsia="ru-RU"/>
    </w:rPr>
  </w:style>
  <w:style w:type="character" w:customStyle="1" w:styleId="115">
    <w:name w:val="Знак Знак11"/>
    <w:rsid w:val="000D5647"/>
    <w:rPr>
      <w:rFonts w:ascii="Times New Roman" w:eastAsia="Times New Roman" w:hAnsi="Times New Roman" w:cs="Times New Roman" w:hint="default"/>
      <w:color w:val="0000FF"/>
      <w:sz w:val="24"/>
      <w:szCs w:val="28"/>
      <w:lang w:eastAsia="ru-RU"/>
    </w:rPr>
  </w:style>
  <w:style w:type="character" w:customStyle="1" w:styleId="102">
    <w:name w:val="Знак Знак10"/>
    <w:rsid w:val="000D5647"/>
    <w:rPr>
      <w:rFonts w:ascii="Times New Roman" w:eastAsia="Times New Roman" w:hAnsi="Times New Roman" w:cs="Times New Roman" w:hint="default"/>
      <w:color w:val="0000FF"/>
      <w:sz w:val="24"/>
      <w:szCs w:val="28"/>
      <w:lang w:eastAsia="ru-RU"/>
    </w:rPr>
  </w:style>
  <w:style w:type="character" w:customStyle="1" w:styleId="95">
    <w:name w:val="Знак Знак9"/>
    <w:rsid w:val="000D5647"/>
    <w:rPr>
      <w:rFonts w:ascii="Times New Roman" w:eastAsia="Times New Roman" w:hAnsi="Times New Roman" w:cs="Times New Roman" w:hint="default"/>
      <w:sz w:val="24"/>
      <w:szCs w:val="24"/>
      <w:lang w:eastAsia="ar-SA"/>
    </w:rPr>
  </w:style>
  <w:style w:type="character" w:customStyle="1" w:styleId="udar">
    <w:name w:val="udar"/>
    <w:rsid w:val="000D5647"/>
  </w:style>
  <w:style w:type="character" w:customStyle="1" w:styleId="85">
    <w:name w:val="Знак Знак8"/>
    <w:rsid w:val="000D5647"/>
    <w:rPr>
      <w:rFonts w:ascii="Courier New" w:eastAsia="Times New Roman" w:hAnsi="Courier New" w:cs="Courier New" w:hint="default"/>
      <w:sz w:val="20"/>
      <w:szCs w:val="20"/>
      <w:lang w:eastAsia="ru-RU"/>
    </w:rPr>
  </w:style>
  <w:style w:type="character" w:customStyle="1" w:styleId="afffff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uiPriority w:val="99"/>
    <w:rsid w:val="000D5647"/>
    <w:rPr>
      <w:rFonts w:ascii="Batang" w:eastAsia="Batang" w:hAnsi="Batang" w:hint="eastAsia"/>
      <w:color w:val="000000"/>
      <w:sz w:val="24"/>
      <w:szCs w:val="24"/>
      <w:lang w:val="ru-RU" w:eastAsia="ko-KR"/>
    </w:rPr>
  </w:style>
  <w:style w:type="character" w:customStyle="1" w:styleId="ZnakZnak">
    <w:name w:val="Znak Znak"/>
    <w:rsid w:val="000D5647"/>
    <w:rPr>
      <w:rFonts w:ascii="Arial" w:hAnsi="Arial" w:cs="Arial" w:hint="default"/>
      <w:b/>
      <w:bCs/>
      <w:kern w:val="32"/>
      <w:sz w:val="32"/>
      <w:szCs w:val="32"/>
      <w:lang w:val="de-DE" w:eastAsia="de-DE"/>
    </w:rPr>
  </w:style>
  <w:style w:type="character" w:customStyle="1" w:styleId="75">
    <w:name w:val="Знак Знак7"/>
    <w:rsid w:val="000D5647"/>
    <w:rPr>
      <w:rFonts w:ascii="Times New Roman" w:eastAsia="Times New Roman" w:hAnsi="Times New Roman" w:cs="Times New Roman" w:hint="default"/>
      <w:color w:val="0000FF"/>
      <w:sz w:val="16"/>
      <w:szCs w:val="16"/>
      <w:lang w:eastAsia="ru-RU"/>
    </w:rPr>
  </w:style>
  <w:style w:type="character" w:customStyle="1" w:styleId="67">
    <w:name w:val="Знак Знак6"/>
    <w:rsid w:val="000D5647"/>
    <w:rPr>
      <w:rFonts w:ascii="Times New Roman" w:eastAsia="Times New Roman" w:hAnsi="Times New Roman" w:cs="Times New Roman" w:hint="default"/>
      <w:color w:val="000000"/>
      <w:sz w:val="24"/>
      <w:szCs w:val="28"/>
      <w:lang w:eastAsia="ru-RU"/>
    </w:rPr>
  </w:style>
  <w:style w:type="character" w:customStyle="1" w:styleId="56">
    <w:name w:val="Знак Знак5"/>
    <w:rsid w:val="000D5647"/>
    <w:rPr>
      <w:rFonts w:ascii="Times New Roman" w:eastAsia="Times New Roman" w:hAnsi="Times New Roman" w:cs="Times New Roman" w:hint="default"/>
      <w:b/>
      <w:bCs/>
      <w:sz w:val="24"/>
      <w:szCs w:val="20"/>
      <w:lang w:eastAsia="ru-RU"/>
    </w:rPr>
  </w:style>
  <w:style w:type="character" w:customStyle="1" w:styleId="49">
    <w:name w:val="Знак Знак4"/>
    <w:rsid w:val="000D5647"/>
    <w:rPr>
      <w:rFonts w:ascii="Tahoma" w:eastAsia="Times New Roman" w:hAnsi="Tahoma" w:cs="Tahoma" w:hint="default"/>
      <w:sz w:val="16"/>
      <w:szCs w:val="16"/>
      <w:lang w:eastAsia="ru-RU"/>
    </w:rPr>
  </w:style>
  <w:style w:type="character" w:customStyle="1" w:styleId="1fff1">
    <w:name w:val="Титул1 Знак"/>
    <w:rsid w:val="000D5647"/>
    <w:rPr>
      <w:rFonts w:ascii="Times New Roman" w:eastAsia="Times New Roman" w:hAnsi="Times New Roman" w:cs="Times New Roman" w:hint="default"/>
      <w:b/>
      <w:bCs/>
      <w:spacing w:val="-4"/>
      <w:sz w:val="28"/>
      <w:szCs w:val="28"/>
    </w:rPr>
  </w:style>
  <w:style w:type="character" w:customStyle="1" w:styleId="FontStyle28">
    <w:name w:val="Font Style28"/>
    <w:rsid w:val="000D5647"/>
    <w:rPr>
      <w:rFonts w:ascii="Arial" w:hAnsi="Arial" w:cs="Arial" w:hint="default"/>
      <w:sz w:val="18"/>
      <w:szCs w:val="18"/>
    </w:rPr>
  </w:style>
  <w:style w:type="character" w:customStyle="1" w:styleId="FontStyle30">
    <w:name w:val="Font Style30"/>
    <w:rsid w:val="000D5647"/>
    <w:rPr>
      <w:rFonts w:ascii="Century Schoolbook" w:hAnsi="Century Schoolbook" w:cs="Century Schoolbook" w:hint="default"/>
      <w:sz w:val="12"/>
      <w:szCs w:val="12"/>
    </w:rPr>
  </w:style>
  <w:style w:type="character" w:customStyle="1" w:styleId="FontStyle31">
    <w:name w:val="Font Style31"/>
    <w:rsid w:val="000D5647"/>
    <w:rPr>
      <w:rFonts w:ascii="Arial" w:hAnsi="Arial" w:cs="Arial" w:hint="default"/>
      <w:smallCaps/>
      <w:sz w:val="10"/>
      <w:szCs w:val="10"/>
    </w:rPr>
  </w:style>
  <w:style w:type="character" w:customStyle="1" w:styleId="FontStyle34">
    <w:name w:val="Font Style34"/>
    <w:rsid w:val="000D5647"/>
    <w:rPr>
      <w:rFonts w:ascii="Arial" w:hAnsi="Arial" w:cs="Arial" w:hint="default"/>
      <w:sz w:val="16"/>
      <w:szCs w:val="16"/>
    </w:rPr>
  </w:style>
  <w:style w:type="character" w:customStyle="1" w:styleId="FontStyle35">
    <w:name w:val="Font Style35"/>
    <w:rsid w:val="000D5647"/>
    <w:rPr>
      <w:rFonts w:ascii="Tahoma" w:hAnsi="Tahoma" w:cs="Tahoma" w:hint="default"/>
      <w:i/>
      <w:iCs/>
      <w:sz w:val="8"/>
      <w:szCs w:val="8"/>
    </w:rPr>
  </w:style>
  <w:style w:type="character" w:customStyle="1" w:styleId="FontStyle36">
    <w:name w:val="Font Style36"/>
    <w:rsid w:val="000D5647"/>
    <w:rPr>
      <w:rFonts w:ascii="Arial" w:hAnsi="Arial" w:cs="Arial" w:hint="default"/>
      <w:sz w:val="14"/>
      <w:szCs w:val="14"/>
    </w:rPr>
  </w:style>
  <w:style w:type="character" w:customStyle="1" w:styleId="FontStyle12">
    <w:name w:val="Font Style12"/>
    <w:rsid w:val="000D5647"/>
    <w:rPr>
      <w:rFonts w:ascii="Arial" w:hAnsi="Arial" w:cs="Arial" w:hint="default"/>
      <w:sz w:val="14"/>
      <w:szCs w:val="14"/>
    </w:rPr>
  </w:style>
  <w:style w:type="character" w:customStyle="1" w:styleId="FontStyle13">
    <w:name w:val="Font Style13"/>
    <w:rsid w:val="000D5647"/>
    <w:rPr>
      <w:rFonts w:ascii="Century Schoolbook" w:hAnsi="Century Schoolbook" w:cs="Century Schoolbook" w:hint="default"/>
      <w:sz w:val="12"/>
      <w:szCs w:val="12"/>
    </w:rPr>
  </w:style>
  <w:style w:type="character" w:customStyle="1" w:styleId="FontStyle14">
    <w:name w:val="Font Style14"/>
    <w:rsid w:val="000D5647"/>
    <w:rPr>
      <w:rFonts w:ascii="Arial" w:hAnsi="Arial" w:cs="Arial" w:hint="default"/>
      <w:smallCaps/>
      <w:sz w:val="10"/>
      <w:szCs w:val="10"/>
    </w:rPr>
  </w:style>
  <w:style w:type="character" w:customStyle="1" w:styleId="Absatz-Standardschriftart">
    <w:name w:val="Absatz-Standardschriftart"/>
    <w:rsid w:val="000D5647"/>
  </w:style>
  <w:style w:type="character" w:customStyle="1" w:styleId="WW-Absatz-Standardschriftart">
    <w:name w:val="WW-Absatz-Standardschriftart"/>
    <w:rsid w:val="000D5647"/>
  </w:style>
  <w:style w:type="character" w:customStyle="1" w:styleId="WW8Num1z0">
    <w:name w:val="WW8Num1z0"/>
    <w:rsid w:val="000D5647"/>
    <w:rPr>
      <w:rFonts w:ascii="Times New Roman" w:hAnsi="Times New Roman" w:cs="Times New Roman" w:hint="default"/>
    </w:rPr>
  </w:style>
  <w:style w:type="character" w:customStyle="1" w:styleId="WW8Num1z2">
    <w:name w:val="WW8Num1z2"/>
    <w:rsid w:val="000D5647"/>
    <w:rPr>
      <w:sz w:val="24"/>
    </w:rPr>
  </w:style>
  <w:style w:type="character" w:customStyle="1" w:styleId="affffff6">
    <w:name w:val="?????? ?????????"/>
    <w:rsid w:val="000D5647"/>
  </w:style>
  <w:style w:type="character" w:customStyle="1" w:styleId="WW-2">
    <w:name w:val="WW-?????? ?????????"/>
    <w:rsid w:val="000D5647"/>
  </w:style>
  <w:style w:type="character" w:customStyle="1" w:styleId="2210">
    <w:name w:val="Знак Знак221"/>
    <w:rsid w:val="000D5647"/>
    <w:rPr>
      <w:rFonts w:ascii="Times New Roman" w:eastAsia="Times New Roman" w:hAnsi="Times New Roman" w:cs="Arial" w:hint="default"/>
      <w:b/>
      <w:bCs/>
      <w:kern w:val="32"/>
      <w:sz w:val="24"/>
      <w:szCs w:val="28"/>
      <w:lang w:eastAsia="ru-RU"/>
    </w:rPr>
  </w:style>
  <w:style w:type="character" w:customStyle="1" w:styleId="2110">
    <w:name w:val="Знак Знак211"/>
    <w:rsid w:val="000D5647"/>
    <w:rPr>
      <w:rFonts w:ascii="Arial" w:eastAsia="Times New Roman" w:hAnsi="Arial" w:cs="Arial" w:hint="default"/>
      <w:b/>
      <w:bCs/>
      <w:color w:val="0000FF"/>
      <w:sz w:val="26"/>
      <w:szCs w:val="26"/>
      <w:lang w:eastAsia="ru-RU"/>
    </w:rPr>
  </w:style>
  <w:style w:type="character" w:customStyle="1" w:styleId="201">
    <w:name w:val="Знак Знак201"/>
    <w:rsid w:val="000D5647"/>
    <w:rPr>
      <w:rFonts w:ascii="Times New Roman" w:eastAsia="Times New Roman" w:hAnsi="Times New Roman" w:cs="Times New Roman" w:hint="default"/>
      <w:b/>
      <w:bCs/>
      <w:sz w:val="24"/>
      <w:szCs w:val="28"/>
      <w:lang w:eastAsia="ru-RU"/>
    </w:rPr>
  </w:style>
  <w:style w:type="character" w:customStyle="1" w:styleId="191">
    <w:name w:val="Знак Знак191"/>
    <w:rsid w:val="000D5647"/>
    <w:rPr>
      <w:rFonts w:ascii="Times New Roman" w:eastAsia="Times New Roman" w:hAnsi="Times New Roman" w:cs="Times New Roman" w:hint="default"/>
      <w:b/>
      <w:bCs/>
      <w:i/>
      <w:iCs/>
      <w:sz w:val="26"/>
      <w:szCs w:val="26"/>
      <w:lang w:eastAsia="ru-RU"/>
    </w:rPr>
  </w:style>
  <w:style w:type="character" w:customStyle="1" w:styleId="181">
    <w:name w:val="Знак Знак181"/>
    <w:rsid w:val="000D5647"/>
    <w:rPr>
      <w:rFonts w:ascii="Times New Roman" w:eastAsia="Times New Roman" w:hAnsi="Times New Roman" w:cs="Times New Roman" w:hint="default"/>
      <w:b/>
      <w:bCs/>
      <w:color w:val="000000"/>
      <w:sz w:val="24"/>
      <w:szCs w:val="28"/>
      <w:lang w:eastAsia="ru-RU"/>
    </w:rPr>
  </w:style>
  <w:style w:type="character" w:customStyle="1" w:styleId="171">
    <w:name w:val="Знак Знак171"/>
    <w:rsid w:val="000D5647"/>
    <w:rPr>
      <w:rFonts w:ascii="Times New Roman" w:eastAsia="Times New Roman" w:hAnsi="Times New Roman" w:cs="Times New Roman" w:hint="default"/>
      <w:b/>
      <w:bCs/>
      <w:color w:val="000000"/>
      <w:sz w:val="24"/>
      <w:szCs w:val="32"/>
      <w:lang w:eastAsia="ru-RU"/>
    </w:rPr>
  </w:style>
  <w:style w:type="character" w:customStyle="1" w:styleId="161">
    <w:name w:val="Знак Знак161"/>
    <w:rsid w:val="000D5647"/>
    <w:rPr>
      <w:rFonts w:ascii="Times New Roman" w:eastAsia="Times New Roman" w:hAnsi="Times New Roman" w:cs="Times New Roman" w:hint="default"/>
      <w:b/>
      <w:bCs/>
      <w:color w:val="000000"/>
      <w:sz w:val="24"/>
      <w:szCs w:val="28"/>
      <w:lang w:eastAsia="ru-RU"/>
    </w:rPr>
  </w:style>
  <w:style w:type="character" w:customStyle="1" w:styleId="151">
    <w:name w:val="Знак Знак151"/>
    <w:rsid w:val="000D5647"/>
    <w:rPr>
      <w:rFonts w:ascii="Times New Roman" w:eastAsia="Times New Roman" w:hAnsi="Times New Roman" w:cs="Times New Roman" w:hint="default"/>
      <w:b/>
      <w:bCs/>
      <w:color w:val="000000"/>
      <w:sz w:val="24"/>
      <w:szCs w:val="28"/>
      <w:lang w:eastAsia="ru-RU"/>
    </w:rPr>
  </w:style>
  <w:style w:type="character" w:customStyle="1" w:styleId="141">
    <w:name w:val="Знак Знак141"/>
    <w:rsid w:val="000D5647"/>
    <w:rPr>
      <w:rFonts w:ascii="Times New Roman" w:eastAsia="Times New Roman" w:hAnsi="Times New Roman" w:cs="Times New Roman" w:hint="default"/>
      <w:color w:val="0000FF"/>
      <w:sz w:val="24"/>
      <w:szCs w:val="24"/>
      <w:lang w:eastAsia="ru-RU"/>
    </w:rPr>
  </w:style>
  <w:style w:type="character" w:customStyle="1" w:styleId="1310">
    <w:name w:val="Знак Знак131"/>
    <w:rsid w:val="000D5647"/>
    <w:rPr>
      <w:rFonts w:ascii="Times New Roman" w:eastAsia="Times New Roman" w:hAnsi="Times New Roman" w:cs="Times New Roman" w:hint="default"/>
      <w:color w:val="0000FF"/>
      <w:sz w:val="24"/>
      <w:szCs w:val="28"/>
      <w:u w:val="single"/>
      <w:lang w:eastAsia="ru-RU"/>
    </w:rPr>
  </w:style>
  <w:style w:type="character" w:customStyle="1" w:styleId="121">
    <w:name w:val="Знак Знак121"/>
    <w:rsid w:val="000D5647"/>
    <w:rPr>
      <w:rFonts w:ascii="Times New Roman" w:eastAsia="Times New Roman" w:hAnsi="Times New Roman" w:cs="Times New Roman" w:hint="default"/>
      <w:sz w:val="24"/>
      <w:szCs w:val="24"/>
      <w:lang w:eastAsia="ru-RU"/>
    </w:rPr>
  </w:style>
  <w:style w:type="character" w:customStyle="1" w:styleId="1110">
    <w:name w:val="Знак Знак111"/>
    <w:rsid w:val="000D5647"/>
    <w:rPr>
      <w:rFonts w:ascii="Times New Roman" w:eastAsia="Times New Roman" w:hAnsi="Times New Roman" w:cs="Times New Roman" w:hint="default"/>
      <w:color w:val="0000FF"/>
      <w:sz w:val="24"/>
      <w:szCs w:val="28"/>
      <w:lang w:eastAsia="ru-RU"/>
    </w:rPr>
  </w:style>
  <w:style w:type="character" w:customStyle="1" w:styleId="1010">
    <w:name w:val="Знак Знак101"/>
    <w:rsid w:val="000D5647"/>
    <w:rPr>
      <w:rFonts w:ascii="Times New Roman" w:eastAsia="Times New Roman" w:hAnsi="Times New Roman" w:cs="Times New Roman" w:hint="default"/>
      <w:color w:val="0000FF"/>
      <w:sz w:val="24"/>
      <w:szCs w:val="28"/>
      <w:lang w:eastAsia="ru-RU"/>
    </w:rPr>
  </w:style>
  <w:style w:type="character" w:customStyle="1" w:styleId="912">
    <w:name w:val="Знак Знак91"/>
    <w:rsid w:val="000D5647"/>
    <w:rPr>
      <w:rFonts w:ascii="Times New Roman" w:eastAsia="Times New Roman" w:hAnsi="Times New Roman" w:cs="Times New Roman" w:hint="default"/>
      <w:sz w:val="24"/>
      <w:szCs w:val="24"/>
      <w:lang w:eastAsia="ar-SA"/>
    </w:rPr>
  </w:style>
  <w:style w:type="character" w:customStyle="1" w:styleId="812">
    <w:name w:val="Знак Знак81"/>
    <w:rsid w:val="000D5647"/>
    <w:rPr>
      <w:rFonts w:ascii="Courier New" w:eastAsia="Times New Roman" w:hAnsi="Courier New" w:cs="Courier New" w:hint="default"/>
      <w:sz w:val="20"/>
      <w:szCs w:val="20"/>
      <w:lang w:eastAsia="ru-RU"/>
    </w:rPr>
  </w:style>
  <w:style w:type="character" w:customStyle="1" w:styleId="712">
    <w:name w:val="Знак Знак71"/>
    <w:rsid w:val="000D5647"/>
    <w:rPr>
      <w:rFonts w:ascii="Times New Roman" w:eastAsia="Times New Roman" w:hAnsi="Times New Roman" w:cs="Times New Roman" w:hint="default"/>
      <w:color w:val="0000FF"/>
      <w:sz w:val="16"/>
      <w:szCs w:val="16"/>
      <w:lang w:eastAsia="ru-RU"/>
    </w:rPr>
  </w:style>
  <w:style w:type="character" w:customStyle="1" w:styleId="613">
    <w:name w:val="Знак Знак61"/>
    <w:rsid w:val="000D5647"/>
    <w:rPr>
      <w:rFonts w:ascii="Times New Roman" w:eastAsia="Times New Roman" w:hAnsi="Times New Roman" w:cs="Times New Roman" w:hint="default"/>
      <w:color w:val="000000"/>
      <w:sz w:val="24"/>
      <w:szCs w:val="28"/>
      <w:lang w:eastAsia="ru-RU"/>
    </w:rPr>
  </w:style>
  <w:style w:type="character" w:customStyle="1" w:styleId="515">
    <w:name w:val="Знак Знак51"/>
    <w:rsid w:val="000D5647"/>
    <w:rPr>
      <w:rFonts w:ascii="Times New Roman" w:eastAsia="Times New Roman" w:hAnsi="Times New Roman" w:cs="Times New Roman" w:hint="default"/>
      <w:b/>
      <w:bCs/>
      <w:sz w:val="24"/>
      <w:szCs w:val="20"/>
      <w:lang w:eastAsia="ru-RU"/>
    </w:rPr>
  </w:style>
  <w:style w:type="character" w:customStyle="1" w:styleId="411">
    <w:name w:val="Знак Знак41"/>
    <w:rsid w:val="000D5647"/>
    <w:rPr>
      <w:rFonts w:ascii="Tahoma" w:eastAsia="Times New Roman" w:hAnsi="Tahoma" w:cs="Tahoma" w:hint="default"/>
      <w:sz w:val="16"/>
      <w:szCs w:val="16"/>
      <w:lang w:eastAsia="ru-RU"/>
    </w:rPr>
  </w:style>
  <w:style w:type="character" w:customStyle="1" w:styleId="1100">
    <w:name w:val="Знак Знак110"/>
    <w:rsid w:val="000D5647"/>
    <w:rPr>
      <w:rFonts w:ascii="Courier New" w:eastAsia="Times New Roman" w:hAnsi="Courier New" w:cs="Courier New" w:hint="default"/>
      <w:sz w:val="20"/>
      <w:szCs w:val="20"/>
      <w:lang w:eastAsia="ru-RU"/>
    </w:rPr>
  </w:style>
  <w:style w:type="character" w:customStyle="1" w:styleId="binomial">
    <w:name w:val="binomial"/>
    <w:rsid w:val="000D5647"/>
  </w:style>
  <w:style w:type="character" w:customStyle="1" w:styleId="family">
    <w:name w:val="family"/>
    <w:rsid w:val="000D5647"/>
  </w:style>
  <w:style w:type="character" w:customStyle="1" w:styleId="division">
    <w:name w:val="division"/>
    <w:rsid w:val="000D5647"/>
  </w:style>
  <w:style w:type="character" w:customStyle="1" w:styleId="2220">
    <w:name w:val="Знак Знак222"/>
    <w:rsid w:val="000D5647"/>
    <w:rPr>
      <w:rFonts w:ascii="Times New Roman" w:eastAsia="Times New Roman" w:hAnsi="Times New Roman" w:cs="Arial" w:hint="default"/>
      <w:b/>
      <w:bCs/>
      <w:kern w:val="32"/>
      <w:sz w:val="24"/>
      <w:szCs w:val="28"/>
      <w:lang w:eastAsia="ru-RU"/>
    </w:rPr>
  </w:style>
  <w:style w:type="character" w:customStyle="1" w:styleId="2120">
    <w:name w:val="Знак Знак212"/>
    <w:rsid w:val="000D5647"/>
    <w:rPr>
      <w:rFonts w:ascii="Arial" w:eastAsia="Times New Roman" w:hAnsi="Arial" w:cs="Arial" w:hint="default"/>
      <w:b/>
      <w:bCs/>
      <w:color w:val="0000FF"/>
      <w:sz w:val="26"/>
      <w:szCs w:val="26"/>
      <w:lang w:eastAsia="ru-RU"/>
    </w:rPr>
  </w:style>
  <w:style w:type="character" w:customStyle="1" w:styleId="202">
    <w:name w:val="Знак Знак202"/>
    <w:rsid w:val="000D5647"/>
    <w:rPr>
      <w:rFonts w:ascii="Times New Roman" w:eastAsia="Times New Roman" w:hAnsi="Times New Roman" w:cs="Times New Roman" w:hint="default"/>
      <w:b/>
      <w:bCs/>
      <w:sz w:val="24"/>
      <w:szCs w:val="28"/>
      <w:lang w:eastAsia="ru-RU"/>
    </w:rPr>
  </w:style>
  <w:style w:type="character" w:customStyle="1" w:styleId="192">
    <w:name w:val="Знак Знак192"/>
    <w:rsid w:val="000D5647"/>
    <w:rPr>
      <w:rFonts w:ascii="Times New Roman" w:eastAsia="Times New Roman" w:hAnsi="Times New Roman" w:cs="Times New Roman" w:hint="default"/>
      <w:b/>
      <w:bCs/>
      <w:i/>
      <w:iCs/>
      <w:sz w:val="26"/>
      <w:szCs w:val="26"/>
      <w:lang w:eastAsia="ru-RU"/>
    </w:rPr>
  </w:style>
  <w:style w:type="character" w:customStyle="1" w:styleId="182">
    <w:name w:val="Знак Знак182"/>
    <w:rsid w:val="000D5647"/>
    <w:rPr>
      <w:rFonts w:ascii="Times New Roman" w:eastAsia="Times New Roman" w:hAnsi="Times New Roman" w:cs="Times New Roman" w:hint="default"/>
      <w:b/>
      <w:bCs/>
      <w:color w:val="000000"/>
      <w:sz w:val="24"/>
      <w:szCs w:val="28"/>
      <w:lang w:eastAsia="ru-RU"/>
    </w:rPr>
  </w:style>
  <w:style w:type="character" w:customStyle="1" w:styleId="172">
    <w:name w:val="Знак Знак172"/>
    <w:rsid w:val="000D5647"/>
    <w:rPr>
      <w:rFonts w:ascii="Times New Roman" w:eastAsia="Times New Roman" w:hAnsi="Times New Roman" w:cs="Times New Roman" w:hint="default"/>
      <w:b/>
      <w:bCs/>
      <w:color w:val="000000"/>
      <w:sz w:val="24"/>
      <w:szCs w:val="32"/>
      <w:lang w:eastAsia="ru-RU"/>
    </w:rPr>
  </w:style>
  <w:style w:type="character" w:customStyle="1" w:styleId="162">
    <w:name w:val="Знак Знак162"/>
    <w:rsid w:val="000D5647"/>
    <w:rPr>
      <w:rFonts w:ascii="Times New Roman" w:eastAsia="Times New Roman" w:hAnsi="Times New Roman" w:cs="Times New Roman" w:hint="default"/>
      <w:b/>
      <w:bCs/>
      <w:color w:val="000000"/>
      <w:sz w:val="24"/>
      <w:szCs w:val="28"/>
      <w:lang w:eastAsia="ru-RU"/>
    </w:rPr>
  </w:style>
  <w:style w:type="character" w:customStyle="1" w:styleId="152">
    <w:name w:val="Знак Знак152"/>
    <w:rsid w:val="000D5647"/>
    <w:rPr>
      <w:rFonts w:ascii="Times New Roman" w:eastAsia="Times New Roman" w:hAnsi="Times New Roman" w:cs="Times New Roman" w:hint="default"/>
      <w:b/>
      <w:bCs/>
      <w:color w:val="000000"/>
      <w:sz w:val="24"/>
      <w:szCs w:val="28"/>
      <w:lang w:eastAsia="ru-RU"/>
    </w:rPr>
  </w:style>
  <w:style w:type="character" w:customStyle="1" w:styleId="142">
    <w:name w:val="Знак Знак142"/>
    <w:rsid w:val="000D5647"/>
    <w:rPr>
      <w:rFonts w:ascii="Times New Roman" w:eastAsia="Times New Roman" w:hAnsi="Times New Roman" w:cs="Times New Roman" w:hint="default"/>
      <w:color w:val="0000FF"/>
      <w:sz w:val="24"/>
      <w:szCs w:val="24"/>
      <w:lang w:eastAsia="ru-RU"/>
    </w:rPr>
  </w:style>
  <w:style w:type="character" w:customStyle="1" w:styleId="132">
    <w:name w:val="Знак Знак132"/>
    <w:rsid w:val="000D5647"/>
    <w:rPr>
      <w:rFonts w:ascii="Times New Roman" w:eastAsia="Times New Roman" w:hAnsi="Times New Roman" w:cs="Times New Roman" w:hint="default"/>
      <w:color w:val="0000FF"/>
      <w:sz w:val="24"/>
      <w:szCs w:val="28"/>
      <w:u w:val="single"/>
      <w:lang w:eastAsia="ru-RU"/>
    </w:rPr>
  </w:style>
  <w:style w:type="character" w:customStyle="1" w:styleId="122">
    <w:name w:val="Знак Знак122"/>
    <w:rsid w:val="000D5647"/>
    <w:rPr>
      <w:rFonts w:ascii="Times New Roman" w:eastAsia="Times New Roman" w:hAnsi="Times New Roman" w:cs="Times New Roman" w:hint="default"/>
      <w:sz w:val="24"/>
      <w:szCs w:val="24"/>
      <w:lang w:eastAsia="ru-RU"/>
    </w:rPr>
  </w:style>
  <w:style w:type="character" w:customStyle="1" w:styleId="1130">
    <w:name w:val="Знак Знак113"/>
    <w:rsid w:val="000D5647"/>
    <w:rPr>
      <w:rFonts w:ascii="Times New Roman" w:eastAsia="Times New Roman" w:hAnsi="Times New Roman" w:cs="Times New Roman" w:hint="default"/>
      <w:color w:val="0000FF"/>
      <w:sz w:val="24"/>
      <w:szCs w:val="28"/>
      <w:lang w:eastAsia="ru-RU"/>
    </w:rPr>
  </w:style>
  <w:style w:type="character" w:customStyle="1" w:styleId="1020">
    <w:name w:val="Знак Знак102"/>
    <w:rsid w:val="000D5647"/>
    <w:rPr>
      <w:rFonts w:ascii="Times New Roman" w:eastAsia="Times New Roman" w:hAnsi="Times New Roman" w:cs="Times New Roman" w:hint="default"/>
      <w:color w:val="0000FF"/>
      <w:sz w:val="24"/>
      <w:szCs w:val="28"/>
      <w:lang w:eastAsia="ru-RU"/>
    </w:rPr>
  </w:style>
  <w:style w:type="character" w:customStyle="1" w:styleId="920">
    <w:name w:val="Знак Знак92"/>
    <w:rsid w:val="000D5647"/>
    <w:rPr>
      <w:rFonts w:ascii="Times New Roman" w:eastAsia="Times New Roman" w:hAnsi="Times New Roman" w:cs="Times New Roman" w:hint="default"/>
      <w:sz w:val="24"/>
      <w:szCs w:val="24"/>
      <w:lang w:eastAsia="ar-SA"/>
    </w:rPr>
  </w:style>
  <w:style w:type="character" w:customStyle="1" w:styleId="820">
    <w:name w:val="Знак Знак82"/>
    <w:rsid w:val="000D5647"/>
    <w:rPr>
      <w:rFonts w:ascii="Courier New" w:eastAsia="Times New Roman" w:hAnsi="Courier New" w:cs="Courier New" w:hint="default"/>
      <w:sz w:val="20"/>
      <w:szCs w:val="20"/>
      <w:lang w:eastAsia="ru-RU"/>
    </w:rPr>
  </w:style>
  <w:style w:type="character" w:customStyle="1" w:styleId="720">
    <w:name w:val="Знак Знак72"/>
    <w:rsid w:val="000D5647"/>
    <w:rPr>
      <w:rFonts w:ascii="Times New Roman" w:eastAsia="Times New Roman" w:hAnsi="Times New Roman" w:cs="Times New Roman" w:hint="default"/>
      <w:color w:val="0000FF"/>
      <w:sz w:val="16"/>
      <w:szCs w:val="16"/>
      <w:lang w:eastAsia="ru-RU"/>
    </w:rPr>
  </w:style>
  <w:style w:type="character" w:customStyle="1" w:styleId="620">
    <w:name w:val="Знак Знак62"/>
    <w:rsid w:val="000D5647"/>
    <w:rPr>
      <w:rFonts w:ascii="Times New Roman" w:eastAsia="Times New Roman" w:hAnsi="Times New Roman" w:cs="Times New Roman" w:hint="default"/>
      <w:color w:val="000000"/>
      <w:sz w:val="24"/>
      <w:szCs w:val="28"/>
      <w:lang w:eastAsia="ru-RU"/>
    </w:rPr>
  </w:style>
  <w:style w:type="character" w:customStyle="1" w:styleId="520">
    <w:name w:val="Знак Знак52"/>
    <w:rsid w:val="000D5647"/>
    <w:rPr>
      <w:rFonts w:ascii="Times New Roman" w:eastAsia="Times New Roman" w:hAnsi="Times New Roman" w:cs="Times New Roman" w:hint="default"/>
      <w:b/>
      <w:bCs/>
      <w:sz w:val="24"/>
      <w:szCs w:val="20"/>
      <w:lang w:eastAsia="ru-RU"/>
    </w:rPr>
  </w:style>
  <w:style w:type="character" w:customStyle="1" w:styleId="420">
    <w:name w:val="Знак Знак42"/>
    <w:rsid w:val="000D5647"/>
    <w:rPr>
      <w:rFonts w:ascii="Tahoma" w:eastAsia="Times New Roman" w:hAnsi="Tahoma" w:cs="Tahoma" w:hint="default"/>
      <w:sz w:val="16"/>
      <w:szCs w:val="16"/>
      <w:lang w:eastAsia="ru-RU"/>
    </w:rPr>
  </w:style>
  <w:style w:type="character" w:customStyle="1" w:styleId="1120">
    <w:name w:val="Знак Знак112"/>
    <w:rsid w:val="000D5647"/>
    <w:rPr>
      <w:rFonts w:ascii="Courier New" w:eastAsia="Times New Roman" w:hAnsi="Courier New" w:cs="Courier New" w:hint="default"/>
      <w:sz w:val="20"/>
      <w:szCs w:val="20"/>
      <w:lang w:eastAsia="ru-RU"/>
    </w:rPr>
  </w:style>
  <w:style w:type="character" w:customStyle="1" w:styleId="223">
    <w:name w:val="Знак Знак223"/>
    <w:rsid w:val="000D5647"/>
    <w:rPr>
      <w:rFonts w:ascii="Times New Roman" w:eastAsia="Times New Roman" w:hAnsi="Times New Roman" w:cs="Arial" w:hint="default"/>
      <w:b/>
      <w:bCs/>
      <w:kern w:val="32"/>
      <w:sz w:val="24"/>
      <w:szCs w:val="28"/>
      <w:lang w:eastAsia="ru-RU"/>
    </w:rPr>
  </w:style>
  <w:style w:type="character" w:customStyle="1" w:styleId="2130">
    <w:name w:val="Знак Знак213"/>
    <w:rsid w:val="000D5647"/>
    <w:rPr>
      <w:rFonts w:ascii="Arial" w:eastAsia="Times New Roman" w:hAnsi="Arial" w:cs="Arial" w:hint="default"/>
      <w:b/>
      <w:bCs/>
      <w:color w:val="0000FF"/>
      <w:sz w:val="26"/>
      <w:szCs w:val="26"/>
      <w:lang w:eastAsia="ru-RU"/>
    </w:rPr>
  </w:style>
  <w:style w:type="character" w:customStyle="1" w:styleId="203">
    <w:name w:val="Знак Знак203"/>
    <w:rsid w:val="000D5647"/>
    <w:rPr>
      <w:rFonts w:ascii="Times New Roman" w:eastAsia="Times New Roman" w:hAnsi="Times New Roman" w:cs="Times New Roman" w:hint="default"/>
      <w:b/>
      <w:bCs/>
      <w:sz w:val="24"/>
      <w:szCs w:val="28"/>
      <w:lang w:eastAsia="ru-RU"/>
    </w:rPr>
  </w:style>
  <w:style w:type="character" w:customStyle="1" w:styleId="193">
    <w:name w:val="Знак Знак193"/>
    <w:rsid w:val="000D5647"/>
    <w:rPr>
      <w:rFonts w:ascii="Times New Roman" w:eastAsia="Times New Roman" w:hAnsi="Times New Roman" w:cs="Times New Roman" w:hint="default"/>
      <w:b/>
      <w:bCs/>
      <w:i/>
      <w:iCs/>
      <w:sz w:val="26"/>
      <w:szCs w:val="26"/>
      <w:lang w:eastAsia="ru-RU"/>
    </w:rPr>
  </w:style>
  <w:style w:type="character" w:customStyle="1" w:styleId="183">
    <w:name w:val="Знак Знак183"/>
    <w:rsid w:val="000D5647"/>
    <w:rPr>
      <w:rFonts w:ascii="Times New Roman" w:eastAsia="Times New Roman" w:hAnsi="Times New Roman" w:cs="Times New Roman" w:hint="default"/>
      <w:b/>
      <w:bCs/>
      <w:color w:val="000000"/>
      <w:sz w:val="24"/>
      <w:szCs w:val="28"/>
      <w:lang w:eastAsia="ru-RU"/>
    </w:rPr>
  </w:style>
  <w:style w:type="character" w:customStyle="1" w:styleId="173">
    <w:name w:val="Знак Знак173"/>
    <w:rsid w:val="000D5647"/>
    <w:rPr>
      <w:rFonts w:ascii="Times New Roman" w:eastAsia="Times New Roman" w:hAnsi="Times New Roman" w:cs="Times New Roman" w:hint="default"/>
      <w:b/>
      <w:bCs/>
      <w:color w:val="000000"/>
      <w:sz w:val="24"/>
      <w:szCs w:val="32"/>
      <w:lang w:eastAsia="ru-RU"/>
    </w:rPr>
  </w:style>
  <w:style w:type="character" w:customStyle="1" w:styleId="163">
    <w:name w:val="Знак Знак163"/>
    <w:rsid w:val="000D5647"/>
    <w:rPr>
      <w:rFonts w:ascii="Times New Roman" w:eastAsia="Times New Roman" w:hAnsi="Times New Roman" w:cs="Times New Roman" w:hint="default"/>
      <w:b/>
      <w:bCs/>
      <w:color w:val="000000"/>
      <w:sz w:val="24"/>
      <w:szCs w:val="28"/>
      <w:lang w:eastAsia="ru-RU"/>
    </w:rPr>
  </w:style>
  <w:style w:type="character" w:customStyle="1" w:styleId="153">
    <w:name w:val="Знак Знак153"/>
    <w:rsid w:val="000D5647"/>
    <w:rPr>
      <w:rFonts w:ascii="Times New Roman" w:eastAsia="Times New Roman" w:hAnsi="Times New Roman" w:cs="Times New Roman" w:hint="default"/>
      <w:b/>
      <w:bCs/>
      <w:color w:val="000000"/>
      <w:sz w:val="24"/>
      <w:szCs w:val="28"/>
      <w:lang w:eastAsia="ru-RU"/>
    </w:rPr>
  </w:style>
  <w:style w:type="character" w:customStyle="1" w:styleId="143">
    <w:name w:val="Знак Знак143"/>
    <w:rsid w:val="000D5647"/>
    <w:rPr>
      <w:rFonts w:ascii="Times New Roman" w:eastAsia="Times New Roman" w:hAnsi="Times New Roman" w:cs="Times New Roman" w:hint="default"/>
      <w:color w:val="0000FF"/>
      <w:sz w:val="24"/>
      <w:szCs w:val="24"/>
      <w:lang w:eastAsia="ru-RU"/>
    </w:rPr>
  </w:style>
  <w:style w:type="character" w:customStyle="1" w:styleId="133">
    <w:name w:val="Знак Знак133"/>
    <w:rsid w:val="000D5647"/>
    <w:rPr>
      <w:rFonts w:ascii="Times New Roman" w:eastAsia="Times New Roman" w:hAnsi="Times New Roman" w:cs="Times New Roman" w:hint="default"/>
      <w:color w:val="0000FF"/>
      <w:sz w:val="24"/>
      <w:szCs w:val="28"/>
      <w:u w:val="single"/>
      <w:lang w:eastAsia="ru-RU"/>
    </w:rPr>
  </w:style>
  <w:style w:type="character" w:customStyle="1" w:styleId="123">
    <w:name w:val="Знак Знак123"/>
    <w:rsid w:val="000D5647"/>
    <w:rPr>
      <w:rFonts w:ascii="Times New Roman" w:eastAsia="Times New Roman" w:hAnsi="Times New Roman" w:cs="Times New Roman" w:hint="default"/>
      <w:sz w:val="24"/>
      <w:szCs w:val="24"/>
      <w:lang w:eastAsia="ru-RU"/>
    </w:rPr>
  </w:style>
  <w:style w:type="character" w:customStyle="1" w:styleId="1150">
    <w:name w:val="Знак Знак115"/>
    <w:rsid w:val="000D5647"/>
    <w:rPr>
      <w:rFonts w:ascii="Times New Roman" w:eastAsia="Times New Roman" w:hAnsi="Times New Roman" w:cs="Times New Roman" w:hint="default"/>
      <w:color w:val="0000FF"/>
      <w:sz w:val="24"/>
      <w:szCs w:val="28"/>
      <w:lang w:eastAsia="ru-RU"/>
    </w:rPr>
  </w:style>
  <w:style w:type="character" w:customStyle="1" w:styleId="103">
    <w:name w:val="Знак Знак103"/>
    <w:rsid w:val="000D5647"/>
    <w:rPr>
      <w:rFonts w:ascii="Times New Roman" w:eastAsia="Times New Roman" w:hAnsi="Times New Roman" w:cs="Times New Roman" w:hint="default"/>
      <w:color w:val="0000FF"/>
      <w:sz w:val="24"/>
      <w:szCs w:val="28"/>
      <w:lang w:eastAsia="ru-RU"/>
    </w:rPr>
  </w:style>
  <w:style w:type="character" w:customStyle="1" w:styleId="930">
    <w:name w:val="Знак Знак93"/>
    <w:rsid w:val="000D5647"/>
    <w:rPr>
      <w:rFonts w:ascii="Times New Roman" w:eastAsia="Times New Roman" w:hAnsi="Times New Roman" w:cs="Times New Roman" w:hint="default"/>
      <w:sz w:val="24"/>
      <w:szCs w:val="24"/>
      <w:lang w:eastAsia="ar-SA"/>
    </w:rPr>
  </w:style>
  <w:style w:type="character" w:customStyle="1" w:styleId="830">
    <w:name w:val="Знак Знак83"/>
    <w:rsid w:val="000D5647"/>
    <w:rPr>
      <w:rFonts w:ascii="Courier New" w:eastAsia="Times New Roman" w:hAnsi="Courier New" w:cs="Courier New" w:hint="default"/>
      <w:sz w:val="20"/>
      <w:szCs w:val="20"/>
      <w:lang w:eastAsia="ru-RU"/>
    </w:rPr>
  </w:style>
  <w:style w:type="character" w:customStyle="1" w:styleId="730">
    <w:name w:val="Знак Знак73"/>
    <w:rsid w:val="000D5647"/>
    <w:rPr>
      <w:rFonts w:ascii="Times New Roman" w:eastAsia="Times New Roman" w:hAnsi="Times New Roman" w:cs="Times New Roman" w:hint="default"/>
      <w:color w:val="0000FF"/>
      <w:sz w:val="16"/>
      <w:szCs w:val="16"/>
      <w:lang w:eastAsia="ru-RU"/>
    </w:rPr>
  </w:style>
  <w:style w:type="character" w:customStyle="1" w:styleId="630">
    <w:name w:val="Знак Знак63"/>
    <w:rsid w:val="000D5647"/>
    <w:rPr>
      <w:rFonts w:ascii="Times New Roman" w:eastAsia="Times New Roman" w:hAnsi="Times New Roman" w:cs="Times New Roman" w:hint="default"/>
      <w:color w:val="000000"/>
      <w:sz w:val="24"/>
      <w:szCs w:val="28"/>
      <w:lang w:eastAsia="ru-RU"/>
    </w:rPr>
  </w:style>
  <w:style w:type="character" w:customStyle="1" w:styleId="530">
    <w:name w:val="Знак Знак53"/>
    <w:rsid w:val="000D5647"/>
    <w:rPr>
      <w:rFonts w:ascii="Times New Roman" w:eastAsia="Times New Roman" w:hAnsi="Times New Roman" w:cs="Times New Roman" w:hint="default"/>
      <w:b/>
      <w:bCs/>
      <w:sz w:val="24"/>
      <w:szCs w:val="20"/>
      <w:lang w:eastAsia="ru-RU"/>
    </w:rPr>
  </w:style>
  <w:style w:type="character" w:customStyle="1" w:styleId="430">
    <w:name w:val="Знак Знак43"/>
    <w:rsid w:val="000D5647"/>
    <w:rPr>
      <w:rFonts w:ascii="Tahoma" w:eastAsia="Times New Roman" w:hAnsi="Tahoma" w:cs="Tahoma" w:hint="default"/>
      <w:sz w:val="16"/>
      <w:szCs w:val="16"/>
      <w:lang w:eastAsia="ru-RU"/>
    </w:rPr>
  </w:style>
  <w:style w:type="character" w:customStyle="1" w:styleId="1140">
    <w:name w:val="Знак Знак114"/>
    <w:rsid w:val="000D5647"/>
    <w:rPr>
      <w:rFonts w:ascii="Courier New" w:eastAsia="Times New Roman" w:hAnsi="Courier New" w:cs="Courier New" w:hint="default"/>
      <w:sz w:val="20"/>
      <w:szCs w:val="20"/>
      <w:lang w:eastAsia="ru-RU"/>
    </w:rPr>
  </w:style>
  <w:style w:type="character" w:customStyle="1" w:styleId="1fff2">
    <w:name w:val="Схема документа Знак1"/>
    <w:rsid w:val="000D5647"/>
    <w:rPr>
      <w:rFonts w:ascii="Tahoma" w:hAnsi="Tahoma" w:cs="Tahoma" w:hint="default"/>
      <w:sz w:val="16"/>
      <w:szCs w:val="16"/>
    </w:rPr>
  </w:style>
  <w:style w:type="character" w:customStyle="1" w:styleId="FontStyle264">
    <w:name w:val="Font Style264"/>
    <w:rsid w:val="000D5647"/>
    <w:rPr>
      <w:rFonts w:ascii="Times New Roman" w:hAnsi="Times New Roman" w:cs="Times New Roman" w:hint="default"/>
      <w:spacing w:val="-10"/>
      <w:sz w:val="20"/>
      <w:szCs w:val="20"/>
    </w:rPr>
  </w:style>
  <w:style w:type="numbering" w:customStyle="1" w:styleId="2f4">
    <w:name w:val="Нет списка2"/>
    <w:next w:val="aa"/>
    <w:uiPriority w:val="99"/>
    <w:semiHidden/>
    <w:unhideWhenUsed/>
    <w:rsid w:val="000D5647"/>
  </w:style>
  <w:style w:type="paragraph" w:customStyle="1" w:styleId="affffff7">
    <w:name w:val="Содержимое таблицы"/>
    <w:basedOn w:val="a7"/>
    <w:uiPriority w:val="99"/>
    <w:qFormat/>
    <w:rsid w:val="000D5647"/>
    <w:pPr>
      <w:widowControl w:val="0"/>
      <w:suppressLineNumbers/>
      <w:suppressAutoHyphens/>
      <w:spacing w:line="240" w:lineRule="auto"/>
      <w:ind w:firstLine="0"/>
      <w:jc w:val="left"/>
    </w:pPr>
    <w:rPr>
      <w:rFonts w:ascii="Arial" w:hAnsi="Arial" w:cs="Arial"/>
      <w:kern w:val="1"/>
      <w:sz w:val="20"/>
      <w:szCs w:val="20"/>
      <w:lang w:eastAsia="hi-IN" w:bidi="hi-IN"/>
    </w:rPr>
  </w:style>
  <w:style w:type="character" w:customStyle="1" w:styleId="Bodytext">
    <w:name w:val="Body text_"/>
    <w:link w:val="Bodytext1"/>
    <w:rsid w:val="000D5647"/>
    <w:rPr>
      <w:sz w:val="23"/>
      <w:szCs w:val="23"/>
      <w:shd w:val="clear" w:color="auto" w:fill="FFFFFF"/>
    </w:rPr>
  </w:style>
  <w:style w:type="paragraph" w:customStyle="1" w:styleId="Bodytext1">
    <w:name w:val="Body text1"/>
    <w:basedOn w:val="a7"/>
    <w:link w:val="Bodytext"/>
    <w:qFormat/>
    <w:rsid w:val="000D5647"/>
    <w:pPr>
      <w:shd w:val="clear" w:color="auto" w:fill="FFFFFF"/>
      <w:spacing w:after="1680" w:line="288" w:lineRule="exact"/>
      <w:ind w:hanging="220"/>
      <w:jc w:val="right"/>
    </w:pPr>
    <w:rPr>
      <w:rFonts w:ascii="Calibri" w:eastAsia="Calibri" w:hAnsi="Calibri"/>
      <w:sz w:val="23"/>
      <w:szCs w:val="23"/>
      <w:lang w:eastAsia="ru-RU"/>
    </w:rPr>
  </w:style>
  <w:style w:type="character" w:customStyle="1" w:styleId="Bodytext43">
    <w:name w:val="Body text43"/>
    <w:rsid w:val="000D5647"/>
    <w:rPr>
      <w:rFonts w:ascii="Times New Roman" w:hAnsi="Times New Roman" w:cs="Times New Roman"/>
      <w:spacing w:val="0"/>
      <w:sz w:val="23"/>
      <w:szCs w:val="23"/>
      <w:shd w:val="clear" w:color="auto" w:fill="FFFFFF"/>
      <w:lang w:bidi="ar-SA"/>
    </w:rPr>
  </w:style>
  <w:style w:type="character" w:customStyle="1" w:styleId="Bodytext6">
    <w:name w:val="Body text (6)_"/>
    <w:link w:val="Bodytext61"/>
    <w:locked/>
    <w:rsid w:val="000D5647"/>
    <w:rPr>
      <w:b/>
      <w:bCs/>
      <w:sz w:val="19"/>
      <w:szCs w:val="19"/>
      <w:shd w:val="clear" w:color="auto" w:fill="FFFFFF"/>
    </w:rPr>
  </w:style>
  <w:style w:type="paragraph" w:customStyle="1" w:styleId="Bodytext61">
    <w:name w:val="Body text (6)1"/>
    <w:basedOn w:val="a7"/>
    <w:link w:val="Bodytext6"/>
    <w:qFormat/>
    <w:rsid w:val="000D5647"/>
    <w:pPr>
      <w:shd w:val="clear" w:color="auto" w:fill="FFFFFF"/>
      <w:spacing w:line="240" w:lineRule="atLeast"/>
      <w:ind w:firstLine="0"/>
      <w:jc w:val="left"/>
    </w:pPr>
    <w:rPr>
      <w:rFonts w:ascii="Calibri" w:eastAsia="Calibri" w:hAnsi="Calibri"/>
      <w:b/>
      <w:bCs/>
      <w:sz w:val="19"/>
      <w:szCs w:val="19"/>
      <w:lang w:eastAsia="ru-RU"/>
    </w:rPr>
  </w:style>
  <w:style w:type="character" w:customStyle="1" w:styleId="Bodytext42">
    <w:name w:val="Body text42"/>
    <w:rsid w:val="000D5647"/>
    <w:rPr>
      <w:rFonts w:ascii="Times New Roman" w:hAnsi="Times New Roman" w:cs="Times New Roman"/>
      <w:spacing w:val="0"/>
      <w:sz w:val="23"/>
      <w:szCs w:val="23"/>
    </w:rPr>
  </w:style>
  <w:style w:type="character" w:customStyle="1" w:styleId="Bodytext615">
    <w:name w:val="Body text (6)15"/>
    <w:rsid w:val="000D5647"/>
  </w:style>
  <w:style w:type="character" w:customStyle="1" w:styleId="Bodytext8">
    <w:name w:val="Body text (8)_"/>
    <w:link w:val="Bodytext81"/>
    <w:locked/>
    <w:rsid w:val="000D5647"/>
    <w:rPr>
      <w:b/>
      <w:bCs/>
      <w:sz w:val="18"/>
      <w:szCs w:val="18"/>
      <w:shd w:val="clear" w:color="auto" w:fill="FFFFFF"/>
    </w:rPr>
  </w:style>
  <w:style w:type="paragraph" w:customStyle="1" w:styleId="Bodytext81">
    <w:name w:val="Body text (8)1"/>
    <w:basedOn w:val="a7"/>
    <w:link w:val="Bodytext8"/>
    <w:qFormat/>
    <w:rsid w:val="000D5647"/>
    <w:pPr>
      <w:shd w:val="clear" w:color="auto" w:fill="FFFFFF"/>
      <w:spacing w:line="240" w:lineRule="atLeast"/>
      <w:ind w:firstLine="0"/>
      <w:jc w:val="left"/>
    </w:pPr>
    <w:rPr>
      <w:rFonts w:ascii="Calibri" w:eastAsia="Calibri" w:hAnsi="Calibri"/>
      <w:b/>
      <w:bCs/>
      <w:sz w:val="18"/>
      <w:szCs w:val="18"/>
      <w:lang w:eastAsia="ru-RU"/>
    </w:rPr>
  </w:style>
  <w:style w:type="character" w:customStyle="1" w:styleId="Bodytext80">
    <w:name w:val="Body text (8)"/>
    <w:rsid w:val="000D5647"/>
  </w:style>
  <w:style w:type="character" w:customStyle="1" w:styleId="Bodytext7">
    <w:name w:val="Body text (7)_"/>
    <w:link w:val="Bodytext71"/>
    <w:locked/>
    <w:rsid w:val="000D5647"/>
    <w:rPr>
      <w:sz w:val="18"/>
      <w:szCs w:val="18"/>
      <w:shd w:val="clear" w:color="auto" w:fill="FFFFFF"/>
    </w:rPr>
  </w:style>
  <w:style w:type="paragraph" w:customStyle="1" w:styleId="Bodytext71">
    <w:name w:val="Body text (7)1"/>
    <w:basedOn w:val="a7"/>
    <w:link w:val="Bodytext7"/>
    <w:qFormat/>
    <w:rsid w:val="000D5647"/>
    <w:pPr>
      <w:shd w:val="clear" w:color="auto" w:fill="FFFFFF"/>
      <w:spacing w:line="240" w:lineRule="atLeast"/>
      <w:ind w:hanging="300"/>
      <w:jc w:val="left"/>
    </w:pPr>
    <w:rPr>
      <w:rFonts w:ascii="Calibri" w:eastAsia="Calibri" w:hAnsi="Calibri"/>
      <w:sz w:val="18"/>
      <w:szCs w:val="18"/>
      <w:lang w:eastAsia="ru-RU"/>
    </w:rPr>
  </w:style>
  <w:style w:type="character" w:customStyle="1" w:styleId="Bodytext70">
    <w:name w:val="Body text (7)"/>
    <w:rsid w:val="000D5647"/>
  </w:style>
  <w:style w:type="character" w:customStyle="1" w:styleId="Bodytext41">
    <w:name w:val="Body text41"/>
    <w:rsid w:val="000D5647"/>
    <w:rPr>
      <w:rFonts w:ascii="Times New Roman" w:hAnsi="Times New Roman" w:cs="Times New Roman"/>
      <w:sz w:val="23"/>
      <w:szCs w:val="23"/>
      <w:shd w:val="clear" w:color="auto" w:fill="FFFFFF"/>
    </w:rPr>
  </w:style>
  <w:style w:type="character" w:styleId="HTML2">
    <w:name w:val="HTML Cite"/>
    <w:uiPriority w:val="99"/>
    <w:unhideWhenUsed/>
    <w:rsid w:val="000D5647"/>
    <w:rPr>
      <w:i/>
      <w:iCs/>
    </w:rPr>
  </w:style>
  <w:style w:type="character" w:customStyle="1" w:styleId="Bodytext40">
    <w:name w:val="Body text40"/>
    <w:rsid w:val="000D5647"/>
    <w:rPr>
      <w:rFonts w:ascii="Times New Roman" w:hAnsi="Times New Roman" w:cs="Times New Roman"/>
      <w:spacing w:val="0"/>
      <w:sz w:val="23"/>
      <w:szCs w:val="23"/>
      <w:shd w:val="clear" w:color="auto" w:fill="FFFFFF"/>
      <w:lang w:bidi="ar-SA"/>
    </w:rPr>
  </w:style>
  <w:style w:type="character" w:customStyle="1" w:styleId="hl">
    <w:name w:val="hl"/>
    <w:rsid w:val="000D5647"/>
  </w:style>
  <w:style w:type="paragraph" w:customStyle="1" w:styleId="1fff3">
    <w:name w:val="Знак Знак Знак Знак1 Знак Знак Знак Знак"/>
    <w:basedOn w:val="a7"/>
    <w:uiPriority w:val="99"/>
    <w:qFormat/>
    <w:rsid w:val="000D5647"/>
    <w:pPr>
      <w:spacing w:after="160" w:line="240" w:lineRule="exact"/>
      <w:ind w:firstLine="0"/>
      <w:jc w:val="left"/>
    </w:pPr>
    <w:rPr>
      <w:rFonts w:ascii="Arial" w:hAnsi="Arial" w:cs="Arial"/>
      <w:noProof/>
      <w:sz w:val="20"/>
      <w:szCs w:val="20"/>
      <w:lang w:eastAsia="ru-RU"/>
    </w:rPr>
  </w:style>
  <w:style w:type="table" w:styleId="affffff8">
    <w:name w:val="Table Professional"/>
    <w:basedOn w:val="a9"/>
    <w:rsid w:val="000D5647"/>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Сетка таблицы11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e">
    <w:name w:val="Основной текст3"/>
    <w:basedOn w:val="a7"/>
    <w:uiPriority w:val="99"/>
    <w:qFormat/>
    <w:rsid w:val="000D5647"/>
    <w:pPr>
      <w:widowControl w:val="0"/>
      <w:shd w:val="clear" w:color="auto" w:fill="FFFFFF"/>
      <w:spacing w:line="269" w:lineRule="exact"/>
      <w:ind w:firstLine="0"/>
    </w:pPr>
    <w:rPr>
      <w:sz w:val="20"/>
      <w:szCs w:val="20"/>
      <w:lang w:eastAsia="ru-RU"/>
    </w:rPr>
  </w:style>
  <w:style w:type="character" w:customStyle="1" w:styleId="EIAH11">
    <w:name w:val="EIA H1 Знак1"/>
    <w:aliases w:val="Заголовок 1 Знак1 Знак Знак Знак1,Заголовок 1 Знак Знак1 Знак Знак Знак1,Заголовок 1 Знак Знак2 Знак Знак1,Заголовок 1 Знак1 Знак1 Знак1,Заголовок 1 Знак Знак1 Знак1 Знак1,Заголовок 1 Знак11 Знак1,Заголовок 1 Знак2,Заголовок 1 Знак1 Знак2"/>
    <w:rsid w:val="000D5647"/>
    <w:rPr>
      <w:rFonts w:ascii="Cambria" w:eastAsia="Times New Roman" w:hAnsi="Cambria" w:cs="Times New Roman"/>
      <w:b/>
      <w:bCs/>
      <w:color w:val="365F91"/>
      <w:sz w:val="28"/>
      <w:szCs w:val="28"/>
    </w:rPr>
  </w:style>
  <w:style w:type="character" w:customStyle="1" w:styleId="affffff9">
    <w:name w:val="коллектора Знак"/>
    <w:link w:val="affffffa"/>
    <w:semiHidden/>
    <w:locked/>
    <w:rsid w:val="000D5647"/>
    <w:rPr>
      <w:rFonts w:eastAsia="Times New Roman"/>
      <w:sz w:val="28"/>
      <w:szCs w:val="28"/>
    </w:rPr>
  </w:style>
  <w:style w:type="paragraph" w:customStyle="1" w:styleId="affffffa">
    <w:name w:val="коллектора"/>
    <w:basedOn w:val="a7"/>
    <w:link w:val="affffff9"/>
    <w:semiHidden/>
    <w:qFormat/>
    <w:rsid w:val="000D5647"/>
    <w:pPr>
      <w:spacing w:line="360" w:lineRule="auto"/>
      <w:ind w:firstLine="0"/>
    </w:pPr>
    <w:rPr>
      <w:rFonts w:ascii="Calibri" w:hAnsi="Calibri"/>
      <w:sz w:val="28"/>
      <w:szCs w:val="28"/>
      <w:lang w:eastAsia="ru-RU"/>
    </w:rPr>
  </w:style>
  <w:style w:type="character" w:customStyle="1" w:styleId="affffffb">
    <w:name w:val="Колонтитул_"/>
    <w:link w:val="affffffc"/>
    <w:rsid w:val="000D5647"/>
    <w:rPr>
      <w:rFonts w:eastAsia="Times New Roman"/>
      <w:b/>
      <w:bCs/>
      <w:spacing w:val="5"/>
      <w:sz w:val="19"/>
      <w:szCs w:val="19"/>
      <w:shd w:val="clear" w:color="auto" w:fill="FFFFFF"/>
    </w:rPr>
  </w:style>
  <w:style w:type="paragraph" w:customStyle="1" w:styleId="affffffc">
    <w:name w:val="Колонтитул"/>
    <w:basedOn w:val="a7"/>
    <w:link w:val="affffffb"/>
    <w:qFormat/>
    <w:rsid w:val="000D5647"/>
    <w:pPr>
      <w:widowControl w:val="0"/>
      <w:shd w:val="clear" w:color="auto" w:fill="FFFFFF"/>
      <w:spacing w:line="274" w:lineRule="exact"/>
      <w:ind w:firstLine="0"/>
      <w:jc w:val="right"/>
    </w:pPr>
    <w:rPr>
      <w:rFonts w:ascii="Calibri" w:hAnsi="Calibri"/>
      <w:b/>
      <w:bCs/>
      <w:spacing w:val="5"/>
      <w:sz w:val="19"/>
      <w:szCs w:val="19"/>
      <w:lang w:eastAsia="ru-RU"/>
    </w:rPr>
  </w:style>
  <w:style w:type="character" w:customStyle="1" w:styleId="315">
    <w:name w:val="Основной текст с отступом 3 Знак1"/>
    <w:rsid w:val="000D5647"/>
    <w:rPr>
      <w:rFonts w:ascii="Times New Roman" w:eastAsia="Calibri" w:hAnsi="Times New Roman" w:cs="Times New Roman"/>
      <w:sz w:val="16"/>
      <w:szCs w:val="16"/>
    </w:rPr>
  </w:style>
  <w:style w:type="character" w:customStyle="1" w:styleId="219">
    <w:name w:val="Основной текст с отступом 2 Знак1"/>
    <w:rsid w:val="000D5647"/>
    <w:rPr>
      <w:rFonts w:ascii="Times New Roman" w:eastAsia="Calibri" w:hAnsi="Times New Roman" w:cs="Times New Roman"/>
      <w:sz w:val="24"/>
      <w:szCs w:val="28"/>
    </w:rPr>
  </w:style>
  <w:style w:type="character" w:customStyle="1" w:styleId="713">
    <w:name w:val="Заголовок 7 Знак1"/>
    <w:aliases w:val="00 Знак1,Заголовок 7 Знак1 Знак Знак1"/>
    <w:rsid w:val="000D5647"/>
    <w:rPr>
      <w:rFonts w:ascii="Cambria" w:eastAsia="Times New Roman" w:hAnsi="Cambria" w:cs="Times New Roman"/>
      <w:i/>
      <w:iCs/>
      <w:color w:val="404040"/>
      <w:sz w:val="24"/>
      <w:szCs w:val="28"/>
      <w:lang w:eastAsia="en-US"/>
    </w:rPr>
  </w:style>
  <w:style w:type="character" w:customStyle="1" w:styleId="813">
    <w:name w:val="Заголовок 8 Знак1"/>
    <w:aliases w:val="Заголовок 8 Знак1 Знак Знак1"/>
    <w:rsid w:val="000D5647"/>
    <w:rPr>
      <w:rFonts w:ascii="Cambria" w:eastAsia="Times New Roman" w:hAnsi="Cambria" w:cs="Times New Roman"/>
      <w:color w:val="404040"/>
      <w:lang w:eastAsia="en-US"/>
    </w:rPr>
  </w:style>
  <w:style w:type="character" w:customStyle="1" w:styleId="913">
    <w:name w:val="Заголовок 9 Знак1"/>
    <w:aliases w:val="Прил.7.63 Знак1,Заголовок 9 Знак1 Знак Знак1"/>
    <w:rsid w:val="000D5647"/>
    <w:rPr>
      <w:rFonts w:ascii="Cambria" w:eastAsia="Times New Roman" w:hAnsi="Cambria" w:cs="Times New Roman"/>
      <w:i/>
      <w:iCs/>
      <w:color w:val="404040"/>
      <w:lang w:eastAsia="en-US"/>
    </w:rPr>
  </w:style>
  <w:style w:type="character" w:customStyle="1" w:styleId="1fff4">
    <w:name w:val="Текст Знак1"/>
    <w:aliases w:val="Знак Знак Знак Знак1 Знак Знак Знак Знак Знак,Знак Знак Знак Знак1 Знак Знак Знак Знак1,Текст Знак Знак Знак1"/>
    <w:semiHidden/>
    <w:rsid w:val="000D5647"/>
    <w:rPr>
      <w:rFonts w:ascii="Consolas" w:eastAsia="Calibri" w:hAnsi="Consolas" w:cs="Consolas"/>
      <w:sz w:val="21"/>
      <w:szCs w:val="21"/>
    </w:rPr>
  </w:style>
  <w:style w:type="character" w:customStyle="1" w:styleId="1fff5">
    <w:name w:val="Подзаголовок Знак1"/>
    <w:aliases w:val="Подзаголовок Знак1 Знак Знак Знак,Подзаголовок Знак1 Знак Знак1"/>
    <w:rsid w:val="000D5647"/>
    <w:rPr>
      <w:rFonts w:ascii="Cambria" w:eastAsia="Times New Roman" w:hAnsi="Cambria" w:cs="Times New Roman"/>
      <w:i/>
      <w:iCs/>
      <w:color w:val="4F81BD"/>
      <w:spacing w:val="15"/>
      <w:sz w:val="24"/>
      <w:szCs w:val="24"/>
    </w:rPr>
  </w:style>
  <w:style w:type="character" w:customStyle="1" w:styleId="1fff6">
    <w:name w:val="Текст сноски Знак1"/>
    <w:semiHidden/>
    <w:rsid w:val="000D5647"/>
    <w:rPr>
      <w:rFonts w:ascii="Times New Roman" w:eastAsia="Calibri" w:hAnsi="Times New Roman" w:cs="Times New Roman"/>
      <w:sz w:val="20"/>
      <w:szCs w:val="20"/>
    </w:rPr>
  </w:style>
  <w:style w:type="character" w:customStyle="1" w:styleId="21a">
    <w:name w:val="Цитата 2 Знак1"/>
    <w:uiPriority w:val="29"/>
    <w:rsid w:val="000D5647"/>
    <w:rPr>
      <w:rFonts w:ascii="Times New Roman" w:eastAsia="Calibri" w:hAnsi="Times New Roman" w:cs="Times New Roman"/>
      <w:i/>
      <w:iCs/>
      <w:color w:val="000000"/>
      <w:sz w:val="24"/>
      <w:szCs w:val="28"/>
    </w:rPr>
  </w:style>
  <w:style w:type="character" w:customStyle="1" w:styleId="1fff7">
    <w:name w:val="Выделенная цитата Знак1"/>
    <w:uiPriority w:val="30"/>
    <w:rsid w:val="000D5647"/>
    <w:rPr>
      <w:rFonts w:ascii="Times New Roman" w:eastAsia="Calibri" w:hAnsi="Times New Roman" w:cs="Times New Roman"/>
      <w:b/>
      <w:bCs/>
      <w:i/>
      <w:iCs/>
      <w:color w:val="4F81BD"/>
      <w:sz w:val="24"/>
      <w:szCs w:val="28"/>
    </w:rPr>
  </w:style>
  <w:style w:type="character" w:customStyle="1" w:styleId="4a">
    <w:name w:val="Заголовок №4_"/>
    <w:link w:val="4b"/>
    <w:locked/>
    <w:rsid w:val="000D5647"/>
    <w:rPr>
      <w:rFonts w:ascii="Times New Roman" w:eastAsia="Times New Roman" w:hAnsi="Times New Roman"/>
      <w:shd w:val="clear" w:color="auto" w:fill="FFFFFF"/>
    </w:rPr>
  </w:style>
  <w:style w:type="paragraph" w:customStyle="1" w:styleId="4b">
    <w:name w:val="Заголовок №4"/>
    <w:basedOn w:val="a7"/>
    <w:link w:val="4a"/>
    <w:qFormat/>
    <w:rsid w:val="000D5647"/>
    <w:pPr>
      <w:widowControl w:val="0"/>
      <w:shd w:val="clear" w:color="auto" w:fill="FFFFFF"/>
      <w:spacing w:before="120" w:after="120" w:line="0" w:lineRule="atLeast"/>
      <w:ind w:firstLine="0"/>
      <w:outlineLvl w:val="3"/>
    </w:pPr>
    <w:rPr>
      <w:sz w:val="20"/>
      <w:szCs w:val="20"/>
      <w:lang w:eastAsia="ru-RU"/>
    </w:rPr>
  </w:style>
  <w:style w:type="character" w:customStyle="1" w:styleId="affffffd">
    <w:name w:val="Основной текст + Курсив"/>
    <w:rsid w:val="000D5647"/>
    <w:rPr>
      <w:rFonts w:ascii="Times New Roman" w:eastAsia="Times New Roman" w:hAnsi="Times New Roman" w:cs="Times New Roman"/>
      <w:i/>
      <w:iCs/>
      <w:color w:val="000000"/>
      <w:spacing w:val="0"/>
      <w:w w:val="100"/>
      <w:position w:val="0"/>
      <w:sz w:val="24"/>
      <w:u w:val="single"/>
      <w:shd w:val="clear" w:color="auto" w:fill="FFFFFF"/>
      <w:lang w:val="ru-RU" w:eastAsia="ru-RU" w:bidi="ru-RU"/>
    </w:rPr>
  </w:style>
  <w:style w:type="character" w:customStyle="1" w:styleId="3f">
    <w:name w:val="Основной текст (3)_"/>
    <w:rsid w:val="000D5647"/>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3f0">
    <w:name w:val="Основной текст (3)"/>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e">
    <w:name w:val="Подпись к таблице_"/>
    <w:link w:val="1fff8"/>
    <w:rsid w:val="000D5647"/>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afffffff">
    <w:name w:val="Подпись к таблице + Не курсив"/>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0">
    <w:name w:val="Подпись к таблице"/>
    <w:rsid w:val="000D5647"/>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fffffff1">
    <w:name w:val="Основной текст + Полужирный"/>
    <w:rsid w:val="000D5647"/>
    <w:rPr>
      <w:rFonts w:ascii="Times New Roman" w:eastAsia="Times New Roman" w:hAnsi="Times New Roman" w:cs="Times New Roman"/>
      <w:b/>
      <w:bCs/>
      <w:color w:val="000000"/>
      <w:spacing w:val="0"/>
      <w:w w:val="100"/>
      <w:position w:val="0"/>
      <w:sz w:val="24"/>
      <w:shd w:val="clear" w:color="auto" w:fill="FFFFFF"/>
      <w:lang w:val="ru-RU" w:eastAsia="ru-RU" w:bidi="ru-RU"/>
    </w:rPr>
  </w:style>
  <w:style w:type="character" w:customStyle="1" w:styleId="6pt">
    <w:name w:val="Основной текст + 6 pt"/>
    <w:rsid w:val="000D5647"/>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paragraph" w:customStyle="1" w:styleId="Ti">
    <w:name w:val="Обычный+Ti"/>
    <w:basedOn w:val="a7"/>
    <w:uiPriority w:val="99"/>
    <w:qFormat/>
    <w:rsid w:val="000D5647"/>
    <w:pPr>
      <w:widowControl w:val="0"/>
      <w:autoSpaceDE w:val="0"/>
      <w:autoSpaceDN w:val="0"/>
      <w:spacing w:line="240" w:lineRule="auto"/>
      <w:ind w:left="-57" w:right="-113"/>
      <w:jc w:val="center"/>
    </w:pPr>
    <w:rPr>
      <w:lang w:eastAsia="ru-RU"/>
    </w:rPr>
  </w:style>
  <w:style w:type="paragraph" w:customStyle="1" w:styleId="2111">
    <w:name w:val="Основной текст 211"/>
    <w:basedOn w:val="a7"/>
    <w:uiPriority w:val="99"/>
    <w:qFormat/>
    <w:rsid w:val="000D5647"/>
    <w:pPr>
      <w:spacing w:line="240" w:lineRule="auto"/>
      <w:ind w:firstLine="851"/>
    </w:pPr>
    <w:rPr>
      <w:sz w:val="28"/>
      <w:szCs w:val="20"/>
      <w:lang w:val="en-US" w:eastAsia="ru-RU"/>
    </w:rPr>
  </w:style>
  <w:style w:type="numbering" w:customStyle="1" w:styleId="3f1">
    <w:name w:val="Нет списка3"/>
    <w:next w:val="aa"/>
    <w:uiPriority w:val="99"/>
    <w:semiHidden/>
    <w:unhideWhenUsed/>
    <w:rsid w:val="000D5647"/>
  </w:style>
  <w:style w:type="table" w:customStyle="1" w:styleId="68">
    <w:name w:val="Сетка таблицы6"/>
    <w:basedOn w:val="a9"/>
    <w:next w:val="aff1"/>
    <w:uiPriority w:val="59"/>
    <w:rsid w:val="000D564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9"/>
    <w:next w:val="aff1"/>
    <w:uiPriority w:val="59"/>
    <w:rsid w:val="000D564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9"/>
    <w:next w:val="aff1"/>
    <w:uiPriority w:val="59"/>
    <w:rsid w:val="000D56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0D5647"/>
  </w:style>
  <w:style w:type="table" w:customStyle="1" w:styleId="1131">
    <w:name w:val="Сетка таблицы113"/>
    <w:basedOn w:val="a9"/>
    <w:next w:val="aff1"/>
    <w:uiPriority w:val="59"/>
    <w:rsid w:val="000D5647"/>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9"/>
    <w:next w:val="aff1"/>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Нет списка21"/>
    <w:next w:val="aa"/>
    <w:uiPriority w:val="99"/>
    <w:semiHidden/>
    <w:unhideWhenUsed/>
    <w:rsid w:val="000D5647"/>
  </w:style>
  <w:style w:type="table" w:customStyle="1" w:styleId="1fff9">
    <w:name w:val="Стандартная таблица1"/>
    <w:basedOn w:val="a9"/>
    <w:next w:val="affffff8"/>
    <w:rsid w:val="000D5647"/>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0">
    <w:name w:val="Сетка таблицы111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9"/>
    <w:next w:val="aff1"/>
    <w:uiPriority w:val="59"/>
    <w:rsid w:val="000D5647"/>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0">
    <w:name w:val="Font Style70"/>
    <w:rsid w:val="000D5647"/>
    <w:rPr>
      <w:rFonts w:ascii="Times New Roman" w:hAnsi="Times New Roman" w:cs="Times New Roman"/>
      <w:sz w:val="18"/>
      <w:szCs w:val="18"/>
    </w:rPr>
  </w:style>
  <w:style w:type="paragraph" w:customStyle="1" w:styleId="Style57">
    <w:name w:val="Style57"/>
    <w:basedOn w:val="a7"/>
    <w:uiPriority w:val="99"/>
    <w:qFormat/>
    <w:rsid w:val="000D5647"/>
    <w:pPr>
      <w:widowControl w:val="0"/>
      <w:autoSpaceDE w:val="0"/>
      <w:autoSpaceDN w:val="0"/>
      <w:adjustRightInd w:val="0"/>
      <w:spacing w:line="182" w:lineRule="exact"/>
      <w:ind w:firstLine="0"/>
      <w:jc w:val="left"/>
    </w:pPr>
    <w:rPr>
      <w:lang w:eastAsia="ru-RU"/>
    </w:rPr>
  </w:style>
  <w:style w:type="paragraph" w:styleId="1fffa">
    <w:name w:val="index 1"/>
    <w:basedOn w:val="a7"/>
    <w:next w:val="a7"/>
    <w:autoRedefine/>
    <w:rsid w:val="000D5647"/>
    <w:pPr>
      <w:spacing w:line="240" w:lineRule="auto"/>
      <w:ind w:firstLine="0"/>
      <w:jc w:val="left"/>
    </w:pPr>
    <w:rPr>
      <w:lang w:eastAsia="ru-RU"/>
    </w:rPr>
  </w:style>
  <w:style w:type="paragraph" w:styleId="afffffff2">
    <w:name w:val="index heading"/>
    <w:basedOn w:val="a7"/>
    <w:next w:val="1fffa"/>
    <w:semiHidden/>
    <w:rsid w:val="000D5647"/>
    <w:pPr>
      <w:spacing w:line="360" w:lineRule="auto"/>
      <w:ind w:firstLine="0"/>
      <w:jc w:val="left"/>
    </w:pPr>
    <w:rPr>
      <w:sz w:val="22"/>
      <w:szCs w:val="20"/>
      <w:lang w:eastAsia="ru-RU"/>
    </w:rPr>
  </w:style>
  <w:style w:type="paragraph" w:styleId="3f2">
    <w:name w:val="List Bullet 3"/>
    <w:basedOn w:val="a7"/>
    <w:uiPriority w:val="99"/>
    <w:unhideWhenUsed/>
    <w:rsid w:val="000D5647"/>
    <w:pPr>
      <w:tabs>
        <w:tab w:val="num" w:pos="926"/>
      </w:tabs>
      <w:spacing w:line="360" w:lineRule="auto"/>
      <w:ind w:left="926" w:hanging="360"/>
      <w:contextualSpacing/>
    </w:pPr>
    <w:rPr>
      <w:lang w:eastAsia="ru-RU"/>
    </w:rPr>
  </w:style>
  <w:style w:type="paragraph" w:styleId="4c">
    <w:name w:val="List Bullet 4"/>
    <w:basedOn w:val="a7"/>
    <w:uiPriority w:val="99"/>
    <w:unhideWhenUsed/>
    <w:rsid w:val="000D5647"/>
    <w:pPr>
      <w:tabs>
        <w:tab w:val="num" w:pos="1209"/>
      </w:tabs>
      <w:spacing w:line="360" w:lineRule="auto"/>
      <w:ind w:left="1209" w:hanging="360"/>
      <w:contextualSpacing/>
    </w:pPr>
    <w:rPr>
      <w:lang w:eastAsia="ru-RU"/>
    </w:rPr>
  </w:style>
  <w:style w:type="paragraph" w:customStyle="1" w:styleId="1fffb">
    <w:name w:val="Вертикальный отступ 1"/>
    <w:basedOn w:val="a7"/>
    <w:uiPriority w:val="99"/>
    <w:qFormat/>
    <w:rsid w:val="000D5647"/>
    <w:pPr>
      <w:spacing w:line="240" w:lineRule="auto"/>
      <w:ind w:firstLine="0"/>
      <w:jc w:val="center"/>
    </w:pPr>
    <w:rPr>
      <w:sz w:val="28"/>
      <w:szCs w:val="20"/>
      <w:lang w:val="en-US" w:eastAsia="ru-RU"/>
    </w:rPr>
  </w:style>
  <w:style w:type="paragraph" w:styleId="afffffff3">
    <w:name w:val="TOC Heading"/>
    <w:basedOn w:val="15"/>
    <w:next w:val="a7"/>
    <w:uiPriority w:val="39"/>
    <w:qFormat/>
    <w:rsid w:val="000D5647"/>
    <w:pPr>
      <w:tabs>
        <w:tab w:val="left" w:pos="567"/>
        <w:tab w:val="num" w:pos="1021"/>
      </w:tabs>
      <w:spacing w:before="480" w:after="0" w:line="276" w:lineRule="auto"/>
      <w:ind w:firstLine="0"/>
      <w:jc w:val="left"/>
      <w:outlineLvl w:val="9"/>
    </w:pPr>
    <w:rPr>
      <w:rFonts w:ascii="Cambria" w:hAnsi="Cambria"/>
      <w:color w:val="365F91"/>
      <w:lang w:val="ru-RU"/>
    </w:rPr>
  </w:style>
  <w:style w:type="paragraph" w:customStyle="1" w:styleId="1fffc">
    <w:name w:val="Указатель1"/>
    <w:basedOn w:val="a7"/>
    <w:uiPriority w:val="99"/>
    <w:qFormat/>
    <w:rsid w:val="000D5647"/>
    <w:pPr>
      <w:widowControl w:val="0"/>
      <w:suppressLineNumbers/>
      <w:suppressAutoHyphens/>
      <w:spacing w:line="240" w:lineRule="auto"/>
      <w:ind w:firstLine="0"/>
      <w:jc w:val="left"/>
    </w:pPr>
    <w:rPr>
      <w:rFonts w:eastAsia="Andale Sans UI" w:cs="Tahoma"/>
      <w:kern w:val="1"/>
      <w:lang w:eastAsia="ru-RU"/>
    </w:rPr>
  </w:style>
  <w:style w:type="paragraph" w:customStyle="1" w:styleId="164">
    <w:name w:val="Стиль 16 пт полужирный По центру"/>
    <w:basedOn w:val="1f3"/>
    <w:uiPriority w:val="99"/>
    <w:qFormat/>
    <w:rsid w:val="000D5647"/>
    <w:pPr>
      <w:suppressAutoHyphens/>
      <w:spacing w:before="0" w:after="60" w:line="276" w:lineRule="auto"/>
      <w:ind w:left="0" w:firstLine="709"/>
      <w:jc w:val="center"/>
    </w:pPr>
    <w:rPr>
      <w:b/>
      <w:bCs/>
      <w:snapToGrid/>
      <w:kern w:val="1"/>
      <w:sz w:val="32"/>
      <w:lang w:eastAsia="ar-SA"/>
    </w:rPr>
  </w:style>
  <w:style w:type="paragraph" w:customStyle="1" w:styleId="1">
    <w:name w:val="Маркированный список1"/>
    <w:basedOn w:val="a5"/>
    <w:uiPriority w:val="99"/>
    <w:qFormat/>
    <w:rsid w:val="000D5647"/>
    <w:pPr>
      <w:framePr w:hSpace="180" w:wrap="around" w:vAnchor="text" w:hAnchor="margin" w:xAlign="center" w:y="503"/>
      <w:numPr>
        <w:numId w:val="24"/>
      </w:numPr>
      <w:tabs>
        <w:tab w:val="clear" w:pos="437"/>
        <w:tab w:val="left" w:pos="170"/>
        <w:tab w:val="num" w:pos="360"/>
        <w:tab w:val="left" w:pos="680"/>
      </w:tabs>
      <w:spacing w:line="240" w:lineRule="auto"/>
      <w:ind w:left="436" w:hanging="266"/>
      <w:jc w:val="left"/>
    </w:pPr>
  </w:style>
  <w:style w:type="paragraph" w:styleId="a5">
    <w:name w:val="List Bullet"/>
    <w:basedOn w:val="a7"/>
    <w:rsid w:val="000D5647"/>
    <w:pPr>
      <w:numPr>
        <w:numId w:val="23"/>
      </w:numPr>
      <w:spacing w:line="360" w:lineRule="auto"/>
    </w:pPr>
    <w:rPr>
      <w:lang w:eastAsia="ru-RU"/>
    </w:rPr>
  </w:style>
  <w:style w:type="paragraph" w:customStyle="1" w:styleId="2f5">
    <w:name w:val="Основной текст с отступом2"/>
    <w:basedOn w:val="a7"/>
    <w:uiPriority w:val="99"/>
    <w:qFormat/>
    <w:rsid w:val="000D5647"/>
    <w:pPr>
      <w:spacing w:after="120" w:line="240" w:lineRule="auto"/>
      <w:ind w:left="283" w:firstLine="0"/>
      <w:jc w:val="left"/>
    </w:pPr>
    <w:rPr>
      <w:rFonts w:ascii="Arial" w:hAnsi="Arial" w:cs="Mangal"/>
      <w:kern w:val="1"/>
      <w:lang w:eastAsia="ar-SA"/>
    </w:rPr>
  </w:style>
  <w:style w:type="paragraph" w:customStyle="1" w:styleId="2f6">
    <w:name w:val="Без интервала2"/>
    <w:uiPriority w:val="99"/>
    <w:qFormat/>
    <w:rsid w:val="000D5647"/>
    <w:rPr>
      <w:rFonts w:eastAsia="Times New Roman"/>
      <w:sz w:val="22"/>
      <w:szCs w:val="22"/>
      <w:lang w:eastAsia="en-US"/>
    </w:rPr>
  </w:style>
  <w:style w:type="character" w:customStyle="1" w:styleId="86">
    <w:name w:val="Основной текст (8)_"/>
    <w:link w:val="87"/>
    <w:rsid w:val="000D5647"/>
    <w:rPr>
      <w:rFonts w:ascii="Times New Roman" w:eastAsia="Times New Roman" w:hAnsi="Times New Roman"/>
      <w:sz w:val="15"/>
      <w:szCs w:val="15"/>
      <w:shd w:val="clear" w:color="auto" w:fill="FFFFFF"/>
    </w:rPr>
  </w:style>
  <w:style w:type="character" w:customStyle="1" w:styleId="8Constantia7pt0pt">
    <w:name w:val="Основной текст (8) + Constantia;7 pt;Полужирный;Интервал 0 pt"/>
    <w:rsid w:val="000D5647"/>
    <w:rPr>
      <w:rFonts w:ascii="Constantia" w:eastAsia="Constantia" w:hAnsi="Constantia" w:cs="Constantia"/>
      <w:b/>
      <w:bCs/>
      <w:color w:val="000000"/>
      <w:spacing w:val="3"/>
      <w:w w:val="100"/>
      <w:position w:val="0"/>
      <w:sz w:val="14"/>
      <w:szCs w:val="14"/>
      <w:shd w:val="clear" w:color="auto" w:fill="FFFFFF"/>
      <w:lang w:val="ru-RU"/>
    </w:rPr>
  </w:style>
  <w:style w:type="character" w:customStyle="1" w:styleId="8Constantia7pt0pt0">
    <w:name w:val="Основной текст (8) + Constantia;7 pt;Полужирный;Курсив;Интервал 0 pt"/>
    <w:rsid w:val="000D5647"/>
    <w:rPr>
      <w:rFonts w:ascii="Constantia" w:eastAsia="Constantia" w:hAnsi="Constantia" w:cs="Constantia"/>
      <w:b/>
      <w:bCs/>
      <w:i/>
      <w:iCs/>
      <w:color w:val="000000"/>
      <w:spacing w:val="9"/>
      <w:w w:val="100"/>
      <w:position w:val="0"/>
      <w:sz w:val="14"/>
      <w:szCs w:val="14"/>
      <w:shd w:val="clear" w:color="auto" w:fill="FFFFFF"/>
      <w:lang w:val="ru-RU"/>
    </w:rPr>
  </w:style>
  <w:style w:type="character" w:customStyle="1" w:styleId="8Constantia8pt0pt">
    <w:name w:val="Основной текст (8) + Constantia;8 pt;Интервал 0 pt"/>
    <w:rsid w:val="000D5647"/>
    <w:rPr>
      <w:rFonts w:ascii="Constantia" w:eastAsia="Constantia" w:hAnsi="Constantia" w:cs="Constantia"/>
      <w:color w:val="000000"/>
      <w:spacing w:val="-4"/>
      <w:w w:val="100"/>
      <w:position w:val="0"/>
      <w:sz w:val="16"/>
      <w:szCs w:val="16"/>
      <w:shd w:val="clear" w:color="auto" w:fill="FFFFFF"/>
      <w:lang w:val="ru-RU"/>
    </w:rPr>
  </w:style>
  <w:style w:type="character" w:customStyle="1" w:styleId="88">
    <w:name w:val="Основной текст (8) + Полужирный;Курсив"/>
    <w:rsid w:val="000D5647"/>
    <w:rPr>
      <w:rFonts w:ascii="Times New Roman" w:eastAsia="Times New Roman" w:hAnsi="Times New Roman" w:cs="Times New Roman"/>
      <w:b/>
      <w:bCs/>
      <w:i/>
      <w:iCs/>
      <w:color w:val="000000"/>
      <w:spacing w:val="0"/>
      <w:w w:val="100"/>
      <w:position w:val="0"/>
      <w:sz w:val="15"/>
      <w:szCs w:val="15"/>
      <w:shd w:val="clear" w:color="auto" w:fill="FFFFFF"/>
      <w:lang w:val="ru-RU"/>
    </w:rPr>
  </w:style>
  <w:style w:type="character" w:customStyle="1" w:styleId="8Constantia0pt">
    <w:name w:val="Основной текст (8) + Constantia;Интервал 0 pt"/>
    <w:rsid w:val="000D5647"/>
    <w:rPr>
      <w:rFonts w:ascii="Constantia" w:eastAsia="Constantia" w:hAnsi="Constantia" w:cs="Constantia"/>
      <w:color w:val="000000"/>
      <w:spacing w:val="3"/>
      <w:w w:val="100"/>
      <w:position w:val="0"/>
      <w:sz w:val="15"/>
      <w:szCs w:val="15"/>
      <w:shd w:val="clear" w:color="auto" w:fill="FFFFFF"/>
      <w:lang w:val="ru-RU"/>
    </w:rPr>
  </w:style>
  <w:style w:type="paragraph" w:customStyle="1" w:styleId="87">
    <w:name w:val="Основной текст (8)"/>
    <w:basedOn w:val="a7"/>
    <w:link w:val="86"/>
    <w:qFormat/>
    <w:rsid w:val="000D5647"/>
    <w:pPr>
      <w:widowControl w:val="0"/>
      <w:shd w:val="clear" w:color="auto" w:fill="FFFFFF"/>
      <w:spacing w:before="240" w:line="226" w:lineRule="exact"/>
      <w:ind w:hanging="520"/>
    </w:pPr>
    <w:rPr>
      <w:sz w:val="15"/>
      <w:szCs w:val="15"/>
      <w:lang w:eastAsia="ru-RU"/>
    </w:rPr>
  </w:style>
  <w:style w:type="paragraph" w:customStyle="1" w:styleId="320">
    <w:name w:val="Основной текст 32"/>
    <w:basedOn w:val="a7"/>
    <w:uiPriority w:val="99"/>
    <w:qFormat/>
    <w:rsid w:val="000D5647"/>
    <w:pPr>
      <w:spacing w:line="240" w:lineRule="auto"/>
      <w:ind w:firstLine="0"/>
      <w:jc w:val="center"/>
    </w:pPr>
    <w:rPr>
      <w:b/>
      <w:kern w:val="2"/>
      <w:szCs w:val="20"/>
      <w:lang w:eastAsia="ru-RU"/>
    </w:rPr>
  </w:style>
  <w:style w:type="character" w:customStyle="1" w:styleId="1c">
    <w:name w:val="Обычный (веб) Знак1"/>
    <w:aliases w:val="Обычный (Web) Знак1,Обычный (веб) Знак2 Знак Знак1,Обычный (веб) Знак Знак1 Знак Знак1,Обычный (веб) Знак1 Знак Знак Знак2 Знак1,Обычный (веб) Знак Знак Знак Знак Знак2 Знак1,Обычный (веб) Знак1 Знак Знак Знак Знак Знак Знак1"/>
    <w:link w:val="afb"/>
    <w:uiPriority w:val="99"/>
    <w:rsid w:val="000D5647"/>
    <w:rPr>
      <w:rFonts w:ascii="Times New Roman" w:eastAsia="Times New Roman" w:hAnsi="Times New Roman"/>
      <w:color w:val="000000"/>
      <w:sz w:val="24"/>
      <w:szCs w:val="24"/>
    </w:rPr>
  </w:style>
  <w:style w:type="character" w:customStyle="1" w:styleId="57">
    <w:name w:val="Основной текст (5)_"/>
    <w:link w:val="58"/>
    <w:locked/>
    <w:rsid w:val="000D5647"/>
    <w:rPr>
      <w:b/>
      <w:bCs/>
      <w:sz w:val="26"/>
      <w:szCs w:val="26"/>
      <w:shd w:val="clear" w:color="auto" w:fill="FFFFFF"/>
    </w:rPr>
  </w:style>
  <w:style w:type="character" w:customStyle="1" w:styleId="59">
    <w:name w:val="Основной текст (5) + Не полужирный"/>
    <w:rsid w:val="000D5647"/>
  </w:style>
  <w:style w:type="paragraph" w:customStyle="1" w:styleId="58">
    <w:name w:val="Основной текст (5)"/>
    <w:basedOn w:val="a7"/>
    <w:link w:val="57"/>
    <w:qFormat/>
    <w:rsid w:val="000D5647"/>
    <w:pPr>
      <w:widowControl w:val="0"/>
      <w:shd w:val="clear" w:color="auto" w:fill="FFFFFF"/>
      <w:spacing w:before="300" w:line="317" w:lineRule="exact"/>
      <w:ind w:firstLine="0"/>
      <w:jc w:val="center"/>
    </w:pPr>
    <w:rPr>
      <w:rFonts w:ascii="Calibri" w:eastAsia="Calibri" w:hAnsi="Calibri"/>
      <w:b/>
      <w:bCs/>
      <w:sz w:val="26"/>
      <w:szCs w:val="26"/>
      <w:shd w:val="clear" w:color="auto" w:fill="FFFFFF"/>
      <w:lang w:eastAsia="ru-RU"/>
    </w:rPr>
  </w:style>
  <w:style w:type="character" w:customStyle="1" w:styleId="FontStyle97">
    <w:name w:val="Font Style97"/>
    <w:rsid w:val="000D5647"/>
    <w:rPr>
      <w:rFonts w:ascii="Times New Roman" w:hAnsi="Times New Roman" w:cs="Times New Roman"/>
      <w:b/>
      <w:bCs/>
      <w:sz w:val="18"/>
      <w:szCs w:val="18"/>
    </w:rPr>
  </w:style>
  <w:style w:type="paragraph" w:customStyle="1" w:styleId="Iniiaiieoaeno2">
    <w:name w:val="Iniiaiie oaeno 2"/>
    <w:basedOn w:val="a7"/>
    <w:uiPriority w:val="99"/>
    <w:qFormat/>
    <w:rsid w:val="000D5647"/>
    <w:pPr>
      <w:widowControl w:val="0"/>
      <w:suppressAutoHyphens/>
      <w:spacing w:line="240" w:lineRule="auto"/>
    </w:pPr>
    <w:rPr>
      <w:rFonts w:eastAsia="Arial"/>
      <w:sz w:val="28"/>
      <w:szCs w:val="20"/>
      <w:lang w:eastAsia="ar-SA"/>
    </w:rPr>
  </w:style>
  <w:style w:type="paragraph" w:customStyle="1" w:styleId="Style50">
    <w:name w:val="Style50"/>
    <w:basedOn w:val="a7"/>
    <w:uiPriority w:val="99"/>
    <w:qFormat/>
    <w:rsid w:val="000D5647"/>
    <w:pPr>
      <w:widowControl w:val="0"/>
      <w:autoSpaceDE w:val="0"/>
      <w:autoSpaceDN w:val="0"/>
      <w:adjustRightInd w:val="0"/>
      <w:spacing w:line="211" w:lineRule="exact"/>
      <w:ind w:firstLine="504"/>
      <w:jc w:val="left"/>
    </w:pPr>
    <w:rPr>
      <w:lang w:eastAsia="ru-RU"/>
    </w:rPr>
  </w:style>
  <w:style w:type="paragraph" w:customStyle="1" w:styleId="Style38">
    <w:name w:val="Style38"/>
    <w:basedOn w:val="a7"/>
    <w:uiPriority w:val="99"/>
    <w:qFormat/>
    <w:rsid w:val="000D5647"/>
    <w:pPr>
      <w:widowControl w:val="0"/>
      <w:autoSpaceDE w:val="0"/>
      <w:autoSpaceDN w:val="0"/>
      <w:adjustRightInd w:val="0"/>
      <w:spacing w:line="240" w:lineRule="auto"/>
      <w:ind w:firstLine="0"/>
      <w:jc w:val="left"/>
    </w:pPr>
    <w:rPr>
      <w:lang w:eastAsia="ru-RU"/>
    </w:rPr>
  </w:style>
  <w:style w:type="character" w:customStyle="1" w:styleId="2f7">
    <w:name w:val="Основной текст (2)_"/>
    <w:link w:val="2f8"/>
    <w:rsid w:val="000D5647"/>
    <w:rPr>
      <w:sz w:val="19"/>
      <w:szCs w:val="19"/>
      <w:shd w:val="clear" w:color="auto" w:fill="FFFFFF"/>
    </w:rPr>
  </w:style>
  <w:style w:type="character" w:customStyle="1" w:styleId="96">
    <w:name w:val="Основной текст (9)_"/>
    <w:link w:val="97"/>
    <w:rsid w:val="000D5647"/>
    <w:rPr>
      <w:sz w:val="19"/>
      <w:szCs w:val="19"/>
      <w:shd w:val="clear" w:color="auto" w:fill="FFFFFF"/>
    </w:rPr>
  </w:style>
  <w:style w:type="paragraph" w:customStyle="1" w:styleId="2f8">
    <w:name w:val="Основной текст (2)"/>
    <w:basedOn w:val="a7"/>
    <w:link w:val="2f7"/>
    <w:qFormat/>
    <w:rsid w:val="000D5647"/>
    <w:pPr>
      <w:widowControl w:val="0"/>
      <w:shd w:val="clear" w:color="auto" w:fill="FFFFFF"/>
      <w:spacing w:before="300" w:after="2220" w:line="236" w:lineRule="exact"/>
      <w:ind w:hanging="340"/>
      <w:jc w:val="center"/>
    </w:pPr>
    <w:rPr>
      <w:rFonts w:ascii="Calibri" w:eastAsia="Calibri" w:hAnsi="Calibri"/>
      <w:sz w:val="19"/>
      <w:szCs w:val="19"/>
      <w:shd w:val="clear" w:color="auto" w:fill="FFFFFF"/>
      <w:lang w:eastAsia="ru-RU"/>
    </w:rPr>
  </w:style>
  <w:style w:type="paragraph" w:customStyle="1" w:styleId="97">
    <w:name w:val="Основной текст (9)"/>
    <w:basedOn w:val="a7"/>
    <w:link w:val="96"/>
    <w:qFormat/>
    <w:rsid w:val="000D5647"/>
    <w:pPr>
      <w:widowControl w:val="0"/>
      <w:shd w:val="clear" w:color="auto" w:fill="FFFFFF"/>
      <w:spacing w:line="234" w:lineRule="exact"/>
      <w:ind w:hanging="220"/>
      <w:jc w:val="left"/>
    </w:pPr>
    <w:rPr>
      <w:rFonts w:ascii="Calibri" w:eastAsia="Calibri" w:hAnsi="Calibri"/>
      <w:sz w:val="19"/>
      <w:szCs w:val="19"/>
      <w:shd w:val="clear" w:color="auto" w:fill="FFFFFF"/>
      <w:lang w:eastAsia="ru-RU"/>
    </w:rPr>
  </w:style>
  <w:style w:type="paragraph" w:customStyle="1" w:styleId="413">
    <w:name w:val="Заголовок №41"/>
    <w:basedOn w:val="a7"/>
    <w:uiPriority w:val="99"/>
    <w:qFormat/>
    <w:rsid w:val="000D5647"/>
    <w:pPr>
      <w:widowControl w:val="0"/>
      <w:shd w:val="clear" w:color="auto" w:fill="FFFFFF"/>
      <w:spacing w:line="274" w:lineRule="exact"/>
      <w:ind w:firstLine="0"/>
      <w:jc w:val="left"/>
      <w:outlineLvl w:val="3"/>
    </w:pPr>
    <w:rPr>
      <w:sz w:val="23"/>
      <w:szCs w:val="23"/>
      <w:shd w:val="clear" w:color="auto" w:fill="FFFFFF"/>
      <w:lang w:eastAsia="ru-RU"/>
    </w:rPr>
  </w:style>
  <w:style w:type="paragraph" w:customStyle="1" w:styleId="-1">
    <w:name w:val="-Текст1"/>
    <w:basedOn w:val="a7"/>
    <w:uiPriority w:val="99"/>
    <w:qFormat/>
    <w:rsid w:val="000D5647"/>
    <w:pPr>
      <w:widowControl w:val="0"/>
      <w:spacing w:line="240" w:lineRule="auto"/>
      <w:ind w:firstLine="720"/>
    </w:pPr>
    <w:rPr>
      <w:rFonts w:ascii="a_Timer" w:hAnsi="a_Timer"/>
      <w:snapToGrid w:val="0"/>
      <w:lang w:val="en-US" w:eastAsia="ru-RU"/>
    </w:rPr>
  </w:style>
  <w:style w:type="paragraph" w:customStyle="1" w:styleId="144">
    <w:name w:val="Обычный + 14 пт"/>
    <w:basedOn w:val="a7"/>
    <w:link w:val="145"/>
    <w:qFormat/>
    <w:rsid w:val="000D5647"/>
    <w:pPr>
      <w:spacing w:line="240" w:lineRule="auto"/>
      <w:ind w:firstLine="708"/>
      <w:jc w:val="left"/>
      <w:outlineLvl w:val="0"/>
    </w:pPr>
    <w:rPr>
      <w:bCs/>
      <w:iCs/>
      <w:sz w:val="28"/>
      <w:szCs w:val="28"/>
      <w:lang w:eastAsia="ru-RU"/>
    </w:rPr>
  </w:style>
  <w:style w:type="character" w:customStyle="1" w:styleId="145">
    <w:name w:val="Обычный + 14 пт Знак"/>
    <w:link w:val="144"/>
    <w:rsid w:val="000D5647"/>
    <w:rPr>
      <w:rFonts w:ascii="Times New Roman" w:eastAsia="Times New Roman" w:hAnsi="Times New Roman"/>
      <w:bCs/>
      <w:iCs/>
      <w:sz w:val="28"/>
      <w:szCs w:val="28"/>
    </w:rPr>
  </w:style>
  <w:style w:type="paragraph" w:styleId="afffffff4">
    <w:name w:val="Block Text"/>
    <w:basedOn w:val="a7"/>
    <w:uiPriority w:val="99"/>
    <w:unhideWhenUsed/>
    <w:rsid w:val="000D5647"/>
    <w:pPr>
      <w:spacing w:line="360" w:lineRule="auto"/>
      <w:ind w:left="360" w:right="485"/>
    </w:pPr>
    <w:rPr>
      <w:sz w:val="28"/>
      <w:lang w:eastAsia="ru-RU"/>
    </w:rPr>
  </w:style>
  <w:style w:type="paragraph" w:customStyle="1" w:styleId="p4">
    <w:name w:val="p4"/>
    <w:basedOn w:val="a7"/>
    <w:uiPriority w:val="99"/>
    <w:qFormat/>
    <w:rsid w:val="000D5647"/>
    <w:pPr>
      <w:spacing w:before="100" w:beforeAutospacing="1" w:after="100" w:afterAutospacing="1" w:line="240" w:lineRule="auto"/>
      <w:ind w:firstLine="0"/>
      <w:jc w:val="left"/>
    </w:pPr>
    <w:rPr>
      <w:lang w:eastAsia="ru-RU"/>
    </w:rPr>
  </w:style>
  <w:style w:type="paragraph" w:customStyle="1" w:styleId="p5">
    <w:name w:val="p5"/>
    <w:basedOn w:val="a7"/>
    <w:uiPriority w:val="99"/>
    <w:qFormat/>
    <w:rsid w:val="000D5647"/>
    <w:pPr>
      <w:spacing w:before="100" w:beforeAutospacing="1" w:after="100" w:afterAutospacing="1" w:line="240" w:lineRule="auto"/>
      <w:ind w:firstLine="0"/>
      <w:jc w:val="left"/>
    </w:pPr>
    <w:rPr>
      <w:lang w:eastAsia="ru-RU"/>
    </w:rPr>
  </w:style>
  <w:style w:type="paragraph" w:customStyle="1" w:styleId="2f9">
    <w:name w:val="Знак Знак Знак Знак2"/>
    <w:basedOn w:val="a7"/>
    <w:uiPriority w:val="99"/>
    <w:qFormat/>
    <w:rsid w:val="000D5647"/>
    <w:pPr>
      <w:spacing w:after="160" w:line="240" w:lineRule="exact"/>
      <w:ind w:firstLine="0"/>
      <w:jc w:val="left"/>
    </w:pPr>
    <w:rPr>
      <w:rFonts w:ascii="Verdana" w:hAnsi="Verdana" w:cs="Verdana"/>
      <w:sz w:val="20"/>
      <w:szCs w:val="20"/>
      <w:lang w:val="en-US"/>
    </w:rPr>
  </w:style>
  <w:style w:type="character" w:customStyle="1" w:styleId="2105">
    <w:name w:val="Осн. текст 2.105 Знак"/>
    <w:link w:val="21050"/>
    <w:locked/>
    <w:rsid w:val="000D5647"/>
    <w:rPr>
      <w:rFonts w:ascii="Times New Roman" w:eastAsia="Times New Roman" w:hAnsi="Times New Roman"/>
      <w:sz w:val="24"/>
      <w:szCs w:val="24"/>
    </w:rPr>
  </w:style>
  <w:style w:type="paragraph" w:customStyle="1" w:styleId="21050">
    <w:name w:val="Осн. текст 2.105"/>
    <w:basedOn w:val="a7"/>
    <w:link w:val="2105"/>
    <w:qFormat/>
    <w:rsid w:val="000D5647"/>
    <w:pPr>
      <w:widowControl w:val="0"/>
      <w:spacing w:line="360" w:lineRule="auto"/>
    </w:pPr>
    <w:rPr>
      <w:lang w:eastAsia="ru-RU"/>
    </w:rPr>
  </w:style>
  <w:style w:type="paragraph" w:customStyle="1" w:styleId="1fffd">
    <w:name w:val="Стиль 1"/>
    <w:basedOn w:val="15"/>
    <w:uiPriority w:val="99"/>
    <w:qFormat/>
    <w:rsid w:val="000D5647"/>
    <w:pPr>
      <w:keepLines w:val="0"/>
      <w:tabs>
        <w:tab w:val="num" w:pos="1021"/>
      </w:tabs>
      <w:spacing w:before="240" w:after="60" w:line="240" w:lineRule="auto"/>
      <w:ind w:firstLine="0"/>
      <w:jc w:val="left"/>
    </w:pPr>
    <w:rPr>
      <w:rFonts w:cs="Arial"/>
      <w:kern w:val="32"/>
      <w:sz w:val="24"/>
      <w:lang w:val="ru-RU" w:eastAsia="ru-RU"/>
    </w:rPr>
  </w:style>
  <w:style w:type="character" w:customStyle="1" w:styleId="afffffff5">
    <w:name w:val="Абзац Знак"/>
    <w:link w:val="afffffff6"/>
    <w:locked/>
    <w:rsid w:val="000D5647"/>
    <w:rPr>
      <w:rFonts w:ascii="Times New Roman" w:eastAsia="Times New Roman" w:hAnsi="Times New Roman" w:cs="Arial"/>
      <w:sz w:val="24"/>
      <w:szCs w:val="32"/>
    </w:rPr>
  </w:style>
  <w:style w:type="paragraph" w:customStyle="1" w:styleId="afffffff6">
    <w:name w:val="Абзац"/>
    <w:basedOn w:val="af"/>
    <w:link w:val="afffffff5"/>
    <w:qFormat/>
    <w:rsid w:val="000D5647"/>
    <w:pPr>
      <w:widowControl w:val="0"/>
      <w:pBdr>
        <w:bottom w:val="none" w:sz="0" w:space="0" w:color="auto"/>
      </w:pBdr>
      <w:spacing w:before="0" w:after="0"/>
    </w:pPr>
    <w:rPr>
      <w:rFonts w:cs="Arial"/>
      <w:b w:val="0"/>
      <w:bCs w:val="0"/>
      <w:spacing w:val="0"/>
      <w:kern w:val="0"/>
      <w:sz w:val="24"/>
      <w:szCs w:val="32"/>
      <w:lang w:val="ru-RU" w:eastAsia="ru-RU"/>
    </w:rPr>
  </w:style>
  <w:style w:type="paragraph" w:customStyle="1" w:styleId="afffffff7">
    <w:name w:val="Обычный + по ширине"/>
    <w:aliases w:val="Первая строка:  1,0 см"/>
    <w:basedOn w:val="a7"/>
    <w:uiPriority w:val="99"/>
    <w:qFormat/>
    <w:rsid w:val="000D5647"/>
    <w:pPr>
      <w:spacing w:line="240" w:lineRule="auto"/>
      <w:ind w:firstLine="540"/>
    </w:pPr>
    <w:rPr>
      <w:lang w:eastAsia="ru-RU"/>
    </w:rPr>
  </w:style>
  <w:style w:type="paragraph" w:customStyle="1" w:styleId="xl46">
    <w:name w:val="xl46"/>
    <w:basedOn w:val="a7"/>
    <w:uiPriority w:val="99"/>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31">
    <w:name w:val="xl31"/>
    <w:basedOn w:val="a7"/>
    <w:uiPriority w:val="99"/>
    <w:qFormat/>
    <w:rsid w:val="000D5647"/>
    <w:pPr>
      <w:spacing w:before="100" w:beforeAutospacing="1" w:after="100" w:afterAutospacing="1" w:line="240" w:lineRule="auto"/>
      <w:ind w:firstLine="0"/>
      <w:jc w:val="center"/>
    </w:pPr>
    <w:rPr>
      <w:lang w:eastAsia="ru-RU"/>
    </w:rPr>
  </w:style>
  <w:style w:type="character" w:customStyle="1" w:styleId="146">
    <w:name w:val="Стиль_Отчет_14 Знак"/>
    <w:link w:val="147"/>
    <w:locked/>
    <w:rsid w:val="000D5647"/>
    <w:rPr>
      <w:rFonts w:ascii="Times New Roman" w:eastAsia="Times New Roman" w:hAnsi="Times New Roman"/>
      <w:sz w:val="28"/>
      <w:szCs w:val="24"/>
    </w:rPr>
  </w:style>
  <w:style w:type="paragraph" w:customStyle="1" w:styleId="147">
    <w:name w:val="Стиль_Отчет_14"/>
    <w:basedOn w:val="a7"/>
    <w:link w:val="146"/>
    <w:qFormat/>
    <w:rsid w:val="000D5647"/>
    <w:pPr>
      <w:spacing w:line="312" w:lineRule="auto"/>
    </w:pPr>
    <w:rPr>
      <w:sz w:val="28"/>
      <w:lang w:eastAsia="ru-RU"/>
    </w:rPr>
  </w:style>
  <w:style w:type="paragraph" w:customStyle="1" w:styleId="afffffff8">
    <w:name w:val="Диссертация"/>
    <w:next w:val="a7"/>
    <w:uiPriority w:val="99"/>
    <w:qFormat/>
    <w:rsid w:val="000D5647"/>
    <w:pPr>
      <w:spacing w:line="360" w:lineRule="auto"/>
      <w:ind w:firstLine="680"/>
      <w:jc w:val="both"/>
    </w:pPr>
    <w:rPr>
      <w:rFonts w:ascii="Times New Roman" w:eastAsia="Times New Roman" w:hAnsi="Times New Roman"/>
      <w:bCs/>
      <w:color w:val="000000"/>
      <w:sz w:val="28"/>
      <w:szCs w:val="24"/>
    </w:rPr>
  </w:style>
  <w:style w:type="paragraph" w:customStyle="1" w:styleId="21c">
    <w:name w:val="Заголовок №21"/>
    <w:basedOn w:val="a7"/>
    <w:uiPriority w:val="99"/>
    <w:qFormat/>
    <w:rsid w:val="000D5647"/>
    <w:pPr>
      <w:shd w:val="clear" w:color="auto" w:fill="FFFFFF"/>
      <w:spacing w:line="202" w:lineRule="exact"/>
      <w:ind w:firstLine="360"/>
      <w:outlineLvl w:val="1"/>
    </w:pPr>
    <w:rPr>
      <w:b/>
      <w:bCs/>
      <w:sz w:val="19"/>
      <w:szCs w:val="19"/>
      <w:lang w:eastAsia="ru-RU"/>
    </w:rPr>
  </w:style>
  <w:style w:type="character" w:customStyle="1" w:styleId="3f3">
    <w:name w:val="Заголовок №3_"/>
    <w:link w:val="3f4"/>
    <w:locked/>
    <w:rsid w:val="000D5647"/>
    <w:rPr>
      <w:sz w:val="18"/>
      <w:szCs w:val="18"/>
      <w:shd w:val="clear" w:color="auto" w:fill="FFFFFF"/>
    </w:rPr>
  </w:style>
  <w:style w:type="paragraph" w:customStyle="1" w:styleId="3f4">
    <w:name w:val="Заголовок №3"/>
    <w:basedOn w:val="a7"/>
    <w:link w:val="3f3"/>
    <w:qFormat/>
    <w:rsid w:val="000D5647"/>
    <w:pPr>
      <w:shd w:val="clear" w:color="auto" w:fill="FFFFFF"/>
      <w:spacing w:before="180" w:after="180" w:line="240" w:lineRule="atLeast"/>
      <w:ind w:firstLine="0"/>
      <w:outlineLvl w:val="2"/>
    </w:pPr>
    <w:rPr>
      <w:rFonts w:ascii="Calibri" w:eastAsia="Calibri" w:hAnsi="Calibri"/>
      <w:sz w:val="18"/>
      <w:szCs w:val="18"/>
      <w:lang w:eastAsia="ru-RU"/>
    </w:rPr>
  </w:style>
  <w:style w:type="paragraph" w:customStyle="1" w:styleId="414">
    <w:name w:val="Основной текст (4)1"/>
    <w:basedOn w:val="a7"/>
    <w:uiPriority w:val="99"/>
    <w:qFormat/>
    <w:rsid w:val="000D5647"/>
    <w:pPr>
      <w:widowControl w:val="0"/>
      <w:shd w:val="clear" w:color="auto" w:fill="FFFFFF"/>
      <w:spacing w:line="240" w:lineRule="atLeast"/>
      <w:ind w:firstLine="0"/>
      <w:jc w:val="left"/>
    </w:pPr>
    <w:rPr>
      <w:rFonts w:ascii="Franklin Gothic Book" w:hAnsi="Franklin Gothic Book"/>
      <w:spacing w:val="-40"/>
      <w:sz w:val="80"/>
      <w:szCs w:val="80"/>
      <w:lang w:eastAsia="ru-RU"/>
    </w:rPr>
  </w:style>
  <w:style w:type="paragraph" w:customStyle="1" w:styleId="afffffff9">
    <w:name w:val="ИСМ=Новый абзац"/>
    <w:basedOn w:val="a7"/>
    <w:uiPriority w:val="99"/>
    <w:qFormat/>
    <w:rsid w:val="000D5647"/>
    <w:pPr>
      <w:spacing w:after="120" w:line="240" w:lineRule="auto"/>
      <w:ind w:firstLine="567"/>
    </w:pPr>
    <w:rPr>
      <w:rFonts w:ascii="Arial" w:hAnsi="Arial"/>
      <w:sz w:val="22"/>
      <w:szCs w:val="20"/>
      <w:lang w:val="en-US" w:eastAsia="ru-RU"/>
    </w:rPr>
  </w:style>
  <w:style w:type="paragraph" w:customStyle="1" w:styleId="afffffffa">
    <w:name w:val="Текстовый блок"/>
    <w:uiPriority w:val="99"/>
    <w:qFormat/>
    <w:rsid w:val="000D5647"/>
    <w:rPr>
      <w:rFonts w:ascii="Helvetica" w:eastAsia="Arial Unicode MS" w:hAnsi="Arial Unicode MS" w:cs="Arial Unicode MS"/>
      <w:color w:val="000000"/>
      <w:sz w:val="22"/>
      <w:szCs w:val="22"/>
    </w:rPr>
  </w:style>
  <w:style w:type="character" w:customStyle="1" w:styleId="style190">
    <w:name w:val="style19"/>
    <w:rsid w:val="000D5647"/>
  </w:style>
  <w:style w:type="character" w:customStyle="1" w:styleId="s1">
    <w:name w:val="s1"/>
    <w:rsid w:val="000D5647"/>
  </w:style>
  <w:style w:type="character" w:customStyle="1" w:styleId="s2">
    <w:name w:val="s2"/>
    <w:rsid w:val="000D5647"/>
  </w:style>
  <w:style w:type="character" w:customStyle="1" w:styleId="s4">
    <w:name w:val="s4"/>
    <w:rsid w:val="000D5647"/>
  </w:style>
  <w:style w:type="character" w:customStyle="1" w:styleId="FontStyle20">
    <w:name w:val="Font Style20"/>
    <w:rsid w:val="000D5647"/>
    <w:rPr>
      <w:rFonts w:ascii="Times New Roman" w:hAnsi="Times New Roman" w:cs="Times New Roman" w:hint="default"/>
      <w:sz w:val="26"/>
      <w:szCs w:val="26"/>
    </w:rPr>
  </w:style>
  <w:style w:type="character" w:customStyle="1" w:styleId="apple-style-span">
    <w:name w:val="apple-style-span"/>
    <w:uiPriority w:val="99"/>
    <w:rsid w:val="000D5647"/>
  </w:style>
  <w:style w:type="paragraph" w:styleId="z-">
    <w:name w:val="HTML Bottom of Form"/>
    <w:basedOn w:val="a7"/>
    <w:next w:val="a7"/>
    <w:link w:val="z-0"/>
    <w:hidden/>
    <w:semiHidden/>
    <w:unhideWhenUsed/>
    <w:rsid w:val="000D5647"/>
    <w:pPr>
      <w:pBdr>
        <w:top w:val="single" w:sz="6" w:space="1" w:color="auto"/>
      </w:pBdr>
      <w:spacing w:line="240" w:lineRule="auto"/>
      <w:ind w:firstLine="0"/>
      <w:jc w:val="center"/>
    </w:pPr>
    <w:rPr>
      <w:rFonts w:ascii="Arial" w:hAnsi="Arial" w:cs="Arial"/>
      <w:vanish/>
      <w:sz w:val="16"/>
      <w:szCs w:val="16"/>
      <w:lang w:eastAsia="ru-RU"/>
    </w:rPr>
  </w:style>
  <w:style w:type="character" w:customStyle="1" w:styleId="z-0">
    <w:name w:val="z-Конец формы Знак"/>
    <w:basedOn w:val="a8"/>
    <w:link w:val="z-"/>
    <w:semiHidden/>
    <w:rsid w:val="000D5647"/>
    <w:rPr>
      <w:rFonts w:ascii="Arial" w:eastAsia="Times New Roman" w:hAnsi="Arial" w:cs="Arial"/>
      <w:vanish/>
      <w:sz w:val="16"/>
      <w:szCs w:val="16"/>
    </w:rPr>
  </w:style>
  <w:style w:type="character" w:customStyle="1" w:styleId="mymarkfind">
    <w:name w:val="my_mark_find"/>
    <w:rsid w:val="000D5647"/>
  </w:style>
  <w:style w:type="character" w:customStyle="1" w:styleId="2ArialUnicodeMS">
    <w:name w:val="Основной текст (2) + Arial Unicode MS"/>
    <w:aliases w:val="Курсив4,Интервал 0 pt,Основной текст (8) + Constantia,7 pt,Полужирный,Основной текст (6) + 12,5 pt,Колонтитул + 10,Основной текст + 11 pt1,Полужирный1,5 pt3,Не полужирный1,Основной текст (2) + 10"/>
    <w:rsid w:val="000D5647"/>
    <w:rPr>
      <w:rFonts w:ascii="Arial Unicode MS" w:eastAsia="Arial Unicode MS" w:hAnsi="Arial Unicode MS" w:cs="Arial Unicode MS" w:hint="eastAsia"/>
      <w:i/>
      <w:iCs/>
      <w:spacing w:val="10"/>
      <w:sz w:val="16"/>
      <w:szCs w:val="16"/>
      <w:lang w:bidi="ar-SA"/>
    </w:rPr>
  </w:style>
  <w:style w:type="character" w:customStyle="1" w:styleId="921">
    <w:name w:val="Основной текст + 92"/>
    <w:aliases w:val="5 pt2,Основной текст + 11"/>
    <w:rsid w:val="000D5647"/>
    <w:rPr>
      <w:rFonts w:ascii="Times New Roman" w:hAnsi="Times New Roman" w:cs="Times New Roman" w:hint="default"/>
      <w:spacing w:val="0"/>
      <w:sz w:val="19"/>
      <w:szCs w:val="19"/>
      <w:lang w:bidi="ar-SA"/>
    </w:rPr>
  </w:style>
  <w:style w:type="character" w:customStyle="1" w:styleId="914">
    <w:name w:val="Основной текст + 91"/>
    <w:aliases w:val="5 pt1,Курсив1,Основной текст + Dotum,6,Основной текст (2) + 101,Полужирный2"/>
    <w:rsid w:val="000D5647"/>
    <w:rPr>
      <w:rFonts w:ascii="Times New Roman" w:hAnsi="Times New Roman" w:cs="Times New Roman" w:hint="default"/>
      <w:i/>
      <w:iCs/>
      <w:spacing w:val="0"/>
      <w:sz w:val="19"/>
      <w:szCs w:val="19"/>
      <w:lang w:bidi="ar-SA"/>
    </w:rPr>
  </w:style>
  <w:style w:type="character" w:customStyle="1" w:styleId="4d">
    <w:name w:val="Основной текст (4) + Курсив"/>
    <w:rsid w:val="000D5647"/>
    <w:rPr>
      <w:rFonts w:ascii="Times New Roman" w:hAnsi="Times New Roman" w:cs="Times New Roman" w:hint="default"/>
      <w:i/>
      <w:iCs/>
      <w:spacing w:val="0"/>
      <w:sz w:val="19"/>
      <w:szCs w:val="19"/>
      <w:lang w:bidi="ar-SA"/>
    </w:rPr>
  </w:style>
  <w:style w:type="character" w:customStyle="1" w:styleId="match">
    <w:name w:val="match"/>
    <w:rsid w:val="000D5647"/>
  </w:style>
  <w:style w:type="character" w:customStyle="1" w:styleId="afffffffb">
    <w:name w:val="Цветовое выделение"/>
    <w:uiPriority w:val="99"/>
    <w:rsid w:val="000D5647"/>
    <w:rPr>
      <w:b/>
      <w:bCs/>
      <w:color w:val="26282F"/>
    </w:rPr>
  </w:style>
  <w:style w:type="paragraph" w:customStyle="1" w:styleId="10">
    <w:name w:val="М. список 1"/>
    <w:basedOn w:val="affa"/>
    <w:uiPriority w:val="99"/>
    <w:qFormat/>
    <w:rsid w:val="000D5647"/>
    <w:pPr>
      <w:numPr>
        <w:numId w:val="25"/>
      </w:numPr>
      <w:spacing w:before="120"/>
      <w:jc w:val="both"/>
    </w:pPr>
    <w:rPr>
      <w:rFonts w:ascii="Times New Roman" w:hAnsi="Times New Roman" w:cs="Courier New"/>
      <w:sz w:val="24"/>
    </w:rPr>
  </w:style>
  <w:style w:type="table" w:customStyle="1" w:styleId="afffffffc">
    <w:name w:val="ДОКЛАД"/>
    <w:basedOn w:val="a9"/>
    <w:uiPriority w:val="99"/>
    <w:rsid w:val="000D5647"/>
    <w:pPr>
      <w:contextualSpacing/>
    </w:pPr>
    <w:rPr>
      <w:rFonts w:ascii="Times New Roman" w:hAnsi="Times New Roman"/>
      <w:sz w:val="24"/>
      <w:szCs w:val="22"/>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ffffd">
    <w:name w:val="Доклад"/>
    <w:basedOn w:val="afffffffc"/>
    <w:uiPriority w:val="99"/>
    <w:rsid w:val="000D5647"/>
    <w:pPr>
      <w:jc w:val="center"/>
    </w:pPr>
    <w:tblPr/>
  </w:style>
  <w:style w:type="paragraph" w:customStyle="1" w:styleId="afffffffe">
    <w:name w:val="Перечень"/>
    <w:basedOn w:val="a7"/>
    <w:uiPriority w:val="99"/>
    <w:qFormat/>
    <w:rsid w:val="000D5647"/>
    <w:pPr>
      <w:widowControl w:val="0"/>
      <w:tabs>
        <w:tab w:val="num" w:pos="1072"/>
      </w:tabs>
      <w:spacing w:line="360" w:lineRule="auto"/>
    </w:pPr>
    <w:rPr>
      <w:lang w:eastAsia="ru-RU"/>
    </w:rPr>
  </w:style>
  <w:style w:type="paragraph" w:customStyle="1" w:styleId="textwithimage">
    <w:name w:val="textwithimage"/>
    <w:basedOn w:val="a7"/>
    <w:uiPriority w:val="99"/>
    <w:qFormat/>
    <w:rsid w:val="000D5647"/>
    <w:pPr>
      <w:spacing w:before="100" w:beforeAutospacing="1" w:after="100" w:afterAutospacing="1" w:line="240" w:lineRule="auto"/>
      <w:ind w:firstLine="0"/>
      <w:jc w:val="left"/>
    </w:pPr>
    <w:rPr>
      <w:lang w:eastAsia="ru-RU"/>
    </w:rPr>
  </w:style>
  <w:style w:type="paragraph" w:customStyle="1" w:styleId="body">
    <w:name w:val="body"/>
    <w:basedOn w:val="a7"/>
    <w:uiPriority w:val="99"/>
    <w:qFormat/>
    <w:rsid w:val="000D5647"/>
    <w:pPr>
      <w:spacing w:before="100" w:beforeAutospacing="1" w:after="100" w:afterAutospacing="1" w:line="240" w:lineRule="auto"/>
      <w:ind w:firstLine="0"/>
      <w:jc w:val="left"/>
    </w:pPr>
    <w:rPr>
      <w:lang w:eastAsia="ru-RU"/>
    </w:rPr>
  </w:style>
  <w:style w:type="character" w:styleId="affffffff">
    <w:name w:val="Placeholder Text"/>
    <w:uiPriority w:val="99"/>
    <w:semiHidden/>
    <w:rsid w:val="000D5647"/>
    <w:rPr>
      <w:color w:val="808080"/>
    </w:rPr>
  </w:style>
  <w:style w:type="paragraph" w:customStyle="1" w:styleId="2fa">
    <w:name w:val="Основной текст2"/>
    <w:basedOn w:val="a7"/>
    <w:uiPriority w:val="99"/>
    <w:qFormat/>
    <w:rsid w:val="000D5647"/>
    <w:pPr>
      <w:widowControl w:val="0"/>
      <w:shd w:val="clear" w:color="auto" w:fill="FFFFFF"/>
      <w:spacing w:before="300" w:line="446" w:lineRule="exact"/>
      <w:ind w:firstLine="0"/>
    </w:pPr>
    <w:rPr>
      <w:sz w:val="25"/>
      <w:szCs w:val="25"/>
    </w:rPr>
  </w:style>
  <w:style w:type="paragraph" w:customStyle="1" w:styleId="affffffff0">
    <w:name w:val="Таблица Шапка"/>
    <w:basedOn w:val="a7"/>
    <w:link w:val="affffffff1"/>
    <w:qFormat/>
    <w:rsid w:val="000D5647"/>
    <w:pPr>
      <w:widowControl w:val="0"/>
      <w:spacing w:line="240" w:lineRule="auto"/>
      <w:ind w:left="57" w:right="57" w:firstLine="0"/>
      <w:jc w:val="center"/>
    </w:pPr>
    <w:rPr>
      <w:rFonts w:cs="Arial"/>
      <w:sz w:val="22"/>
      <w:szCs w:val="20"/>
      <w:lang w:eastAsia="ru-RU"/>
    </w:rPr>
  </w:style>
  <w:style w:type="paragraph" w:customStyle="1" w:styleId="117">
    <w:name w:val="Назв_рис_1_1"/>
    <w:basedOn w:val="af"/>
    <w:next w:val="afffffff6"/>
    <w:link w:val="118"/>
    <w:qFormat/>
    <w:rsid w:val="000D5647"/>
    <w:pPr>
      <w:pBdr>
        <w:bottom w:val="none" w:sz="0" w:space="0" w:color="auto"/>
      </w:pBdr>
      <w:suppressAutoHyphens/>
      <w:ind w:firstLine="0"/>
      <w:jc w:val="center"/>
    </w:pPr>
    <w:rPr>
      <w:rFonts w:cs="Arial"/>
      <w:b w:val="0"/>
      <w:spacing w:val="0"/>
      <w:kern w:val="0"/>
      <w:sz w:val="24"/>
      <w:szCs w:val="32"/>
      <w:lang w:val="ru-RU" w:eastAsia="ru-RU"/>
    </w:rPr>
  </w:style>
  <w:style w:type="paragraph" w:customStyle="1" w:styleId="affffffff2">
    <w:name w:val="Таблица числа"/>
    <w:basedOn w:val="a7"/>
    <w:uiPriority w:val="99"/>
    <w:qFormat/>
    <w:rsid w:val="000D5647"/>
    <w:pPr>
      <w:widowControl w:val="0"/>
      <w:spacing w:line="240" w:lineRule="auto"/>
      <w:ind w:left="57" w:right="57" w:firstLine="0"/>
      <w:jc w:val="right"/>
    </w:pPr>
    <w:rPr>
      <w:bCs/>
      <w:sz w:val="22"/>
      <w:szCs w:val="20"/>
      <w:lang w:eastAsia="ru-RU"/>
    </w:rPr>
  </w:style>
  <w:style w:type="paragraph" w:customStyle="1" w:styleId="119">
    <w:name w:val="Назв_табл_1_1"/>
    <w:basedOn w:val="af8"/>
    <w:next w:val="a7"/>
    <w:uiPriority w:val="99"/>
    <w:qFormat/>
    <w:rsid w:val="000D5647"/>
    <w:pPr>
      <w:keepNext/>
      <w:keepLines/>
      <w:widowControl w:val="0"/>
      <w:suppressAutoHyphens/>
      <w:spacing w:before="120" w:after="120"/>
      <w:ind w:firstLine="7881"/>
      <w:jc w:val="center"/>
    </w:pPr>
    <w:rPr>
      <w:bCs/>
      <w:szCs w:val="20"/>
      <w:lang w:eastAsia="ru-RU"/>
    </w:rPr>
  </w:style>
  <w:style w:type="paragraph" w:customStyle="1" w:styleId="affffffff3">
    <w:name w:val="После_табл"/>
    <w:basedOn w:val="a7"/>
    <w:next w:val="a7"/>
    <w:link w:val="affffffff4"/>
    <w:qFormat/>
    <w:rsid w:val="000D5647"/>
    <w:pPr>
      <w:widowControl w:val="0"/>
      <w:spacing w:before="120" w:line="240" w:lineRule="auto"/>
    </w:pPr>
    <w:rPr>
      <w:rFonts w:cs="Arial"/>
      <w:szCs w:val="32"/>
      <w:lang w:eastAsia="ru-RU"/>
    </w:rPr>
  </w:style>
  <w:style w:type="character" w:customStyle="1" w:styleId="affffffff4">
    <w:name w:val="После_табл Знак"/>
    <w:link w:val="affffffff3"/>
    <w:locked/>
    <w:rsid w:val="000D5647"/>
    <w:rPr>
      <w:rFonts w:ascii="Times New Roman" w:eastAsia="Times New Roman" w:hAnsi="Times New Roman" w:cs="Arial"/>
      <w:sz w:val="24"/>
      <w:szCs w:val="32"/>
    </w:rPr>
  </w:style>
  <w:style w:type="character" w:customStyle="1" w:styleId="affffffff1">
    <w:name w:val="Таблица Шапка Знак"/>
    <w:link w:val="affffffff0"/>
    <w:locked/>
    <w:rsid w:val="000D5647"/>
    <w:rPr>
      <w:rFonts w:ascii="Times New Roman" w:eastAsia="Times New Roman" w:hAnsi="Times New Roman" w:cs="Arial"/>
      <w:sz w:val="22"/>
    </w:rPr>
  </w:style>
  <w:style w:type="paragraph" w:customStyle="1" w:styleId="affffffff5">
    <w:name w:val="назв"/>
    <w:basedOn w:val="af"/>
    <w:link w:val="affffffff6"/>
    <w:qFormat/>
    <w:rsid w:val="000D5647"/>
    <w:pPr>
      <w:widowControl w:val="0"/>
      <w:pBdr>
        <w:bottom w:val="none" w:sz="0" w:space="0" w:color="auto"/>
      </w:pBdr>
      <w:ind w:firstLine="0"/>
      <w:jc w:val="center"/>
    </w:pPr>
    <w:rPr>
      <w:rFonts w:cs="Arial"/>
      <w:b w:val="0"/>
      <w:spacing w:val="0"/>
      <w:kern w:val="0"/>
      <w:sz w:val="24"/>
      <w:szCs w:val="32"/>
      <w:lang w:val="ru-RU" w:eastAsia="ru-RU"/>
    </w:rPr>
  </w:style>
  <w:style w:type="character" w:customStyle="1" w:styleId="affffffff6">
    <w:name w:val="назв Знак"/>
    <w:link w:val="affffffff5"/>
    <w:rsid w:val="000D5647"/>
    <w:rPr>
      <w:rFonts w:ascii="Times New Roman" w:eastAsia="Times New Roman" w:hAnsi="Times New Roman" w:cs="Arial"/>
      <w:bCs/>
      <w:sz w:val="24"/>
      <w:szCs w:val="32"/>
    </w:rPr>
  </w:style>
  <w:style w:type="character" w:customStyle="1" w:styleId="118">
    <w:name w:val="Назв_рис_1_1 Знак"/>
    <w:link w:val="117"/>
    <w:rsid w:val="000D5647"/>
    <w:rPr>
      <w:rFonts w:ascii="Times New Roman" w:eastAsia="Times New Roman" w:hAnsi="Times New Roman" w:cs="Arial"/>
      <w:bCs/>
      <w:sz w:val="24"/>
      <w:szCs w:val="32"/>
    </w:rPr>
  </w:style>
  <w:style w:type="character" w:customStyle="1" w:styleId="aff6">
    <w:name w:val="Маркер Знак"/>
    <w:link w:val="a"/>
    <w:uiPriority w:val="99"/>
    <w:rsid w:val="000D5647"/>
    <w:rPr>
      <w:rFonts w:ascii="Times New Roman" w:eastAsia="Times New Roman" w:hAnsi="Times New Roman"/>
      <w:bCs/>
      <w:sz w:val="24"/>
      <w:szCs w:val="24"/>
    </w:rPr>
  </w:style>
  <w:style w:type="paragraph" w:styleId="a1">
    <w:name w:val="List Number"/>
    <w:basedOn w:val="a7"/>
    <w:rsid w:val="000D5647"/>
    <w:pPr>
      <w:widowControl w:val="0"/>
      <w:numPr>
        <w:numId w:val="26"/>
      </w:numPr>
      <w:tabs>
        <w:tab w:val="clear" w:pos="1077"/>
        <w:tab w:val="left" w:pos="1021"/>
      </w:tabs>
      <w:autoSpaceDE w:val="0"/>
      <w:autoSpaceDN w:val="0"/>
      <w:adjustRightInd w:val="0"/>
      <w:spacing w:line="240" w:lineRule="auto"/>
    </w:pPr>
    <w:rPr>
      <w:bCs/>
      <w:lang w:eastAsia="ru-RU"/>
    </w:rPr>
  </w:style>
  <w:style w:type="paragraph" w:customStyle="1" w:styleId="affffffff7">
    <w:name w:val="Лит_ра"/>
    <w:basedOn w:val="afffffff6"/>
    <w:uiPriority w:val="99"/>
    <w:qFormat/>
    <w:rsid w:val="000D5647"/>
    <w:pPr>
      <w:ind w:left="1495" w:hanging="360"/>
    </w:pPr>
  </w:style>
  <w:style w:type="paragraph" w:styleId="affffffff8">
    <w:name w:val="table of figures"/>
    <w:basedOn w:val="a7"/>
    <w:next w:val="a7"/>
    <w:semiHidden/>
    <w:rsid w:val="000D5647"/>
    <w:pPr>
      <w:widowControl w:val="0"/>
      <w:suppressAutoHyphens/>
      <w:autoSpaceDE w:val="0"/>
      <w:autoSpaceDN w:val="0"/>
      <w:adjustRightInd w:val="0"/>
      <w:spacing w:line="240" w:lineRule="auto"/>
      <w:ind w:left="1202" w:right="284" w:hanging="1202"/>
    </w:pPr>
    <w:rPr>
      <w:bCs/>
      <w:lang w:eastAsia="ru-RU"/>
    </w:rPr>
  </w:style>
  <w:style w:type="paragraph" w:customStyle="1" w:styleId="affffffff9">
    <w:name w:val="Перечень таблиц"/>
    <w:basedOn w:val="affffffff8"/>
    <w:next w:val="a7"/>
    <w:uiPriority w:val="99"/>
    <w:qFormat/>
    <w:rsid w:val="000D5647"/>
    <w:pPr>
      <w:tabs>
        <w:tab w:val="left" w:pos="1497"/>
        <w:tab w:val="right" w:leader="dot" w:pos="9345"/>
      </w:tabs>
      <w:ind w:left="1497" w:hanging="1497"/>
    </w:pPr>
    <w:rPr>
      <w:noProof/>
    </w:rPr>
  </w:style>
  <w:style w:type="paragraph" w:customStyle="1" w:styleId="affffffffa">
    <w:name w:val="Титул"/>
    <w:basedOn w:val="a7"/>
    <w:link w:val="affffffffb"/>
    <w:qFormat/>
    <w:rsid w:val="000D5647"/>
    <w:pPr>
      <w:widowControl w:val="0"/>
      <w:suppressAutoHyphens/>
      <w:autoSpaceDE w:val="0"/>
      <w:autoSpaceDN w:val="0"/>
      <w:adjustRightInd w:val="0"/>
      <w:spacing w:line="240" w:lineRule="auto"/>
      <w:ind w:firstLine="0"/>
      <w:jc w:val="center"/>
    </w:pPr>
    <w:rPr>
      <w:b/>
      <w:lang w:eastAsia="ru-RU"/>
    </w:rPr>
  </w:style>
  <w:style w:type="paragraph" w:customStyle="1" w:styleId="a3">
    <w:name w:val="Маркер_отступ"/>
    <w:basedOn w:val="a"/>
    <w:next w:val="a"/>
    <w:uiPriority w:val="99"/>
    <w:qFormat/>
    <w:rsid w:val="000D5647"/>
    <w:pPr>
      <w:numPr>
        <w:numId w:val="27"/>
      </w:numPr>
      <w:tabs>
        <w:tab w:val="clear" w:pos="1247"/>
      </w:tabs>
      <w:ind w:left="1778" w:hanging="360"/>
    </w:pPr>
    <w:rPr>
      <w:rFonts w:cs="Arial"/>
      <w:bCs w:val="0"/>
      <w:szCs w:val="32"/>
    </w:rPr>
  </w:style>
  <w:style w:type="paragraph" w:customStyle="1" w:styleId="affffffffc">
    <w:name w:val="Таблица текст"/>
    <w:basedOn w:val="af"/>
    <w:link w:val="affffffffd"/>
    <w:qFormat/>
    <w:rsid w:val="000D5647"/>
    <w:pPr>
      <w:widowControl w:val="0"/>
      <w:pBdr>
        <w:bottom w:val="none" w:sz="0" w:space="0" w:color="auto"/>
      </w:pBdr>
      <w:spacing w:before="0" w:after="0"/>
      <w:ind w:left="57" w:right="57" w:firstLine="0"/>
    </w:pPr>
    <w:rPr>
      <w:rFonts w:cs="Arial"/>
      <w:b w:val="0"/>
      <w:spacing w:val="0"/>
      <w:kern w:val="0"/>
      <w:sz w:val="22"/>
      <w:szCs w:val="24"/>
      <w:lang w:val="ru-RU" w:eastAsia="ru-RU"/>
    </w:rPr>
  </w:style>
  <w:style w:type="paragraph" w:customStyle="1" w:styleId="affffffffe">
    <w:name w:val="титул"/>
    <w:basedOn w:val="a7"/>
    <w:link w:val="afffffffff"/>
    <w:semiHidden/>
    <w:qFormat/>
    <w:rsid w:val="000D5647"/>
    <w:pPr>
      <w:widowControl w:val="0"/>
      <w:suppressAutoHyphens/>
      <w:autoSpaceDE w:val="0"/>
      <w:autoSpaceDN w:val="0"/>
      <w:adjustRightInd w:val="0"/>
      <w:spacing w:line="240" w:lineRule="auto"/>
      <w:ind w:firstLine="0"/>
      <w:jc w:val="center"/>
    </w:pPr>
    <w:rPr>
      <w:b/>
      <w:lang w:eastAsia="ru-RU"/>
    </w:rPr>
  </w:style>
  <w:style w:type="character" w:customStyle="1" w:styleId="4e">
    <w:name w:val="Валентина Знак4"/>
    <w:semiHidden/>
    <w:rsid w:val="000D5647"/>
    <w:rPr>
      <w:spacing w:val="-4"/>
      <w:sz w:val="24"/>
      <w:szCs w:val="24"/>
      <w:lang w:val="ru-RU" w:eastAsia="ru-RU" w:bidi="ar-SA"/>
    </w:rPr>
  </w:style>
  <w:style w:type="paragraph" w:customStyle="1" w:styleId="21051">
    <w:name w:val="После_табл_2.105"/>
    <w:basedOn w:val="a7"/>
    <w:next w:val="a7"/>
    <w:uiPriority w:val="99"/>
    <w:semiHidden/>
    <w:qFormat/>
    <w:rsid w:val="000D5647"/>
    <w:pPr>
      <w:widowControl w:val="0"/>
      <w:spacing w:before="180" w:line="360" w:lineRule="auto"/>
    </w:pPr>
    <w:rPr>
      <w:bCs/>
      <w:lang w:eastAsia="ru-RU"/>
    </w:rPr>
  </w:style>
  <w:style w:type="paragraph" w:customStyle="1" w:styleId="31">
    <w:name w:val="Табл. 3.1"/>
    <w:basedOn w:val="a7"/>
    <w:next w:val="a7"/>
    <w:link w:val="317"/>
    <w:uiPriority w:val="99"/>
    <w:qFormat/>
    <w:rsid w:val="000D5647"/>
    <w:pPr>
      <w:keepNext/>
      <w:widowControl w:val="0"/>
      <w:numPr>
        <w:numId w:val="28"/>
      </w:numPr>
      <w:tabs>
        <w:tab w:val="clear" w:pos="0"/>
      </w:tabs>
      <w:suppressAutoHyphens/>
      <w:autoSpaceDE w:val="0"/>
      <w:autoSpaceDN w:val="0"/>
      <w:adjustRightInd w:val="0"/>
      <w:spacing w:after="60" w:line="240" w:lineRule="auto"/>
      <w:jc w:val="center"/>
    </w:pPr>
    <w:rPr>
      <w:bCs/>
      <w:szCs w:val="20"/>
      <w:lang w:eastAsia="ru-RU"/>
    </w:rPr>
  </w:style>
  <w:style w:type="character" w:customStyle="1" w:styleId="afffffffff0">
    <w:name w:val="Валентина Знак"/>
    <w:semiHidden/>
    <w:rsid w:val="000D5647"/>
    <w:rPr>
      <w:spacing w:val="-4"/>
    </w:rPr>
  </w:style>
  <w:style w:type="character" w:customStyle="1" w:styleId="1fffe">
    <w:name w:val="Валентина Знак1"/>
    <w:semiHidden/>
    <w:rsid w:val="000D5647"/>
    <w:rPr>
      <w:spacing w:val="-4"/>
      <w:sz w:val="24"/>
      <w:szCs w:val="24"/>
      <w:lang w:val="ru-RU" w:eastAsia="ru-RU" w:bidi="ar-SA"/>
    </w:rPr>
  </w:style>
  <w:style w:type="character" w:customStyle="1" w:styleId="3f5">
    <w:name w:val="Валентина Знак3"/>
    <w:semiHidden/>
    <w:rsid w:val="000D5647"/>
    <w:rPr>
      <w:spacing w:val="-4"/>
      <w:sz w:val="24"/>
      <w:szCs w:val="24"/>
      <w:lang w:val="ru-RU" w:eastAsia="ru-RU" w:bidi="ar-SA"/>
    </w:rPr>
  </w:style>
  <w:style w:type="paragraph" w:customStyle="1" w:styleId="415">
    <w:name w:val="Табл. 4.1"/>
    <w:basedOn w:val="a7"/>
    <w:next w:val="afc"/>
    <w:uiPriority w:val="99"/>
    <w:semiHidden/>
    <w:qFormat/>
    <w:rsid w:val="000D5647"/>
    <w:pPr>
      <w:keepNext/>
      <w:widowControl w:val="0"/>
      <w:tabs>
        <w:tab w:val="num" w:pos="9900"/>
      </w:tabs>
      <w:suppressAutoHyphens/>
      <w:autoSpaceDE w:val="0"/>
      <w:autoSpaceDN w:val="0"/>
      <w:adjustRightInd w:val="0"/>
      <w:spacing w:after="120" w:line="240" w:lineRule="auto"/>
      <w:ind w:left="465" w:firstLine="7995"/>
      <w:jc w:val="center"/>
    </w:pPr>
    <w:rPr>
      <w:bCs/>
      <w:szCs w:val="20"/>
      <w:lang w:eastAsia="ru-RU"/>
    </w:rPr>
  </w:style>
  <w:style w:type="character" w:customStyle="1" w:styleId="00">
    <w:name w:val="Заголовок 0 Знак"/>
    <w:link w:val="0"/>
    <w:uiPriority w:val="99"/>
    <w:rsid w:val="000D5647"/>
    <w:rPr>
      <w:rFonts w:ascii="Arial" w:eastAsia="Times New Roman" w:hAnsi="Arial" w:cs="Arial"/>
      <w:b/>
      <w:bCs/>
      <w:sz w:val="24"/>
      <w:szCs w:val="24"/>
      <w:lang w:eastAsia="en-US"/>
    </w:rPr>
  </w:style>
  <w:style w:type="paragraph" w:customStyle="1" w:styleId="header3">
    <w:name w:val="header3"/>
    <w:basedOn w:val="a7"/>
    <w:uiPriority w:val="99"/>
    <w:semiHidden/>
    <w:qFormat/>
    <w:rsid w:val="000D5647"/>
    <w:pPr>
      <w:suppressAutoHyphens/>
      <w:spacing w:before="280" w:after="280" w:line="240" w:lineRule="auto"/>
      <w:ind w:firstLine="0"/>
      <w:jc w:val="left"/>
    </w:pPr>
    <w:rPr>
      <w:color w:val="000000"/>
      <w:lang w:eastAsia="ar-SA"/>
    </w:rPr>
  </w:style>
  <w:style w:type="paragraph" w:customStyle="1" w:styleId="1ffff">
    <w:name w:val="1"/>
    <w:basedOn w:val="a7"/>
    <w:uiPriority w:val="99"/>
    <w:qFormat/>
    <w:rsid w:val="000D5647"/>
    <w:pPr>
      <w:spacing w:before="100" w:beforeAutospacing="1" w:after="100" w:afterAutospacing="1" w:line="240" w:lineRule="auto"/>
      <w:ind w:firstLine="0"/>
      <w:jc w:val="left"/>
    </w:pPr>
    <w:rPr>
      <w:rFonts w:ascii="Tahoma" w:hAnsi="Tahoma"/>
      <w:sz w:val="20"/>
      <w:szCs w:val="20"/>
      <w:lang w:val="en-US"/>
    </w:rPr>
  </w:style>
  <w:style w:type="paragraph" w:customStyle="1" w:styleId="3f6">
    <w:name w:val="Знак Знак3 Знак Знак"/>
    <w:basedOn w:val="a7"/>
    <w:uiPriority w:val="99"/>
    <w:semiHidden/>
    <w:qFormat/>
    <w:rsid w:val="000D5647"/>
    <w:pPr>
      <w:spacing w:before="100" w:beforeAutospacing="1" w:after="100" w:afterAutospacing="1" w:line="240" w:lineRule="auto"/>
      <w:ind w:firstLine="0"/>
      <w:jc w:val="left"/>
    </w:pPr>
    <w:rPr>
      <w:rFonts w:ascii="Tahoma" w:hAnsi="Tahoma"/>
      <w:sz w:val="20"/>
      <w:szCs w:val="20"/>
      <w:lang w:val="en-US"/>
    </w:rPr>
  </w:style>
  <w:style w:type="character" w:customStyle="1" w:styleId="317">
    <w:name w:val="Табл. 3.1 Знак"/>
    <w:link w:val="31"/>
    <w:uiPriority w:val="99"/>
    <w:rsid w:val="000D5647"/>
    <w:rPr>
      <w:rFonts w:ascii="Times New Roman" w:eastAsia="Times New Roman" w:hAnsi="Times New Roman"/>
      <w:bCs/>
      <w:sz w:val="24"/>
    </w:rPr>
  </w:style>
  <w:style w:type="paragraph" w:customStyle="1" w:styleId="11a">
    <w:name w:val="Рис. 1.1"/>
    <w:basedOn w:val="a7"/>
    <w:next w:val="a7"/>
    <w:link w:val="11b"/>
    <w:qFormat/>
    <w:rsid w:val="000D5647"/>
    <w:pPr>
      <w:widowControl w:val="0"/>
      <w:tabs>
        <w:tab w:val="left" w:pos="907"/>
        <w:tab w:val="left" w:pos="1049"/>
        <w:tab w:val="num" w:pos="1247"/>
      </w:tabs>
      <w:suppressAutoHyphens/>
      <w:autoSpaceDE w:val="0"/>
      <w:autoSpaceDN w:val="0"/>
      <w:adjustRightInd w:val="0"/>
      <w:spacing w:before="60" w:after="60" w:line="240" w:lineRule="auto"/>
      <w:ind w:left="709" w:firstLine="368"/>
      <w:jc w:val="center"/>
    </w:pPr>
    <w:rPr>
      <w:bCs/>
      <w:lang w:eastAsia="ru-RU"/>
    </w:rPr>
  </w:style>
  <w:style w:type="character" w:customStyle="1" w:styleId="11b">
    <w:name w:val="Рис. 1.1 Знак"/>
    <w:link w:val="11a"/>
    <w:rsid w:val="000D5647"/>
    <w:rPr>
      <w:rFonts w:ascii="Times New Roman" w:eastAsia="Times New Roman" w:hAnsi="Times New Roman"/>
      <w:bCs/>
      <w:sz w:val="24"/>
      <w:szCs w:val="24"/>
    </w:rPr>
  </w:style>
  <w:style w:type="table" w:styleId="afffffffff1">
    <w:name w:val="Table Elegant"/>
    <w:basedOn w:val="a9"/>
    <w:semiHidden/>
    <w:rsid w:val="000D564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Таблица текст Знак"/>
    <w:link w:val="affffffffc"/>
    <w:rsid w:val="000D5647"/>
    <w:rPr>
      <w:rFonts w:ascii="Times New Roman" w:eastAsia="Times New Roman" w:hAnsi="Times New Roman" w:cs="Arial"/>
      <w:bCs/>
      <w:sz w:val="22"/>
      <w:szCs w:val="24"/>
    </w:rPr>
  </w:style>
  <w:style w:type="paragraph" w:customStyle="1" w:styleId="416">
    <w:name w:val="Рис. 4.1"/>
    <w:basedOn w:val="311"/>
    <w:next w:val="a7"/>
    <w:uiPriority w:val="99"/>
    <w:semiHidden/>
    <w:qFormat/>
    <w:rsid w:val="000D5647"/>
    <w:pPr>
      <w:tabs>
        <w:tab w:val="clear" w:pos="716"/>
        <w:tab w:val="clear" w:pos="907"/>
        <w:tab w:val="left" w:pos="1021"/>
        <w:tab w:val="num" w:pos="1069"/>
        <w:tab w:val="left" w:pos="1191"/>
      </w:tabs>
      <w:ind w:left="1069" w:hanging="360"/>
    </w:pPr>
  </w:style>
  <w:style w:type="paragraph" w:customStyle="1" w:styleId="71">
    <w:name w:val="Рис. 7.1"/>
    <w:basedOn w:val="610"/>
    <w:uiPriority w:val="99"/>
    <w:semiHidden/>
    <w:qFormat/>
    <w:rsid w:val="000D5647"/>
    <w:pPr>
      <w:numPr>
        <w:numId w:val="29"/>
      </w:numPr>
      <w:tabs>
        <w:tab w:val="clear" w:pos="907"/>
        <w:tab w:val="left" w:pos="1021"/>
        <w:tab w:val="left" w:pos="1191"/>
      </w:tabs>
    </w:pPr>
  </w:style>
  <w:style w:type="paragraph" w:customStyle="1" w:styleId="810">
    <w:name w:val="Рис. 8.1"/>
    <w:basedOn w:val="71"/>
    <w:next w:val="a7"/>
    <w:uiPriority w:val="99"/>
    <w:semiHidden/>
    <w:qFormat/>
    <w:rsid w:val="000D5647"/>
    <w:pPr>
      <w:numPr>
        <w:numId w:val="30"/>
      </w:numPr>
      <w:tabs>
        <w:tab w:val="clear" w:pos="1080"/>
      </w:tabs>
    </w:pPr>
  </w:style>
  <w:style w:type="paragraph" w:customStyle="1" w:styleId="915">
    <w:name w:val="Рис. 9.1"/>
    <w:basedOn w:val="810"/>
    <w:next w:val="a7"/>
    <w:uiPriority w:val="99"/>
    <w:semiHidden/>
    <w:qFormat/>
    <w:rsid w:val="000D5647"/>
    <w:pPr>
      <w:numPr>
        <w:numId w:val="0"/>
      </w:numPr>
      <w:tabs>
        <w:tab w:val="num" w:pos="1080"/>
      </w:tabs>
    </w:pPr>
  </w:style>
  <w:style w:type="paragraph" w:customStyle="1" w:styleId="1011">
    <w:name w:val="Рис. 10.1"/>
    <w:basedOn w:val="915"/>
    <w:uiPriority w:val="99"/>
    <w:semiHidden/>
    <w:qFormat/>
    <w:rsid w:val="000D5647"/>
    <w:pPr>
      <w:tabs>
        <w:tab w:val="clear" w:pos="1191"/>
        <w:tab w:val="left" w:pos="1202"/>
      </w:tabs>
    </w:pPr>
  </w:style>
  <w:style w:type="paragraph" w:customStyle="1" w:styleId="212">
    <w:name w:val="Рис. 2.1"/>
    <w:basedOn w:val="11a"/>
    <w:next w:val="a7"/>
    <w:uiPriority w:val="99"/>
    <w:semiHidden/>
    <w:qFormat/>
    <w:rsid w:val="000D5647"/>
    <w:pPr>
      <w:numPr>
        <w:numId w:val="31"/>
      </w:numPr>
      <w:tabs>
        <w:tab w:val="clear" w:pos="1049"/>
        <w:tab w:val="clear" w:pos="1080"/>
        <w:tab w:val="num" w:pos="360"/>
        <w:tab w:val="num" w:pos="964"/>
        <w:tab w:val="num" w:pos="1134"/>
        <w:tab w:val="num" w:pos="1260"/>
      </w:tabs>
      <w:ind w:left="709" w:firstLine="368"/>
    </w:pPr>
  </w:style>
  <w:style w:type="paragraph" w:customStyle="1" w:styleId="910">
    <w:name w:val="Табл. 9.1"/>
    <w:basedOn w:val="a7"/>
    <w:next w:val="a7"/>
    <w:link w:val="916"/>
    <w:uiPriority w:val="99"/>
    <w:semiHidden/>
    <w:qFormat/>
    <w:rsid w:val="000D5647"/>
    <w:pPr>
      <w:keepNext/>
      <w:widowControl w:val="0"/>
      <w:numPr>
        <w:numId w:val="32"/>
      </w:numPr>
      <w:tabs>
        <w:tab w:val="clear" w:pos="1080"/>
        <w:tab w:val="num" w:pos="0"/>
      </w:tabs>
      <w:suppressAutoHyphens/>
      <w:autoSpaceDE w:val="0"/>
      <w:autoSpaceDN w:val="0"/>
      <w:adjustRightInd w:val="0"/>
      <w:spacing w:before="60" w:after="60" w:line="240" w:lineRule="auto"/>
      <w:ind w:firstLine="7995"/>
      <w:jc w:val="center"/>
    </w:pPr>
    <w:rPr>
      <w:bCs/>
      <w:lang w:eastAsia="ru-RU"/>
    </w:rPr>
  </w:style>
  <w:style w:type="paragraph" w:customStyle="1" w:styleId="1012">
    <w:name w:val="Табл. 10.1"/>
    <w:basedOn w:val="910"/>
    <w:next w:val="a7"/>
    <w:link w:val="1013"/>
    <w:semiHidden/>
    <w:qFormat/>
    <w:rsid w:val="000D5647"/>
    <w:pPr>
      <w:keepLines/>
      <w:widowControl/>
      <w:numPr>
        <w:numId w:val="0"/>
      </w:numPr>
      <w:tabs>
        <w:tab w:val="num" w:pos="113"/>
      </w:tabs>
      <w:ind w:firstLine="7768"/>
    </w:pPr>
  </w:style>
  <w:style w:type="paragraph" w:customStyle="1" w:styleId="21">
    <w:name w:val="Табл. 2.1"/>
    <w:basedOn w:val="a7"/>
    <w:next w:val="a7"/>
    <w:uiPriority w:val="99"/>
    <w:semiHidden/>
    <w:qFormat/>
    <w:rsid w:val="000D5647"/>
    <w:pPr>
      <w:keepNext/>
      <w:widowControl w:val="0"/>
      <w:numPr>
        <w:numId w:val="33"/>
      </w:numPr>
      <w:tabs>
        <w:tab w:val="clear" w:pos="1080"/>
      </w:tabs>
      <w:suppressAutoHyphens/>
      <w:autoSpaceDE w:val="0"/>
      <w:autoSpaceDN w:val="0"/>
      <w:adjustRightInd w:val="0"/>
      <w:spacing w:before="60" w:after="60" w:line="240" w:lineRule="auto"/>
      <w:ind w:firstLine="7995"/>
      <w:jc w:val="center"/>
    </w:pPr>
    <w:rPr>
      <w:bCs/>
      <w:szCs w:val="20"/>
      <w:lang w:eastAsia="ru-RU"/>
    </w:rPr>
  </w:style>
  <w:style w:type="paragraph" w:customStyle="1" w:styleId="511">
    <w:name w:val="Табл. 5.1"/>
    <w:basedOn w:val="a7"/>
    <w:next w:val="a7"/>
    <w:uiPriority w:val="99"/>
    <w:semiHidden/>
    <w:qFormat/>
    <w:rsid w:val="000D5647"/>
    <w:pPr>
      <w:keepNext/>
      <w:widowControl w:val="0"/>
      <w:numPr>
        <w:numId w:val="36"/>
      </w:numPr>
      <w:tabs>
        <w:tab w:val="clear" w:pos="113"/>
      </w:tabs>
      <w:suppressAutoHyphens/>
      <w:autoSpaceDE w:val="0"/>
      <w:autoSpaceDN w:val="0"/>
      <w:adjustRightInd w:val="0"/>
      <w:spacing w:before="60" w:after="60" w:line="240" w:lineRule="auto"/>
      <w:ind w:left="0" w:firstLine="7995"/>
      <w:jc w:val="center"/>
    </w:pPr>
    <w:rPr>
      <w:bCs/>
      <w:lang w:eastAsia="ru-RU"/>
    </w:rPr>
  </w:style>
  <w:style w:type="paragraph" w:customStyle="1" w:styleId="611">
    <w:name w:val="Табл. 6.1"/>
    <w:basedOn w:val="a7"/>
    <w:next w:val="a7"/>
    <w:uiPriority w:val="99"/>
    <w:semiHidden/>
    <w:qFormat/>
    <w:rsid w:val="000D5647"/>
    <w:pPr>
      <w:keepNext/>
      <w:widowControl w:val="0"/>
      <w:numPr>
        <w:numId w:val="34"/>
      </w:numPr>
      <w:tabs>
        <w:tab w:val="clear" w:pos="9435"/>
        <w:tab w:val="num" w:pos="0"/>
      </w:tabs>
      <w:suppressAutoHyphens/>
      <w:autoSpaceDE w:val="0"/>
      <w:autoSpaceDN w:val="0"/>
      <w:adjustRightInd w:val="0"/>
      <w:spacing w:after="60" w:line="240" w:lineRule="auto"/>
      <w:jc w:val="center"/>
    </w:pPr>
    <w:rPr>
      <w:rFonts w:cs="Arial"/>
      <w:szCs w:val="32"/>
      <w:lang w:eastAsia="ru-RU"/>
    </w:rPr>
  </w:style>
  <w:style w:type="paragraph" w:customStyle="1" w:styleId="714">
    <w:name w:val="Табл. 7.1"/>
    <w:basedOn w:val="a7"/>
    <w:next w:val="a7"/>
    <w:uiPriority w:val="99"/>
    <w:semiHidden/>
    <w:qFormat/>
    <w:rsid w:val="000D5647"/>
    <w:pPr>
      <w:keepNext/>
      <w:widowControl w:val="0"/>
      <w:suppressAutoHyphens/>
      <w:autoSpaceDE w:val="0"/>
      <w:autoSpaceDN w:val="0"/>
      <w:adjustRightInd w:val="0"/>
      <w:spacing w:before="60" w:after="60" w:line="240" w:lineRule="auto"/>
      <w:ind w:firstLine="7995"/>
      <w:jc w:val="center"/>
    </w:pPr>
    <w:rPr>
      <w:bCs/>
      <w:lang w:eastAsia="ru-RU"/>
    </w:rPr>
  </w:style>
  <w:style w:type="paragraph" w:customStyle="1" w:styleId="81">
    <w:name w:val="Табл. 8.1"/>
    <w:basedOn w:val="a7"/>
    <w:next w:val="a7"/>
    <w:uiPriority w:val="99"/>
    <w:semiHidden/>
    <w:qFormat/>
    <w:rsid w:val="000D5647"/>
    <w:pPr>
      <w:keepNext/>
      <w:widowControl w:val="0"/>
      <w:numPr>
        <w:numId w:val="35"/>
      </w:numPr>
      <w:tabs>
        <w:tab w:val="clear" w:pos="0"/>
        <w:tab w:val="num" w:pos="113"/>
      </w:tabs>
      <w:suppressAutoHyphens/>
      <w:autoSpaceDE w:val="0"/>
      <w:autoSpaceDN w:val="0"/>
      <w:adjustRightInd w:val="0"/>
      <w:spacing w:before="60" w:after="60" w:line="240" w:lineRule="auto"/>
      <w:ind w:left="113" w:firstLine="7768"/>
      <w:jc w:val="center"/>
    </w:pPr>
    <w:rPr>
      <w:bCs/>
      <w:lang w:eastAsia="ru-RU"/>
    </w:rPr>
  </w:style>
  <w:style w:type="paragraph" w:customStyle="1" w:styleId="1ffff0">
    <w:name w:val="Табл. 1"/>
    <w:basedOn w:val="1012"/>
    <w:uiPriority w:val="99"/>
    <w:semiHidden/>
    <w:qFormat/>
    <w:rsid w:val="000D5647"/>
    <w:pPr>
      <w:tabs>
        <w:tab w:val="clear" w:pos="113"/>
      </w:tabs>
      <w:ind w:firstLine="0"/>
    </w:pPr>
  </w:style>
  <w:style w:type="paragraph" w:customStyle="1" w:styleId="14">
    <w:name w:val="Таблица 1"/>
    <w:basedOn w:val="11c"/>
    <w:next w:val="a7"/>
    <w:autoRedefine/>
    <w:uiPriority w:val="99"/>
    <w:semiHidden/>
    <w:qFormat/>
    <w:rsid w:val="000D5647"/>
    <w:pPr>
      <w:numPr>
        <w:numId w:val="39"/>
      </w:numPr>
      <w:tabs>
        <w:tab w:val="clear" w:pos="9435"/>
        <w:tab w:val="num" w:pos="9548"/>
      </w:tabs>
      <w:ind w:firstLine="8108"/>
    </w:pPr>
  </w:style>
  <w:style w:type="paragraph" w:customStyle="1" w:styleId="11c">
    <w:name w:val="Таблица 1.1"/>
    <w:basedOn w:val="a7"/>
    <w:next w:val="a7"/>
    <w:autoRedefine/>
    <w:uiPriority w:val="99"/>
    <w:qFormat/>
    <w:rsid w:val="000D5647"/>
    <w:pPr>
      <w:keepNext/>
      <w:widowControl w:val="0"/>
      <w:tabs>
        <w:tab w:val="left" w:pos="363"/>
        <w:tab w:val="num" w:pos="9435"/>
      </w:tabs>
      <w:suppressAutoHyphens/>
      <w:autoSpaceDE w:val="0"/>
      <w:autoSpaceDN w:val="0"/>
      <w:spacing w:after="60" w:line="240" w:lineRule="auto"/>
      <w:ind w:firstLine="0"/>
      <w:jc w:val="right"/>
    </w:pPr>
    <w:rPr>
      <w:szCs w:val="20"/>
      <w:lang w:eastAsia="ru-RU"/>
    </w:rPr>
  </w:style>
  <w:style w:type="paragraph" w:styleId="afffffffff2">
    <w:name w:val="Message Header"/>
    <w:basedOn w:val="a7"/>
    <w:link w:val="afffffffff3"/>
    <w:semiHidden/>
    <w:rsid w:val="000D5647"/>
    <w:pPr>
      <w:framePr w:hSpace="181" w:vSpace="181" w:wrap="notBeside" w:vAnchor="text" w:hAnchor="text" w:y="1"/>
      <w:widowControl w:val="0"/>
      <w:pBdr>
        <w:top w:val="single" w:sz="6" w:space="1" w:color="auto"/>
        <w:left w:val="single" w:sz="6" w:space="1" w:color="auto"/>
        <w:bottom w:val="single" w:sz="6" w:space="1" w:color="auto"/>
        <w:right w:val="single" w:sz="6" w:space="1" w:color="auto"/>
      </w:pBdr>
      <w:shd w:val="pct20" w:color="auto" w:fill="auto"/>
      <w:spacing w:after="120" w:line="240" w:lineRule="auto"/>
      <w:ind w:firstLine="0"/>
      <w:jc w:val="center"/>
    </w:pPr>
    <w:rPr>
      <w:rFonts w:cs="Arial"/>
      <w:lang w:eastAsia="ru-RU"/>
    </w:rPr>
  </w:style>
  <w:style w:type="character" w:customStyle="1" w:styleId="afffffffff3">
    <w:name w:val="Шапка Знак"/>
    <w:basedOn w:val="a8"/>
    <w:link w:val="afffffffff2"/>
    <w:semiHidden/>
    <w:rsid w:val="000D5647"/>
    <w:rPr>
      <w:rFonts w:ascii="Times New Roman" w:eastAsia="Times New Roman" w:hAnsi="Times New Roman" w:cs="Arial"/>
      <w:sz w:val="24"/>
      <w:szCs w:val="24"/>
      <w:shd w:val="pct20" w:color="auto" w:fill="auto"/>
    </w:rPr>
  </w:style>
  <w:style w:type="paragraph" w:styleId="5a">
    <w:name w:val="List Number 5"/>
    <w:basedOn w:val="a7"/>
    <w:semiHidden/>
    <w:rsid w:val="000D5647"/>
    <w:pPr>
      <w:widowControl w:val="0"/>
      <w:tabs>
        <w:tab w:val="left" w:pos="306"/>
        <w:tab w:val="num" w:pos="1080"/>
      </w:tabs>
      <w:spacing w:line="240" w:lineRule="auto"/>
      <w:ind w:left="1080" w:hanging="360"/>
    </w:pPr>
    <w:rPr>
      <w:lang w:eastAsia="ru-RU"/>
    </w:rPr>
  </w:style>
  <w:style w:type="paragraph" w:styleId="5b">
    <w:name w:val="List Bullet 5"/>
    <w:basedOn w:val="a7"/>
    <w:semiHidden/>
    <w:rsid w:val="000D5647"/>
    <w:pPr>
      <w:widowControl w:val="0"/>
      <w:tabs>
        <w:tab w:val="left" w:pos="284"/>
        <w:tab w:val="num" w:pos="9435"/>
      </w:tabs>
      <w:spacing w:line="240" w:lineRule="auto"/>
      <w:ind w:left="278" w:hanging="278"/>
    </w:pPr>
  </w:style>
  <w:style w:type="paragraph" w:styleId="2fb">
    <w:name w:val="List Number 2"/>
    <w:basedOn w:val="a7"/>
    <w:semiHidden/>
    <w:rsid w:val="000D5647"/>
    <w:pPr>
      <w:widowControl w:val="0"/>
      <w:tabs>
        <w:tab w:val="num" w:pos="1069"/>
      </w:tabs>
      <w:spacing w:line="240" w:lineRule="auto"/>
    </w:pPr>
    <w:rPr>
      <w:lang w:eastAsia="ru-RU"/>
    </w:rPr>
  </w:style>
  <w:style w:type="paragraph" w:styleId="2fc">
    <w:name w:val="List Bullet 2"/>
    <w:basedOn w:val="a7"/>
    <w:rsid w:val="000D5647"/>
    <w:pPr>
      <w:widowControl w:val="0"/>
      <w:tabs>
        <w:tab w:val="left" w:pos="170"/>
        <w:tab w:val="num" w:pos="9548"/>
      </w:tabs>
      <w:spacing w:line="240" w:lineRule="auto"/>
      <w:ind w:firstLine="8108"/>
    </w:pPr>
    <w:rPr>
      <w:lang w:val="en-US" w:eastAsia="ru-RU"/>
    </w:rPr>
  </w:style>
  <w:style w:type="paragraph" w:customStyle="1" w:styleId="afffffffff4">
    <w:name w:val="ПРИЛОЖЕНИЕ"/>
    <w:basedOn w:val="15"/>
    <w:next w:val="a7"/>
    <w:autoRedefine/>
    <w:uiPriority w:val="99"/>
    <w:semiHidden/>
    <w:qFormat/>
    <w:rsid w:val="000D5647"/>
    <w:pPr>
      <w:tabs>
        <w:tab w:val="num" w:pos="1021"/>
      </w:tabs>
    </w:pPr>
  </w:style>
  <w:style w:type="paragraph" w:customStyle="1" w:styleId="211">
    <w:name w:val="Таблица 2.1"/>
    <w:basedOn w:val="11c"/>
    <w:next w:val="a7"/>
    <w:autoRedefine/>
    <w:uiPriority w:val="99"/>
    <w:semiHidden/>
    <w:qFormat/>
    <w:rsid w:val="000D5647"/>
    <w:pPr>
      <w:numPr>
        <w:numId w:val="40"/>
      </w:numPr>
      <w:tabs>
        <w:tab w:val="num" w:pos="9548"/>
      </w:tabs>
      <w:ind w:left="0" w:firstLine="7995"/>
    </w:pPr>
  </w:style>
  <w:style w:type="paragraph" w:customStyle="1" w:styleId="318">
    <w:name w:val="Таблица 3.1"/>
    <w:basedOn w:val="211"/>
    <w:next w:val="a7"/>
    <w:autoRedefine/>
    <w:uiPriority w:val="99"/>
    <w:semiHidden/>
    <w:qFormat/>
    <w:rsid w:val="000D5647"/>
    <w:pPr>
      <w:ind w:firstLine="8035"/>
    </w:pPr>
  </w:style>
  <w:style w:type="paragraph" w:customStyle="1" w:styleId="41">
    <w:name w:val="Таблица 4.1"/>
    <w:basedOn w:val="318"/>
    <w:next w:val="a7"/>
    <w:autoRedefine/>
    <w:uiPriority w:val="99"/>
    <w:semiHidden/>
    <w:qFormat/>
    <w:rsid w:val="000D5647"/>
    <w:pPr>
      <w:numPr>
        <w:numId w:val="41"/>
      </w:numPr>
      <w:tabs>
        <w:tab w:val="num" w:pos="9548"/>
      </w:tabs>
      <w:ind w:left="113" w:firstLine="7866"/>
    </w:pPr>
  </w:style>
  <w:style w:type="paragraph" w:customStyle="1" w:styleId="51">
    <w:name w:val="Таблица 5.1"/>
    <w:basedOn w:val="41"/>
    <w:next w:val="a7"/>
    <w:autoRedefine/>
    <w:uiPriority w:val="99"/>
    <w:semiHidden/>
    <w:qFormat/>
    <w:rsid w:val="000D5647"/>
    <w:pPr>
      <w:numPr>
        <w:numId w:val="42"/>
      </w:numPr>
      <w:ind w:left="0" w:firstLine="19800"/>
    </w:pPr>
  </w:style>
  <w:style w:type="paragraph" w:customStyle="1" w:styleId="61">
    <w:name w:val="Таблица 6.1"/>
    <w:basedOn w:val="51"/>
    <w:next w:val="a7"/>
    <w:autoRedefine/>
    <w:uiPriority w:val="99"/>
    <w:semiHidden/>
    <w:qFormat/>
    <w:rsid w:val="000D5647"/>
    <w:pPr>
      <w:numPr>
        <w:numId w:val="43"/>
      </w:numPr>
      <w:ind w:firstLine="7920"/>
    </w:pPr>
  </w:style>
  <w:style w:type="paragraph" w:customStyle="1" w:styleId="814">
    <w:name w:val="Таблица 8.1"/>
    <w:basedOn w:val="710"/>
    <w:next w:val="a7"/>
    <w:autoRedefine/>
    <w:uiPriority w:val="99"/>
    <w:semiHidden/>
    <w:qFormat/>
    <w:rsid w:val="000D5647"/>
    <w:pPr>
      <w:numPr>
        <w:numId w:val="0"/>
      </w:numPr>
      <w:tabs>
        <w:tab w:val="num" w:pos="1080"/>
      </w:tabs>
      <w:ind w:firstLine="8040"/>
    </w:pPr>
  </w:style>
  <w:style w:type="paragraph" w:customStyle="1" w:styleId="710">
    <w:name w:val="Таблица 7.1"/>
    <w:basedOn w:val="61"/>
    <w:next w:val="a7"/>
    <w:autoRedefine/>
    <w:uiPriority w:val="99"/>
    <w:semiHidden/>
    <w:qFormat/>
    <w:rsid w:val="000D5647"/>
    <w:pPr>
      <w:numPr>
        <w:numId w:val="45"/>
      </w:numPr>
      <w:ind w:firstLine="7920"/>
    </w:pPr>
  </w:style>
  <w:style w:type="paragraph" w:customStyle="1" w:styleId="91">
    <w:name w:val="Таблица 9.1"/>
    <w:basedOn w:val="814"/>
    <w:next w:val="a7"/>
    <w:autoRedefine/>
    <w:uiPriority w:val="99"/>
    <w:semiHidden/>
    <w:qFormat/>
    <w:rsid w:val="000D5647"/>
    <w:pPr>
      <w:numPr>
        <w:numId w:val="44"/>
      </w:numPr>
      <w:tabs>
        <w:tab w:val="left" w:pos="9360"/>
      </w:tabs>
    </w:pPr>
  </w:style>
  <w:style w:type="paragraph" w:customStyle="1" w:styleId="a2">
    <w:name w:val="Список определений"/>
    <w:basedOn w:val="a7"/>
    <w:next w:val="a7"/>
    <w:uiPriority w:val="99"/>
    <w:semiHidden/>
    <w:qFormat/>
    <w:rsid w:val="000D5647"/>
    <w:pPr>
      <w:numPr>
        <w:numId w:val="37"/>
      </w:numPr>
      <w:tabs>
        <w:tab w:val="clear" w:pos="9548"/>
      </w:tabs>
      <w:spacing w:line="240" w:lineRule="auto"/>
      <w:ind w:left="360" w:firstLine="0"/>
      <w:jc w:val="left"/>
    </w:pPr>
    <w:rPr>
      <w:snapToGrid w:val="0"/>
      <w:szCs w:val="20"/>
      <w:lang w:eastAsia="ru-RU"/>
    </w:rPr>
  </w:style>
  <w:style w:type="paragraph" w:customStyle="1" w:styleId="6">
    <w:name w:val="нумерованный список 6"/>
    <w:basedOn w:val="5a"/>
    <w:next w:val="a7"/>
    <w:uiPriority w:val="99"/>
    <w:semiHidden/>
    <w:qFormat/>
    <w:rsid w:val="000D5647"/>
    <w:pPr>
      <w:numPr>
        <w:numId w:val="38"/>
      </w:numPr>
      <w:tabs>
        <w:tab w:val="clear" w:pos="360"/>
        <w:tab w:val="num" w:pos="720"/>
      </w:tabs>
      <w:ind w:left="720" w:hanging="360"/>
    </w:pPr>
  </w:style>
  <w:style w:type="paragraph" w:customStyle="1" w:styleId="afffffffff5">
    <w:name w:val="Список таблиц"/>
    <w:basedOn w:val="afffffffff6"/>
    <w:next w:val="afc"/>
    <w:uiPriority w:val="99"/>
    <w:semiHidden/>
    <w:qFormat/>
    <w:rsid w:val="000D5647"/>
  </w:style>
  <w:style w:type="paragraph" w:styleId="afffffffff6">
    <w:name w:val="List"/>
    <w:basedOn w:val="a7"/>
    <w:rsid w:val="000D5647"/>
    <w:pPr>
      <w:widowControl w:val="0"/>
      <w:spacing w:line="240" w:lineRule="auto"/>
      <w:ind w:left="283" w:hanging="283"/>
    </w:pPr>
    <w:rPr>
      <w:lang w:eastAsia="ru-RU"/>
    </w:rPr>
  </w:style>
  <w:style w:type="paragraph" w:customStyle="1" w:styleId="afffffffff7">
    <w:name w:val="Номер литерат"/>
    <w:basedOn w:val="a7"/>
    <w:uiPriority w:val="99"/>
    <w:semiHidden/>
    <w:qFormat/>
    <w:rsid w:val="000D5647"/>
    <w:pPr>
      <w:widowControl w:val="0"/>
      <w:tabs>
        <w:tab w:val="num" w:pos="1088"/>
      </w:tabs>
      <w:spacing w:line="360" w:lineRule="auto"/>
      <w:ind w:left="11"/>
    </w:pPr>
    <w:rPr>
      <w:bCs/>
      <w:lang w:eastAsia="ru-RU"/>
    </w:rPr>
  </w:style>
  <w:style w:type="paragraph" w:customStyle="1" w:styleId="afffffffff8">
    <w:name w:val="заголовок таблицы"/>
    <w:basedOn w:val="a7"/>
    <w:uiPriority w:val="99"/>
    <w:semiHidden/>
    <w:qFormat/>
    <w:rsid w:val="000D5647"/>
    <w:pPr>
      <w:spacing w:line="240" w:lineRule="auto"/>
      <w:ind w:firstLine="0"/>
      <w:jc w:val="center"/>
    </w:pPr>
    <w:rPr>
      <w:szCs w:val="20"/>
      <w:lang w:eastAsia="ru-RU"/>
    </w:rPr>
  </w:style>
  <w:style w:type="character" w:customStyle="1" w:styleId="916">
    <w:name w:val="Табл. 9.1 Знак"/>
    <w:link w:val="910"/>
    <w:uiPriority w:val="99"/>
    <w:semiHidden/>
    <w:rsid w:val="000D5647"/>
    <w:rPr>
      <w:rFonts w:ascii="Times New Roman" w:eastAsia="Times New Roman" w:hAnsi="Times New Roman"/>
      <w:bCs/>
      <w:sz w:val="24"/>
      <w:szCs w:val="24"/>
    </w:rPr>
  </w:style>
  <w:style w:type="character" w:customStyle="1" w:styleId="1013">
    <w:name w:val="Табл. 10.1 Знак"/>
    <w:link w:val="1012"/>
    <w:semiHidden/>
    <w:rsid w:val="000D5647"/>
    <w:rPr>
      <w:rFonts w:ascii="Times New Roman" w:eastAsia="Times New Roman" w:hAnsi="Times New Roman"/>
      <w:bCs/>
      <w:sz w:val="24"/>
      <w:szCs w:val="24"/>
    </w:rPr>
  </w:style>
  <w:style w:type="character" w:customStyle="1" w:styleId="afffffffff9">
    <w:name w:val="Знак Знак"/>
    <w:aliases w:val="Основной текст 2 Знак15"/>
    <w:rsid w:val="000D5647"/>
    <w:rPr>
      <w:rFonts w:ascii="Times New Roman" w:eastAsia="Times New Roman" w:hAnsi="Times New Roman"/>
      <w:sz w:val="24"/>
      <w:szCs w:val="24"/>
    </w:rPr>
  </w:style>
  <w:style w:type="paragraph" w:customStyle="1" w:styleId="afffffffffa">
    <w:name w:val="Таблица текст Оля"/>
    <w:basedOn w:val="affffffffc"/>
    <w:uiPriority w:val="99"/>
    <w:semiHidden/>
    <w:qFormat/>
    <w:rsid w:val="000D5647"/>
    <w:pPr>
      <w:ind w:left="0" w:right="0"/>
      <w:jc w:val="left"/>
    </w:pPr>
    <w:rPr>
      <w:sz w:val="24"/>
    </w:rPr>
  </w:style>
  <w:style w:type="paragraph" w:customStyle="1" w:styleId="afffffffffb">
    <w:name w:val="Таблица название Оля"/>
    <w:next w:val="afffffffffa"/>
    <w:uiPriority w:val="99"/>
    <w:semiHidden/>
    <w:qFormat/>
    <w:rsid w:val="000D5647"/>
    <w:pPr>
      <w:spacing w:before="120" w:after="120"/>
      <w:jc w:val="center"/>
    </w:pPr>
    <w:rPr>
      <w:rFonts w:ascii="Times New Roman" w:eastAsia="Times New Roman" w:hAnsi="Times New Roman"/>
      <w:sz w:val="24"/>
      <w:szCs w:val="24"/>
    </w:rPr>
  </w:style>
  <w:style w:type="character" w:customStyle="1" w:styleId="2fd">
    <w:name w:val="Валент Знак2"/>
    <w:semiHidden/>
    <w:rsid w:val="000D5647"/>
    <w:rPr>
      <w:rFonts w:cs="Arial"/>
      <w:spacing w:val="-4"/>
      <w:sz w:val="24"/>
      <w:szCs w:val="32"/>
      <w:lang w:val="ru-RU" w:eastAsia="ru-RU" w:bidi="ar-SA"/>
    </w:rPr>
  </w:style>
  <w:style w:type="paragraph" w:customStyle="1" w:styleId="afffffffffc">
    <w:name w:val="Рисунок"/>
    <w:basedOn w:val="25"/>
    <w:uiPriority w:val="99"/>
    <w:semiHidden/>
    <w:qFormat/>
    <w:rsid w:val="000D5647"/>
    <w:pPr>
      <w:widowControl w:val="0"/>
      <w:spacing w:before="120" w:line="240" w:lineRule="auto"/>
      <w:jc w:val="center"/>
    </w:pPr>
    <w:rPr>
      <w:rFonts w:ascii="Times New Roman" w:eastAsia="Times New Roman" w:hAnsi="Times New Roman"/>
      <w:sz w:val="24"/>
      <w:szCs w:val="24"/>
      <w:lang w:val="ru-RU" w:eastAsia="ru-RU"/>
    </w:rPr>
  </w:style>
  <w:style w:type="paragraph" w:customStyle="1" w:styleId="afffffffffd">
    <w:name w:val="Рисунок Оля"/>
    <w:basedOn w:val="25"/>
    <w:next w:val="25"/>
    <w:uiPriority w:val="99"/>
    <w:semiHidden/>
    <w:qFormat/>
    <w:rsid w:val="000D5647"/>
    <w:pPr>
      <w:widowControl w:val="0"/>
      <w:spacing w:before="120" w:line="240" w:lineRule="auto"/>
      <w:jc w:val="center"/>
    </w:pPr>
    <w:rPr>
      <w:rFonts w:ascii="Times New Roman" w:eastAsia="Times New Roman" w:hAnsi="Times New Roman"/>
      <w:sz w:val="24"/>
      <w:szCs w:val="24"/>
      <w:lang w:val="ru-RU" w:eastAsia="ru-RU"/>
    </w:rPr>
  </w:style>
  <w:style w:type="character" w:customStyle="1" w:styleId="reference-text">
    <w:name w:val="reference-text"/>
    <w:semiHidden/>
    <w:rsid w:val="000D5647"/>
    <w:rPr>
      <w:rFonts w:cs="Times New Roman"/>
    </w:rPr>
  </w:style>
  <w:style w:type="character" w:customStyle="1" w:styleId="1ffff1">
    <w:name w:val="Абзац Знак1"/>
    <w:semiHidden/>
    <w:rsid w:val="000D5647"/>
    <w:rPr>
      <w:rFonts w:cs="Arial"/>
      <w:sz w:val="24"/>
      <w:szCs w:val="32"/>
      <w:lang w:val="ru-RU" w:eastAsia="ru-RU" w:bidi="ar-SA"/>
    </w:rPr>
  </w:style>
  <w:style w:type="numbering" w:styleId="111111">
    <w:name w:val="Outline List 2"/>
    <w:basedOn w:val="aa"/>
    <w:semiHidden/>
    <w:rsid w:val="000D5647"/>
    <w:pPr>
      <w:numPr>
        <w:numId w:val="46"/>
      </w:numPr>
    </w:pPr>
  </w:style>
  <w:style w:type="numbering" w:styleId="1ai">
    <w:name w:val="Outline List 1"/>
    <w:basedOn w:val="aa"/>
    <w:semiHidden/>
    <w:rsid w:val="000D5647"/>
    <w:pPr>
      <w:numPr>
        <w:numId w:val="47"/>
      </w:numPr>
    </w:pPr>
  </w:style>
  <w:style w:type="paragraph" w:styleId="HTML3">
    <w:name w:val="HTML Address"/>
    <w:basedOn w:val="a7"/>
    <w:link w:val="HTML4"/>
    <w:semiHidden/>
    <w:rsid w:val="000D5647"/>
    <w:pPr>
      <w:widowControl w:val="0"/>
      <w:spacing w:line="240" w:lineRule="auto"/>
      <w:ind w:firstLine="0"/>
    </w:pPr>
    <w:rPr>
      <w:i/>
      <w:iCs/>
      <w:lang w:eastAsia="ru-RU"/>
    </w:rPr>
  </w:style>
  <w:style w:type="character" w:customStyle="1" w:styleId="HTML4">
    <w:name w:val="Адрес HTML Знак"/>
    <w:basedOn w:val="a8"/>
    <w:link w:val="HTML3"/>
    <w:semiHidden/>
    <w:rsid w:val="000D5647"/>
    <w:rPr>
      <w:rFonts w:ascii="Times New Roman" w:eastAsia="Times New Roman" w:hAnsi="Times New Roman"/>
      <w:i/>
      <w:iCs/>
      <w:sz w:val="24"/>
      <w:szCs w:val="24"/>
    </w:rPr>
  </w:style>
  <w:style w:type="paragraph" w:styleId="afffffffffe">
    <w:name w:val="envelope address"/>
    <w:basedOn w:val="a7"/>
    <w:semiHidden/>
    <w:rsid w:val="000D5647"/>
    <w:pPr>
      <w:framePr w:w="7920" w:h="1980" w:hRule="exact" w:hSpace="180" w:wrap="auto" w:hAnchor="page" w:xAlign="center" w:yAlign="bottom"/>
      <w:widowControl w:val="0"/>
      <w:spacing w:line="240" w:lineRule="auto"/>
      <w:ind w:left="2880" w:firstLine="0"/>
    </w:pPr>
    <w:rPr>
      <w:rFonts w:ascii="Arial" w:hAnsi="Arial" w:cs="Arial"/>
      <w:lang w:eastAsia="ru-RU"/>
    </w:rPr>
  </w:style>
  <w:style w:type="character" w:styleId="HTML5">
    <w:name w:val="HTML Acronym"/>
    <w:basedOn w:val="a8"/>
    <w:semiHidden/>
    <w:rsid w:val="000D5647"/>
  </w:style>
  <w:style w:type="table" w:styleId="-10">
    <w:name w:val="Table Web 1"/>
    <w:basedOn w:val="a9"/>
    <w:semiHidden/>
    <w:rsid w:val="000D5647"/>
    <w:pPr>
      <w:widowControl w:val="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semiHidden/>
    <w:rsid w:val="000D5647"/>
    <w:pPr>
      <w:widowControl w:val="0"/>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semiHidden/>
    <w:rsid w:val="000D5647"/>
    <w:pPr>
      <w:widowControl w:val="0"/>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
    <w:name w:val="Date"/>
    <w:aliases w:val="Знак Знак4 Знак Знак Знак,Знак Знак4 Знак Знак"/>
    <w:basedOn w:val="a7"/>
    <w:next w:val="a7"/>
    <w:link w:val="affffffffff0"/>
    <w:rsid w:val="000D5647"/>
    <w:pPr>
      <w:widowControl w:val="0"/>
      <w:spacing w:line="240" w:lineRule="auto"/>
      <w:ind w:firstLine="0"/>
    </w:pPr>
    <w:rPr>
      <w:lang w:eastAsia="ru-RU"/>
    </w:rPr>
  </w:style>
  <w:style w:type="character" w:customStyle="1" w:styleId="affffffffff0">
    <w:name w:val="Дата Знак"/>
    <w:aliases w:val="Знак Знак4 Знак Знак Знак Знак,Знак Знак4 Знак Знак Знак1"/>
    <w:basedOn w:val="a8"/>
    <w:link w:val="affffffffff"/>
    <w:rsid w:val="000D5647"/>
    <w:rPr>
      <w:rFonts w:ascii="Times New Roman" w:eastAsia="Times New Roman" w:hAnsi="Times New Roman"/>
      <w:sz w:val="24"/>
      <w:szCs w:val="24"/>
    </w:rPr>
  </w:style>
  <w:style w:type="paragraph" w:styleId="affffffffff1">
    <w:name w:val="Note Heading"/>
    <w:basedOn w:val="a7"/>
    <w:next w:val="a7"/>
    <w:link w:val="affffffffff2"/>
    <w:semiHidden/>
    <w:rsid w:val="000D5647"/>
    <w:pPr>
      <w:widowControl w:val="0"/>
      <w:spacing w:line="240" w:lineRule="auto"/>
      <w:ind w:firstLine="0"/>
    </w:pPr>
    <w:rPr>
      <w:lang w:eastAsia="ru-RU"/>
    </w:rPr>
  </w:style>
  <w:style w:type="character" w:customStyle="1" w:styleId="affffffffff2">
    <w:name w:val="Заголовок записки Знак"/>
    <w:basedOn w:val="a8"/>
    <w:link w:val="affffffffff1"/>
    <w:semiHidden/>
    <w:rsid w:val="000D5647"/>
    <w:rPr>
      <w:rFonts w:ascii="Times New Roman" w:eastAsia="Times New Roman" w:hAnsi="Times New Roman"/>
      <w:sz w:val="24"/>
      <w:szCs w:val="24"/>
    </w:rPr>
  </w:style>
  <w:style w:type="table" w:styleId="1ffff2">
    <w:name w:val="Table Subtle 1"/>
    <w:basedOn w:val="a9"/>
    <w:semiHidden/>
    <w:rsid w:val="000D5647"/>
    <w:pPr>
      <w:widowControl w:val="0"/>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9"/>
    <w:semiHidden/>
    <w:rsid w:val="000D5647"/>
    <w:pPr>
      <w:widowControl w:val="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Keyboard"/>
    <w:semiHidden/>
    <w:rsid w:val="000D5647"/>
    <w:rPr>
      <w:rFonts w:ascii="Courier New" w:hAnsi="Courier New" w:cs="Courier New"/>
      <w:sz w:val="20"/>
      <w:szCs w:val="20"/>
    </w:rPr>
  </w:style>
  <w:style w:type="table" w:styleId="1ffff3">
    <w:name w:val="Table Classic 1"/>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9"/>
    <w:semiHidden/>
    <w:rsid w:val="000D5647"/>
    <w:pPr>
      <w:widowControl w:val="0"/>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9"/>
    <w:semiHidden/>
    <w:rsid w:val="000D5647"/>
    <w:pPr>
      <w:widowControl w:val="0"/>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7">
    <w:name w:val="HTML Code"/>
    <w:semiHidden/>
    <w:rsid w:val="000D5647"/>
    <w:rPr>
      <w:rFonts w:ascii="Courier New" w:hAnsi="Courier New" w:cs="Courier New"/>
      <w:sz w:val="20"/>
      <w:szCs w:val="20"/>
    </w:rPr>
  </w:style>
  <w:style w:type="paragraph" w:styleId="2ff0">
    <w:name w:val="Body Text First Indent 2"/>
    <w:basedOn w:val="afc"/>
    <w:link w:val="2ff1"/>
    <w:rsid w:val="000D5647"/>
    <w:pPr>
      <w:widowControl w:val="0"/>
      <w:spacing w:after="120"/>
      <w:ind w:left="283" w:firstLine="210"/>
    </w:pPr>
    <w:rPr>
      <w:sz w:val="24"/>
      <w:lang w:val="ru-RU" w:eastAsia="ru-RU"/>
    </w:rPr>
  </w:style>
  <w:style w:type="character" w:customStyle="1" w:styleId="2ff1">
    <w:name w:val="Красная строка 2 Знак"/>
    <w:basedOn w:val="afd"/>
    <w:link w:val="2ff0"/>
    <w:rsid w:val="000D5647"/>
    <w:rPr>
      <w:rFonts w:ascii="Times New Roman" w:eastAsia="Times New Roman" w:hAnsi="Times New Roman" w:cs="Times New Roman"/>
      <w:sz w:val="24"/>
      <w:szCs w:val="24"/>
      <w:lang w:val="x-none" w:eastAsia="x-none"/>
    </w:rPr>
  </w:style>
  <w:style w:type="character" w:styleId="affffffffff3">
    <w:name w:val="line number"/>
    <w:basedOn w:val="a8"/>
    <w:rsid w:val="000D5647"/>
  </w:style>
  <w:style w:type="paragraph" w:styleId="3">
    <w:name w:val="List Number 3"/>
    <w:basedOn w:val="a7"/>
    <w:semiHidden/>
    <w:rsid w:val="000D5647"/>
    <w:pPr>
      <w:widowControl w:val="0"/>
      <w:numPr>
        <w:numId w:val="48"/>
      </w:numPr>
      <w:spacing w:line="240" w:lineRule="auto"/>
    </w:pPr>
    <w:rPr>
      <w:lang w:eastAsia="ru-RU"/>
    </w:rPr>
  </w:style>
  <w:style w:type="character" w:styleId="HTML8">
    <w:name w:val="HTML Sample"/>
    <w:semiHidden/>
    <w:rsid w:val="000D5647"/>
    <w:rPr>
      <w:rFonts w:ascii="Courier New" w:hAnsi="Courier New" w:cs="Courier New"/>
    </w:rPr>
  </w:style>
  <w:style w:type="paragraph" w:styleId="2ff2">
    <w:name w:val="envelope return"/>
    <w:basedOn w:val="a7"/>
    <w:semiHidden/>
    <w:rsid w:val="000D5647"/>
    <w:pPr>
      <w:widowControl w:val="0"/>
      <w:spacing w:line="240" w:lineRule="auto"/>
      <w:ind w:firstLine="0"/>
    </w:pPr>
    <w:rPr>
      <w:rFonts w:ascii="Arial" w:hAnsi="Arial" w:cs="Arial"/>
      <w:sz w:val="20"/>
      <w:szCs w:val="20"/>
      <w:lang w:eastAsia="ru-RU"/>
    </w:rPr>
  </w:style>
  <w:style w:type="table" w:styleId="1ffff4">
    <w:name w:val="Table 3D effects 1"/>
    <w:basedOn w:val="a9"/>
    <w:semiHidden/>
    <w:rsid w:val="000D5647"/>
    <w:pPr>
      <w:widowControl w:val="0"/>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9"/>
    <w:semiHidden/>
    <w:rsid w:val="000D5647"/>
    <w:pPr>
      <w:widowControl w:val="0"/>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9"/>
    <w:semiHidden/>
    <w:rsid w:val="000D5647"/>
    <w:pPr>
      <w:widowControl w:val="0"/>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4">
    <w:name w:val="Normal Indent"/>
    <w:basedOn w:val="a7"/>
    <w:semiHidden/>
    <w:rsid w:val="000D5647"/>
    <w:pPr>
      <w:widowControl w:val="0"/>
      <w:spacing w:line="240" w:lineRule="auto"/>
      <w:ind w:left="708" w:firstLine="0"/>
    </w:pPr>
    <w:rPr>
      <w:lang w:eastAsia="ru-RU"/>
    </w:rPr>
  </w:style>
  <w:style w:type="character" w:styleId="HTML9">
    <w:name w:val="HTML Definition"/>
    <w:semiHidden/>
    <w:rsid w:val="000D5647"/>
    <w:rPr>
      <w:i/>
      <w:iCs/>
    </w:rPr>
  </w:style>
  <w:style w:type="character" w:styleId="HTMLa">
    <w:name w:val="HTML Variable"/>
    <w:semiHidden/>
    <w:rsid w:val="000D5647"/>
    <w:rPr>
      <w:i/>
      <w:iCs/>
    </w:rPr>
  </w:style>
  <w:style w:type="paragraph" w:styleId="affffffffff5">
    <w:name w:val="Signature"/>
    <w:basedOn w:val="a7"/>
    <w:link w:val="affffffffff6"/>
    <w:semiHidden/>
    <w:rsid w:val="000D5647"/>
    <w:pPr>
      <w:widowControl w:val="0"/>
      <w:spacing w:line="240" w:lineRule="auto"/>
      <w:ind w:left="4252" w:firstLine="0"/>
    </w:pPr>
    <w:rPr>
      <w:lang w:eastAsia="ru-RU"/>
    </w:rPr>
  </w:style>
  <w:style w:type="character" w:customStyle="1" w:styleId="affffffffff6">
    <w:name w:val="Подпись Знак"/>
    <w:basedOn w:val="a8"/>
    <w:link w:val="affffffffff5"/>
    <w:semiHidden/>
    <w:rsid w:val="000D5647"/>
    <w:rPr>
      <w:rFonts w:ascii="Times New Roman" w:eastAsia="Times New Roman" w:hAnsi="Times New Roman"/>
      <w:sz w:val="24"/>
      <w:szCs w:val="24"/>
    </w:rPr>
  </w:style>
  <w:style w:type="paragraph" w:styleId="affffffffff7">
    <w:name w:val="Salutation"/>
    <w:basedOn w:val="a7"/>
    <w:next w:val="a7"/>
    <w:link w:val="affffffffff8"/>
    <w:semiHidden/>
    <w:rsid w:val="000D5647"/>
    <w:pPr>
      <w:widowControl w:val="0"/>
      <w:spacing w:line="240" w:lineRule="auto"/>
      <w:ind w:firstLine="0"/>
    </w:pPr>
    <w:rPr>
      <w:lang w:eastAsia="ru-RU"/>
    </w:rPr>
  </w:style>
  <w:style w:type="character" w:customStyle="1" w:styleId="affffffffff8">
    <w:name w:val="Приветствие Знак"/>
    <w:basedOn w:val="a8"/>
    <w:link w:val="affffffffff7"/>
    <w:semiHidden/>
    <w:rsid w:val="000D5647"/>
    <w:rPr>
      <w:rFonts w:ascii="Times New Roman" w:eastAsia="Times New Roman" w:hAnsi="Times New Roman"/>
      <w:sz w:val="24"/>
      <w:szCs w:val="24"/>
    </w:rPr>
  </w:style>
  <w:style w:type="paragraph" w:styleId="affffffffff9">
    <w:name w:val="List Continue"/>
    <w:basedOn w:val="a7"/>
    <w:rsid w:val="000D5647"/>
    <w:pPr>
      <w:widowControl w:val="0"/>
      <w:spacing w:after="120" w:line="240" w:lineRule="auto"/>
      <w:ind w:left="283" w:firstLine="0"/>
    </w:pPr>
    <w:rPr>
      <w:lang w:eastAsia="ru-RU"/>
    </w:rPr>
  </w:style>
  <w:style w:type="paragraph" w:styleId="2ff4">
    <w:name w:val="List Continue 2"/>
    <w:basedOn w:val="a7"/>
    <w:rsid w:val="000D5647"/>
    <w:pPr>
      <w:widowControl w:val="0"/>
      <w:spacing w:after="120" w:line="240" w:lineRule="auto"/>
      <w:ind w:left="566" w:firstLine="0"/>
    </w:pPr>
    <w:rPr>
      <w:lang w:eastAsia="ru-RU"/>
    </w:rPr>
  </w:style>
  <w:style w:type="paragraph" w:styleId="3f9">
    <w:name w:val="List Continue 3"/>
    <w:basedOn w:val="a7"/>
    <w:rsid w:val="000D5647"/>
    <w:pPr>
      <w:widowControl w:val="0"/>
      <w:spacing w:after="120" w:line="240" w:lineRule="auto"/>
      <w:ind w:left="849" w:firstLine="0"/>
    </w:pPr>
    <w:rPr>
      <w:lang w:eastAsia="ru-RU"/>
    </w:rPr>
  </w:style>
  <w:style w:type="paragraph" w:styleId="4f0">
    <w:name w:val="List Continue 4"/>
    <w:basedOn w:val="a7"/>
    <w:semiHidden/>
    <w:rsid w:val="000D5647"/>
    <w:pPr>
      <w:widowControl w:val="0"/>
      <w:spacing w:after="120" w:line="240" w:lineRule="auto"/>
      <w:ind w:left="1132" w:firstLine="0"/>
    </w:pPr>
    <w:rPr>
      <w:lang w:eastAsia="ru-RU"/>
    </w:rPr>
  </w:style>
  <w:style w:type="paragraph" w:styleId="5c">
    <w:name w:val="List Continue 5"/>
    <w:basedOn w:val="a7"/>
    <w:semiHidden/>
    <w:rsid w:val="000D5647"/>
    <w:pPr>
      <w:widowControl w:val="0"/>
      <w:spacing w:after="120" w:line="240" w:lineRule="auto"/>
      <w:ind w:left="1415" w:firstLine="0"/>
    </w:pPr>
    <w:rPr>
      <w:lang w:eastAsia="ru-RU"/>
    </w:rPr>
  </w:style>
  <w:style w:type="table" w:styleId="1ffff5">
    <w:name w:val="Table Simple 1"/>
    <w:basedOn w:val="a9"/>
    <w:semiHidden/>
    <w:rsid w:val="000D5647"/>
    <w:pPr>
      <w:widowControl w:val="0"/>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9"/>
    <w:semiHidden/>
    <w:rsid w:val="000D5647"/>
    <w:pPr>
      <w:widowControl w:val="0"/>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a">
    <w:name w:val="Closing"/>
    <w:basedOn w:val="a7"/>
    <w:link w:val="affffffffffb"/>
    <w:semiHidden/>
    <w:rsid w:val="000D5647"/>
    <w:pPr>
      <w:widowControl w:val="0"/>
      <w:spacing w:line="240" w:lineRule="auto"/>
      <w:ind w:left="4252" w:firstLine="0"/>
    </w:pPr>
    <w:rPr>
      <w:lang w:eastAsia="ru-RU"/>
    </w:rPr>
  </w:style>
  <w:style w:type="character" w:customStyle="1" w:styleId="affffffffffb">
    <w:name w:val="Прощание Знак"/>
    <w:basedOn w:val="a8"/>
    <w:link w:val="affffffffffa"/>
    <w:semiHidden/>
    <w:rsid w:val="000D5647"/>
    <w:rPr>
      <w:rFonts w:ascii="Times New Roman" w:eastAsia="Times New Roman" w:hAnsi="Times New Roman"/>
      <w:sz w:val="24"/>
      <w:szCs w:val="24"/>
    </w:rPr>
  </w:style>
  <w:style w:type="table" w:styleId="1ffff6">
    <w:name w:val="Table Grid 1"/>
    <w:basedOn w:val="a9"/>
    <w:semiHidden/>
    <w:rsid w:val="000D5647"/>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9"/>
    <w:semiHidden/>
    <w:rsid w:val="000D5647"/>
    <w:pPr>
      <w:widowControl w:val="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9"/>
    <w:semiHidden/>
    <w:rsid w:val="000D5647"/>
    <w:pPr>
      <w:widowControl w:val="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9"/>
    <w:semiHidden/>
    <w:rsid w:val="000D5647"/>
    <w:pPr>
      <w:widowControl w:val="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9"/>
    <w:semiHidden/>
    <w:rsid w:val="000D5647"/>
    <w:pPr>
      <w:widowControl w:val="0"/>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9"/>
    <w:semiHidden/>
    <w:rsid w:val="000D5647"/>
    <w:pPr>
      <w:widowControl w:val="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c">
    <w:name w:val="Table Contemporary"/>
    <w:basedOn w:val="a9"/>
    <w:semiHidden/>
    <w:rsid w:val="000D5647"/>
    <w:pPr>
      <w:widowControl w:val="0"/>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f7">
    <w:name w:val="List 2"/>
    <w:basedOn w:val="a7"/>
    <w:uiPriority w:val="99"/>
    <w:rsid w:val="000D5647"/>
    <w:pPr>
      <w:widowControl w:val="0"/>
      <w:spacing w:line="240" w:lineRule="auto"/>
      <w:ind w:left="566" w:hanging="283"/>
    </w:pPr>
    <w:rPr>
      <w:lang w:eastAsia="ru-RU"/>
    </w:rPr>
  </w:style>
  <w:style w:type="paragraph" w:styleId="3fc">
    <w:name w:val="List 3"/>
    <w:basedOn w:val="a7"/>
    <w:rsid w:val="000D5647"/>
    <w:pPr>
      <w:widowControl w:val="0"/>
      <w:spacing w:line="240" w:lineRule="auto"/>
      <w:ind w:left="849" w:hanging="283"/>
    </w:pPr>
    <w:rPr>
      <w:lang w:eastAsia="ru-RU"/>
    </w:rPr>
  </w:style>
  <w:style w:type="paragraph" w:styleId="4f2">
    <w:name w:val="List 4"/>
    <w:basedOn w:val="a7"/>
    <w:semiHidden/>
    <w:rsid w:val="000D5647"/>
    <w:pPr>
      <w:widowControl w:val="0"/>
      <w:spacing w:line="240" w:lineRule="auto"/>
      <w:ind w:left="1132" w:hanging="283"/>
    </w:pPr>
    <w:rPr>
      <w:lang w:eastAsia="ru-RU"/>
    </w:rPr>
  </w:style>
  <w:style w:type="paragraph" w:styleId="5e">
    <w:name w:val="List 5"/>
    <w:basedOn w:val="a7"/>
    <w:semiHidden/>
    <w:rsid w:val="000D5647"/>
    <w:pPr>
      <w:widowControl w:val="0"/>
      <w:spacing w:line="240" w:lineRule="auto"/>
      <w:ind w:left="1415" w:hanging="283"/>
    </w:pPr>
    <w:rPr>
      <w:lang w:eastAsia="ru-RU"/>
    </w:rPr>
  </w:style>
  <w:style w:type="numbering" w:styleId="a4">
    <w:name w:val="Outline List 3"/>
    <w:basedOn w:val="aa"/>
    <w:semiHidden/>
    <w:rsid w:val="000D5647"/>
    <w:pPr>
      <w:numPr>
        <w:numId w:val="49"/>
      </w:numPr>
    </w:pPr>
  </w:style>
  <w:style w:type="table" w:styleId="1ffff7">
    <w:name w:val="Table Columns 1"/>
    <w:basedOn w:val="a9"/>
    <w:semiHidden/>
    <w:rsid w:val="000D5647"/>
    <w:pPr>
      <w:widowControl w:val="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semiHidden/>
    <w:rsid w:val="000D5647"/>
    <w:pPr>
      <w:widowControl w:val="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semiHidden/>
    <w:rsid w:val="000D5647"/>
    <w:pPr>
      <w:widowControl w:val="0"/>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9"/>
    <w:semiHidden/>
    <w:rsid w:val="000D5647"/>
    <w:pPr>
      <w:widowControl w:val="0"/>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9"/>
    <w:semiHidden/>
    <w:rsid w:val="000D5647"/>
    <w:pPr>
      <w:widowControl w:val="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0D5647"/>
    <w:pPr>
      <w:widowControl w:val="0"/>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semiHidden/>
    <w:rsid w:val="000D5647"/>
    <w:pPr>
      <w:widowControl w:val="0"/>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semiHidden/>
    <w:rsid w:val="000D5647"/>
    <w:pPr>
      <w:widowControl w:val="0"/>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0D5647"/>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0D5647"/>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0D5647"/>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0D5647"/>
    <w:pPr>
      <w:widowControl w:val="0"/>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0D5647"/>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d">
    <w:name w:val="Table Theme"/>
    <w:basedOn w:val="a9"/>
    <w:semiHidden/>
    <w:rsid w:val="000D5647"/>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9"/>
    <w:semiHidden/>
    <w:rsid w:val="000D5647"/>
    <w:pPr>
      <w:widowControl w:val="0"/>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semiHidden/>
    <w:rsid w:val="000D5647"/>
    <w:pPr>
      <w:widowControl w:val="0"/>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semiHidden/>
    <w:rsid w:val="000D5647"/>
    <w:pPr>
      <w:widowControl w:val="0"/>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e">
    <w:name w:val="E-mail Signature"/>
    <w:basedOn w:val="a7"/>
    <w:link w:val="afffffffffff"/>
    <w:semiHidden/>
    <w:rsid w:val="000D5647"/>
    <w:pPr>
      <w:widowControl w:val="0"/>
      <w:spacing w:line="240" w:lineRule="auto"/>
      <w:ind w:firstLine="0"/>
    </w:pPr>
    <w:rPr>
      <w:lang w:eastAsia="ru-RU"/>
    </w:rPr>
  </w:style>
  <w:style w:type="character" w:customStyle="1" w:styleId="afffffffffff">
    <w:name w:val="Электронная подпись Знак"/>
    <w:basedOn w:val="a8"/>
    <w:link w:val="affffffffffe"/>
    <w:semiHidden/>
    <w:rsid w:val="000D5647"/>
    <w:rPr>
      <w:rFonts w:ascii="Times New Roman" w:eastAsia="Times New Roman" w:hAnsi="Times New Roman"/>
      <w:sz w:val="24"/>
      <w:szCs w:val="24"/>
    </w:rPr>
  </w:style>
  <w:style w:type="character" w:customStyle="1" w:styleId="affffffffb">
    <w:name w:val="Титул Знак Знак"/>
    <w:link w:val="affffffffa"/>
    <w:rsid w:val="000D5647"/>
    <w:rPr>
      <w:rFonts w:ascii="Times New Roman" w:eastAsia="Times New Roman" w:hAnsi="Times New Roman"/>
      <w:b/>
      <w:sz w:val="24"/>
      <w:szCs w:val="24"/>
    </w:rPr>
  </w:style>
  <w:style w:type="character" w:customStyle="1" w:styleId="afffffffff">
    <w:name w:val="титул Знак"/>
    <w:link w:val="affffffffe"/>
    <w:semiHidden/>
    <w:rsid w:val="000D5647"/>
    <w:rPr>
      <w:rFonts w:ascii="Times New Roman" w:eastAsia="Times New Roman" w:hAnsi="Times New Roman"/>
      <w:b/>
      <w:sz w:val="24"/>
      <w:szCs w:val="24"/>
    </w:rPr>
  </w:style>
  <w:style w:type="character" w:customStyle="1" w:styleId="28pt">
    <w:name w:val="Основной текст (2) + 8 pt;Не полужирный"/>
    <w:rsid w:val="000D5647"/>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4f4">
    <w:name w:val="Основной текст (4)_"/>
    <w:rsid w:val="000D5647"/>
    <w:rPr>
      <w:rFonts w:ascii="Times New Roman" w:eastAsia="Times New Roman" w:hAnsi="Times New Roman" w:cs="Times New Roman"/>
      <w:b/>
      <w:bCs/>
      <w:i w:val="0"/>
      <w:iCs w:val="0"/>
      <w:smallCaps w:val="0"/>
      <w:strike w:val="0"/>
      <w:spacing w:val="10"/>
      <w:sz w:val="20"/>
      <w:szCs w:val="20"/>
      <w:u w:val="none"/>
    </w:rPr>
  </w:style>
  <w:style w:type="character" w:customStyle="1" w:styleId="4f5">
    <w:name w:val="Основной текст (4)"/>
    <w:rsid w:val="000D5647"/>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6a">
    <w:name w:val="Основной текст (6)_"/>
    <w:link w:val="6b"/>
    <w:rsid w:val="000D5647"/>
    <w:rPr>
      <w:rFonts w:ascii="Times New Roman" w:eastAsia="Times New Roman" w:hAnsi="Times New Roman"/>
      <w:sz w:val="27"/>
      <w:szCs w:val="27"/>
      <w:shd w:val="clear" w:color="auto" w:fill="FFFFFF"/>
    </w:rPr>
  </w:style>
  <w:style w:type="character" w:customStyle="1" w:styleId="6125pt">
    <w:name w:val="Основной текст (6) + 12;5 pt;Полужирный"/>
    <w:rsid w:val="000D5647"/>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Exact">
    <w:name w:val="Основной текст Exact"/>
    <w:rsid w:val="000D5647"/>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link w:val="77"/>
    <w:rsid w:val="000D5647"/>
    <w:rPr>
      <w:rFonts w:ascii="Times New Roman" w:eastAsia="Times New Roman" w:hAnsi="Times New Roman"/>
      <w:spacing w:val="1"/>
      <w:sz w:val="19"/>
      <w:szCs w:val="19"/>
      <w:shd w:val="clear" w:color="auto" w:fill="FFFFFF"/>
    </w:rPr>
  </w:style>
  <w:style w:type="character" w:customStyle="1" w:styleId="1ffff9">
    <w:name w:val="Заголовок №1_"/>
    <w:link w:val="1ffffa"/>
    <w:rsid w:val="000D5647"/>
    <w:rPr>
      <w:rFonts w:ascii="Times New Roman" w:eastAsia="Times New Roman" w:hAnsi="Times New Roman"/>
      <w:b/>
      <w:bCs/>
      <w:sz w:val="25"/>
      <w:szCs w:val="25"/>
      <w:shd w:val="clear" w:color="auto" w:fill="FFFFFF"/>
    </w:rPr>
  </w:style>
  <w:style w:type="character" w:customStyle="1" w:styleId="10pt">
    <w:name w:val="Основной текст + 10 pt"/>
    <w:rsid w:val="000D5647"/>
    <w:rPr>
      <w:rFonts w:ascii="Times New Roman" w:eastAsia="Times New Roman" w:hAnsi="Times New Roman" w:cs="Times New Roman"/>
      <w:color w:val="000000"/>
      <w:spacing w:val="0"/>
      <w:w w:val="100"/>
      <w:position w:val="0"/>
      <w:sz w:val="20"/>
      <w:szCs w:val="20"/>
      <w:shd w:val="clear" w:color="auto" w:fill="FFFFFF"/>
      <w:lang w:val="ru-RU" w:eastAsia="ru-RU"/>
    </w:rPr>
  </w:style>
  <w:style w:type="character" w:customStyle="1" w:styleId="2ffa">
    <w:name w:val="Подпись к таблице (2)_"/>
    <w:link w:val="2ffb"/>
    <w:rsid w:val="000D5647"/>
    <w:rPr>
      <w:rFonts w:ascii="Times New Roman" w:eastAsia="Times New Roman" w:hAnsi="Times New Roman"/>
      <w:i/>
      <w:iCs/>
      <w:sz w:val="21"/>
      <w:szCs w:val="21"/>
      <w:shd w:val="clear" w:color="auto" w:fill="FFFFFF"/>
    </w:rPr>
  </w:style>
  <w:style w:type="character" w:customStyle="1" w:styleId="105pt">
    <w:name w:val="Колонтитул + 10;5 pt;Не полужирный;Курсив"/>
    <w:rsid w:val="000D564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15pt">
    <w:name w:val="Основной текст + 11;5 pt;Полужирный"/>
    <w:rsid w:val="000D5647"/>
    <w:rPr>
      <w:rFonts w:ascii="Times New Roman" w:eastAsia="Times New Roman" w:hAnsi="Times New Roman" w:cs="Times New Roman"/>
      <w:b/>
      <w:bCs/>
      <w:color w:val="000000"/>
      <w:spacing w:val="0"/>
      <w:w w:val="100"/>
      <w:position w:val="0"/>
      <w:sz w:val="23"/>
      <w:szCs w:val="23"/>
      <w:shd w:val="clear" w:color="auto" w:fill="FFFFFF"/>
      <w:lang w:val="ru-RU" w:eastAsia="ru-RU"/>
    </w:rPr>
  </w:style>
  <w:style w:type="character" w:customStyle="1" w:styleId="Dotum65pt">
    <w:name w:val="Основной текст + Dotum;6;5 pt"/>
    <w:rsid w:val="000D5647"/>
    <w:rPr>
      <w:rFonts w:ascii="Dotum" w:eastAsia="Dotum" w:hAnsi="Dotum" w:cs="Dotum"/>
      <w:color w:val="000000"/>
      <w:spacing w:val="0"/>
      <w:w w:val="100"/>
      <w:position w:val="0"/>
      <w:sz w:val="13"/>
      <w:szCs w:val="13"/>
      <w:shd w:val="clear" w:color="auto" w:fill="FFFFFF"/>
      <w:lang w:eastAsia="ru-RU"/>
    </w:rPr>
  </w:style>
  <w:style w:type="character" w:customStyle="1" w:styleId="3ff">
    <w:name w:val="Подпись к таблице (3)_"/>
    <w:link w:val="3ff0"/>
    <w:rsid w:val="000D5647"/>
    <w:rPr>
      <w:rFonts w:ascii="Times New Roman" w:eastAsia="Times New Roman" w:hAnsi="Times New Roman"/>
      <w:sz w:val="25"/>
      <w:szCs w:val="25"/>
      <w:shd w:val="clear" w:color="auto" w:fill="FFFFFF"/>
    </w:rPr>
  </w:style>
  <w:style w:type="character" w:customStyle="1" w:styleId="10pt0">
    <w:name w:val="Основной текст + 10 pt;Малые прописные"/>
    <w:rsid w:val="000D5647"/>
    <w:rPr>
      <w:rFonts w:ascii="Times New Roman" w:eastAsia="Times New Roman" w:hAnsi="Times New Roman" w:cs="Times New Roman"/>
      <w:smallCaps/>
      <w:color w:val="000000"/>
      <w:spacing w:val="0"/>
      <w:w w:val="100"/>
      <w:position w:val="0"/>
      <w:sz w:val="20"/>
      <w:szCs w:val="20"/>
      <w:shd w:val="clear" w:color="auto" w:fill="FFFFFF"/>
      <w:lang w:val="ru-RU" w:eastAsia="ru-RU"/>
    </w:rPr>
  </w:style>
  <w:style w:type="paragraph" w:customStyle="1" w:styleId="6b">
    <w:name w:val="Основной текст (6)"/>
    <w:basedOn w:val="a7"/>
    <w:link w:val="6a"/>
    <w:qFormat/>
    <w:rsid w:val="000D5647"/>
    <w:pPr>
      <w:widowControl w:val="0"/>
      <w:shd w:val="clear" w:color="auto" w:fill="FFFFFF"/>
      <w:spacing w:line="322" w:lineRule="exact"/>
      <w:ind w:firstLine="0"/>
      <w:jc w:val="right"/>
    </w:pPr>
    <w:rPr>
      <w:sz w:val="27"/>
      <w:szCs w:val="27"/>
      <w:lang w:eastAsia="ru-RU"/>
    </w:rPr>
  </w:style>
  <w:style w:type="paragraph" w:customStyle="1" w:styleId="77">
    <w:name w:val="Основной текст (7)"/>
    <w:basedOn w:val="a7"/>
    <w:link w:val="7Exact"/>
    <w:qFormat/>
    <w:rsid w:val="000D5647"/>
    <w:pPr>
      <w:widowControl w:val="0"/>
      <w:shd w:val="clear" w:color="auto" w:fill="FFFFFF"/>
      <w:spacing w:line="230" w:lineRule="exact"/>
      <w:ind w:firstLine="0"/>
      <w:jc w:val="right"/>
    </w:pPr>
    <w:rPr>
      <w:spacing w:val="1"/>
      <w:sz w:val="19"/>
      <w:szCs w:val="19"/>
      <w:lang w:eastAsia="ru-RU"/>
    </w:rPr>
  </w:style>
  <w:style w:type="paragraph" w:customStyle="1" w:styleId="1ffffa">
    <w:name w:val="Заголовок №1"/>
    <w:basedOn w:val="a7"/>
    <w:link w:val="1ffff9"/>
    <w:qFormat/>
    <w:rsid w:val="000D5647"/>
    <w:pPr>
      <w:widowControl w:val="0"/>
      <w:shd w:val="clear" w:color="auto" w:fill="FFFFFF"/>
      <w:spacing w:after="300" w:line="0" w:lineRule="atLeast"/>
      <w:ind w:firstLine="0"/>
      <w:jc w:val="left"/>
      <w:outlineLvl w:val="0"/>
    </w:pPr>
    <w:rPr>
      <w:b/>
      <w:bCs/>
      <w:sz w:val="25"/>
      <w:szCs w:val="25"/>
      <w:lang w:eastAsia="ru-RU"/>
    </w:rPr>
  </w:style>
  <w:style w:type="paragraph" w:customStyle="1" w:styleId="2ffb">
    <w:name w:val="Подпись к таблице (2)"/>
    <w:basedOn w:val="a7"/>
    <w:link w:val="2ffa"/>
    <w:qFormat/>
    <w:rsid w:val="000D5647"/>
    <w:pPr>
      <w:widowControl w:val="0"/>
      <w:shd w:val="clear" w:color="auto" w:fill="FFFFFF"/>
      <w:spacing w:line="0" w:lineRule="atLeast"/>
      <w:ind w:firstLine="0"/>
      <w:jc w:val="left"/>
    </w:pPr>
    <w:rPr>
      <w:i/>
      <w:iCs/>
      <w:sz w:val="21"/>
      <w:szCs w:val="21"/>
      <w:lang w:eastAsia="ru-RU"/>
    </w:rPr>
  </w:style>
  <w:style w:type="paragraph" w:customStyle="1" w:styleId="3ff0">
    <w:name w:val="Подпись к таблице (3)"/>
    <w:basedOn w:val="a7"/>
    <w:link w:val="3ff"/>
    <w:qFormat/>
    <w:rsid w:val="000D5647"/>
    <w:pPr>
      <w:widowControl w:val="0"/>
      <w:shd w:val="clear" w:color="auto" w:fill="FFFFFF"/>
      <w:spacing w:line="298" w:lineRule="exact"/>
      <w:ind w:firstLine="0"/>
      <w:jc w:val="left"/>
    </w:pPr>
    <w:rPr>
      <w:sz w:val="25"/>
      <w:szCs w:val="25"/>
      <w:lang w:eastAsia="ru-RU"/>
    </w:rPr>
  </w:style>
  <w:style w:type="character" w:customStyle="1" w:styleId="titleslogan2">
    <w:name w:val="titleslogan2"/>
    <w:basedOn w:val="a8"/>
    <w:rsid w:val="000D5647"/>
  </w:style>
  <w:style w:type="character" w:customStyle="1" w:styleId="serviceinfo">
    <w:name w:val="serviceinfo"/>
    <w:basedOn w:val="a8"/>
    <w:rsid w:val="000D5647"/>
  </w:style>
  <w:style w:type="paragraph" w:customStyle="1" w:styleId="4f6">
    <w:name w:val="Заголовок4 Знак"/>
    <w:basedOn w:val="a7"/>
    <w:qFormat/>
    <w:rsid w:val="000D5647"/>
    <w:pPr>
      <w:shd w:val="clear" w:color="auto" w:fill="FFFFFF"/>
      <w:autoSpaceDE w:val="0"/>
      <w:autoSpaceDN w:val="0"/>
      <w:adjustRightInd w:val="0"/>
      <w:spacing w:after="120" w:line="240" w:lineRule="auto"/>
      <w:ind w:firstLine="0"/>
      <w:contextualSpacing/>
      <w:jc w:val="left"/>
      <w:outlineLvl w:val="3"/>
    </w:pPr>
    <w:rPr>
      <w:i/>
      <w:iCs/>
      <w:color w:val="000000"/>
    </w:rPr>
  </w:style>
  <w:style w:type="paragraph" w:customStyle="1" w:styleId="afffffffffff0">
    <w:name w:val="Источник"/>
    <w:basedOn w:val="a7"/>
    <w:next w:val="a7"/>
    <w:qFormat/>
    <w:rsid w:val="000D5647"/>
    <w:pPr>
      <w:spacing w:line="240" w:lineRule="auto"/>
      <w:jc w:val="left"/>
      <w:outlineLvl w:val="0"/>
    </w:pPr>
    <w:rPr>
      <w:b/>
      <w:i/>
      <w:sz w:val="28"/>
      <w:u w:val="double"/>
      <w:lang w:val="en-US"/>
    </w:rPr>
  </w:style>
  <w:style w:type="paragraph" w:customStyle="1" w:styleId="1ffffb">
    <w:name w:val="заг 1"/>
    <w:basedOn w:val="a7"/>
    <w:qFormat/>
    <w:rsid w:val="000D5647"/>
    <w:pPr>
      <w:keepNext/>
      <w:suppressAutoHyphens/>
      <w:spacing w:after="240" w:line="360" w:lineRule="auto"/>
      <w:ind w:firstLine="0"/>
      <w:jc w:val="center"/>
      <w:outlineLvl w:val="0"/>
    </w:pPr>
    <w:rPr>
      <w:b/>
      <w:caps/>
      <w:sz w:val="28"/>
      <w:szCs w:val="28"/>
      <w:lang w:eastAsia="ru-RU"/>
    </w:rPr>
  </w:style>
  <w:style w:type="paragraph" w:customStyle="1" w:styleId="2ffc">
    <w:name w:val="заг 2"/>
    <w:basedOn w:val="a7"/>
    <w:next w:val="a7"/>
    <w:qFormat/>
    <w:rsid w:val="000D5647"/>
    <w:pPr>
      <w:keepNext/>
      <w:suppressAutoHyphens/>
      <w:spacing w:before="360" w:after="120" w:line="360" w:lineRule="auto"/>
      <w:ind w:firstLine="0"/>
      <w:jc w:val="center"/>
      <w:outlineLvl w:val="1"/>
    </w:pPr>
    <w:rPr>
      <w:b/>
      <w:sz w:val="28"/>
      <w:szCs w:val="28"/>
      <w:lang w:eastAsia="ru-RU"/>
    </w:rPr>
  </w:style>
  <w:style w:type="paragraph" w:customStyle="1" w:styleId="afffffffffff1">
    <w:name w:val="КПРис"/>
    <w:basedOn w:val="a7"/>
    <w:next w:val="a7"/>
    <w:qFormat/>
    <w:rsid w:val="000D5647"/>
    <w:pPr>
      <w:spacing w:line="240" w:lineRule="auto"/>
      <w:ind w:left="567" w:right="567" w:firstLine="0"/>
      <w:jc w:val="center"/>
    </w:pPr>
    <w:rPr>
      <w:lang w:eastAsia="ru-RU"/>
    </w:rPr>
  </w:style>
  <w:style w:type="paragraph" w:customStyle="1" w:styleId="afffffffffff2">
    <w:name w:val="НТабл"/>
    <w:basedOn w:val="a7"/>
    <w:qFormat/>
    <w:rsid w:val="000D5647"/>
    <w:pPr>
      <w:keepNext/>
      <w:spacing w:after="240" w:line="360" w:lineRule="auto"/>
      <w:ind w:left="227" w:right="227" w:firstLine="0"/>
      <w:jc w:val="center"/>
    </w:pPr>
    <w:rPr>
      <w:sz w:val="28"/>
      <w:szCs w:val="28"/>
      <w:lang w:eastAsia="ru-RU"/>
    </w:rPr>
  </w:style>
  <w:style w:type="paragraph" w:customStyle="1" w:styleId="afffffffffff3">
    <w:name w:val="НТабл_пс"/>
    <w:basedOn w:val="a7"/>
    <w:next w:val="afffffffffff2"/>
    <w:qFormat/>
    <w:rsid w:val="000D5647"/>
    <w:pPr>
      <w:keepNext/>
      <w:spacing w:line="360" w:lineRule="auto"/>
      <w:ind w:firstLine="0"/>
      <w:jc w:val="right"/>
    </w:pPr>
    <w:rPr>
      <w:sz w:val="28"/>
      <w:lang w:eastAsia="ru-RU"/>
    </w:rPr>
  </w:style>
  <w:style w:type="paragraph" w:customStyle="1" w:styleId="afffffffffff4">
    <w:name w:val="ПРис"/>
    <w:basedOn w:val="a7"/>
    <w:next w:val="afffffffffff1"/>
    <w:qFormat/>
    <w:rsid w:val="000D5647"/>
    <w:pPr>
      <w:spacing w:after="120" w:line="240" w:lineRule="auto"/>
      <w:ind w:left="284" w:right="284" w:firstLine="0"/>
      <w:jc w:val="center"/>
    </w:pPr>
    <w:rPr>
      <w:sz w:val="28"/>
      <w:szCs w:val="28"/>
      <w:lang w:eastAsia="ru-RU"/>
    </w:rPr>
  </w:style>
  <w:style w:type="paragraph" w:customStyle="1" w:styleId="afffffffffff5">
    <w:name w:val="ПТабл"/>
    <w:basedOn w:val="a7"/>
    <w:next w:val="a7"/>
    <w:qFormat/>
    <w:rsid w:val="000D5647"/>
    <w:pPr>
      <w:spacing w:before="120" w:line="240" w:lineRule="auto"/>
      <w:ind w:left="227" w:right="227" w:firstLine="0"/>
    </w:pPr>
    <w:rPr>
      <w:lang w:eastAsia="ru-RU"/>
    </w:rPr>
  </w:style>
  <w:style w:type="paragraph" w:customStyle="1" w:styleId="afffffffffff6">
    <w:name w:val="Рис"/>
    <w:basedOn w:val="a7"/>
    <w:qFormat/>
    <w:rsid w:val="000D5647"/>
    <w:pPr>
      <w:keepNext/>
      <w:adjustRightInd w:val="0"/>
      <w:spacing w:after="120" w:line="360" w:lineRule="auto"/>
      <w:ind w:firstLine="0"/>
      <w:jc w:val="center"/>
    </w:pPr>
    <w:rPr>
      <w:sz w:val="28"/>
      <w:szCs w:val="28"/>
      <w:lang w:eastAsia="ru-RU"/>
    </w:rPr>
  </w:style>
  <w:style w:type="paragraph" w:customStyle="1" w:styleId="1ffffc">
    <w:name w:val="Текст1"/>
    <w:basedOn w:val="a7"/>
    <w:qFormat/>
    <w:rsid w:val="000D5647"/>
    <w:pPr>
      <w:adjustRightInd w:val="0"/>
      <w:spacing w:line="360" w:lineRule="auto"/>
    </w:pPr>
    <w:rPr>
      <w:sz w:val="28"/>
      <w:szCs w:val="28"/>
      <w:lang w:eastAsia="ru-RU"/>
    </w:rPr>
  </w:style>
  <w:style w:type="paragraph" w:customStyle="1" w:styleId="2ffd">
    <w:name w:val="Текст2"/>
    <w:basedOn w:val="a7"/>
    <w:next w:val="1ffffc"/>
    <w:qFormat/>
    <w:rsid w:val="000D5647"/>
    <w:pPr>
      <w:tabs>
        <w:tab w:val="left" w:leader="dot" w:pos="5670"/>
      </w:tabs>
      <w:spacing w:line="240" w:lineRule="auto"/>
    </w:pPr>
    <w:rPr>
      <w:sz w:val="28"/>
      <w:szCs w:val="28"/>
      <w:lang w:eastAsia="ru-RU"/>
    </w:rPr>
  </w:style>
  <w:style w:type="paragraph" w:styleId="afffffffffff7">
    <w:name w:val="Revision"/>
    <w:uiPriority w:val="99"/>
    <w:semiHidden/>
    <w:rsid w:val="000D5647"/>
    <w:rPr>
      <w:rFonts w:ascii="Times New Roman" w:hAnsi="Times New Roman"/>
      <w:sz w:val="28"/>
      <w:szCs w:val="28"/>
      <w:lang w:eastAsia="en-US"/>
    </w:rPr>
  </w:style>
  <w:style w:type="paragraph" w:customStyle="1" w:styleId="319">
    <w:name w:val="Заголовок 31"/>
    <w:basedOn w:val="a7"/>
    <w:next w:val="a7"/>
    <w:uiPriority w:val="99"/>
    <w:qFormat/>
    <w:rsid w:val="000D5647"/>
    <w:pPr>
      <w:keepNext/>
      <w:keepLines/>
      <w:spacing w:before="40" w:line="256" w:lineRule="auto"/>
      <w:ind w:firstLine="0"/>
      <w:jc w:val="left"/>
      <w:outlineLvl w:val="2"/>
    </w:pPr>
    <w:rPr>
      <w:b/>
      <w:i/>
      <w:sz w:val="28"/>
    </w:rPr>
  </w:style>
  <w:style w:type="paragraph" w:customStyle="1" w:styleId="vzliteratura">
    <w:name w:val="vz_literatura"/>
    <w:basedOn w:val="a7"/>
    <w:uiPriority w:val="99"/>
    <w:qFormat/>
    <w:rsid w:val="000D5647"/>
    <w:pPr>
      <w:overflowPunct w:val="0"/>
      <w:autoSpaceDE w:val="0"/>
      <w:autoSpaceDN w:val="0"/>
      <w:adjustRightInd w:val="0"/>
      <w:spacing w:line="240" w:lineRule="auto"/>
      <w:ind w:left="426" w:hanging="426"/>
      <w:jc w:val="left"/>
    </w:pPr>
    <w:rPr>
      <w:rFonts w:ascii="1251 Times" w:hAnsi="1251 Times"/>
      <w:sz w:val="16"/>
      <w:szCs w:val="20"/>
      <w:lang w:eastAsia="ru-RU"/>
    </w:rPr>
  </w:style>
  <w:style w:type="paragraph" w:customStyle="1" w:styleId="Standard">
    <w:name w:val="Standard"/>
    <w:uiPriority w:val="99"/>
    <w:qFormat/>
    <w:rsid w:val="000D5647"/>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qFormat/>
    <w:rsid w:val="000D5647"/>
    <w:pPr>
      <w:suppressLineNumbers/>
    </w:pPr>
  </w:style>
  <w:style w:type="paragraph" w:customStyle="1" w:styleId="CharCharCharCharCharChar">
    <w:name w:val="Char Char Знак Знак Char Char Знак Знак Char Char"/>
    <w:basedOn w:val="a7"/>
    <w:uiPriority w:val="99"/>
    <w:qFormat/>
    <w:rsid w:val="000D5647"/>
    <w:pPr>
      <w:spacing w:after="160" w:line="240" w:lineRule="auto"/>
      <w:ind w:firstLine="0"/>
      <w:jc w:val="left"/>
    </w:pPr>
    <w:rPr>
      <w:rFonts w:ascii="Arial" w:hAnsi="Arial" w:cs="Arial"/>
      <w:b/>
      <w:bCs/>
      <w:color w:val="FFFFFF"/>
      <w:sz w:val="32"/>
      <w:szCs w:val="32"/>
      <w:lang w:val="en-US"/>
    </w:rPr>
  </w:style>
  <w:style w:type="character" w:customStyle="1" w:styleId="3ff1">
    <w:name w:val="3 Текст статьи Знак"/>
    <w:link w:val="3ff2"/>
    <w:locked/>
    <w:rsid w:val="000D5647"/>
    <w:rPr>
      <w:color w:val="000000"/>
      <w:szCs w:val="24"/>
      <w:shd w:val="clear" w:color="auto" w:fill="FFFFFF"/>
    </w:rPr>
  </w:style>
  <w:style w:type="paragraph" w:customStyle="1" w:styleId="3ff2">
    <w:name w:val="3 Текст статьи"/>
    <w:basedOn w:val="a7"/>
    <w:link w:val="3ff1"/>
    <w:qFormat/>
    <w:rsid w:val="000D5647"/>
    <w:pPr>
      <w:widowControl w:val="0"/>
      <w:shd w:val="clear" w:color="auto" w:fill="FFFFFF"/>
      <w:autoSpaceDE w:val="0"/>
      <w:autoSpaceDN w:val="0"/>
      <w:adjustRightInd w:val="0"/>
      <w:spacing w:line="240" w:lineRule="auto"/>
      <w:ind w:firstLine="851"/>
    </w:pPr>
    <w:rPr>
      <w:rFonts w:ascii="Calibri" w:eastAsia="Calibri" w:hAnsi="Calibri"/>
      <w:color w:val="000000"/>
      <w:sz w:val="20"/>
      <w:lang w:eastAsia="ru-RU"/>
    </w:rPr>
  </w:style>
  <w:style w:type="paragraph" w:customStyle="1" w:styleId="Text3">
    <w:name w:val="Text3"/>
    <w:basedOn w:val="a7"/>
    <w:uiPriority w:val="99"/>
    <w:qFormat/>
    <w:rsid w:val="000D5647"/>
    <w:pPr>
      <w:spacing w:after="120" w:line="240" w:lineRule="auto"/>
      <w:ind w:left="720" w:firstLine="0"/>
      <w:jc w:val="left"/>
    </w:pPr>
    <w:rPr>
      <w:sz w:val="22"/>
      <w:szCs w:val="22"/>
      <w:lang w:eastAsia="ru-RU"/>
    </w:rPr>
  </w:style>
  <w:style w:type="paragraph" w:customStyle="1" w:styleId="afffffffffff8">
    <w:name w:val="Таблицы первая графа"/>
    <w:basedOn w:val="a7"/>
    <w:autoRedefine/>
    <w:uiPriority w:val="99"/>
    <w:qFormat/>
    <w:rsid w:val="000D5647"/>
    <w:pPr>
      <w:widowControl w:val="0"/>
      <w:overflowPunct w:val="0"/>
      <w:autoSpaceDE w:val="0"/>
      <w:autoSpaceDN w:val="0"/>
      <w:adjustRightInd w:val="0"/>
      <w:spacing w:line="240" w:lineRule="auto"/>
      <w:ind w:right="5" w:firstLine="0"/>
      <w:jc w:val="center"/>
    </w:pPr>
    <w:rPr>
      <w:sz w:val="22"/>
      <w:szCs w:val="22"/>
      <w:lang w:eastAsia="ru-RU"/>
    </w:rPr>
  </w:style>
  <w:style w:type="paragraph" w:customStyle="1" w:styleId="1ffffd">
    <w:name w:val="Заголовок оглавления1"/>
    <w:basedOn w:val="15"/>
    <w:next w:val="a7"/>
    <w:uiPriority w:val="99"/>
    <w:qFormat/>
    <w:rsid w:val="000D5647"/>
    <w:pPr>
      <w:spacing w:before="240" w:after="0" w:line="256" w:lineRule="auto"/>
      <w:ind w:firstLine="0"/>
      <w:jc w:val="left"/>
      <w:outlineLvl w:val="9"/>
    </w:pPr>
    <w:rPr>
      <w:rFonts w:ascii="Cambria" w:hAnsi="Cambria"/>
      <w:b w:val="0"/>
      <w:bCs w:val="0"/>
      <w:color w:val="365F91"/>
      <w:sz w:val="32"/>
      <w:szCs w:val="32"/>
      <w:lang w:val="ru-RU" w:eastAsia="ru-RU"/>
    </w:rPr>
  </w:style>
  <w:style w:type="paragraph" w:customStyle="1" w:styleId="3ff3">
    <w:name w:val="Знак Знак3 Знак Знак Знак Знак"/>
    <w:basedOn w:val="a7"/>
    <w:uiPriority w:val="99"/>
    <w:qFormat/>
    <w:rsid w:val="000D5647"/>
    <w:pPr>
      <w:spacing w:line="240" w:lineRule="auto"/>
      <w:ind w:firstLine="0"/>
      <w:jc w:val="left"/>
    </w:pPr>
    <w:rPr>
      <w:rFonts w:ascii="Verdana" w:hAnsi="Verdana" w:cs="Verdana"/>
      <w:sz w:val="28"/>
      <w:szCs w:val="28"/>
      <w:lang w:val="en-US"/>
    </w:rPr>
  </w:style>
  <w:style w:type="paragraph" w:customStyle="1" w:styleId="3ff4">
    <w:name w:val="Знак Знак3"/>
    <w:basedOn w:val="a7"/>
    <w:uiPriority w:val="99"/>
    <w:qFormat/>
    <w:rsid w:val="000D5647"/>
    <w:pPr>
      <w:suppressAutoHyphens/>
      <w:spacing w:line="240" w:lineRule="auto"/>
      <w:ind w:firstLine="0"/>
      <w:jc w:val="left"/>
    </w:pPr>
    <w:rPr>
      <w:rFonts w:ascii="Verdana" w:hAnsi="Verdana" w:cs="Verdana"/>
      <w:sz w:val="28"/>
      <w:szCs w:val="28"/>
      <w:lang w:val="en-US" w:eastAsia="zh-CN"/>
    </w:rPr>
  </w:style>
  <w:style w:type="paragraph" w:customStyle="1" w:styleId="afffffffffff9">
    <w:name w:val="Подписи рисунков"/>
    <w:basedOn w:val="a7"/>
    <w:autoRedefine/>
    <w:uiPriority w:val="99"/>
    <w:qFormat/>
    <w:rsid w:val="000D5647"/>
    <w:pPr>
      <w:spacing w:line="240" w:lineRule="auto"/>
      <w:ind w:firstLine="0"/>
    </w:pPr>
    <w:rPr>
      <w:rFonts w:eastAsia="Calibri"/>
      <w:sz w:val="28"/>
      <w:szCs w:val="28"/>
    </w:rPr>
  </w:style>
  <w:style w:type="paragraph" w:customStyle="1" w:styleId="msonormalbullet2gif">
    <w:name w:val="msonormalbullet2.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3gif">
    <w:name w:val="msonormalbullet3.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
    <w:name w:val="msonormalbullet1.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a30">
    <w:name w:val="a3"/>
    <w:basedOn w:val="a7"/>
    <w:uiPriority w:val="99"/>
    <w:qFormat/>
    <w:rsid w:val="000D5647"/>
    <w:pPr>
      <w:spacing w:before="100" w:beforeAutospacing="1" w:after="100" w:afterAutospacing="1" w:line="240" w:lineRule="auto"/>
      <w:ind w:firstLine="0"/>
      <w:jc w:val="left"/>
    </w:pPr>
    <w:rPr>
      <w:lang w:eastAsia="ru-RU"/>
    </w:rPr>
  </w:style>
  <w:style w:type="paragraph" w:customStyle="1" w:styleId="a40">
    <w:name w:val="a4"/>
    <w:basedOn w:val="a7"/>
    <w:uiPriority w:val="99"/>
    <w:qFormat/>
    <w:rsid w:val="000D5647"/>
    <w:pPr>
      <w:spacing w:before="100" w:beforeAutospacing="1" w:after="100" w:afterAutospacing="1" w:line="240" w:lineRule="auto"/>
      <w:ind w:firstLine="0"/>
      <w:jc w:val="left"/>
    </w:pPr>
    <w:rPr>
      <w:lang w:eastAsia="ru-RU"/>
    </w:rPr>
  </w:style>
  <w:style w:type="paragraph" w:customStyle="1" w:styleId="tlk">
    <w:name w:val="tlk"/>
    <w:basedOn w:val="a7"/>
    <w:uiPriority w:val="99"/>
    <w:qFormat/>
    <w:rsid w:val="000D5647"/>
    <w:pPr>
      <w:spacing w:before="100" w:beforeAutospacing="1" w:after="100" w:afterAutospacing="1" w:line="240" w:lineRule="auto"/>
      <w:ind w:firstLine="0"/>
      <w:jc w:val="left"/>
    </w:pPr>
    <w:rPr>
      <w:lang w:eastAsia="ru-RU"/>
    </w:rPr>
  </w:style>
  <w:style w:type="paragraph" w:customStyle="1" w:styleId="1ffffe">
    <w:name w:val="Текст примечания1"/>
    <w:basedOn w:val="a7"/>
    <w:uiPriority w:val="99"/>
    <w:qFormat/>
    <w:rsid w:val="000D5647"/>
    <w:pPr>
      <w:suppressAutoHyphens/>
      <w:spacing w:line="240" w:lineRule="auto"/>
      <w:ind w:firstLine="0"/>
      <w:jc w:val="left"/>
    </w:pPr>
    <w:rPr>
      <w:sz w:val="20"/>
      <w:szCs w:val="20"/>
      <w:lang w:eastAsia="ar-SA"/>
    </w:rPr>
  </w:style>
  <w:style w:type="paragraph" w:customStyle="1" w:styleId="xl23">
    <w:name w:val="xl23"/>
    <w:basedOn w:val="a7"/>
    <w:uiPriority w:val="99"/>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right"/>
    </w:pPr>
    <w:rPr>
      <w:rFonts w:ascii="Arial CYR" w:hAnsi="Arial CYR" w:cs="Arial CYR"/>
      <w:sz w:val="16"/>
      <w:szCs w:val="16"/>
      <w:lang w:eastAsia="ar-SA"/>
    </w:rPr>
  </w:style>
  <w:style w:type="paragraph" w:customStyle="1" w:styleId="xl24">
    <w:name w:val="xl24"/>
    <w:basedOn w:val="a7"/>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25">
    <w:name w:val="xl25"/>
    <w:basedOn w:val="a7"/>
    <w:uiPriority w:val="99"/>
    <w:qFormat/>
    <w:rsid w:val="000D5647"/>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0"/>
      <w:jc w:val="center"/>
    </w:pPr>
    <w:rPr>
      <w:rFonts w:ascii="Arial CYR" w:hAnsi="Arial CYR" w:cs="Arial CYR"/>
      <w:sz w:val="16"/>
      <w:szCs w:val="16"/>
      <w:lang w:eastAsia="ar-SA"/>
    </w:rPr>
  </w:style>
  <w:style w:type="paragraph" w:customStyle="1" w:styleId="xl26">
    <w:name w:val="xl26"/>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240" w:lineRule="auto"/>
      <w:ind w:firstLine="0"/>
      <w:jc w:val="left"/>
    </w:pPr>
    <w:rPr>
      <w:rFonts w:ascii="Arial CYR" w:hAnsi="Arial CYR" w:cs="Arial CYR"/>
      <w:sz w:val="16"/>
      <w:szCs w:val="16"/>
      <w:lang w:eastAsia="ar-SA"/>
    </w:rPr>
  </w:style>
  <w:style w:type="paragraph" w:customStyle="1" w:styleId="xl27">
    <w:name w:val="xl27"/>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ind w:firstLine="0"/>
      <w:jc w:val="right"/>
    </w:pPr>
    <w:rPr>
      <w:rFonts w:ascii="Arial CYR" w:hAnsi="Arial CYR" w:cs="Arial CYR"/>
      <w:sz w:val="16"/>
      <w:szCs w:val="16"/>
      <w:lang w:eastAsia="ar-SA"/>
    </w:rPr>
  </w:style>
  <w:style w:type="paragraph" w:customStyle="1" w:styleId="xl28">
    <w:name w:val="xl28"/>
    <w:basedOn w:val="a7"/>
    <w:uiPriority w:val="99"/>
    <w:qFormat/>
    <w:rsid w:val="000D5647"/>
    <w:pPr>
      <w:pBdr>
        <w:top w:val="single" w:sz="4" w:space="0" w:color="000000"/>
        <w:left w:val="single" w:sz="4" w:space="0" w:color="000000"/>
        <w:bottom w:val="single" w:sz="4" w:space="0" w:color="000000"/>
        <w:right w:val="single" w:sz="4" w:space="0" w:color="000000"/>
      </w:pBdr>
      <w:shd w:val="clear" w:color="auto" w:fill="00FFFF"/>
      <w:suppressAutoHyphens/>
      <w:spacing w:before="280" w:after="280" w:line="240" w:lineRule="auto"/>
      <w:ind w:firstLine="0"/>
      <w:jc w:val="left"/>
    </w:pPr>
    <w:rPr>
      <w:rFonts w:ascii="Arial CYR" w:hAnsi="Arial CYR" w:cs="Arial CYR"/>
      <w:sz w:val="16"/>
      <w:szCs w:val="16"/>
      <w:lang w:eastAsia="ar-SA"/>
    </w:rPr>
  </w:style>
  <w:style w:type="paragraph" w:customStyle="1" w:styleId="xl29">
    <w:name w:val="xl29"/>
    <w:basedOn w:val="a7"/>
    <w:uiPriority w:val="99"/>
    <w:qFormat/>
    <w:rsid w:val="000D5647"/>
    <w:pPr>
      <w:pBdr>
        <w:top w:val="single" w:sz="8" w:space="0" w:color="000000"/>
        <w:left w:val="single" w:sz="8"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30">
    <w:name w:val="xl30"/>
    <w:basedOn w:val="a7"/>
    <w:uiPriority w:val="99"/>
    <w:qFormat/>
    <w:rsid w:val="000D5647"/>
    <w:pPr>
      <w:pBdr>
        <w:top w:val="single" w:sz="8" w:space="0" w:color="000000"/>
        <w:left w:val="single" w:sz="4" w:space="0" w:color="000000"/>
        <w:bottom w:val="single" w:sz="4" w:space="0" w:color="000000"/>
        <w:right w:val="single" w:sz="4" w:space="0" w:color="000000"/>
      </w:pBdr>
      <w:suppressAutoHyphens/>
      <w:spacing w:before="280" w:after="280" w:line="240" w:lineRule="auto"/>
      <w:ind w:firstLine="0"/>
      <w:jc w:val="left"/>
    </w:pPr>
    <w:rPr>
      <w:sz w:val="28"/>
      <w:szCs w:val="28"/>
      <w:lang w:eastAsia="ar-SA"/>
    </w:rPr>
  </w:style>
  <w:style w:type="paragraph" w:customStyle="1" w:styleId="xl32">
    <w:name w:val="xl32"/>
    <w:basedOn w:val="a7"/>
    <w:uiPriority w:val="99"/>
    <w:qFormat/>
    <w:rsid w:val="000D5647"/>
    <w:pPr>
      <w:pBdr>
        <w:top w:val="single" w:sz="4" w:space="0" w:color="000000"/>
        <w:left w:val="single" w:sz="8" w:space="0" w:color="000000"/>
        <w:bottom w:val="single" w:sz="4" w:space="0" w:color="000000"/>
        <w:right w:val="single" w:sz="4" w:space="0" w:color="000000"/>
      </w:pBdr>
      <w:shd w:val="clear" w:color="auto" w:fill="00FF00"/>
      <w:suppressAutoHyphens/>
      <w:spacing w:before="280" w:after="280" w:line="240" w:lineRule="auto"/>
      <w:ind w:firstLine="0"/>
      <w:jc w:val="left"/>
    </w:pPr>
    <w:rPr>
      <w:rFonts w:ascii="Arial CYR" w:hAnsi="Arial CYR" w:cs="Arial CYR"/>
      <w:i/>
      <w:iCs/>
      <w:sz w:val="16"/>
      <w:szCs w:val="16"/>
      <w:lang w:eastAsia="ar-SA"/>
    </w:rPr>
  </w:style>
  <w:style w:type="paragraph" w:customStyle="1" w:styleId="xl33">
    <w:name w:val="xl33"/>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ind w:firstLine="0"/>
      <w:jc w:val="left"/>
    </w:pPr>
    <w:rPr>
      <w:rFonts w:ascii="Arial CYR" w:hAnsi="Arial CYR" w:cs="Arial CYR"/>
      <w:sz w:val="18"/>
      <w:szCs w:val="18"/>
      <w:lang w:eastAsia="ar-SA"/>
    </w:rPr>
  </w:style>
  <w:style w:type="paragraph" w:customStyle="1" w:styleId="xl34">
    <w:name w:val="xl34"/>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00"/>
      <w:suppressAutoHyphens/>
      <w:spacing w:before="280" w:after="280" w:line="240" w:lineRule="auto"/>
      <w:ind w:firstLine="0"/>
      <w:jc w:val="left"/>
    </w:pPr>
    <w:rPr>
      <w:rFonts w:ascii="Arial CYR" w:hAnsi="Arial CYR" w:cs="Arial CYR"/>
      <w:lang w:eastAsia="ar-SA"/>
    </w:rPr>
  </w:style>
  <w:style w:type="paragraph" w:customStyle="1" w:styleId="xl35">
    <w:name w:val="xl35"/>
    <w:basedOn w:val="a7"/>
    <w:uiPriority w:val="99"/>
    <w:qFormat/>
    <w:rsid w:val="000D5647"/>
    <w:pPr>
      <w:pBdr>
        <w:top w:val="single" w:sz="4" w:space="0" w:color="000000"/>
        <w:left w:val="single" w:sz="8" w:space="0" w:color="000000"/>
        <w:bottom w:val="single" w:sz="4" w:space="0" w:color="000000"/>
        <w:right w:val="single" w:sz="4" w:space="0" w:color="000000"/>
      </w:pBdr>
      <w:shd w:val="clear" w:color="auto" w:fill="00FFFF"/>
      <w:suppressAutoHyphens/>
      <w:spacing w:before="280" w:after="280" w:line="240" w:lineRule="auto"/>
      <w:ind w:firstLine="0"/>
      <w:jc w:val="left"/>
    </w:pPr>
    <w:rPr>
      <w:rFonts w:ascii="Arial CYR" w:hAnsi="Arial CYR" w:cs="Arial CYR"/>
      <w:i/>
      <w:iCs/>
      <w:sz w:val="16"/>
      <w:szCs w:val="16"/>
      <w:lang w:eastAsia="ar-SA"/>
    </w:rPr>
  </w:style>
  <w:style w:type="paragraph" w:customStyle="1" w:styleId="xl36">
    <w:name w:val="xl36"/>
    <w:basedOn w:val="a7"/>
    <w:uiPriority w:val="99"/>
    <w:qFormat/>
    <w:rsid w:val="000D5647"/>
    <w:pPr>
      <w:pBdr>
        <w:top w:val="single" w:sz="4" w:space="0" w:color="000000"/>
        <w:left w:val="single" w:sz="4" w:space="0" w:color="000000"/>
        <w:bottom w:val="single" w:sz="4" w:space="0" w:color="000000"/>
        <w:right w:val="single" w:sz="8" w:space="0" w:color="000000"/>
      </w:pBdr>
      <w:shd w:val="clear" w:color="auto" w:fill="00FFFF"/>
      <w:suppressAutoHyphens/>
      <w:spacing w:before="280" w:after="280" w:line="240" w:lineRule="auto"/>
      <w:ind w:firstLine="0"/>
      <w:jc w:val="left"/>
    </w:pPr>
    <w:rPr>
      <w:rFonts w:ascii="Arial CYR" w:hAnsi="Arial CYR" w:cs="Arial CYR"/>
      <w:sz w:val="18"/>
      <w:szCs w:val="18"/>
      <w:lang w:eastAsia="ar-SA"/>
    </w:rPr>
  </w:style>
  <w:style w:type="paragraph" w:customStyle="1" w:styleId="xl37">
    <w:name w:val="xl37"/>
    <w:basedOn w:val="a7"/>
    <w:uiPriority w:val="99"/>
    <w:qFormat/>
    <w:rsid w:val="000D5647"/>
    <w:pPr>
      <w:pBdr>
        <w:top w:val="single" w:sz="4" w:space="0" w:color="000000"/>
        <w:left w:val="single" w:sz="8" w:space="0" w:color="000000"/>
        <w:bottom w:val="single" w:sz="4" w:space="0" w:color="000000"/>
        <w:right w:val="single" w:sz="4" w:space="0" w:color="000000"/>
      </w:pBdr>
      <w:suppressAutoHyphens/>
      <w:spacing w:before="280" w:after="280" w:line="240" w:lineRule="auto"/>
      <w:ind w:firstLine="0"/>
      <w:jc w:val="left"/>
    </w:pPr>
    <w:rPr>
      <w:rFonts w:ascii="Arial CYR" w:hAnsi="Arial CYR" w:cs="Arial CYR"/>
      <w:i/>
      <w:iCs/>
      <w:sz w:val="16"/>
      <w:szCs w:val="16"/>
      <w:lang w:eastAsia="ar-SA"/>
    </w:rPr>
  </w:style>
  <w:style w:type="paragraph" w:customStyle="1" w:styleId="xl38">
    <w:name w:val="xl38"/>
    <w:basedOn w:val="a7"/>
    <w:uiPriority w:val="99"/>
    <w:qFormat/>
    <w:rsid w:val="000D5647"/>
    <w:pPr>
      <w:pBdr>
        <w:top w:val="single" w:sz="4" w:space="0" w:color="000000"/>
        <w:left w:val="single" w:sz="4" w:space="0" w:color="000000"/>
        <w:bottom w:val="single" w:sz="4" w:space="0" w:color="000000"/>
        <w:right w:val="single" w:sz="8" w:space="0" w:color="000000"/>
      </w:pBdr>
      <w:suppressAutoHyphens/>
      <w:spacing w:before="280" w:after="280" w:line="240" w:lineRule="auto"/>
      <w:ind w:firstLine="0"/>
      <w:jc w:val="left"/>
    </w:pPr>
    <w:rPr>
      <w:rFonts w:ascii="Arial CYR" w:hAnsi="Arial CYR" w:cs="Arial CYR"/>
      <w:sz w:val="18"/>
      <w:szCs w:val="18"/>
      <w:lang w:eastAsia="ar-SA"/>
    </w:rPr>
  </w:style>
  <w:style w:type="paragraph" w:customStyle="1" w:styleId="xl39">
    <w:name w:val="xl39"/>
    <w:basedOn w:val="a7"/>
    <w:uiPriority w:val="99"/>
    <w:qFormat/>
    <w:rsid w:val="000D5647"/>
    <w:pPr>
      <w:pBdr>
        <w:top w:val="single" w:sz="4" w:space="0" w:color="000000"/>
        <w:left w:val="single" w:sz="4" w:space="0" w:color="000000"/>
        <w:bottom w:val="single" w:sz="4" w:space="0" w:color="000000"/>
        <w:right w:val="single" w:sz="8" w:space="0" w:color="000000"/>
      </w:pBdr>
      <w:suppressAutoHyphens/>
      <w:spacing w:before="280" w:after="280" w:line="240" w:lineRule="auto"/>
      <w:ind w:firstLine="0"/>
      <w:jc w:val="left"/>
    </w:pPr>
    <w:rPr>
      <w:rFonts w:ascii="Arial CYR" w:hAnsi="Arial CYR" w:cs="Arial CYR"/>
      <w:lang w:eastAsia="ar-SA"/>
    </w:rPr>
  </w:style>
  <w:style w:type="paragraph" w:customStyle="1" w:styleId="xl41">
    <w:name w:val="xl41"/>
    <w:basedOn w:val="a7"/>
    <w:uiPriority w:val="99"/>
    <w:qFormat/>
    <w:rsid w:val="000D5647"/>
    <w:pPr>
      <w:pBdr>
        <w:top w:val="single" w:sz="4" w:space="0" w:color="000000"/>
        <w:left w:val="single" w:sz="8" w:space="0" w:color="000000"/>
        <w:bottom w:val="single" w:sz="8" w:space="0" w:color="000000"/>
        <w:right w:val="single" w:sz="4" w:space="0" w:color="000000"/>
      </w:pBdr>
      <w:suppressAutoHyphens/>
      <w:spacing w:before="280" w:after="280" w:line="240" w:lineRule="auto"/>
      <w:ind w:firstLine="0"/>
      <w:jc w:val="left"/>
    </w:pPr>
    <w:rPr>
      <w:rFonts w:ascii="Arial CYR" w:hAnsi="Arial CYR" w:cs="Arial CYR"/>
      <w:i/>
      <w:iCs/>
      <w:sz w:val="16"/>
      <w:szCs w:val="16"/>
      <w:lang w:eastAsia="ar-SA"/>
    </w:rPr>
  </w:style>
  <w:style w:type="paragraph" w:customStyle="1" w:styleId="xl42">
    <w:name w:val="xl42"/>
    <w:basedOn w:val="a7"/>
    <w:uiPriority w:val="99"/>
    <w:qFormat/>
    <w:rsid w:val="000D5647"/>
    <w:pPr>
      <w:pBdr>
        <w:top w:val="single" w:sz="4" w:space="0" w:color="000000"/>
        <w:left w:val="single" w:sz="4" w:space="0" w:color="000000"/>
        <w:bottom w:val="single" w:sz="8" w:space="0" w:color="000000"/>
        <w:right w:val="single" w:sz="4" w:space="0" w:color="000000"/>
      </w:pBdr>
      <w:suppressAutoHyphens/>
      <w:spacing w:before="280" w:after="280" w:line="240" w:lineRule="auto"/>
      <w:ind w:firstLine="0"/>
      <w:jc w:val="right"/>
    </w:pPr>
    <w:rPr>
      <w:rFonts w:ascii="Arial CYR" w:hAnsi="Arial CYR" w:cs="Arial CYR"/>
      <w:sz w:val="16"/>
      <w:szCs w:val="16"/>
      <w:lang w:eastAsia="ar-SA"/>
    </w:rPr>
  </w:style>
  <w:style w:type="paragraph" w:customStyle="1" w:styleId="xl43">
    <w:name w:val="xl43"/>
    <w:basedOn w:val="a7"/>
    <w:uiPriority w:val="99"/>
    <w:qFormat/>
    <w:rsid w:val="000D5647"/>
    <w:pPr>
      <w:pBdr>
        <w:top w:val="single" w:sz="4" w:space="0" w:color="000000"/>
        <w:left w:val="single" w:sz="4" w:space="0" w:color="000000"/>
        <w:bottom w:val="single" w:sz="8" w:space="0" w:color="000000"/>
        <w:right w:val="single" w:sz="4" w:space="0" w:color="000000"/>
      </w:pBdr>
      <w:suppressAutoHyphens/>
      <w:spacing w:before="280" w:after="280" w:line="240" w:lineRule="auto"/>
      <w:ind w:firstLine="0"/>
      <w:jc w:val="left"/>
    </w:pPr>
    <w:rPr>
      <w:rFonts w:ascii="Arial CYR" w:hAnsi="Arial CYR" w:cs="Arial CYR"/>
      <w:sz w:val="16"/>
      <w:szCs w:val="16"/>
      <w:lang w:eastAsia="ar-SA"/>
    </w:rPr>
  </w:style>
  <w:style w:type="paragraph" w:customStyle="1" w:styleId="xl44">
    <w:name w:val="xl44"/>
    <w:basedOn w:val="a7"/>
    <w:uiPriority w:val="99"/>
    <w:qFormat/>
    <w:rsid w:val="000D5647"/>
    <w:pPr>
      <w:pBdr>
        <w:top w:val="single" w:sz="4" w:space="0" w:color="000000"/>
        <w:left w:val="single" w:sz="4" w:space="0" w:color="000000"/>
        <w:bottom w:val="single" w:sz="8" w:space="0" w:color="000000"/>
        <w:right w:val="single" w:sz="8" w:space="0" w:color="000000"/>
      </w:pBdr>
      <w:suppressAutoHyphens/>
      <w:spacing w:before="280" w:after="280" w:line="240" w:lineRule="auto"/>
      <w:ind w:firstLine="0"/>
      <w:jc w:val="left"/>
    </w:pPr>
    <w:rPr>
      <w:rFonts w:ascii="Arial CYR" w:hAnsi="Arial CYR" w:cs="Arial CYR"/>
      <w:lang w:eastAsia="ar-SA"/>
    </w:rPr>
  </w:style>
  <w:style w:type="paragraph" w:customStyle="1" w:styleId="xl45">
    <w:name w:val="xl45"/>
    <w:basedOn w:val="a7"/>
    <w:uiPriority w:val="99"/>
    <w:qFormat/>
    <w:rsid w:val="000D5647"/>
    <w:pPr>
      <w:pBdr>
        <w:top w:val="single" w:sz="8" w:space="0" w:color="000000"/>
        <w:left w:val="single" w:sz="4" w:space="0" w:color="000000"/>
        <w:bottom w:val="single" w:sz="4" w:space="0" w:color="000000"/>
        <w:right w:val="single" w:sz="8" w:space="0" w:color="000000"/>
      </w:pBdr>
      <w:suppressAutoHyphens/>
      <w:spacing w:before="280" w:after="280" w:line="240" w:lineRule="auto"/>
      <w:ind w:firstLine="0"/>
      <w:jc w:val="center"/>
    </w:pPr>
    <w:rPr>
      <w:rFonts w:ascii="Arial CYR" w:hAnsi="Arial CYR" w:cs="Arial CYR"/>
      <w:lang w:eastAsia="ar-SA"/>
    </w:rPr>
  </w:style>
  <w:style w:type="paragraph" w:customStyle="1" w:styleId="afffffffffffa">
    <w:name w:val="Заголовок таблицы"/>
    <w:basedOn w:val="affffff7"/>
    <w:uiPriority w:val="99"/>
    <w:qFormat/>
    <w:rsid w:val="000D5647"/>
    <w:pPr>
      <w:widowControl/>
      <w:jc w:val="center"/>
    </w:pPr>
    <w:rPr>
      <w:rFonts w:ascii="Times New Roman" w:hAnsi="Times New Roman" w:cs="Times New Roman"/>
      <w:b/>
      <w:bCs/>
      <w:kern w:val="0"/>
      <w:sz w:val="28"/>
      <w:szCs w:val="28"/>
      <w:lang w:eastAsia="ar-SA" w:bidi="ar-SA"/>
    </w:rPr>
  </w:style>
  <w:style w:type="paragraph" w:customStyle="1" w:styleId="msonormalbullet1gifbullet1gif">
    <w:name w:val="msonormalbullet1gifbullet1.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bullet2gif">
    <w:name w:val="msonormalbullet1gifbullet2.gif"/>
    <w:basedOn w:val="a7"/>
    <w:uiPriority w:val="99"/>
    <w:qFormat/>
    <w:rsid w:val="000D5647"/>
    <w:pPr>
      <w:spacing w:before="100" w:beforeAutospacing="1" w:after="100" w:afterAutospacing="1" w:line="240" w:lineRule="auto"/>
      <w:ind w:firstLine="0"/>
      <w:jc w:val="left"/>
    </w:pPr>
    <w:rPr>
      <w:lang w:eastAsia="ru-RU"/>
    </w:rPr>
  </w:style>
  <w:style w:type="paragraph" w:customStyle="1" w:styleId="msonormalbullet1gifbullet3gif">
    <w:name w:val="msonormalbullet1gifbullet3.gif"/>
    <w:basedOn w:val="a7"/>
    <w:uiPriority w:val="99"/>
    <w:qFormat/>
    <w:rsid w:val="000D5647"/>
    <w:pPr>
      <w:spacing w:before="100" w:beforeAutospacing="1" w:after="100" w:afterAutospacing="1" w:line="240" w:lineRule="auto"/>
      <w:ind w:firstLine="0"/>
      <w:jc w:val="left"/>
    </w:pPr>
    <w:rPr>
      <w:lang w:eastAsia="ru-RU"/>
    </w:rPr>
  </w:style>
  <w:style w:type="character" w:customStyle="1" w:styleId="afffffffffffb">
    <w:name w:val="Подзаголовок МОЁ Знак"/>
    <w:link w:val="a6"/>
    <w:uiPriority w:val="99"/>
    <w:locked/>
    <w:rsid w:val="000D5647"/>
    <w:rPr>
      <w:rFonts w:ascii="Times New Roman" w:eastAsia="Times New Roman" w:hAnsi="Times New Roman"/>
      <w:b/>
      <w:bCs/>
      <w:kern w:val="36"/>
      <w:sz w:val="32"/>
      <w:szCs w:val="32"/>
    </w:rPr>
  </w:style>
  <w:style w:type="paragraph" w:customStyle="1" w:styleId="a6">
    <w:name w:val="Подзаголовок МОЁ"/>
    <w:basedOn w:val="15"/>
    <w:link w:val="afffffffffffb"/>
    <w:uiPriority w:val="99"/>
    <w:qFormat/>
    <w:rsid w:val="000D5647"/>
    <w:pPr>
      <w:keepNext w:val="0"/>
      <w:keepLines w:val="0"/>
      <w:numPr>
        <w:ilvl w:val="1"/>
        <w:numId w:val="50"/>
      </w:numPr>
      <w:spacing w:before="100" w:beforeAutospacing="1" w:after="100" w:afterAutospacing="1" w:line="240" w:lineRule="auto"/>
      <w:jc w:val="center"/>
    </w:pPr>
    <w:rPr>
      <w:kern w:val="36"/>
      <w:sz w:val="32"/>
      <w:szCs w:val="32"/>
      <w:lang w:val="ru-RU" w:eastAsia="ru-RU"/>
    </w:rPr>
  </w:style>
  <w:style w:type="paragraph" w:customStyle="1" w:styleId="viewmessagebodystyle13236786590000000440class1323678535msonormal">
    <w:name w:val="viewmessagebodystyle_13236786590000000440class_1323678535msonormal"/>
    <w:basedOn w:val="a7"/>
    <w:uiPriority w:val="99"/>
    <w:qFormat/>
    <w:rsid w:val="000D5647"/>
    <w:pPr>
      <w:spacing w:before="100" w:beforeAutospacing="1" w:after="100" w:afterAutospacing="1" w:line="240" w:lineRule="auto"/>
      <w:ind w:firstLine="0"/>
      <w:jc w:val="left"/>
    </w:pPr>
    <w:rPr>
      <w:lang w:eastAsia="ru-RU"/>
    </w:rPr>
  </w:style>
  <w:style w:type="character" w:styleId="afffffffffffc">
    <w:name w:val="annotation reference"/>
    <w:semiHidden/>
    <w:unhideWhenUsed/>
    <w:rsid w:val="000D5647"/>
    <w:rPr>
      <w:sz w:val="16"/>
      <w:szCs w:val="16"/>
    </w:rPr>
  </w:style>
  <w:style w:type="character" w:customStyle="1" w:styleId="1fffff">
    <w:name w:val="Знак Знак1"/>
    <w:aliases w:val="Заголовок Знак,Знак Знак Знак3 Знак,Название Знак Знак2 Знак,Знак Знак Знак Знак1 Знак,Знак Знак Знак Знак11 Знак, Знак Знак Знак Знак, Знак Знак Знак3"/>
    <w:locked/>
    <w:rsid w:val="000D5647"/>
    <w:rPr>
      <w:rFonts w:ascii="Courier New" w:hAnsi="Courier New" w:cs="Courier New" w:hint="default"/>
      <w:lang w:val="ru-RU" w:eastAsia="ru-RU"/>
    </w:rPr>
  </w:style>
  <w:style w:type="character" w:customStyle="1" w:styleId="tik-text">
    <w:name w:val="tik-text"/>
    <w:basedOn w:val="a8"/>
    <w:rsid w:val="000D5647"/>
  </w:style>
  <w:style w:type="character" w:customStyle="1" w:styleId="b-message-heademail">
    <w:name w:val="b-message-head__email"/>
    <w:basedOn w:val="a8"/>
    <w:rsid w:val="000D5647"/>
  </w:style>
  <w:style w:type="character" w:customStyle="1" w:styleId="st1">
    <w:name w:val="st1"/>
    <w:basedOn w:val="a8"/>
    <w:rsid w:val="000D5647"/>
  </w:style>
  <w:style w:type="character" w:customStyle="1" w:styleId="citation">
    <w:name w:val="citation"/>
    <w:rsid w:val="000D5647"/>
  </w:style>
  <w:style w:type="character" w:customStyle="1" w:styleId="2ffe">
    <w:name w:val="Основной текст (2) + Курсив"/>
    <w:rsid w:val="000D5647"/>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hps">
    <w:name w:val="hps"/>
    <w:basedOn w:val="a8"/>
    <w:rsid w:val="000D5647"/>
  </w:style>
  <w:style w:type="character" w:customStyle="1" w:styleId="1fffff0">
    <w:name w:val="Основной текст + Курсив1"/>
    <w:rsid w:val="000D5647"/>
    <w:rPr>
      <w:rFonts w:ascii="Arial Unicode MS" w:eastAsia="Arial Unicode MS" w:hAnsi="Arial Unicode MS" w:cs="Arial Unicode MS" w:hint="eastAsia"/>
      <w:i/>
      <w:iCs/>
      <w:color w:val="000000"/>
      <w:sz w:val="19"/>
      <w:szCs w:val="19"/>
      <w:lang w:val="en-US" w:eastAsia="en-US" w:bidi="ar-SA"/>
    </w:rPr>
  </w:style>
  <w:style w:type="character" w:customStyle="1" w:styleId="2fff">
    <w:name w:val="Основной текст + Курсив2"/>
    <w:rsid w:val="000D5647"/>
    <w:rPr>
      <w:rFonts w:ascii="Times New Roman" w:eastAsia="Arial Unicode MS" w:hAnsi="Times New Roman" w:cs="Times New Roman" w:hint="default"/>
      <w:i/>
      <w:iCs/>
      <w:color w:val="000000"/>
      <w:spacing w:val="0"/>
      <w:sz w:val="18"/>
      <w:szCs w:val="18"/>
      <w:lang w:val="en-US" w:eastAsia="en-US" w:bidi="ar-SA"/>
    </w:rPr>
  </w:style>
  <w:style w:type="character" w:customStyle="1" w:styleId="wmi-callto">
    <w:name w:val="wmi-callto"/>
    <w:basedOn w:val="a8"/>
    <w:rsid w:val="000D5647"/>
  </w:style>
  <w:style w:type="character" w:customStyle="1" w:styleId="FontStyle37">
    <w:name w:val="Font Style37"/>
    <w:rsid w:val="000D5647"/>
    <w:rPr>
      <w:rFonts w:ascii="Times New Roman" w:hAnsi="Times New Roman" w:cs="Times New Roman" w:hint="default"/>
      <w:sz w:val="24"/>
      <w:szCs w:val="24"/>
    </w:rPr>
  </w:style>
  <w:style w:type="character" w:customStyle="1" w:styleId="FontStyle42">
    <w:name w:val="Font Style42"/>
    <w:rsid w:val="000D5647"/>
    <w:rPr>
      <w:rFonts w:ascii="Book Antiqua" w:hAnsi="Book Antiqua" w:cs="Book Antiqua" w:hint="default"/>
      <w:sz w:val="16"/>
      <w:szCs w:val="16"/>
    </w:rPr>
  </w:style>
  <w:style w:type="character" w:customStyle="1" w:styleId="s17">
    <w:name w:val="s17"/>
    <w:basedOn w:val="a8"/>
    <w:rsid w:val="000D5647"/>
  </w:style>
  <w:style w:type="character" w:customStyle="1" w:styleId="1fffff1">
    <w:name w:val="Знак примечания1"/>
    <w:rsid w:val="000D5647"/>
    <w:rPr>
      <w:sz w:val="16"/>
      <w:szCs w:val="16"/>
    </w:rPr>
  </w:style>
  <w:style w:type="character" w:customStyle="1" w:styleId="shorttext">
    <w:name w:val="short_text"/>
    <w:basedOn w:val="a8"/>
    <w:rsid w:val="000D5647"/>
  </w:style>
  <w:style w:type="character" w:customStyle="1" w:styleId="FontStyle55">
    <w:name w:val="Font Style55"/>
    <w:rsid w:val="000D5647"/>
    <w:rPr>
      <w:rFonts w:ascii="Times New Roman" w:hAnsi="Times New Roman" w:cs="Times New Roman" w:hint="default"/>
      <w:sz w:val="26"/>
      <w:szCs w:val="26"/>
    </w:rPr>
  </w:style>
  <w:style w:type="character" w:customStyle="1" w:styleId="b-message-headfield-value">
    <w:name w:val="b-message-head__field-value"/>
    <w:basedOn w:val="a8"/>
    <w:rsid w:val="000D5647"/>
  </w:style>
  <w:style w:type="character" w:customStyle="1" w:styleId="bf">
    <w:name w:val="bf"/>
    <w:basedOn w:val="a8"/>
    <w:rsid w:val="000D5647"/>
  </w:style>
  <w:style w:type="character" w:customStyle="1" w:styleId="it">
    <w:name w:val="it"/>
    <w:basedOn w:val="a8"/>
    <w:rsid w:val="000D5647"/>
  </w:style>
  <w:style w:type="character" w:customStyle="1" w:styleId="hit">
    <w:name w:val="hit"/>
    <w:basedOn w:val="a8"/>
    <w:rsid w:val="000D5647"/>
  </w:style>
  <w:style w:type="character" w:customStyle="1" w:styleId="atn">
    <w:name w:val="atn"/>
    <w:basedOn w:val="a8"/>
    <w:rsid w:val="000D5647"/>
  </w:style>
  <w:style w:type="character" w:customStyle="1" w:styleId="grame">
    <w:name w:val="grame"/>
    <w:basedOn w:val="a8"/>
    <w:rsid w:val="000D5647"/>
  </w:style>
  <w:style w:type="character" w:customStyle="1" w:styleId="spelle">
    <w:name w:val="spelle"/>
    <w:basedOn w:val="a8"/>
    <w:rsid w:val="000D5647"/>
  </w:style>
  <w:style w:type="character" w:customStyle="1" w:styleId="WW8Num2z0">
    <w:name w:val="WW8Num2z0"/>
    <w:rsid w:val="000D5647"/>
    <w:rPr>
      <w:rFonts w:ascii="Times New Roman" w:eastAsia="Times New Roman" w:hAnsi="Times New Roman" w:cs="Times New Roman" w:hint="default"/>
    </w:rPr>
  </w:style>
  <w:style w:type="character" w:customStyle="1" w:styleId="WW8Num7z0">
    <w:name w:val="WW8Num7z0"/>
    <w:rsid w:val="000D5647"/>
    <w:rPr>
      <w:rFonts w:ascii="Times New Roman" w:eastAsia="Times New Roman" w:hAnsi="Times New Roman" w:cs="Times New Roman" w:hint="default"/>
    </w:rPr>
  </w:style>
  <w:style w:type="character" w:customStyle="1" w:styleId="WW8Num11z0">
    <w:name w:val="WW8Num11z0"/>
    <w:rsid w:val="000D5647"/>
    <w:rPr>
      <w:i w:val="0"/>
      <w:iCs w:val="0"/>
    </w:rPr>
  </w:style>
  <w:style w:type="character" w:customStyle="1" w:styleId="WW8Num12z0">
    <w:name w:val="WW8Num12z0"/>
    <w:rsid w:val="000D5647"/>
    <w:rPr>
      <w:rFonts w:ascii="Times New Roman" w:eastAsia="Times New Roman" w:hAnsi="Times New Roman" w:cs="Times New Roman" w:hint="default"/>
    </w:rPr>
  </w:style>
  <w:style w:type="character" w:customStyle="1" w:styleId="WW8Num3z0">
    <w:name w:val="WW8Num3z0"/>
    <w:rsid w:val="000D5647"/>
    <w:rPr>
      <w:rFonts w:ascii="Symbol" w:hAnsi="Symbol" w:hint="default"/>
      <w:sz w:val="20"/>
    </w:rPr>
  </w:style>
  <w:style w:type="character" w:customStyle="1" w:styleId="WW8Num3z1">
    <w:name w:val="WW8Num3z1"/>
    <w:rsid w:val="000D5647"/>
    <w:rPr>
      <w:rFonts w:ascii="Courier New" w:hAnsi="Courier New" w:cs="Courier New" w:hint="default"/>
      <w:sz w:val="20"/>
    </w:rPr>
  </w:style>
  <w:style w:type="character" w:customStyle="1" w:styleId="WW8Num3z2">
    <w:name w:val="WW8Num3z2"/>
    <w:rsid w:val="000D5647"/>
    <w:rPr>
      <w:rFonts w:ascii="Wingdings" w:hAnsi="Wingdings" w:hint="default"/>
      <w:sz w:val="20"/>
    </w:rPr>
  </w:style>
  <w:style w:type="character" w:customStyle="1" w:styleId="WW8Num4z0">
    <w:name w:val="WW8Num4z0"/>
    <w:rsid w:val="000D5647"/>
    <w:rPr>
      <w:b w:val="0"/>
      <w:bCs w:val="0"/>
    </w:rPr>
  </w:style>
  <w:style w:type="character" w:customStyle="1" w:styleId="WW8Num6z0">
    <w:name w:val="WW8Num6z0"/>
    <w:rsid w:val="000D5647"/>
    <w:rPr>
      <w:b w:val="0"/>
      <w:bCs w:val="0"/>
    </w:rPr>
  </w:style>
  <w:style w:type="character" w:customStyle="1" w:styleId="WW8Num8z0">
    <w:name w:val="WW8Num8z0"/>
    <w:rsid w:val="000D5647"/>
    <w:rPr>
      <w:rFonts w:ascii="Times New Roman" w:hAnsi="Times New Roman" w:cs="Times New Roman" w:hint="default"/>
      <w:b w:val="0"/>
      <w:bCs w:val="0"/>
    </w:rPr>
  </w:style>
  <w:style w:type="character" w:customStyle="1" w:styleId="WW8Num10z0">
    <w:name w:val="WW8Num10z0"/>
    <w:rsid w:val="000D5647"/>
    <w:rPr>
      <w:b w:val="0"/>
      <w:bCs w:val="0"/>
    </w:rPr>
  </w:style>
  <w:style w:type="character" w:customStyle="1" w:styleId="WW8Num14z0">
    <w:name w:val="WW8Num14z0"/>
    <w:rsid w:val="000D5647"/>
    <w:rPr>
      <w:rFonts w:ascii="Times New Roman" w:hAnsi="Times New Roman" w:cs="Times New Roman" w:hint="default"/>
    </w:rPr>
  </w:style>
  <w:style w:type="character" w:customStyle="1" w:styleId="WW8Num15z0">
    <w:name w:val="WW8Num15z0"/>
    <w:rsid w:val="000D5647"/>
    <w:rPr>
      <w:rFonts w:ascii="Times New Roman" w:eastAsia="Times New Roman" w:hAnsi="Times New Roman" w:cs="Times New Roman" w:hint="default"/>
    </w:rPr>
  </w:style>
  <w:style w:type="character" w:customStyle="1" w:styleId="WW8Num22z0">
    <w:name w:val="WW8Num22z0"/>
    <w:rsid w:val="000D5647"/>
    <w:rPr>
      <w:rFonts w:ascii="Times New Roman" w:hAnsi="Times New Roman" w:cs="Times New Roman" w:hint="default"/>
    </w:rPr>
  </w:style>
  <w:style w:type="character" w:customStyle="1" w:styleId="WW8Num25z0">
    <w:name w:val="WW8Num25z0"/>
    <w:rsid w:val="000D5647"/>
    <w:rPr>
      <w:rFonts w:ascii="Times New Roman" w:eastAsia="Times New Roman" w:hAnsi="Times New Roman" w:cs="Times New Roman" w:hint="default"/>
    </w:rPr>
  </w:style>
  <w:style w:type="character" w:customStyle="1" w:styleId="WW8Num29z0">
    <w:name w:val="WW8Num29z0"/>
    <w:rsid w:val="000D5647"/>
    <w:rPr>
      <w:rFonts w:ascii="Symbol" w:hAnsi="Symbol" w:hint="default"/>
    </w:rPr>
  </w:style>
  <w:style w:type="character" w:customStyle="1" w:styleId="WW8Num29z1">
    <w:name w:val="WW8Num29z1"/>
    <w:rsid w:val="000D5647"/>
    <w:rPr>
      <w:rFonts w:ascii="Courier New" w:hAnsi="Courier New" w:cs="Courier New" w:hint="default"/>
    </w:rPr>
  </w:style>
  <w:style w:type="character" w:customStyle="1" w:styleId="WW8Num29z2">
    <w:name w:val="WW8Num29z2"/>
    <w:rsid w:val="000D5647"/>
    <w:rPr>
      <w:rFonts w:ascii="Wingdings" w:hAnsi="Wingdings" w:hint="default"/>
    </w:rPr>
  </w:style>
  <w:style w:type="character" w:customStyle="1" w:styleId="WW8Num32z0">
    <w:name w:val="WW8Num32z0"/>
    <w:rsid w:val="000D5647"/>
    <w:rPr>
      <w:i w:val="0"/>
      <w:iCs w:val="0"/>
    </w:rPr>
  </w:style>
  <w:style w:type="character" w:customStyle="1" w:styleId="WW8NumSt4z0">
    <w:name w:val="WW8NumSt4z0"/>
    <w:rsid w:val="000D5647"/>
    <w:rPr>
      <w:rFonts w:ascii="Times New Roman" w:hAnsi="Times New Roman" w:cs="Times New Roman" w:hint="default"/>
    </w:rPr>
  </w:style>
  <w:style w:type="character" w:customStyle="1" w:styleId="1fffff2">
    <w:name w:val="Основной шрифт абзаца1"/>
    <w:rsid w:val="000D5647"/>
  </w:style>
  <w:style w:type="character" w:customStyle="1" w:styleId="afffffffffffd">
    <w:name w:val="Символ нумерации"/>
    <w:rsid w:val="000D5647"/>
  </w:style>
  <w:style w:type="character" w:customStyle="1" w:styleId="style150">
    <w:name w:val="style15"/>
    <w:basedOn w:val="a8"/>
    <w:rsid w:val="000D5647"/>
  </w:style>
  <w:style w:type="character" w:customStyle="1" w:styleId="pt-a0-000006">
    <w:name w:val="pt-a0-000006"/>
    <w:basedOn w:val="a8"/>
    <w:rsid w:val="000D5647"/>
  </w:style>
  <w:style w:type="character" w:customStyle="1" w:styleId="31a">
    <w:name w:val="Заголовок 3 Знак1"/>
    <w:aliases w:val="Заголовок 3 Знак1 Знак Знак1"/>
    <w:rsid w:val="000D5647"/>
    <w:rPr>
      <w:rFonts w:ascii="Cambria" w:eastAsia="Times New Roman" w:hAnsi="Cambria" w:cs="Times New Roman" w:hint="default"/>
      <w:color w:val="243F60"/>
      <w:sz w:val="24"/>
      <w:szCs w:val="24"/>
    </w:rPr>
  </w:style>
  <w:style w:type="table" w:customStyle="1" w:styleId="78">
    <w:name w:val="Сетка таблицы7"/>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9"/>
    <w:uiPriority w:val="39"/>
    <w:rsid w:val="000D5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9"/>
    <w:rsid w:val="000D56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
    <w:basedOn w:val="a9"/>
    <w:rsid w:val="000D5647"/>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
    <w:basedOn w:val="a9"/>
    <w:uiPriority w:val="39"/>
    <w:rsid w:val="000D5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Shading Accent 3"/>
    <w:basedOn w:val="a9"/>
    <w:uiPriority w:val="60"/>
    <w:rsid w:val="000D564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8b">
    <w:name w:val="Основной текст (8) + Полужирный"/>
    <w:aliases w:val="Курсив"/>
    <w:rsid w:val="000D5647"/>
    <w:rPr>
      <w:rFonts w:ascii="Times New Roman" w:eastAsia="Times New Roman" w:hAnsi="Times New Roman" w:cs="Times New Roman" w:hint="default"/>
      <w:b/>
      <w:bCs/>
      <w:i/>
      <w:iCs/>
      <w:color w:val="000000"/>
      <w:spacing w:val="0"/>
      <w:w w:val="100"/>
      <w:position w:val="0"/>
      <w:sz w:val="15"/>
      <w:szCs w:val="15"/>
      <w:shd w:val="clear" w:color="auto" w:fill="FFFFFF"/>
      <w:lang w:val="ru-RU"/>
    </w:rPr>
  </w:style>
  <w:style w:type="numbering" w:customStyle="1" w:styleId="4f7">
    <w:name w:val="Нет списка4"/>
    <w:next w:val="aa"/>
    <w:uiPriority w:val="99"/>
    <w:semiHidden/>
    <w:unhideWhenUsed/>
    <w:rsid w:val="000D5647"/>
  </w:style>
  <w:style w:type="numbering" w:customStyle="1" w:styleId="125">
    <w:name w:val="Нет списка12"/>
    <w:next w:val="aa"/>
    <w:uiPriority w:val="99"/>
    <w:semiHidden/>
    <w:unhideWhenUsed/>
    <w:rsid w:val="000D5647"/>
  </w:style>
  <w:style w:type="paragraph" w:customStyle="1" w:styleId="rvps140">
    <w:name w:val="rvps140"/>
    <w:basedOn w:val="a7"/>
    <w:semiHidden/>
    <w:qFormat/>
    <w:rsid w:val="000D5647"/>
    <w:pPr>
      <w:spacing w:after="240" w:line="240" w:lineRule="auto"/>
      <w:ind w:firstLine="0"/>
      <w:jc w:val="left"/>
    </w:pPr>
    <w:rPr>
      <w:lang w:eastAsia="ru-RU"/>
    </w:rPr>
  </w:style>
  <w:style w:type="paragraph" w:customStyle="1" w:styleId="FR1">
    <w:name w:val="FR1"/>
    <w:qFormat/>
    <w:rsid w:val="000D5647"/>
    <w:pPr>
      <w:widowControl w:val="0"/>
      <w:snapToGrid w:val="0"/>
      <w:spacing w:line="420" w:lineRule="auto"/>
      <w:jc w:val="right"/>
    </w:pPr>
    <w:rPr>
      <w:rFonts w:ascii="Times New Roman" w:eastAsia="Times New Roman" w:hAnsi="Times New Roman"/>
      <w:sz w:val="28"/>
    </w:rPr>
  </w:style>
  <w:style w:type="paragraph" w:customStyle="1" w:styleId="ConsNonformat">
    <w:name w:val="ConsNonformat"/>
    <w:semiHidden/>
    <w:qFormat/>
    <w:rsid w:val="000D5647"/>
    <w:pPr>
      <w:widowControl w:val="0"/>
      <w:autoSpaceDE w:val="0"/>
      <w:autoSpaceDN w:val="0"/>
      <w:adjustRightInd w:val="0"/>
      <w:ind w:right="19772"/>
    </w:pPr>
    <w:rPr>
      <w:rFonts w:ascii="Courier New" w:eastAsia="Times New Roman" w:hAnsi="Courier New" w:cs="Courier New"/>
    </w:rPr>
  </w:style>
  <w:style w:type="paragraph" w:customStyle="1" w:styleId="xl54">
    <w:name w:val="xl54"/>
    <w:basedOn w:val="a7"/>
    <w:semiHidden/>
    <w:qFormat/>
    <w:rsid w:val="000D5647"/>
    <w:pPr>
      <w:pBdr>
        <w:top w:val="single" w:sz="8" w:space="0" w:color="auto"/>
        <w:right w:val="single" w:sz="4" w:space="0" w:color="auto"/>
      </w:pBdr>
      <w:spacing w:before="100" w:beforeAutospacing="1" w:after="100" w:afterAutospacing="1" w:line="240" w:lineRule="auto"/>
      <w:ind w:firstLine="0"/>
      <w:jc w:val="left"/>
    </w:pPr>
    <w:rPr>
      <w:lang w:eastAsia="ru-RU"/>
    </w:rPr>
  </w:style>
  <w:style w:type="paragraph" w:customStyle="1" w:styleId="1fffff3">
    <w:name w:val="Дата1"/>
    <w:basedOn w:val="a7"/>
    <w:semiHidden/>
    <w:qFormat/>
    <w:rsid w:val="000D5647"/>
    <w:pPr>
      <w:spacing w:before="24" w:line="264" w:lineRule="atLeast"/>
      <w:ind w:firstLine="0"/>
      <w:jc w:val="left"/>
    </w:pPr>
    <w:rPr>
      <w:color w:val="CE0202"/>
      <w:sz w:val="20"/>
      <w:szCs w:val="20"/>
      <w:lang w:eastAsia="ru-RU"/>
    </w:rPr>
  </w:style>
  <w:style w:type="paragraph" w:customStyle="1" w:styleId="afffffffffffe">
    <w:name w:val="Текст (лев. подпись)"/>
    <w:basedOn w:val="a7"/>
    <w:next w:val="a7"/>
    <w:qFormat/>
    <w:rsid w:val="000D5647"/>
    <w:pPr>
      <w:widowControl w:val="0"/>
      <w:autoSpaceDE w:val="0"/>
      <w:autoSpaceDN w:val="0"/>
      <w:adjustRightInd w:val="0"/>
      <w:spacing w:line="240" w:lineRule="auto"/>
      <w:ind w:firstLine="0"/>
      <w:jc w:val="left"/>
    </w:pPr>
    <w:rPr>
      <w:rFonts w:ascii="Arial" w:hAnsi="Arial"/>
      <w:sz w:val="20"/>
      <w:szCs w:val="20"/>
      <w:lang w:eastAsia="ru-RU"/>
    </w:rPr>
  </w:style>
  <w:style w:type="paragraph" w:customStyle="1" w:styleId="affffffffffff">
    <w:name w:val="Текст (прав. подпись)"/>
    <w:basedOn w:val="a7"/>
    <w:next w:val="a7"/>
    <w:qFormat/>
    <w:rsid w:val="000D5647"/>
    <w:pPr>
      <w:widowControl w:val="0"/>
      <w:autoSpaceDE w:val="0"/>
      <w:autoSpaceDN w:val="0"/>
      <w:adjustRightInd w:val="0"/>
      <w:spacing w:line="240" w:lineRule="auto"/>
      <w:ind w:firstLine="0"/>
      <w:jc w:val="right"/>
    </w:pPr>
    <w:rPr>
      <w:rFonts w:ascii="Arial" w:hAnsi="Arial"/>
      <w:sz w:val="20"/>
      <w:szCs w:val="20"/>
      <w:lang w:eastAsia="ru-RU"/>
    </w:rPr>
  </w:style>
  <w:style w:type="paragraph" w:customStyle="1" w:styleId="rvps698610">
    <w:name w:val="rvps698610"/>
    <w:basedOn w:val="a7"/>
    <w:semiHidden/>
    <w:qFormat/>
    <w:rsid w:val="000D5647"/>
    <w:pPr>
      <w:spacing w:after="150" w:line="240" w:lineRule="auto"/>
      <w:ind w:right="300" w:firstLine="0"/>
      <w:jc w:val="left"/>
    </w:pPr>
    <w:rPr>
      <w:lang w:eastAsia="ru-RU"/>
    </w:rPr>
  </w:style>
  <w:style w:type="paragraph" w:customStyle="1" w:styleId="par4a">
    <w:name w:val="par4a"/>
    <w:basedOn w:val="a7"/>
    <w:semiHidden/>
    <w:qFormat/>
    <w:rsid w:val="000D5647"/>
    <w:pPr>
      <w:spacing w:before="75" w:after="30" w:line="240" w:lineRule="auto"/>
      <w:ind w:left="75" w:right="75" w:firstLine="300"/>
    </w:pPr>
    <w:rPr>
      <w:color w:val="000000"/>
      <w:lang w:eastAsia="ru-RU"/>
    </w:rPr>
  </w:style>
  <w:style w:type="paragraph" w:customStyle="1" w:styleId="xl128">
    <w:name w:val="xl12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29">
    <w:name w:val="xl129"/>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130">
    <w:name w:val="xl13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31">
    <w:name w:val="xl13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32">
    <w:name w:val="xl13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lang w:eastAsia="ru-RU"/>
    </w:rPr>
  </w:style>
  <w:style w:type="paragraph" w:customStyle="1" w:styleId="xl133">
    <w:name w:val="xl133"/>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4">
    <w:name w:val="xl13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5">
    <w:name w:val="xl13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36">
    <w:name w:val="xl136"/>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37">
    <w:name w:val="xl137"/>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38">
    <w:name w:val="xl138"/>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39">
    <w:name w:val="xl139"/>
    <w:basedOn w:val="a7"/>
    <w:semiHidden/>
    <w:qFormat/>
    <w:rsid w:val="000D564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lang w:eastAsia="ru-RU"/>
    </w:rPr>
  </w:style>
  <w:style w:type="paragraph" w:customStyle="1" w:styleId="xl140">
    <w:name w:val="xl14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1">
    <w:name w:val="xl141"/>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2">
    <w:name w:val="xl142"/>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3">
    <w:name w:val="xl143"/>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44">
    <w:name w:val="xl14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5">
    <w:name w:val="xl14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6">
    <w:name w:val="xl146"/>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7">
    <w:name w:val="xl147"/>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48">
    <w:name w:val="xl148"/>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xl149">
    <w:name w:val="xl149"/>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affffffffffff0">
    <w:name w:val="Знак Знак Знак Знак Знак Знак Знак"/>
    <w:basedOn w:val="a7"/>
    <w:semiHidden/>
    <w:qFormat/>
    <w:rsid w:val="000D5647"/>
    <w:pPr>
      <w:spacing w:after="160" w:line="240" w:lineRule="exact"/>
      <w:ind w:firstLine="0"/>
      <w:jc w:val="left"/>
    </w:pPr>
    <w:rPr>
      <w:noProof/>
      <w:sz w:val="20"/>
      <w:szCs w:val="20"/>
      <w:lang w:eastAsia="ru-RU"/>
    </w:rPr>
  </w:style>
  <w:style w:type="paragraph" w:customStyle="1" w:styleId="xl47">
    <w:name w:val="xl47"/>
    <w:basedOn w:val="a7"/>
    <w:semiHidden/>
    <w:qFormat/>
    <w:rsid w:val="000D5647"/>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48">
    <w:name w:val="xl48"/>
    <w:basedOn w:val="a7"/>
    <w:semiHidden/>
    <w:qFormat/>
    <w:rsid w:val="000D564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49">
    <w:name w:val="xl49"/>
    <w:basedOn w:val="a7"/>
    <w:semiHidden/>
    <w:qFormat/>
    <w:rsid w:val="000D5647"/>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0">
    <w:name w:val="xl50"/>
    <w:basedOn w:val="a7"/>
    <w:qFormat/>
    <w:rsid w:val="000D5647"/>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1">
    <w:name w:val="xl51"/>
    <w:basedOn w:val="a7"/>
    <w:semiHidden/>
    <w:qFormat/>
    <w:rsid w:val="000D5647"/>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lang w:eastAsia="ru-RU"/>
    </w:rPr>
  </w:style>
  <w:style w:type="paragraph" w:customStyle="1" w:styleId="xl52">
    <w:name w:val="xl52"/>
    <w:basedOn w:val="a7"/>
    <w:semiHidden/>
    <w:qFormat/>
    <w:rsid w:val="000D5647"/>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color w:val="000000"/>
      <w:lang w:eastAsia="ru-RU"/>
    </w:rPr>
  </w:style>
  <w:style w:type="paragraph" w:customStyle="1" w:styleId="xl53">
    <w:name w:val="xl53"/>
    <w:basedOn w:val="a7"/>
    <w:semiHidden/>
    <w:qFormat/>
    <w:rsid w:val="000D5647"/>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color w:val="000000"/>
      <w:lang w:eastAsia="ru-RU"/>
    </w:rPr>
  </w:style>
  <w:style w:type="paragraph" w:customStyle="1" w:styleId="xl55">
    <w:name w:val="xl55"/>
    <w:basedOn w:val="a7"/>
    <w:semiHidden/>
    <w:qFormat/>
    <w:rsid w:val="000D5647"/>
    <w:pPr>
      <w:pBdr>
        <w:top w:val="single" w:sz="8" w:space="0" w:color="auto"/>
      </w:pBdr>
      <w:spacing w:before="100" w:beforeAutospacing="1" w:after="100" w:afterAutospacing="1" w:line="240" w:lineRule="auto"/>
      <w:ind w:firstLine="0"/>
      <w:jc w:val="left"/>
    </w:pPr>
    <w:rPr>
      <w:lang w:eastAsia="ru-RU"/>
    </w:rPr>
  </w:style>
  <w:style w:type="paragraph" w:customStyle="1" w:styleId="xl56">
    <w:name w:val="xl56"/>
    <w:basedOn w:val="a7"/>
    <w:semiHidden/>
    <w:qFormat/>
    <w:rsid w:val="000D5647"/>
    <w:pPr>
      <w:spacing w:before="100" w:beforeAutospacing="1" w:after="100" w:afterAutospacing="1" w:line="240" w:lineRule="auto"/>
      <w:ind w:firstLine="0"/>
      <w:jc w:val="left"/>
    </w:pPr>
    <w:rPr>
      <w:lang w:eastAsia="ru-RU"/>
    </w:rPr>
  </w:style>
  <w:style w:type="paragraph" w:customStyle="1" w:styleId="xl57">
    <w:name w:val="xl57"/>
    <w:basedOn w:val="a7"/>
    <w:semiHidden/>
    <w:qFormat/>
    <w:rsid w:val="000D5647"/>
    <w:pPr>
      <w:pBdr>
        <w:bottom w:val="single" w:sz="8" w:space="0" w:color="auto"/>
      </w:pBdr>
      <w:spacing w:before="100" w:beforeAutospacing="1" w:after="100" w:afterAutospacing="1" w:line="240" w:lineRule="auto"/>
      <w:ind w:firstLine="0"/>
      <w:jc w:val="left"/>
    </w:pPr>
    <w:rPr>
      <w:lang w:eastAsia="ru-RU"/>
    </w:rPr>
  </w:style>
  <w:style w:type="paragraph" w:customStyle="1" w:styleId="xl58">
    <w:name w:val="xl58"/>
    <w:basedOn w:val="a7"/>
    <w:semiHidden/>
    <w:qFormat/>
    <w:rsid w:val="000D5647"/>
    <w:pPr>
      <w:pBdr>
        <w:top w:val="single" w:sz="8" w:space="0" w:color="auto"/>
        <w:left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59">
    <w:name w:val="xl59"/>
    <w:basedOn w:val="a7"/>
    <w:semiHidden/>
    <w:qFormat/>
    <w:rsid w:val="000D5647"/>
    <w:pPr>
      <w:pBdr>
        <w:left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60">
    <w:name w:val="xl60"/>
    <w:basedOn w:val="a7"/>
    <w:semiHidden/>
    <w:qFormat/>
    <w:rsid w:val="000D5647"/>
    <w:pPr>
      <w:pBdr>
        <w:left w:val="single" w:sz="8" w:space="0" w:color="auto"/>
        <w:bottom w:val="single" w:sz="8" w:space="0" w:color="auto"/>
        <w:right w:val="single" w:sz="8" w:space="0" w:color="auto"/>
      </w:pBdr>
      <w:spacing w:before="100" w:beforeAutospacing="1" w:after="100" w:afterAutospacing="1" w:line="240" w:lineRule="auto"/>
      <w:ind w:firstLine="0"/>
      <w:jc w:val="left"/>
    </w:pPr>
    <w:rPr>
      <w:lang w:eastAsia="ru-RU"/>
    </w:rPr>
  </w:style>
  <w:style w:type="paragraph" w:customStyle="1" w:styleId="xl61">
    <w:name w:val="xl61"/>
    <w:basedOn w:val="a7"/>
    <w:semiHidden/>
    <w:qFormat/>
    <w:rsid w:val="000D5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lang w:eastAsia="ru-RU"/>
    </w:rPr>
  </w:style>
  <w:style w:type="paragraph" w:customStyle="1" w:styleId="xl62">
    <w:name w:val="xl62"/>
    <w:basedOn w:val="a7"/>
    <w:semiHidden/>
    <w:qFormat/>
    <w:rsid w:val="000D5647"/>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line="240" w:lineRule="auto"/>
      <w:ind w:firstLine="0"/>
      <w:jc w:val="left"/>
    </w:pPr>
    <w:rPr>
      <w:color w:val="000000"/>
      <w:sz w:val="22"/>
      <w:szCs w:val="22"/>
      <w:lang w:eastAsia="ru-RU"/>
    </w:rPr>
  </w:style>
  <w:style w:type="paragraph" w:customStyle="1" w:styleId="1fffff4">
    <w:name w:val="Знак Знак Знак Знак Знак Знак1 Знак"/>
    <w:basedOn w:val="a7"/>
    <w:semiHidden/>
    <w:qFormat/>
    <w:rsid w:val="000D5647"/>
    <w:pPr>
      <w:spacing w:after="160" w:line="240" w:lineRule="exact"/>
      <w:ind w:firstLine="0"/>
      <w:jc w:val="left"/>
    </w:pPr>
    <w:rPr>
      <w:noProof/>
      <w:sz w:val="20"/>
      <w:szCs w:val="20"/>
      <w:lang w:eastAsia="ru-RU"/>
    </w:rPr>
  </w:style>
  <w:style w:type="paragraph" w:customStyle="1" w:styleId="affffffffffff1">
    <w:name w:val="обычный_"/>
    <w:basedOn w:val="a7"/>
    <w:autoRedefine/>
    <w:semiHidden/>
    <w:qFormat/>
    <w:rsid w:val="000D5647"/>
    <w:pPr>
      <w:widowControl w:val="0"/>
      <w:spacing w:line="240" w:lineRule="auto"/>
      <w:ind w:firstLine="0"/>
      <w:jc w:val="left"/>
    </w:pPr>
    <w:rPr>
      <w:sz w:val="28"/>
      <w:szCs w:val="28"/>
    </w:rPr>
  </w:style>
  <w:style w:type="paragraph" w:customStyle="1" w:styleId="1fffff5">
    <w:name w:val="Обычный с отступом 1 см"/>
    <w:basedOn w:val="a7"/>
    <w:semiHidden/>
    <w:qFormat/>
    <w:rsid w:val="000D5647"/>
    <w:pPr>
      <w:widowControl w:val="0"/>
      <w:spacing w:line="360" w:lineRule="auto"/>
      <w:ind w:firstLine="567"/>
    </w:pPr>
    <w:rPr>
      <w:sz w:val="28"/>
      <w:szCs w:val="20"/>
      <w:lang w:eastAsia="ru-RU"/>
    </w:rPr>
  </w:style>
  <w:style w:type="paragraph" w:customStyle="1" w:styleId="Normal1">
    <w:name w:val="Normal1"/>
    <w:semiHidden/>
    <w:qFormat/>
    <w:rsid w:val="000D5647"/>
    <w:pPr>
      <w:snapToGrid w:val="0"/>
    </w:pPr>
    <w:rPr>
      <w:rFonts w:ascii="Times New Roman" w:eastAsia="Times New Roman" w:hAnsi="Times New Roman"/>
      <w:sz w:val="28"/>
    </w:rPr>
  </w:style>
  <w:style w:type="paragraph" w:customStyle="1" w:styleId="3ff5">
    <w:name w:val="Обычный3"/>
    <w:basedOn w:val="a7"/>
    <w:uiPriority w:val="99"/>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32">
    <w:name w:val="Основной текст с отступом 23"/>
    <w:basedOn w:val="a7"/>
    <w:qFormat/>
    <w:rsid w:val="000D5647"/>
    <w:pPr>
      <w:spacing w:line="240" w:lineRule="auto"/>
    </w:pPr>
    <w:rPr>
      <w:sz w:val="28"/>
      <w:szCs w:val="20"/>
      <w:lang w:eastAsia="ru-RU"/>
    </w:rPr>
  </w:style>
  <w:style w:type="paragraph" w:customStyle="1" w:styleId="xl168">
    <w:name w:val="xl16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lang w:eastAsia="ru-RU"/>
    </w:rPr>
  </w:style>
  <w:style w:type="paragraph" w:customStyle="1" w:styleId="xl169">
    <w:name w:val="xl169"/>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lang w:eastAsia="ru-RU"/>
    </w:rPr>
  </w:style>
  <w:style w:type="paragraph" w:customStyle="1" w:styleId="xl170">
    <w:name w:val="xl170"/>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18"/>
      <w:szCs w:val="18"/>
      <w:lang w:eastAsia="ru-RU"/>
    </w:rPr>
  </w:style>
  <w:style w:type="paragraph" w:customStyle="1" w:styleId="xl171">
    <w:name w:val="xl17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2">
    <w:name w:val="xl17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3">
    <w:name w:val="xl173"/>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4">
    <w:name w:val="xl174"/>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75">
    <w:name w:val="xl175"/>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lang w:eastAsia="ru-RU"/>
    </w:rPr>
  </w:style>
  <w:style w:type="paragraph" w:customStyle="1" w:styleId="xl176">
    <w:name w:val="xl176"/>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77">
    <w:name w:val="xl177"/>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78">
    <w:name w:val="xl178"/>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lang w:eastAsia="ru-RU"/>
    </w:rPr>
  </w:style>
  <w:style w:type="paragraph" w:customStyle="1" w:styleId="xl179">
    <w:name w:val="xl179"/>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80">
    <w:name w:val="xl180"/>
    <w:basedOn w:val="a7"/>
    <w:semiHidden/>
    <w:qFormat/>
    <w:rsid w:val="000D564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0"/>
      <w:jc w:val="center"/>
    </w:pPr>
    <w:rPr>
      <w:sz w:val="22"/>
      <w:szCs w:val="22"/>
      <w:lang w:eastAsia="ru-RU"/>
    </w:rPr>
  </w:style>
  <w:style w:type="paragraph" w:customStyle="1" w:styleId="xl181">
    <w:name w:val="xl181"/>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lang w:eastAsia="ru-RU"/>
    </w:rPr>
  </w:style>
  <w:style w:type="paragraph" w:customStyle="1" w:styleId="xl182">
    <w:name w:val="xl182"/>
    <w:basedOn w:val="a7"/>
    <w:semiHidden/>
    <w:qFormat/>
    <w:rsid w:val="000D564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lang w:eastAsia="ru-RU"/>
    </w:rPr>
  </w:style>
  <w:style w:type="paragraph" w:customStyle="1" w:styleId="xl183">
    <w:name w:val="xl183"/>
    <w:basedOn w:val="a7"/>
    <w:semiHidden/>
    <w:qFormat/>
    <w:rsid w:val="000D564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ind w:firstLine="0"/>
      <w:jc w:val="center"/>
    </w:pPr>
    <w:rPr>
      <w:lang w:eastAsia="ru-RU"/>
    </w:rPr>
  </w:style>
  <w:style w:type="paragraph" w:customStyle="1" w:styleId="xl184">
    <w:name w:val="xl184"/>
    <w:basedOn w:val="a7"/>
    <w:semiHidden/>
    <w:qFormat/>
    <w:rsid w:val="000D56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lang w:eastAsia="ru-RU"/>
    </w:rPr>
  </w:style>
  <w:style w:type="paragraph" w:customStyle="1" w:styleId="xl185">
    <w:name w:val="xl185"/>
    <w:basedOn w:val="a7"/>
    <w:semiHidden/>
    <w:qFormat/>
    <w:rsid w:val="000D564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lang w:eastAsia="ru-RU"/>
    </w:rPr>
  </w:style>
  <w:style w:type="paragraph" w:customStyle="1" w:styleId="xl186">
    <w:name w:val="xl186"/>
    <w:basedOn w:val="a7"/>
    <w:semiHidden/>
    <w:qFormat/>
    <w:rsid w:val="000D564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ind w:firstLine="0"/>
      <w:jc w:val="center"/>
    </w:pPr>
    <w:rPr>
      <w:lang w:eastAsia="ru-RU"/>
    </w:rPr>
  </w:style>
  <w:style w:type="paragraph" w:customStyle="1" w:styleId="11d">
    <w:name w:val="Дата11"/>
    <w:basedOn w:val="a7"/>
    <w:semiHidden/>
    <w:qFormat/>
    <w:rsid w:val="000D5647"/>
    <w:pPr>
      <w:spacing w:before="24" w:line="264" w:lineRule="atLeast"/>
      <w:ind w:firstLine="0"/>
      <w:jc w:val="left"/>
    </w:pPr>
    <w:rPr>
      <w:color w:val="CE0202"/>
      <w:sz w:val="20"/>
      <w:szCs w:val="20"/>
      <w:lang w:eastAsia="ru-RU"/>
    </w:rPr>
  </w:style>
  <w:style w:type="paragraph" w:customStyle="1" w:styleId="11e">
    <w:name w:val="Название11"/>
    <w:basedOn w:val="a7"/>
    <w:semiHidden/>
    <w:qFormat/>
    <w:rsid w:val="000D5647"/>
    <w:pPr>
      <w:spacing w:line="288" w:lineRule="atLeast"/>
      <w:ind w:firstLine="0"/>
      <w:jc w:val="left"/>
    </w:pPr>
    <w:rPr>
      <w:b/>
      <w:bCs/>
      <w:lang w:eastAsia="ru-RU"/>
    </w:rPr>
  </w:style>
  <w:style w:type="paragraph" w:customStyle="1" w:styleId="4f8">
    <w:name w:val="Обычный4"/>
    <w:basedOn w:val="a7"/>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41">
    <w:name w:val="Основной текст с отступом 24"/>
    <w:basedOn w:val="a7"/>
    <w:qFormat/>
    <w:rsid w:val="000D5647"/>
    <w:pPr>
      <w:spacing w:line="240" w:lineRule="auto"/>
    </w:pPr>
    <w:rPr>
      <w:sz w:val="28"/>
      <w:szCs w:val="20"/>
      <w:lang w:eastAsia="ru-RU"/>
    </w:rPr>
  </w:style>
  <w:style w:type="paragraph" w:customStyle="1" w:styleId="2fff0">
    <w:name w:val="Дата2"/>
    <w:basedOn w:val="a7"/>
    <w:semiHidden/>
    <w:qFormat/>
    <w:rsid w:val="000D5647"/>
    <w:pPr>
      <w:spacing w:before="24" w:line="264" w:lineRule="atLeast"/>
      <w:ind w:firstLine="0"/>
      <w:jc w:val="left"/>
    </w:pPr>
    <w:rPr>
      <w:color w:val="CE0202"/>
      <w:sz w:val="20"/>
      <w:szCs w:val="20"/>
      <w:lang w:eastAsia="ru-RU"/>
    </w:rPr>
  </w:style>
  <w:style w:type="paragraph" w:customStyle="1" w:styleId="2fff1">
    <w:name w:val="Название2"/>
    <w:basedOn w:val="a7"/>
    <w:qFormat/>
    <w:rsid w:val="000D5647"/>
    <w:pPr>
      <w:spacing w:line="288" w:lineRule="atLeast"/>
      <w:ind w:firstLine="0"/>
      <w:jc w:val="left"/>
    </w:pPr>
    <w:rPr>
      <w:b/>
      <w:bCs/>
      <w:lang w:eastAsia="ru-RU"/>
    </w:rPr>
  </w:style>
  <w:style w:type="paragraph" w:customStyle="1" w:styleId="3ff6">
    <w:name w:val="Дата3"/>
    <w:basedOn w:val="a7"/>
    <w:semiHidden/>
    <w:qFormat/>
    <w:rsid w:val="000D5647"/>
    <w:pPr>
      <w:spacing w:before="24" w:line="264" w:lineRule="atLeast"/>
      <w:ind w:firstLine="0"/>
      <w:jc w:val="left"/>
    </w:pPr>
    <w:rPr>
      <w:color w:val="CE0202"/>
      <w:sz w:val="20"/>
      <w:szCs w:val="20"/>
      <w:lang w:eastAsia="ru-RU"/>
    </w:rPr>
  </w:style>
  <w:style w:type="paragraph" w:customStyle="1" w:styleId="3ff7">
    <w:name w:val="Название3"/>
    <w:basedOn w:val="a7"/>
    <w:qFormat/>
    <w:rsid w:val="000D5647"/>
    <w:pPr>
      <w:spacing w:line="288" w:lineRule="atLeast"/>
      <w:ind w:firstLine="0"/>
      <w:jc w:val="left"/>
    </w:pPr>
    <w:rPr>
      <w:b/>
      <w:bCs/>
      <w:lang w:eastAsia="ru-RU"/>
    </w:rPr>
  </w:style>
  <w:style w:type="paragraph" w:customStyle="1" w:styleId="5f0">
    <w:name w:val="Обычный5"/>
    <w:basedOn w:val="a7"/>
    <w:qFormat/>
    <w:rsid w:val="000D5647"/>
    <w:pPr>
      <w:spacing w:after="100" w:line="240" w:lineRule="auto"/>
      <w:ind w:firstLine="284"/>
    </w:pPr>
    <w:rPr>
      <w:rFonts w:ascii="Arial Unicode MS" w:eastAsia="Arial Unicode MS" w:hAnsi="Arial Unicode MS" w:cs="Arial Unicode MS"/>
      <w:lang w:eastAsia="ru-RU"/>
    </w:rPr>
  </w:style>
  <w:style w:type="paragraph" w:customStyle="1" w:styleId="251">
    <w:name w:val="Основной текст с отступом 25"/>
    <w:basedOn w:val="a7"/>
    <w:semiHidden/>
    <w:qFormat/>
    <w:rsid w:val="000D5647"/>
    <w:pPr>
      <w:spacing w:line="240" w:lineRule="auto"/>
    </w:pPr>
    <w:rPr>
      <w:sz w:val="28"/>
      <w:szCs w:val="20"/>
      <w:lang w:eastAsia="ru-RU"/>
    </w:rPr>
  </w:style>
  <w:style w:type="paragraph" w:customStyle="1" w:styleId="1fffff6">
    <w:name w:val="Знак Знак Знак Знак Знак Знак Знак1"/>
    <w:basedOn w:val="a7"/>
    <w:qFormat/>
    <w:rsid w:val="000D5647"/>
    <w:pPr>
      <w:spacing w:after="160" w:line="240" w:lineRule="exact"/>
      <w:ind w:firstLine="0"/>
      <w:jc w:val="left"/>
    </w:pPr>
    <w:rPr>
      <w:noProof/>
      <w:sz w:val="20"/>
      <w:szCs w:val="20"/>
      <w:lang w:eastAsia="ru-RU"/>
    </w:rPr>
  </w:style>
  <w:style w:type="paragraph" w:customStyle="1" w:styleId="11f">
    <w:name w:val="Знак Знак Знак Знак Знак Знак1 Знак1"/>
    <w:basedOn w:val="a7"/>
    <w:semiHidden/>
    <w:qFormat/>
    <w:rsid w:val="000D5647"/>
    <w:pPr>
      <w:spacing w:after="160" w:line="240" w:lineRule="exact"/>
      <w:ind w:firstLine="0"/>
      <w:jc w:val="left"/>
    </w:pPr>
    <w:rPr>
      <w:noProof/>
      <w:sz w:val="20"/>
      <w:szCs w:val="20"/>
      <w:lang w:eastAsia="ru-RU"/>
    </w:rPr>
  </w:style>
  <w:style w:type="paragraph" w:customStyle="1" w:styleId="msonormal0">
    <w:name w:val="msonormal"/>
    <w:basedOn w:val="a7"/>
    <w:semiHidden/>
    <w:qFormat/>
    <w:rsid w:val="000D5647"/>
    <w:pPr>
      <w:spacing w:before="100" w:beforeAutospacing="1" w:after="100" w:afterAutospacing="1" w:line="240" w:lineRule="auto"/>
      <w:ind w:firstLine="0"/>
      <w:jc w:val="left"/>
    </w:pPr>
    <w:rPr>
      <w:lang w:eastAsia="ru-RU"/>
    </w:rPr>
  </w:style>
  <w:style w:type="paragraph" w:customStyle="1" w:styleId="11f0">
    <w:name w:val="Знак1 Знак Знак1 Знак Знак Знак Знак"/>
    <w:basedOn w:val="a7"/>
    <w:semiHidden/>
    <w:qFormat/>
    <w:rsid w:val="000D5647"/>
    <w:pPr>
      <w:widowControl w:val="0"/>
      <w:autoSpaceDE w:val="0"/>
      <w:autoSpaceDN w:val="0"/>
      <w:adjustRightInd w:val="0"/>
      <w:spacing w:line="240" w:lineRule="auto"/>
      <w:ind w:firstLine="0"/>
      <w:jc w:val="left"/>
    </w:pPr>
    <w:rPr>
      <w:sz w:val="20"/>
      <w:szCs w:val="20"/>
      <w:lang w:val="pl-PL" w:eastAsia="pl-PL"/>
    </w:rPr>
  </w:style>
  <w:style w:type="character" w:customStyle="1" w:styleId="1fffff7">
    <w:name w:val="Электронная подпись Знак1"/>
    <w:semiHidden/>
    <w:rsid w:val="000D5647"/>
    <w:rPr>
      <w:sz w:val="22"/>
      <w:szCs w:val="22"/>
      <w:lang w:eastAsia="en-US"/>
    </w:rPr>
  </w:style>
  <w:style w:type="character" w:customStyle="1" w:styleId="heading1">
    <w:name w:val="heading1"/>
    <w:rsid w:val="000D5647"/>
    <w:rPr>
      <w:rFonts w:ascii="Tahoma" w:hAnsi="Tahoma" w:cs="Tahoma" w:hint="default"/>
      <w:color w:val="F76111"/>
      <w:sz w:val="27"/>
      <w:szCs w:val="27"/>
    </w:rPr>
  </w:style>
  <w:style w:type="character" w:customStyle="1" w:styleId="BodyTextChar">
    <w:name w:val="Body Text Char"/>
    <w:locked/>
    <w:rsid w:val="000D5647"/>
    <w:rPr>
      <w:rFonts w:ascii="Times New Roman" w:hAnsi="Times New Roman" w:cs="Times New Roman" w:hint="default"/>
      <w:b/>
      <w:bCs/>
      <w:caps/>
      <w:sz w:val="24"/>
      <w:szCs w:val="24"/>
      <w:lang w:val="ru-RU" w:eastAsia="ru-RU" w:bidi="ar-SA"/>
    </w:rPr>
  </w:style>
  <w:style w:type="character" w:customStyle="1" w:styleId="2fff2">
    <w:name w:val="Знак Знак2"/>
    <w:uiPriority w:val="99"/>
    <w:rsid w:val="000D5647"/>
    <w:rPr>
      <w:b/>
      <w:bCs/>
      <w:color w:val="000000"/>
      <w:spacing w:val="-4"/>
      <w:sz w:val="28"/>
      <w:szCs w:val="26"/>
      <w:lang w:val="ru-RU" w:eastAsia="ru-RU" w:bidi="ar-SA"/>
    </w:rPr>
  </w:style>
  <w:style w:type="character" w:customStyle="1" w:styleId="233">
    <w:name w:val="Знак Знак23"/>
    <w:locked/>
    <w:rsid w:val="000D5647"/>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Heading1Char">
    <w:name w:val="Heading 1 Char"/>
    <w:locked/>
    <w:rsid w:val="000D5647"/>
    <w:rPr>
      <w:rFonts w:ascii="Times New Roman" w:hAnsi="Times New Roman" w:cs="Times New Roman" w:hint="default"/>
      <w:b/>
      <w:bCs/>
      <w:color w:val="000000"/>
      <w:spacing w:val="-4"/>
      <w:sz w:val="26"/>
      <w:szCs w:val="26"/>
      <w:lang w:val="ru-RU" w:eastAsia="ru-RU" w:bidi="ar-SA"/>
    </w:rPr>
  </w:style>
  <w:style w:type="character" w:customStyle="1" w:styleId="Heading2Char">
    <w:name w:val="Heading 2 Char"/>
    <w:locked/>
    <w:rsid w:val="000D5647"/>
    <w:rPr>
      <w:rFonts w:ascii="Times New Roman" w:hAnsi="Times New Roman" w:cs="Times New Roman" w:hint="default"/>
      <w:sz w:val="28"/>
      <w:lang w:val="ru-RU" w:eastAsia="ru-RU" w:bidi="ar-SA"/>
    </w:rPr>
  </w:style>
  <w:style w:type="character" w:customStyle="1" w:styleId="Heading3Char">
    <w:name w:val="Heading 3 Char"/>
    <w:locked/>
    <w:rsid w:val="000D5647"/>
    <w:rPr>
      <w:rFonts w:ascii="Times New Roman" w:hAnsi="Times New Roman" w:cs="Times New Roman" w:hint="default"/>
      <w:b/>
      <w:bCs w:val="0"/>
      <w:color w:val="000000"/>
      <w:lang w:val="ru-RU" w:eastAsia="ru-RU" w:bidi="ar-SA"/>
    </w:rPr>
  </w:style>
  <w:style w:type="character" w:customStyle="1" w:styleId="Heading4Char">
    <w:name w:val="Heading 4 Char"/>
    <w:locked/>
    <w:rsid w:val="000D5647"/>
    <w:rPr>
      <w:rFonts w:ascii="Times New Roman" w:hAnsi="Times New Roman" w:cs="Times New Roman" w:hint="default"/>
      <w:b/>
      <w:bCs/>
      <w:color w:val="000000"/>
      <w:sz w:val="26"/>
      <w:szCs w:val="26"/>
      <w:lang w:val="ru-RU" w:eastAsia="ru-RU" w:bidi="ar-SA"/>
    </w:rPr>
  </w:style>
  <w:style w:type="character" w:customStyle="1" w:styleId="Heading5Char">
    <w:name w:val="Heading 5 Char"/>
    <w:locked/>
    <w:rsid w:val="000D5647"/>
    <w:rPr>
      <w:rFonts w:ascii="Times New Roman" w:hAnsi="Times New Roman" w:cs="Times New Roman" w:hint="default"/>
      <w:bCs/>
      <w:sz w:val="24"/>
      <w:szCs w:val="24"/>
      <w:lang w:val="ru-RU" w:eastAsia="ru-RU" w:bidi="ar-SA"/>
    </w:rPr>
  </w:style>
  <w:style w:type="character" w:customStyle="1" w:styleId="Heading6Char">
    <w:name w:val="Heading 6 Char"/>
    <w:locked/>
    <w:rsid w:val="000D5647"/>
    <w:rPr>
      <w:rFonts w:ascii="Times New Roman" w:hAnsi="Times New Roman" w:cs="Times New Roman" w:hint="default"/>
      <w:sz w:val="28"/>
      <w:lang w:val="ru-RU" w:eastAsia="ru-RU" w:bidi="ar-SA"/>
    </w:rPr>
  </w:style>
  <w:style w:type="character" w:customStyle="1" w:styleId="Heading7Char">
    <w:name w:val="Heading 7 Char"/>
    <w:locked/>
    <w:rsid w:val="000D5647"/>
    <w:rPr>
      <w:rFonts w:ascii="Times New Roman" w:hAnsi="Times New Roman" w:cs="Times New Roman" w:hint="default"/>
      <w:sz w:val="24"/>
      <w:szCs w:val="24"/>
      <w:lang w:val="ru-RU" w:eastAsia="ru-RU" w:bidi="ar-SA"/>
    </w:rPr>
  </w:style>
  <w:style w:type="character" w:customStyle="1" w:styleId="Heading8Char">
    <w:name w:val="Heading 8 Char"/>
    <w:locked/>
    <w:rsid w:val="000D5647"/>
    <w:rPr>
      <w:rFonts w:ascii="Times New Roman" w:hAnsi="Times New Roman" w:cs="Times New Roman" w:hint="default"/>
      <w:b/>
      <w:bCs/>
      <w:sz w:val="16"/>
      <w:lang w:val="ru-RU" w:eastAsia="ru-RU" w:bidi="ar-SA"/>
    </w:rPr>
  </w:style>
  <w:style w:type="character" w:customStyle="1" w:styleId="Heading9Char">
    <w:name w:val="Heading 9 Char"/>
    <w:locked/>
    <w:rsid w:val="000D5647"/>
    <w:rPr>
      <w:rFonts w:ascii="Arial" w:hAnsi="Arial" w:cs="Arial" w:hint="default"/>
      <w:sz w:val="22"/>
      <w:szCs w:val="22"/>
      <w:lang w:val="ru-RU" w:eastAsia="ru-RU" w:bidi="ar-SA"/>
    </w:rPr>
  </w:style>
  <w:style w:type="character" w:customStyle="1" w:styleId="BodyText2Char">
    <w:name w:val="Body Text 2 Char"/>
    <w:locked/>
    <w:rsid w:val="000D5647"/>
    <w:rPr>
      <w:rFonts w:ascii="Times New Roman" w:hAnsi="Times New Roman" w:cs="Times New Roman" w:hint="default"/>
      <w:lang w:val="ru-RU" w:eastAsia="ru-RU" w:bidi="ar-SA"/>
    </w:rPr>
  </w:style>
  <w:style w:type="character" w:customStyle="1" w:styleId="BodyTextIndent2Char">
    <w:name w:val="Body Text Indent 2 Char"/>
    <w:locked/>
    <w:rsid w:val="000D5647"/>
    <w:rPr>
      <w:rFonts w:ascii="Times New Roman" w:hAnsi="Times New Roman" w:cs="Times New Roman" w:hint="default"/>
      <w:lang w:val="ru-RU" w:eastAsia="ru-RU" w:bidi="ar-SA"/>
    </w:rPr>
  </w:style>
  <w:style w:type="character" w:customStyle="1" w:styleId="BodyTextIndentChar">
    <w:name w:val="Body Text Indent Char"/>
    <w:aliases w:val="Знак1 Char"/>
    <w:uiPriority w:val="99"/>
    <w:locked/>
    <w:rsid w:val="000D5647"/>
    <w:rPr>
      <w:rFonts w:ascii="Times New Roman" w:hAnsi="Times New Roman" w:cs="Times New Roman" w:hint="default"/>
      <w:lang w:val="ru-RU" w:eastAsia="ru-RU" w:bidi="ar-SA"/>
    </w:rPr>
  </w:style>
  <w:style w:type="character" w:customStyle="1" w:styleId="FooterChar">
    <w:name w:val="Footer Char"/>
    <w:locked/>
    <w:rsid w:val="000D5647"/>
    <w:rPr>
      <w:rFonts w:ascii="Times New Roman" w:hAnsi="Times New Roman" w:cs="Times New Roman" w:hint="default"/>
      <w:lang w:val="ru-RU" w:eastAsia="ru-RU" w:bidi="ar-SA"/>
    </w:rPr>
  </w:style>
  <w:style w:type="character" w:customStyle="1" w:styleId="BodyText3Char">
    <w:name w:val="Body Text 3 Char"/>
    <w:locked/>
    <w:rsid w:val="000D5647"/>
    <w:rPr>
      <w:rFonts w:ascii="Times New Roman" w:hAnsi="Times New Roman" w:cs="Times New Roman" w:hint="default"/>
      <w:sz w:val="16"/>
      <w:szCs w:val="16"/>
      <w:lang w:val="ru-RU" w:eastAsia="ru-RU" w:bidi="ar-SA"/>
    </w:rPr>
  </w:style>
  <w:style w:type="character" w:customStyle="1" w:styleId="BodyTextIndent3Char">
    <w:name w:val="Body Text Indent 3 Char"/>
    <w:locked/>
    <w:rsid w:val="000D5647"/>
    <w:rPr>
      <w:rFonts w:ascii="Times New Roman" w:hAnsi="Times New Roman" w:cs="Times New Roman" w:hint="default"/>
      <w:sz w:val="16"/>
      <w:szCs w:val="16"/>
      <w:lang w:val="ru-RU" w:eastAsia="ru-RU" w:bidi="ar-SA"/>
    </w:rPr>
  </w:style>
  <w:style w:type="character" w:customStyle="1" w:styleId="2310">
    <w:name w:val="Знак Знак231"/>
    <w:rsid w:val="000D5647"/>
    <w:rPr>
      <w:rFonts w:ascii="Times New Roman" w:hAnsi="Times New Roman" w:cs="Times New Roman" w:hint="default"/>
      <w:b/>
      <w:bCs/>
      <w:color w:val="000000"/>
      <w:spacing w:val="-4"/>
      <w:sz w:val="26"/>
      <w:szCs w:val="26"/>
      <w:lang w:val="ru-RU" w:eastAsia="ru-RU" w:bidi="ar-SA"/>
    </w:rPr>
  </w:style>
  <w:style w:type="character" w:customStyle="1" w:styleId="252">
    <w:name w:val="Знак Знак25"/>
    <w:semiHidden/>
    <w:rsid w:val="000D5647"/>
    <w:rPr>
      <w:rFonts w:ascii="Tahoma" w:hAnsi="Tahoma" w:cs="Tahoma" w:hint="default"/>
      <w:sz w:val="16"/>
      <w:szCs w:val="16"/>
      <w:lang w:val="ru-RU" w:eastAsia="ru-RU" w:bidi="ar-SA"/>
    </w:rPr>
  </w:style>
  <w:style w:type="character" w:customStyle="1" w:styleId="31b">
    <w:name w:val="Знак Знак31"/>
    <w:rsid w:val="000D5647"/>
    <w:rPr>
      <w:rFonts w:ascii="Times New Roman" w:hAnsi="Times New Roman" w:cs="Times New Roman" w:hint="default"/>
      <w:b/>
      <w:bCs w:val="0"/>
      <w:sz w:val="24"/>
      <w:szCs w:val="24"/>
      <w:lang w:val="ru-RU" w:eastAsia="ru-RU" w:bidi="ar-SA"/>
    </w:rPr>
  </w:style>
  <w:style w:type="character" w:customStyle="1" w:styleId="242">
    <w:name w:val="Знак Знак24"/>
    <w:rsid w:val="000D5647"/>
    <w:rPr>
      <w:rFonts w:ascii="Courier New" w:hAnsi="Courier New" w:cs="Courier New" w:hint="default"/>
      <w:lang w:val="ru-RU" w:eastAsia="ru-RU" w:bidi="ar-SA"/>
    </w:rPr>
  </w:style>
  <w:style w:type="character" w:customStyle="1" w:styleId="E-mailSignatureChar">
    <w:name w:val="E-mail Signature Char"/>
    <w:locked/>
    <w:rsid w:val="000D5647"/>
    <w:rPr>
      <w:rFonts w:ascii="Times New Roman" w:hAnsi="Times New Roman" w:cs="Times New Roman" w:hint="default"/>
      <w:lang w:val="ru-RU" w:eastAsia="ru-RU" w:bidi="ar-SA"/>
    </w:rPr>
  </w:style>
  <w:style w:type="character" w:customStyle="1" w:styleId="SubtitleChar">
    <w:name w:val="Subtitle Char"/>
    <w:locked/>
    <w:rsid w:val="000D5647"/>
    <w:rPr>
      <w:rFonts w:ascii="Times New Roman" w:hAnsi="Times New Roman" w:cs="Times New Roman" w:hint="default"/>
      <w:sz w:val="24"/>
      <w:lang w:val="ru-RU" w:eastAsia="ru-RU" w:bidi="ar-SA"/>
    </w:rPr>
  </w:style>
  <w:style w:type="character" w:customStyle="1" w:styleId="PlainTextChar">
    <w:name w:val="Plain Text Char"/>
    <w:locked/>
    <w:rsid w:val="000D5647"/>
    <w:rPr>
      <w:rFonts w:ascii="Courier New" w:hAnsi="Courier New" w:cs="Times New Roman" w:hint="default"/>
      <w:b/>
      <w:bCs w:val="0"/>
      <w:lang w:val="ru-RU" w:eastAsia="ru-RU" w:bidi="ar-SA"/>
    </w:rPr>
  </w:style>
  <w:style w:type="character" w:customStyle="1" w:styleId="TitleChar">
    <w:name w:val="Title Char"/>
    <w:aliases w:val="Знак Знак Знак3 Char1,Название Знак Знак2 Char1,Знак Знак Знак Знак1 Char,Знак Знак Знак Знак11 Char1,Знак Знак Char,Знак Char,Знак Знак Знак Char,Текст Знак Знак Char,Знак Знак Знак Знак Знак Знак Char"/>
    <w:uiPriority w:val="10"/>
    <w:locked/>
    <w:rsid w:val="000D5647"/>
    <w:rPr>
      <w:rFonts w:ascii="Times New Roman" w:hAnsi="Times New Roman" w:cs="Times New Roman" w:hint="default"/>
      <w:b/>
      <w:bCs w:val="0"/>
      <w:sz w:val="24"/>
      <w:szCs w:val="24"/>
      <w:lang w:val="ru-RU" w:eastAsia="ru-RU" w:bidi="ar-SA"/>
    </w:rPr>
  </w:style>
  <w:style w:type="character" w:customStyle="1" w:styleId="HTMLPreformattedChar">
    <w:name w:val="HTML Preformatted Char"/>
    <w:locked/>
    <w:rsid w:val="000D5647"/>
    <w:rPr>
      <w:rFonts w:ascii="Courier New" w:hAnsi="Courier New" w:cs="Courier New" w:hint="default"/>
      <w:lang w:val="ru-RU" w:eastAsia="ru-RU" w:bidi="ar-SA"/>
    </w:rPr>
  </w:style>
  <w:style w:type="character" w:customStyle="1" w:styleId="BodyTextFirstIndentChar">
    <w:name w:val="Body Text First Indent Char"/>
    <w:locked/>
    <w:rsid w:val="000D5647"/>
  </w:style>
  <w:style w:type="character" w:customStyle="1" w:styleId="270">
    <w:name w:val="Знак Знак27"/>
    <w:rsid w:val="000D5647"/>
    <w:rPr>
      <w:b/>
      <w:bCs/>
      <w:color w:val="000000"/>
      <w:spacing w:val="-4"/>
      <w:sz w:val="28"/>
      <w:szCs w:val="26"/>
      <w:lang w:val="ru-RU" w:eastAsia="ru-RU" w:bidi="ar-SA"/>
    </w:rPr>
  </w:style>
  <w:style w:type="character" w:customStyle="1" w:styleId="260">
    <w:name w:val="Знак Знак26"/>
    <w:locked/>
    <w:rsid w:val="000D5647"/>
    <w:rPr>
      <w:lang w:val="ru-RU" w:eastAsia="ru-RU" w:bidi="ar-SA"/>
    </w:rPr>
  </w:style>
  <w:style w:type="character" w:customStyle="1" w:styleId="2320">
    <w:name w:val="Знак Знак232"/>
    <w:locked/>
    <w:rsid w:val="000D5647"/>
    <w:rPr>
      <w:rFonts w:ascii="Times New Roman" w:eastAsia="Times New Roman" w:hAnsi="Times New Roman" w:cs="Times New Roman" w:hint="default"/>
      <w:b/>
      <w:bCs/>
      <w:color w:val="000000"/>
      <w:spacing w:val="-4"/>
      <w:sz w:val="28"/>
      <w:szCs w:val="26"/>
      <w:shd w:val="clear" w:color="auto" w:fill="FFFFFF"/>
      <w:lang w:eastAsia="ru-RU"/>
    </w:rPr>
  </w:style>
  <w:style w:type="character" w:customStyle="1" w:styleId="affffffffffff2">
    <w:name w:val="ВерхКолонтитул Знак Знак"/>
    <w:locked/>
    <w:rsid w:val="000D5647"/>
    <w:rPr>
      <w:lang w:val="ru-RU" w:eastAsia="ru-RU" w:bidi="ar-SA"/>
    </w:rPr>
  </w:style>
  <w:style w:type="character" w:customStyle="1" w:styleId="Bodytext36">
    <w:name w:val="Body text36"/>
    <w:rsid w:val="000D5647"/>
  </w:style>
  <w:style w:type="table" w:customStyle="1" w:styleId="-110">
    <w:name w:val="Веб-таблица 11"/>
    <w:basedOn w:val="a9"/>
    <w:next w:val="-10"/>
    <w:unhideWhenUsed/>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unhideWhenUsed/>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
    <w:unhideWhenUsed/>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4">
    <w:name w:val="Сетка таблицы13"/>
    <w:basedOn w:val="a9"/>
    <w:next w:val="aff1"/>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a"/>
    <w:uiPriority w:val="99"/>
    <w:semiHidden/>
    <w:unhideWhenUsed/>
    <w:rsid w:val="000D5647"/>
  </w:style>
  <w:style w:type="numbering" w:customStyle="1" w:styleId="135">
    <w:name w:val="Нет списка13"/>
    <w:next w:val="aa"/>
    <w:uiPriority w:val="99"/>
    <w:semiHidden/>
    <w:unhideWhenUsed/>
    <w:rsid w:val="000D5647"/>
  </w:style>
  <w:style w:type="table" w:customStyle="1" w:styleId="-12">
    <w:name w:val="Веб-таблица 12"/>
    <w:basedOn w:val="a9"/>
    <w:next w:val="-10"/>
    <w:semiHidden/>
    <w:unhideWhenUsed/>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semiHidden/>
    <w:unhideWhenUsed/>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semiHidden/>
    <w:unhideWhenUsed/>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4">
    <w:name w:val="Сетка таблицы15"/>
    <w:basedOn w:val="a9"/>
    <w:next w:val="aff1"/>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9"/>
    <w:rsid w:val="000D564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9"/>
    <w:rsid w:val="000D5647"/>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rsid w:val="000D5647"/>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rsid w:val="000D5647"/>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11f1">
    <w:name w:val="Обычный11"/>
    <w:qFormat/>
    <w:rsid w:val="00CE7121"/>
    <w:pPr>
      <w:ind w:firstLine="567"/>
      <w:jc w:val="both"/>
    </w:pPr>
    <w:rPr>
      <w:rFonts w:ascii="Times New Roman" w:eastAsia="Times New Roman" w:hAnsi="Times New Roman"/>
      <w:sz w:val="24"/>
      <w:szCs w:val="24"/>
    </w:rPr>
  </w:style>
  <w:style w:type="numbering" w:customStyle="1" w:styleId="6c">
    <w:name w:val="Нет списка6"/>
    <w:next w:val="aa"/>
    <w:uiPriority w:val="99"/>
    <w:semiHidden/>
    <w:unhideWhenUsed/>
    <w:rsid w:val="00B659AF"/>
  </w:style>
  <w:style w:type="table" w:customStyle="1" w:styleId="174">
    <w:name w:val="Сетка таблицы17"/>
    <w:basedOn w:val="a9"/>
    <w:next w:val="aff1"/>
    <w:uiPriority w:val="59"/>
    <w:rsid w:val="00B659A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умерованный список21"/>
    <w:basedOn w:val="aa"/>
    <w:rsid w:val="00B659AF"/>
    <w:pPr>
      <w:numPr>
        <w:numId w:val="5"/>
      </w:numPr>
    </w:pPr>
  </w:style>
  <w:style w:type="table" w:customStyle="1" w:styleId="184">
    <w:name w:val="Сетка таблицы18"/>
    <w:basedOn w:val="a9"/>
    <w:next w:val="aff1"/>
    <w:uiPriority w:val="59"/>
    <w:rsid w:val="00B659AF"/>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9"/>
    <w:next w:val="aff1"/>
    <w:uiPriority w:val="5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next w:val="aff1"/>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
    <w:next w:val="aa"/>
    <w:uiPriority w:val="99"/>
    <w:semiHidden/>
    <w:unhideWhenUsed/>
    <w:rsid w:val="00B659AF"/>
  </w:style>
  <w:style w:type="table" w:customStyle="1" w:styleId="1160">
    <w:name w:val="Сетка таблицы116"/>
    <w:basedOn w:val="a9"/>
    <w:next w:val="aff1"/>
    <w:uiPriority w:val="59"/>
    <w:rsid w:val="00B659AF"/>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9"/>
    <w:next w:val="aff1"/>
    <w:uiPriority w:val="3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a"/>
    <w:semiHidden/>
    <w:unhideWhenUsed/>
    <w:rsid w:val="00B659AF"/>
  </w:style>
  <w:style w:type="table" w:customStyle="1" w:styleId="2fff3">
    <w:name w:val="Стандартная таблица2"/>
    <w:basedOn w:val="a9"/>
    <w:next w:val="affffff8"/>
    <w:rsid w:val="00B659AF"/>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Сетка таблицы1112"/>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9"/>
    <w:next w:val="aff1"/>
    <w:uiPriority w:val="39"/>
    <w:rsid w:val="00B659AF"/>
    <w:pPr>
      <w:spacing w:beforeAutospacing="1" w:afterAutospacing="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c">
    <w:name w:val="Нет списка31"/>
    <w:next w:val="aa"/>
    <w:uiPriority w:val="99"/>
    <w:semiHidden/>
    <w:unhideWhenUsed/>
    <w:rsid w:val="00B659AF"/>
  </w:style>
  <w:style w:type="table" w:customStyle="1" w:styleId="621">
    <w:name w:val="Сетка таблицы62"/>
    <w:basedOn w:val="a9"/>
    <w:next w:val="aff1"/>
    <w:rsid w:val="00B659A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next w:val="aff1"/>
    <w:rsid w:val="00B659AF"/>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9"/>
    <w:next w:val="aff1"/>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f1"/>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a"/>
    <w:uiPriority w:val="99"/>
    <w:semiHidden/>
    <w:unhideWhenUsed/>
    <w:rsid w:val="00B659AF"/>
  </w:style>
  <w:style w:type="table" w:customStyle="1" w:styleId="11310">
    <w:name w:val="Сетка таблицы1131"/>
    <w:basedOn w:val="a9"/>
    <w:next w:val="aff1"/>
    <w:rsid w:val="00B659AF"/>
    <w:pPr>
      <w:ind w:firstLine="720"/>
      <w:jc w:val="both"/>
    </w:pPr>
    <w:rPr>
      <w:rFonts w:ascii="Times New Roman" w:eastAsia="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9"/>
    <w:next w:val="aff1"/>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a"/>
    <w:uiPriority w:val="99"/>
    <w:semiHidden/>
    <w:unhideWhenUsed/>
    <w:rsid w:val="00B659AF"/>
  </w:style>
  <w:style w:type="table" w:customStyle="1" w:styleId="11f2">
    <w:name w:val="Стандартная таблица11"/>
    <w:basedOn w:val="a9"/>
    <w:next w:val="affffff8"/>
    <w:rsid w:val="00B659AF"/>
    <w:pPr>
      <w:widowControl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Сетка таблицы11111"/>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Сетка таблицы11211"/>
    <w:basedOn w:val="a9"/>
    <w:next w:val="aff1"/>
    <w:rsid w:val="00B659AF"/>
    <w:pPr>
      <w:ind w:firstLine="720"/>
      <w:jc w:val="both"/>
    </w:pPr>
    <w:rPr>
      <w:rFonts w:ascii="Times New Roman" w:hAnsi="Times New Roman"/>
      <w:spacing w:val="-2"/>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9"/>
    <w:next w:val="aff1"/>
    <w:rsid w:val="00B659AF"/>
    <w:pPr>
      <w:spacing w:beforeAutospacing="1" w:afterAutospacing="1"/>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8">
    <w:name w:val="ДОКЛАД1"/>
    <w:basedOn w:val="a9"/>
    <w:rsid w:val="00B659AF"/>
    <w:pPr>
      <w:contextualSpacing/>
    </w:pPr>
    <w:rPr>
      <w:rFonts w:ascii="Times New Roman" w:hAnsi="Times New Roman"/>
      <w:sz w:val="24"/>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1fffff9">
    <w:name w:val="Доклад1"/>
    <w:basedOn w:val="afffffffc"/>
    <w:rsid w:val="00B659AF"/>
    <w:pPr>
      <w:jc w:val="center"/>
    </w:pPr>
    <w:rPr>
      <w:szCs w:val="20"/>
      <w:lang w:eastAsia="ru-RU"/>
    </w:rPr>
    <w:tblPr/>
  </w:style>
  <w:style w:type="table" w:customStyle="1" w:styleId="1fffffa">
    <w:name w:val="Изысканная таблица1"/>
    <w:basedOn w:val="a9"/>
    <w:next w:val="afffffffff1"/>
    <w:semiHidden/>
    <w:rsid w:val="00B659A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aa"/>
    <w:next w:val="111111"/>
    <w:rsid w:val="00B659AF"/>
    <w:pPr>
      <w:numPr>
        <w:numId w:val="42"/>
      </w:numPr>
    </w:pPr>
  </w:style>
  <w:style w:type="numbering" w:customStyle="1" w:styleId="1ai1">
    <w:name w:val="1 / a / i1"/>
    <w:basedOn w:val="aa"/>
    <w:next w:val="1ai"/>
    <w:rsid w:val="00B659AF"/>
    <w:pPr>
      <w:numPr>
        <w:numId w:val="43"/>
      </w:numPr>
    </w:pPr>
  </w:style>
  <w:style w:type="table" w:customStyle="1" w:styleId="-13">
    <w:name w:val="Веб-таблица 13"/>
    <w:basedOn w:val="a9"/>
    <w:next w:val="-10"/>
    <w:semiHidden/>
    <w:rsid w:val="00B659AF"/>
    <w:pPr>
      <w:widowControl w:val="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
    <w:semiHidden/>
    <w:rsid w:val="00B659AF"/>
    <w:pPr>
      <w:widowControl w:val="0"/>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
    <w:semiHidden/>
    <w:rsid w:val="00B659AF"/>
    <w:pPr>
      <w:widowControl w:val="0"/>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3">
    <w:name w:val="Изящная таблица 11"/>
    <w:basedOn w:val="a9"/>
    <w:next w:val="1ffff2"/>
    <w:semiHidden/>
    <w:rsid w:val="00B659AF"/>
    <w:pPr>
      <w:widowControl w:val="0"/>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9"/>
    <w:next w:val="2fe"/>
    <w:semiHidden/>
    <w:rsid w:val="00B659AF"/>
    <w:pPr>
      <w:widowControl w:val="0"/>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Классическая таблица 11"/>
    <w:basedOn w:val="a9"/>
    <w:next w:val="1ffff3"/>
    <w:rsid w:val="00B659AF"/>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9"/>
    <w:next w:val="2ff"/>
    <w:semiHidden/>
    <w:rsid w:val="00B659AF"/>
    <w:pPr>
      <w:widowControl w:val="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9"/>
    <w:next w:val="3f7"/>
    <w:semiHidden/>
    <w:rsid w:val="00B659AF"/>
    <w:pPr>
      <w:widowControl w:val="0"/>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9"/>
    <w:next w:val="4f"/>
    <w:semiHidden/>
    <w:rsid w:val="00B659AF"/>
    <w:pPr>
      <w:widowControl w:val="0"/>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5">
    <w:name w:val="Объемная таблица 11"/>
    <w:basedOn w:val="a9"/>
    <w:next w:val="1ffff4"/>
    <w:semiHidden/>
    <w:rsid w:val="00B659AF"/>
    <w:pPr>
      <w:widowControl w:val="0"/>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9"/>
    <w:next w:val="2ff3"/>
    <w:semiHidden/>
    <w:rsid w:val="00B659AF"/>
    <w:pPr>
      <w:widowControl w:val="0"/>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9"/>
    <w:next w:val="3f8"/>
    <w:semiHidden/>
    <w:rsid w:val="00B659AF"/>
    <w:pPr>
      <w:widowControl w:val="0"/>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6">
    <w:name w:val="Простая таблица 11"/>
    <w:basedOn w:val="a9"/>
    <w:next w:val="1ffff5"/>
    <w:semiHidden/>
    <w:rsid w:val="00B659AF"/>
    <w:pPr>
      <w:widowControl w:val="0"/>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9"/>
    <w:next w:val="2ff5"/>
    <w:semiHidden/>
    <w:rsid w:val="00B659AF"/>
    <w:pPr>
      <w:widowControl w:val="0"/>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9"/>
    <w:next w:val="3fa"/>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 11"/>
    <w:basedOn w:val="a9"/>
    <w:next w:val="1ffff6"/>
    <w:semiHidden/>
    <w:rsid w:val="00B659AF"/>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9"/>
    <w:next w:val="2ff6"/>
    <w:semiHidden/>
    <w:rsid w:val="00B659AF"/>
    <w:pPr>
      <w:widowControl w:val="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9"/>
    <w:next w:val="3fb"/>
    <w:semiHidden/>
    <w:rsid w:val="00B659AF"/>
    <w:pPr>
      <w:widowControl w:val="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9"/>
    <w:next w:val="4f1"/>
    <w:semiHidden/>
    <w:rsid w:val="00B659AF"/>
    <w:pPr>
      <w:widowControl w:val="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9"/>
    <w:next w:val="5d"/>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9"/>
    <w:next w:val="69"/>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9"/>
    <w:next w:val="76"/>
    <w:semiHidden/>
    <w:rsid w:val="00B659AF"/>
    <w:pPr>
      <w:widowControl w:val="0"/>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9"/>
    <w:next w:val="89"/>
    <w:semiHidden/>
    <w:rsid w:val="00B659AF"/>
    <w:pPr>
      <w:widowControl w:val="0"/>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b">
    <w:name w:val="Современная таблица1"/>
    <w:basedOn w:val="a9"/>
    <w:next w:val="affffffffffc"/>
    <w:semiHidden/>
    <w:rsid w:val="00B659AF"/>
    <w:pPr>
      <w:widowControl w:val="0"/>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2">
    <w:name w:val="Статья / Раздел1"/>
    <w:basedOn w:val="aa"/>
    <w:next w:val="a4"/>
    <w:semiHidden/>
    <w:rsid w:val="00B659AF"/>
    <w:pPr>
      <w:numPr>
        <w:numId w:val="45"/>
      </w:numPr>
    </w:pPr>
  </w:style>
  <w:style w:type="table" w:customStyle="1" w:styleId="11f8">
    <w:name w:val="Столбцы таблицы 11"/>
    <w:basedOn w:val="a9"/>
    <w:next w:val="1ffff7"/>
    <w:semiHidden/>
    <w:rsid w:val="00B659AF"/>
    <w:pPr>
      <w:widowControl w:val="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9"/>
    <w:next w:val="2ff8"/>
    <w:semiHidden/>
    <w:rsid w:val="00B659AF"/>
    <w:pPr>
      <w:widowControl w:val="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9"/>
    <w:next w:val="3fd"/>
    <w:semiHidden/>
    <w:rsid w:val="00B659AF"/>
    <w:pPr>
      <w:widowControl w:val="0"/>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9"/>
    <w:next w:val="4f3"/>
    <w:semiHidden/>
    <w:rsid w:val="00B659AF"/>
    <w:pPr>
      <w:widowControl w:val="0"/>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
    <w:basedOn w:val="a9"/>
    <w:next w:val="5f"/>
    <w:semiHidden/>
    <w:rsid w:val="00B659AF"/>
    <w:pPr>
      <w:widowControl w:val="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9"/>
    <w:next w:val="-11"/>
    <w:semiHidden/>
    <w:rsid w:val="00B659AF"/>
    <w:pPr>
      <w:widowControl w:val="0"/>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semiHidden/>
    <w:rsid w:val="00B659AF"/>
    <w:pPr>
      <w:widowControl w:val="0"/>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9"/>
    <w:next w:val="-30"/>
    <w:semiHidden/>
    <w:rsid w:val="00B659AF"/>
    <w:pPr>
      <w:widowControl w:val="0"/>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B659AF"/>
    <w:pPr>
      <w:widowControl w:val="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B659AF"/>
    <w:pPr>
      <w:widowControl w:val="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B659AF"/>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B659AF"/>
    <w:pPr>
      <w:widowControl w:val="0"/>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B659AF"/>
    <w:pPr>
      <w:widowControl w:val="0"/>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c">
    <w:name w:val="Тема таблицы1"/>
    <w:basedOn w:val="a9"/>
    <w:next w:val="affffffffffd"/>
    <w:semiHidden/>
    <w:rsid w:val="00B659AF"/>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9"/>
    <w:next w:val="1ffff8"/>
    <w:semiHidden/>
    <w:rsid w:val="00B659AF"/>
    <w:pPr>
      <w:widowControl w:val="0"/>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9"/>
    <w:next w:val="2ff9"/>
    <w:semiHidden/>
    <w:rsid w:val="00B659AF"/>
    <w:pPr>
      <w:widowControl w:val="0"/>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9"/>
    <w:next w:val="3fe"/>
    <w:semiHidden/>
    <w:rsid w:val="00B659AF"/>
    <w:pPr>
      <w:widowControl w:val="0"/>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721">
    <w:name w:val="Сетка таблицы72"/>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
    <w:basedOn w:val="a9"/>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
    <w:basedOn w:val="a9"/>
    <w:rsid w:val="00B659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9"/>
    <w:rsid w:val="00B659AF"/>
    <w:pPr>
      <w:spacing w:line="288" w:lineRule="auto"/>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9"/>
    <w:rsid w:val="00B65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ветлая заливка - Акцент 31"/>
    <w:basedOn w:val="a9"/>
    <w:next w:val="-31"/>
    <w:uiPriority w:val="60"/>
    <w:rsid w:val="00B659A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210510">
    <w:name w:val="Раздел 2.105 Знак1"/>
    <w:rsid w:val="00B659AF"/>
    <w:rPr>
      <w:rFonts w:ascii="Cambria" w:eastAsia="Times New Roman" w:hAnsi="Cambria" w:cs="Times New Roman" w:hint="default"/>
      <w:b/>
      <w:bCs/>
      <w:color w:val="365F91"/>
      <w:sz w:val="28"/>
      <w:szCs w:val="28"/>
    </w:rPr>
  </w:style>
  <w:style w:type="paragraph" w:customStyle="1" w:styleId="affffffffffff3">
    <w:name w:val="участок"/>
    <w:basedOn w:val="afffffff6"/>
    <w:uiPriority w:val="99"/>
    <w:qFormat/>
    <w:rsid w:val="00B659AF"/>
    <w:pPr>
      <w:spacing w:before="60" w:after="60"/>
    </w:pPr>
    <w:rPr>
      <w:rFonts w:ascii="Arial" w:eastAsia="Calibri" w:hAnsi="Arial"/>
      <w:i/>
      <w:lang w:eastAsia="en-US"/>
    </w:rPr>
  </w:style>
  <w:style w:type="paragraph" w:customStyle="1" w:styleId="affffffffffff4">
    <w:name w:val="Назв"/>
    <w:basedOn w:val="a7"/>
    <w:next w:val="117"/>
    <w:uiPriority w:val="99"/>
    <w:qFormat/>
    <w:rsid w:val="00B659AF"/>
    <w:pPr>
      <w:tabs>
        <w:tab w:val="num" w:pos="0"/>
      </w:tabs>
      <w:spacing w:before="120" w:line="240" w:lineRule="auto"/>
      <w:ind w:firstLine="0"/>
      <w:jc w:val="center"/>
    </w:pPr>
    <w:rPr>
      <w:rFonts w:ascii="Tahoma" w:hAnsi="Tahoma"/>
      <w:sz w:val="20"/>
      <w:szCs w:val="20"/>
      <w:lang w:val="en-US"/>
    </w:rPr>
  </w:style>
  <w:style w:type="character" w:customStyle="1" w:styleId="28pt0">
    <w:name w:val="Основной текст (2) + 8 pt"/>
    <w:aliases w:val="Не полужирный"/>
    <w:rsid w:val="00B659AF"/>
    <w:rPr>
      <w:rFonts w:ascii="Times New Roman" w:eastAsia="Times New Roman" w:hAnsi="Times New Roman"/>
      <w:b/>
      <w:bCs/>
      <w:color w:val="000000"/>
      <w:spacing w:val="0"/>
      <w:w w:val="100"/>
      <w:position w:val="0"/>
      <w:sz w:val="16"/>
      <w:szCs w:val="16"/>
      <w:shd w:val="clear" w:color="auto" w:fill="FFFFFF"/>
      <w:lang w:val="ru-RU"/>
    </w:rPr>
  </w:style>
  <w:style w:type="character" w:customStyle="1" w:styleId="affffffffffff5">
    <w:name w:val="Титул Знак"/>
    <w:locked/>
    <w:rsid w:val="00B659AF"/>
    <w:rPr>
      <w:b/>
      <w:bCs w:val="0"/>
      <w:sz w:val="24"/>
      <w:szCs w:val="24"/>
    </w:rPr>
  </w:style>
  <w:style w:type="table" w:styleId="-14">
    <w:name w:val="Light Shading Accent 1"/>
    <w:basedOn w:val="a9"/>
    <w:uiPriority w:val="60"/>
    <w:rsid w:val="00B659AF"/>
    <w:rPr>
      <w:rFonts w:eastAsia="Times New Roman"/>
      <w:color w:val="365F91"/>
      <w:lang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pt">
    <w:name w:val="Основной текст + 11 pt"/>
    <w:rsid w:val="00B659A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0">
    <w:name w:val="Основной текст + 11 pt;Полужирный"/>
    <w:rsid w:val="00B659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01">
    <w:name w:val="f01"/>
    <w:rsid w:val="00B659AF"/>
    <w:rPr>
      <w:rFonts w:ascii="Times New Roman" w:hAnsi="Times New Roman" w:cs="Times New Roman" w:hint="default"/>
      <w:sz w:val="28"/>
      <w:szCs w:val="28"/>
    </w:rPr>
  </w:style>
  <w:style w:type="paragraph" w:customStyle="1" w:styleId="ListParagraph1">
    <w:name w:val="List Paragraph1"/>
    <w:basedOn w:val="a7"/>
    <w:uiPriority w:val="99"/>
    <w:qFormat/>
    <w:rsid w:val="00B659AF"/>
    <w:pPr>
      <w:spacing w:line="240" w:lineRule="auto"/>
      <w:ind w:left="720" w:firstLine="0"/>
      <w:jc w:val="left"/>
    </w:pPr>
    <w:rPr>
      <w:rFonts w:eastAsia="Calibri" w:cs="Arial"/>
      <w:color w:val="000000"/>
      <w:lang w:eastAsia="ru-RU"/>
    </w:rPr>
  </w:style>
  <w:style w:type="paragraph" w:customStyle="1" w:styleId="COLBOTTOM">
    <w:name w:val="#COL_BOTTOM"/>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LTOP">
    <w:name w:val="#COL_TOP"/>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PRINTSECTION">
    <w:name w:val="#PRINT_SECTION"/>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affffffffffff6">
    <w:name w:val="."/>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A4WIDTH">
    <w:name w:val=".A4WIDTH"/>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ENTERTEXT">
    <w:name w:val=".CENTERTEX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NTAINER">
    <w:name w:val=".CONTAINER"/>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CONTENT">
    <w:name w:val=".CONTEN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DJVU">
    <w:name w:val=".DJVU"/>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FORMATTEXT0">
    <w:name w:val=".FORMATTEXT"/>
    <w:uiPriority w:val="99"/>
    <w:qFormat/>
    <w:rsid w:val="00B659AF"/>
    <w:pPr>
      <w:widowControl w:val="0"/>
      <w:autoSpaceDE w:val="0"/>
      <w:autoSpaceDN w:val="0"/>
      <w:adjustRightInd w:val="0"/>
    </w:pPr>
    <w:rPr>
      <w:rFonts w:ascii="Arial" w:eastAsia="Times New Roman" w:hAnsi="Arial" w:cs="Arial"/>
    </w:rPr>
  </w:style>
  <w:style w:type="paragraph" w:customStyle="1" w:styleId="HEADERTEXT">
    <w:name w:val=".HEADERTEXT"/>
    <w:uiPriority w:val="99"/>
    <w:qFormat/>
    <w:rsid w:val="00B659AF"/>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MIDDLEPICT">
    <w:name w:val=".MIDDLEPIC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TOPLEVELTEXT">
    <w:name w:val=".TOPLEVELTEXT"/>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UNFORMATTEXT">
    <w:name w:val=".UNFORMATTEXT"/>
    <w:uiPriority w:val="99"/>
    <w:qFormat/>
    <w:rsid w:val="00B659AF"/>
    <w:pPr>
      <w:widowControl w:val="0"/>
      <w:autoSpaceDE w:val="0"/>
      <w:autoSpaceDN w:val="0"/>
      <w:adjustRightInd w:val="0"/>
    </w:pPr>
    <w:rPr>
      <w:rFonts w:ascii="Courier New" w:eastAsia="Times New Roman" w:hAnsi="Courier New" w:cs="Courier New"/>
    </w:rPr>
  </w:style>
  <w:style w:type="paragraph" w:customStyle="1" w:styleId="PAGE">
    <w:name w:val="@PAGE"/>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BODY0">
    <w:name w:val="BODY"/>
    <w:uiPriority w:val="99"/>
    <w:qFormat/>
    <w:rsid w:val="00B659AF"/>
    <w:pPr>
      <w:widowControl w:val="0"/>
      <w:autoSpaceDE w:val="0"/>
      <w:autoSpaceDN w:val="0"/>
      <w:adjustRightInd w:val="0"/>
    </w:pPr>
    <w:rPr>
      <w:rFonts w:ascii="Arial" w:eastAsia="Times New Roman" w:hAnsi="Arial" w:cs="Arial"/>
    </w:rPr>
  </w:style>
  <w:style w:type="paragraph" w:customStyle="1" w:styleId="HTMLb">
    <w:name w:val="HTML"/>
    <w:uiPriority w:val="99"/>
    <w:qFormat/>
    <w:rsid w:val="00B659AF"/>
    <w:pPr>
      <w:widowControl w:val="0"/>
      <w:autoSpaceDE w:val="0"/>
      <w:autoSpaceDN w:val="0"/>
      <w:adjustRightInd w:val="0"/>
    </w:pPr>
    <w:rPr>
      <w:rFonts w:ascii="Arial" w:eastAsia="Times New Roman" w:hAnsi="Arial" w:cs="Arial"/>
      <w:sz w:val="24"/>
      <w:szCs w:val="24"/>
    </w:rPr>
  </w:style>
  <w:style w:type="paragraph" w:customStyle="1" w:styleId="TABLE0">
    <w:name w:val="TABLE"/>
    <w:uiPriority w:val="99"/>
    <w:qFormat/>
    <w:rsid w:val="00B659AF"/>
    <w:pPr>
      <w:widowControl w:val="0"/>
      <w:autoSpaceDE w:val="0"/>
      <w:autoSpaceDN w:val="0"/>
      <w:adjustRightInd w:val="0"/>
    </w:pPr>
    <w:rPr>
      <w:rFonts w:ascii="Arial" w:eastAsia="Times New Roman" w:hAnsi="Arial" w:cs="Arial"/>
      <w:sz w:val="24"/>
      <w:szCs w:val="24"/>
    </w:rPr>
  </w:style>
  <w:style w:type="character" w:customStyle="1" w:styleId="FontStyle15">
    <w:name w:val="Font Style15"/>
    <w:rsid w:val="00B659AF"/>
    <w:rPr>
      <w:rFonts w:ascii="Times New Roman" w:hAnsi="Times New Roman" w:cs="Times New Roman"/>
      <w:sz w:val="26"/>
      <w:szCs w:val="26"/>
    </w:rPr>
  </w:style>
  <w:style w:type="paragraph" w:customStyle="1" w:styleId="3ff8">
    <w:name w:val="Абзац списка3"/>
    <w:basedOn w:val="a7"/>
    <w:uiPriority w:val="99"/>
    <w:qFormat/>
    <w:rsid w:val="00B659AF"/>
    <w:pPr>
      <w:suppressAutoHyphens/>
      <w:spacing w:after="200"/>
      <w:ind w:left="720" w:firstLine="0"/>
      <w:contextualSpacing/>
      <w:jc w:val="left"/>
    </w:pPr>
    <w:rPr>
      <w:rFonts w:ascii="Calibri" w:eastAsia="Calibri" w:hAnsi="Calibri"/>
      <w:kern w:val="2"/>
      <w:sz w:val="22"/>
      <w:szCs w:val="22"/>
    </w:rPr>
  </w:style>
  <w:style w:type="paragraph" w:customStyle="1" w:styleId="1fffffd">
    <w:name w:val="Обычный (веб)1"/>
    <w:basedOn w:val="a7"/>
    <w:uiPriority w:val="99"/>
    <w:qFormat/>
    <w:rsid w:val="00B659AF"/>
    <w:pPr>
      <w:suppressAutoHyphens/>
      <w:spacing w:after="240" w:line="240" w:lineRule="auto"/>
      <w:ind w:firstLine="0"/>
      <w:jc w:val="left"/>
    </w:pPr>
    <w:rPr>
      <w:kern w:val="2"/>
      <w:lang w:eastAsia="ru-RU"/>
    </w:rPr>
  </w:style>
  <w:style w:type="paragraph" w:customStyle="1" w:styleId="518">
    <w:name w:val="Заголовок 51"/>
    <w:basedOn w:val="a7"/>
    <w:uiPriority w:val="99"/>
    <w:qFormat/>
    <w:rsid w:val="00B659AF"/>
    <w:pPr>
      <w:widowControl w:val="0"/>
      <w:spacing w:line="240" w:lineRule="auto"/>
      <w:ind w:left="454" w:firstLine="0"/>
      <w:jc w:val="left"/>
      <w:outlineLvl w:val="5"/>
    </w:pPr>
    <w:rPr>
      <w:rFonts w:ascii="Cambria" w:eastAsia="Cambria" w:hAnsi="Cambria"/>
      <w:b/>
      <w:bCs/>
      <w:lang w:val="en-US"/>
    </w:rPr>
  </w:style>
  <w:style w:type="paragraph" w:customStyle="1" w:styleId="TableParagraph">
    <w:name w:val="Table Paragraph"/>
    <w:basedOn w:val="a7"/>
    <w:uiPriority w:val="99"/>
    <w:qFormat/>
    <w:rsid w:val="00B659AF"/>
    <w:pPr>
      <w:widowControl w:val="0"/>
      <w:spacing w:line="240" w:lineRule="auto"/>
      <w:ind w:firstLine="0"/>
      <w:jc w:val="left"/>
    </w:pPr>
    <w:rPr>
      <w:rFonts w:ascii="Calibri" w:eastAsia="Calibri" w:hAnsi="Calibri"/>
      <w:sz w:val="22"/>
      <w:szCs w:val="22"/>
      <w:lang w:val="en-US"/>
    </w:rPr>
  </w:style>
  <w:style w:type="character" w:customStyle="1" w:styleId="color16">
    <w:name w:val="color_16"/>
    <w:rsid w:val="00B659AF"/>
  </w:style>
  <w:style w:type="paragraph" w:customStyle="1" w:styleId="font8">
    <w:name w:val="font_8"/>
    <w:basedOn w:val="a7"/>
    <w:qFormat/>
    <w:rsid w:val="00B659AF"/>
    <w:pPr>
      <w:spacing w:before="100" w:beforeAutospacing="1" w:after="100" w:afterAutospacing="1" w:line="240" w:lineRule="auto"/>
      <w:ind w:firstLine="0"/>
      <w:jc w:val="left"/>
    </w:pPr>
    <w:rPr>
      <w:lang w:eastAsia="ru-RU"/>
    </w:rPr>
  </w:style>
  <w:style w:type="character" w:customStyle="1" w:styleId="ng-binding">
    <w:name w:val="ng-binding"/>
    <w:rsid w:val="00B659AF"/>
  </w:style>
  <w:style w:type="character" w:customStyle="1" w:styleId="ng-scope">
    <w:name w:val="ng-scope"/>
    <w:rsid w:val="00B659AF"/>
  </w:style>
  <w:style w:type="character" w:styleId="affffffffffff7">
    <w:name w:val="endnote reference"/>
    <w:semiHidden/>
    <w:unhideWhenUsed/>
    <w:rsid w:val="00B659AF"/>
    <w:rPr>
      <w:vertAlign w:val="superscript"/>
    </w:rPr>
  </w:style>
  <w:style w:type="character" w:customStyle="1" w:styleId="290">
    <w:name w:val="Знак Знак29"/>
    <w:aliases w:val="Основной текст 2 Знак14"/>
    <w:semiHidden/>
    <w:rsid w:val="00B659AF"/>
    <w:rPr>
      <w:rFonts w:ascii="Times New Roman" w:hAnsi="Times New Roman"/>
      <w:sz w:val="24"/>
    </w:rPr>
  </w:style>
  <w:style w:type="character" w:customStyle="1" w:styleId="10pt1">
    <w:name w:val="Основной текст + 10 pt1"/>
    <w:aliases w:val="Малые прописные"/>
    <w:rsid w:val="00B659AF"/>
    <w:rPr>
      <w:rFonts w:ascii="Times New Roman" w:hAnsi="Times New Roman"/>
      <w:smallCaps/>
      <w:color w:val="000000"/>
      <w:spacing w:val="0"/>
      <w:w w:val="100"/>
      <w:position w:val="0"/>
      <w:sz w:val="20"/>
      <w:shd w:val="clear" w:color="auto" w:fill="FFFFFF"/>
      <w:lang w:val="ru-RU" w:eastAsia="x-none"/>
    </w:rPr>
  </w:style>
  <w:style w:type="paragraph" w:customStyle="1" w:styleId="paragraph">
    <w:name w:val="paragraph"/>
    <w:basedOn w:val="a7"/>
    <w:uiPriority w:val="99"/>
    <w:qFormat/>
    <w:rsid w:val="00B659AF"/>
    <w:pPr>
      <w:spacing w:before="100" w:beforeAutospacing="1" w:after="100" w:afterAutospacing="1" w:line="240" w:lineRule="auto"/>
      <w:ind w:firstLine="0"/>
      <w:jc w:val="left"/>
    </w:pPr>
    <w:rPr>
      <w:lang w:eastAsia="ru-RU"/>
    </w:rPr>
  </w:style>
  <w:style w:type="character" w:customStyle="1" w:styleId="normaltextrun">
    <w:name w:val="normaltextrun"/>
    <w:rsid w:val="00B659AF"/>
  </w:style>
  <w:style w:type="character" w:customStyle="1" w:styleId="eop">
    <w:name w:val="eop"/>
    <w:rsid w:val="00B659AF"/>
  </w:style>
  <w:style w:type="character" w:customStyle="1" w:styleId="scxw177112295">
    <w:name w:val="scxw177112295"/>
    <w:rsid w:val="00B659AF"/>
  </w:style>
  <w:style w:type="character" w:customStyle="1" w:styleId="spellingerror">
    <w:name w:val="spellingerror"/>
    <w:rsid w:val="00B659AF"/>
  </w:style>
  <w:style w:type="character" w:customStyle="1" w:styleId="scxw97827032">
    <w:name w:val="scxw97827032"/>
    <w:rsid w:val="00B659AF"/>
  </w:style>
  <w:style w:type="character" w:customStyle="1" w:styleId="scxw41864551">
    <w:name w:val="scxw41864551"/>
    <w:rsid w:val="00B659AF"/>
  </w:style>
  <w:style w:type="character" w:customStyle="1" w:styleId="scxw233013032">
    <w:name w:val="scxw233013032"/>
    <w:rsid w:val="00B659AF"/>
  </w:style>
  <w:style w:type="character" w:customStyle="1" w:styleId="scxw169075575">
    <w:name w:val="scxw169075575"/>
    <w:rsid w:val="00B659AF"/>
  </w:style>
  <w:style w:type="character" w:customStyle="1" w:styleId="scxw131189337">
    <w:name w:val="scxw131189337"/>
    <w:rsid w:val="00B659AF"/>
  </w:style>
  <w:style w:type="character" w:customStyle="1" w:styleId="scxw53657915">
    <w:name w:val="scxw53657915"/>
    <w:rsid w:val="00B659AF"/>
  </w:style>
  <w:style w:type="character" w:customStyle="1" w:styleId="scxw59528048">
    <w:name w:val="scxw59528048"/>
    <w:rsid w:val="00B659AF"/>
  </w:style>
  <w:style w:type="character" w:customStyle="1" w:styleId="scxw113907100">
    <w:name w:val="scxw113907100"/>
    <w:rsid w:val="00B659AF"/>
  </w:style>
  <w:style w:type="paragraph" w:customStyle="1" w:styleId="BodyTexthangIndent1">
    <w:name w:val="Body Text hang Indent Знак1"/>
    <w:basedOn w:val="a7"/>
    <w:next w:val="afc"/>
    <w:uiPriority w:val="99"/>
    <w:qFormat/>
    <w:rsid w:val="00B659AF"/>
    <w:pPr>
      <w:spacing w:after="120" w:line="240" w:lineRule="auto"/>
      <w:ind w:left="283" w:firstLine="0"/>
      <w:jc w:val="left"/>
    </w:pPr>
    <w:rPr>
      <w:rFonts w:ascii="Calibri" w:eastAsia="SimSun" w:hAnsi="Calibri"/>
      <w:lang w:eastAsia="zh-CN"/>
    </w:rPr>
  </w:style>
  <w:style w:type="numbering" w:customStyle="1" w:styleId="11112">
    <w:name w:val="Нет списка1111"/>
    <w:next w:val="aa"/>
    <w:uiPriority w:val="99"/>
    <w:semiHidden/>
    <w:unhideWhenUsed/>
    <w:rsid w:val="00B659AF"/>
  </w:style>
  <w:style w:type="table" w:customStyle="1" w:styleId="2211">
    <w:name w:val="Сетка таблицы221"/>
    <w:basedOn w:val="a9"/>
    <w:next w:val="aff1"/>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9"/>
    <w:next w:val="aff1"/>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3ff9"/>
    <w:rsid w:val="00B659AF"/>
    <w:rPr>
      <w:rFonts w:ascii="Times New Roman" w:hAnsi="Times New Roman"/>
      <w:sz w:val="32"/>
      <w:lang w:val="en-US" w:eastAsia="en-US"/>
    </w:rPr>
  </w:style>
  <w:style w:type="character" w:customStyle="1" w:styleId="ListParagraph">
    <w:name w:val="List Paragraph Знак"/>
    <w:link w:val="4f9"/>
    <w:rsid w:val="00B659AF"/>
    <w:rPr>
      <w:rFonts w:ascii="Times New Roman" w:hAnsi="Times New Roman"/>
    </w:rPr>
  </w:style>
  <w:style w:type="character" w:customStyle="1" w:styleId="QuoteChar">
    <w:name w:val="Quote Char"/>
    <w:link w:val="21f4"/>
    <w:rsid w:val="00B659AF"/>
    <w:rPr>
      <w:rFonts w:ascii="Times New Roman" w:hAnsi="Times New Roman"/>
      <w:i/>
      <w:iCs/>
      <w:sz w:val="24"/>
      <w:lang w:val="en-US" w:eastAsia="x-none"/>
    </w:rPr>
  </w:style>
  <w:style w:type="character" w:customStyle="1" w:styleId="IntenseQuoteChar">
    <w:name w:val="Intense Quote Char"/>
    <w:link w:val="1fffffe"/>
    <w:rsid w:val="00B659AF"/>
    <w:rPr>
      <w:rFonts w:ascii="Times New Roman" w:hAnsi="Times New Roman"/>
      <w:i/>
      <w:iCs/>
      <w:sz w:val="24"/>
      <w:lang w:val="en-US" w:eastAsia="x-none"/>
    </w:rPr>
  </w:style>
  <w:style w:type="character" w:customStyle="1" w:styleId="1ffffff">
    <w:name w:val="Замещающий текст1"/>
    <w:semiHidden/>
    <w:rsid w:val="00B659AF"/>
    <w:rPr>
      <w:color w:val="808080"/>
    </w:rPr>
  </w:style>
  <w:style w:type="character" w:customStyle="1" w:styleId="1ffffff0">
    <w:name w:val="Слабое выделение1"/>
    <w:rsid w:val="00B659AF"/>
    <w:rPr>
      <w:i/>
    </w:rPr>
  </w:style>
  <w:style w:type="character" w:customStyle="1" w:styleId="1ffffff1">
    <w:name w:val="Сильное выделение1"/>
    <w:rsid w:val="00B659AF"/>
    <w:rPr>
      <w:b/>
      <w:i/>
    </w:rPr>
  </w:style>
  <w:style w:type="character" w:customStyle="1" w:styleId="1ffffff2">
    <w:name w:val="Слабая ссылка1"/>
    <w:rsid w:val="00B659AF"/>
    <w:rPr>
      <w:smallCaps/>
    </w:rPr>
  </w:style>
  <w:style w:type="character" w:customStyle="1" w:styleId="1ffffff3">
    <w:name w:val="Сильная ссылка1"/>
    <w:rsid w:val="00B659AF"/>
    <w:rPr>
      <w:b/>
      <w:smallCaps/>
    </w:rPr>
  </w:style>
  <w:style w:type="character" w:customStyle="1" w:styleId="1ffffff4">
    <w:name w:val="Название книги1"/>
    <w:rsid w:val="00B659AF"/>
    <w:rPr>
      <w:i/>
      <w:smallCaps/>
      <w:spacing w:val="5"/>
    </w:rPr>
  </w:style>
  <w:style w:type="paragraph" w:customStyle="1" w:styleId="4f9">
    <w:name w:val="Абзац списка4"/>
    <w:basedOn w:val="a7"/>
    <w:link w:val="ListParagraph"/>
    <w:rsid w:val="00B659AF"/>
    <w:pPr>
      <w:spacing w:after="60" w:line="240" w:lineRule="auto"/>
      <w:ind w:left="720" w:firstLine="720"/>
    </w:pPr>
    <w:rPr>
      <w:rFonts w:eastAsia="Calibri"/>
      <w:sz w:val="20"/>
      <w:szCs w:val="20"/>
      <w:lang w:eastAsia="ru-RU"/>
    </w:rPr>
  </w:style>
  <w:style w:type="paragraph" w:customStyle="1" w:styleId="3ff9">
    <w:name w:val="Без интервала3"/>
    <w:link w:val="NoSpacingChar"/>
    <w:rsid w:val="00B659AF"/>
    <w:pPr>
      <w:ind w:firstLine="720"/>
      <w:jc w:val="both"/>
    </w:pPr>
    <w:rPr>
      <w:rFonts w:ascii="Times New Roman" w:hAnsi="Times New Roman"/>
      <w:sz w:val="32"/>
      <w:lang w:val="en-US" w:eastAsia="en-US"/>
    </w:rPr>
  </w:style>
  <w:style w:type="paragraph" w:customStyle="1" w:styleId="21f4">
    <w:name w:val="Цитата 21"/>
    <w:basedOn w:val="a7"/>
    <w:next w:val="a7"/>
    <w:link w:val="QuoteChar"/>
    <w:rsid w:val="00B659AF"/>
    <w:pPr>
      <w:spacing w:after="60" w:line="240" w:lineRule="auto"/>
      <w:ind w:firstLine="720"/>
    </w:pPr>
    <w:rPr>
      <w:rFonts w:eastAsia="Calibri"/>
      <w:i/>
      <w:iCs/>
      <w:szCs w:val="20"/>
      <w:lang w:val="en-US" w:eastAsia="x-none"/>
    </w:rPr>
  </w:style>
  <w:style w:type="paragraph" w:customStyle="1" w:styleId="1fffffe">
    <w:name w:val="Выделенная цитата1"/>
    <w:basedOn w:val="a7"/>
    <w:next w:val="a7"/>
    <w:link w:val="IntenseQuoteChar"/>
    <w:rsid w:val="00B659AF"/>
    <w:pPr>
      <w:pBdr>
        <w:bottom w:val="single" w:sz="4" w:space="4" w:color="4F81BD"/>
      </w:pBdr>
      <w:spacing w:before="200" w:after="280" w:line="240" w:lineRule="auto"/>
      <w:ind w:left="936" w:right="936" w:firstLine="720"/>
    </w:pPr>
    <w:rPr>
      <w:rFonts w:eastAsia="Calibri"/>
      <w:i/>
      <w:iCs/>
      <w:szCs w:val="20"/>
      <w:lang w:val="en-US" w:eastAsia="x-none"/>
    </w:rPr>
  </w:style>
  <w:style w:type="character" w:customStyle="1" w:styleId="1ffffff5">
    <w:name w:val="Шапка Знак1"/>
    <w:semiHidden/>
    <w:rsid w:val="00B659AF"/>
    <w:rPr>
      <w:rFonts w:ascii="Cambria" w:hAnsi="Cambria" w:cs="Times New Roman"/>
      <w:sz w:val="24"/>
      <w:szCs w:val="24"/>
      <w:shd w:val="pct20" w:color="auto" w:fill="auto"/>
    </w:rPr>
  </w:style>
  <w:style w:type="character" w:customStyle="1" w:styleId="1ffffff6">
    <w:name w:val="Дата Знак1"/>
    <w:semiHidden/>
    <w:rsid w:val="00B659AF"/>
    <w:rPr>
      <w:rFonts w:ascii="Times New Roman" w:eastAsia="Times New Roman" w:hAnsi="Times New Roman" w:cs="Times New Roman"/>
      <w:sz w:val="28"/>
      <w:szCs w:val="28"/>
    </w:rPr>
  </w:style>
  <w:style w:type="character" w:customStyle="1" w:styleId="1ffffff7">
    <w:name w:val="Заголовок записки Знак1"/>
    <w:semiHidden/>
    <w:rsid w:val="00B659AF"/>
    <w:rPr>
      <w:rFonts w:ascii="Times New Roman" w:eastAsia="Times New Roman" w:hAnsi="Times New Roman" w:cs="Times New Roman"/>
      <w:sz w:val="28"/>
      <w:szCs w:val="28"/>
    </w:rPr>
  </w:style>
  <w:style w:type="character" w:customStyle="1" w:styleId="21f5">
    <w:name w:val="Красная строка 2 Знак1"/>
    <w:semiHidden/>
    <w:rsid w:val="00B659AF"/>
    <w:rPr>
      <w:rFonts w:ascii="Times New Roman" w:eastAsia="Times New Roman" w:hAnsi="Times New Roman" w:cs="Times New Roman"/>
      <w:sz w:val="28"/>
      <w:szCs w:val="28"/>
    </w:rPr>
  </w:style>
  <w:style w:type="character" w:customStyle="1" w:styleId="1ffffff8">
    <w:name w:val="Подпись Знак1"/>
    <w:semiHidden/>
    <w:rsid w:val="00B659AF"/>
    <w:rPr>
      <w:rFonts w:ascii="Times New Roman" w:eastAsia="Times New Roman" w:hAnsi="Times New Roman" w:cs="Times New Roman"/>
      <w:sz w:val="28"/>
      <w:szCs w:val="28"/>
    </w:rPr>
  </w:style>
  <w:style w:type="character" w:customStyle="1" w:styleId="1ffffff9">
    <w:name w:val="Приветствие Знак1"/>
    <w:semiHidden/>
    <w:rsid w:val="00B659AF"/>
    <w:rPr>
      <w:rFonts w:ascii="Times New Roman" w:eastAsia="Times New Roman" w:hAnsi="Times New Roman" w:cs="Times New Roman"/>
      <w:sz w:val="28"/>
      <w:szCs w:val="28"/>
    </w:rPr>
  </w:style>
  <w:style w:type="character" w:customStyle="1" w:styleId="1ffffffa">
    <w:name w:val="Прощание Знак1"/>
    <w:semiHidden/>
    <w:rsid w:val="00B659AF"/>
    <w:rPr>
      <w:rFonts w:ascii="Times New Roman" w:eastAsia="Times New Roman" w:hAnsi="Times New Roman" w:cs="Times New Roman"/>
      <w:sz w:val="28"/>
      <w:szCs w:val="28"/>
    </w:rPr>
  </w:style>
  <w:style w:type="table" w:customStyle="1" w:styleId="-113">
    <w:name w:val="Светлая заливка - Акцент 11"/>
    <w:rsid w:val="00B659AF"/>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0">
    <w:name w:val="Светлая заливка - Акцент 32"/>
    <w:rsid w:val="00B659AF"/>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numbering" w:customStyle="1" w:styleId="ArticleSection">
    <w:name w:val="Article / Section"/>
    <w:rsid w:val="00B659AF"/>
    <w:pPr>
      <w:numPr>
        <w:numId w:val="39"/>
      </w:numPr>
    </w:pPr>
  </w:style>
  <w:style w:type="paragraph" w:customStyle="1" w:styleId="context-head">
    <w:name w:val="context-head"/>
    <w:basedOn w:val="a7"/>
    <w:rsid w:val="00B659AF"/>
    <w:pPr>
      <w:spacing w:before="100" w:beforeAutospacing="1" w:after="100" w:afterAutospacing="1" w:line="240" w:lineRule="auto"/>
      <w:ind w:firstLine="0"/>
      <w:jc w:val="left"/>
    </w:pPr>
    <w:rPr>
      <w:lang w:eastAsia="ru-RU"/>
    </w:rPr>
  </w:style>
  <w:style w:type="paragraph" w:customStyle="1" w:styleId="pc">
    <w:name w:val="pc"/>
    <w:basedOn w:val="a7"/>
    <w:rsid w:val="00B659AF"/>
    <w:pPr>
      <w:spacing w:before="100" w:beforeAutospacing="1" w:after="100" w:afterAutospacing="1" w:line="240" w:lineRule="auto"/>
      <w:ind w:firstLine="0"/>
      <w:jc w:val="left"/>
    </w:pPr>
    <w:rPr>
      <w:lang w:eastAsia="ru-RU"/>
    </w:rPr>
  </w:style>
  <w:style w:type="paragraph" w:customStyle="1" w:styleId="pj">
    <w:name w:val="pj"/>
    <w:basedOn w:val="a7"/>
    <w:rsid w:val="00B659AF"/>
    <w:pPr>
      <w:spacing w:before="100" w:beforeAutospacing="1" w:after="100" w:afterAutospacing="1" w:line="240" w:lineRule="auto"/>
      <w:ind w:firstLine="0"/>
      <w:jc w:val="left"/>
    </w:pPr>
    <w:rPr>
      <w:lang w:eastAsia="ru-RU"/>
    </w:rPr>
  </w:style>
  <w:style w:type="paragraph" w:customStyle="1" w:styleId="pr">
    <w:name w:val="pr"/>
    <w:basedOn w:val="a7"/>
    <w:rsid w:val="00B659AF"/>
    <w:pPr>
      <w:spacing w:before="100" w:beforeAutospacing="1" w:after="100" w:afterAutospacing="1" w:line="240" w:lineRule="auto"/>
      <w:ind w:firstLine="0"/>
      <w:jc w:val="left"/>
    </w:pPr>
    <w:rPr>
      <w:lang w:eastAsia="ru-RU"/>
    </w:rPr>
  </w:style>
  <w:style w:type="paragraph" w:customStyle="1" w:styleId="pl">
    <w:name w:val="pl"/>
    <w:basedOn w:val="a7"/>
    <w:rsid w:val="00B659AF"/>
    <w:pPr>
      <w:spacing w:before="100" w:beforeAutospacing="1" w:after="100" w:afterAutospacing="1" w:line="240" w:lineRule="auto"/>
      <w:ind w:firstLine="0"/>
      <w:jc w:val="left"/>
    </w:pPr>
    <w:rPr>
      <w:lang w:eastAsia="ru-RU"/>
    </w:rPr>
  </w:style>
  <w:style w:type="paragraph" w:customStyle="1" w:styleId="headertext0">
    <w:name w:val="headertext"/>
    <w:basedOn w:val="a7"/>
    <w:rsid w:val="00B659AF"/>
    <w:pPr>
      <w:spacing w:before="100" w:beforeAutospacing="1" w:after="100" w:afterAutospacing="1" w:line="240" w:lineRule="auto"/>
      <w:ind w:firstLine="0"/>
      <w:jc w:val="left"/>
    </w:pPr>
    <w:rPr>
      <w:lang w:eastAsia="ru-RU"/>
    </w:rPr>
  </w:style>
  <w:style w:type="paragraph" w:customStyle="1" w:styleId="s10">
    <w:name w:val="s_1"/>
    <w:basedOn w:val="a7"/>
    <w:rsid w:val="00B659AF"/>
    <w:pPr>
      <w:spacing w:before="100" w:beforeAutospacing="1" w:after="100" w:afterAutospacing="1" w:line="240" w:lineRule="auto"/>
      <w:ind w:firstLine="0"/>
      <w:jc w:val="left"/>
    </w:pPr>
    <w:rPr>
      <w:lang w:eastAsia="ru-RU"/>
    </w:rPr>
  </w:style>
  <w:style w:type="character" w:customStyle="1" w:styleId="s100">
    <w:name w:val="s_10"/>
    <w:rsid w:val="00B659AF"/>
  </w:style>
  <w:style w:type="paragraph" w:customStyle="1" w:styleId="doclink">
    <w:name w:val="doc_link"/>
    <w:basedOn w:val="a7"/>
    <w:rsid w:val="00B659AF"/>
    <w:pPr>
      <w:spacing w:before="100" w:beforeAutospacing="1" w:after="100" w:afterAutospacing="1" w:line="240" w:lineRule="auto"/>
      <w:ind w:firstLine="0"/>
      <w:jc w:val="left"/>
    </w:pPr>
    <w:rPr>
      <w:lang w:eastAsia="ru-RU"/>
    </w:rPr>
  </w:style>
  <w:style w:type="character" w:customStyle="1" w:styleId="affffffffffff8">
    <w:name w:val="Заг_подраздел"/>
    <w:rsid w:val="00B659AF"/>
    <w:rPr>
      <w:rFonts w:ascii="Arial" w:hAnsi="Arial"/>
      <w:b/>
      <w:i/>
      <w:noProof w:val="0"/>
      <w:sz w:val="22"/>
      <w:lang w:val="ru-RU" w:eastAsia="ru-RU" w:bidi="ar-SA"/>
    </w:rPr>
  </w:style>
  <w:style w:type="character" w:customStyle="1" w:styleId="0pt">
    <w:name w:val="Основной текст + Курсив;Интервал 0 pt"/>
    <w:rsid w:val="00B659AF"/>
    <w:rPr>
      <w:rFonts w:ascii="Times New Roman" w:eastAsia="Times New Roman" w:hAnsi="Times New Roman" w:cs="Times New Roman"/>
      <w:i/>
      <w:iCs/>
      <w:color w:val="000000"/>
      <w:spacing w:val="-9"/>
      <w:w w:val="100"/>
      <w:position w:val="0"/>
      <w:sz w:val="27"/>
      <w:szCs w:val="27"/>
      <w:shd w:val="clear" w:color="auto" w:fill="FFFFFF"/>
      <w:lang w:val="ru-RU" w:eastAsia="ru-RU"/>
    </w:rPr>
  </w:style>
  <w:style w:type="character" w:customStyle="1" w:styleId="red">
    <w:name w:val="red"/>
    <w:rsid w:val="00B659AF"/>
  </w:style>
  <w:style w:type="character" w:customStyle="1" w:styleId="2fff4">
    <w:name w:val="Основной текст с отступом Знак2"/>
    <w:aliases w:val="Знак1 Знак2,Body Text Indent Знак1"/>
    <w:uiPriority w:val="99"/>
    <w:semiHidden/>
    <w:locked/>
    <w:rsid w:val="00B659AF"/>
    <w:rPr>
      <w:rFonts w:ascii="Times New Roman" w:eastAsia="Times New Roman" w:hAnsi="Times New Roman" w:cs="Times New Roman"/>
      <w:sz w:val="20"/>
      <w:szCs w:val="20"/>
      <w:lang w:val="en-GB" w:eastAsia="ru-RU"/>
    </w:rPr>
  </w:style>
  <w:style w:type="paragraph" w:customStyle="1" w:styleId="4fa">
    <w:name w:val="Абзац списка4"/>
    <w:basedOn w:val="a7"/>
    <w:qFormat/>
    <w:rsid w:val="00B659AF"/>
    <w:pPr>
      <w:spacing w:after="60" w:line="240" w:lineRule="auto"/>
      <w:ind w:left="720" w:firstLine="720"/>
    </w:pPr>
    <w:rPr>
      <w:rFonts w:eastAsia="Calibri"/>
      <w:sz w:val="22"/>
      <w:szCs w:val="22"/>
    </w:rPr>
  </w:style>
  <w:style w:type="paragraph" w:customStyle="1" w:styleId="3ffa">
    <w:name w:val="Без интервала3"/>
    <w:qFormat/>
    <w:rsid w:val="00B659AF"/>
    <w:pPr>
      <w:ind w:firstLine="720"/>
      <w:jc w:val="both"/>
    </w:pPr>
    <w:rPr>
      <w:rFonts w:ascii="Times New Roman" w:hAnsi="Times New Roman"/>
      <w:sz w:val="32"/>
      <w:szCs w:val="22"/>
      <w:lang w:val="en-US" w:eastAsia="en-US"/>
    </w:rPr>
  </w:style>
  <w:style w:type="paragraph" w:customStyle="1" w:styleId="21f6">
    <w:name w:val="Цитата 21"/>
    <w:basedOn w:val="a7"/>
    <w:next w:val="a7"/>
    <w:qFormat/>
    <w:rsid w:val="00B659AF"/>
    <w:pPr>
      <w:spacing w:after="60" w:line="240" w:lineRule="auto"/>
      <w:ind w:firstLine="720"/>
    </w:pPr>
    <w:rPr>
      <w:rFonts w:eastAsia="Calibri"/>
      <w:i/>
      <w:iCs/>
      <w:szCs w:val="22"/>
      <w:lang w:val="en-US" w:eastAsia="x-none"/>
    </w:rPr>
  </w:style>
  <w:style w:type="paragraph" w:customStyle="1" w:styleId="1ffffffb">
    <w:name w:val="Выделенная цитата1"/>
    <w:basedOn w:val="a7"/>
    <w:next w:val="a7"/>
    <w:qFormat/>
    <w:rsid w:val="00B659AF"/>
    <w:pPr>
      <w:pBdr>
        <w:bottom w:val="single" w:sz="4" w:space="4" w:color="4F81BD"/>
      </w:pBdr>
      <w:spacing w:before="200" w:after="280" w:line="240" w:lineRule="auto"/>
      <w:ind w:left="936" w:right="936" w:firstLine="720"/>
    </w:pPr>
    <w:rPr>
      <w:rFonts w:eastAsia="Calibri"/>
      <w:i/>
      <w:iCs/>
      <w:szCs w:val="22"/>
      <w:lang w:val="en-US" w:eastAsia="x-none"/>
    </w:rPr>
  </w:style>
  <w:style w:type="character" w:customStyle="1" w:styleId="1ffffffc">
    <w:name w:val="Замещающий текст1"/>
    <w:semiHidden/>
    <w:rsid w:val="00B659AF"/>
    <w:rPr>
      <w:color w:val="808080"/>
    </w:rPr>
  </w:style>
  <w:style w:type="character" w:customStyle="1" w:styleId="1ffffffd">
    <w:name w:val="Слабое выделение1"/>
    <w:rsid w:val="00B659AF"/>
    <w:rPr>
      <w:i/>
      <w:iCs w:val="0"/>
    </w:rPr>
  </w:style>
  <w:style w:type="character" w:customStyle="1" w:styleId="1ffffffe">
    <w:name w:val="Сильное выделение1"/>
    <w:rsid w:val="00B659AF"/>
    <w:rPr>
      <w:b/>
      <w:bCs w:val="0"/>
      <w:i/>
      <w:iCs w:val="0"/>
    </w:rPr>
  </w:style>
  <w:style w:type="character" w:customStyle="1" w:styleId="1fffffff">
    <w:name w:val="Слабая ссылка1"/>
    <w:rsid w:val="00B659AF"/>
    <w:rPr>
      <w:smallCaps/>
    </w:rPr>
  </w:style>
  <w:style w:type="character" w:customStyle="1" w:styleId="1fffffff0">
    <w:name w:val="Сильная ссылка1"/>
    <w:rsid w:val="00B659AF"/>
    <w:rPr>
      <w:b/>
      <w:bCs w:val="0"/>
      <w:smallCaps/>
    </w:rPr>
  </w:style>
  <w:style w:type="character" w:customStyle="1" w:styleId="1fffffff1">
    <w:name w:val="Название книги1"/>
    <w:rsid w:val="00B659AF"/>
    <w:rPr>
      <w:i/>
      <w:iCs w:val="0"/>
      <w:smallCaps/>
      <w:spacing w:val="5"/>
    </w:rPr>
  </w:style>
  <w:style w:type="table" w:customStyle="1" w:styleId="-114">
    <w:name w:val="Светлая заливка - Акцент 11"/>
    <w:rsid w:val="00B659AF"/>
    <w:rPr>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0">
    <w:name w:val="Светлая заливка - Акцент 311"/>
    <w:rsid w:val="00B659AF"/>
    <w:rPr>
      <w:rFonts w:eastAsia="Times New Roman"/>
      <w:color w:val="76923C"/>
      <w:lang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410">
    <w:name w:val="Сетка таблицы141"/>
    <w:basedOn w:val="a9"/>
    <w:uiPriority w:val="59"/>
    <w:rsid w:val="00B659A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Нормальный Знак"/>
    <w:link w:val="afffb"/>
    <w:locked/>
    <w:rsid w:val="00B659AF"/>
    <w:rPr>
      <w:rFonts w:ascii="Times New Roman" w:eastAsia="Times New Roman" w:hAnsi="Times New Roman"/>
      <w:sz w:val="24"/>
    </w:rPr>
  </w:style>
  <w:style w:type="character" w:customStyle="1" w:styleId="TitleChar2">
    <w:name w:val="Title Char2"/>
    <w:aliases w:val="Знак Знак Знак Char1,Название Знак Знак Char,Знак Знак Знак Знак Char,Знак Знак Знак Знак1 Char2,Знак Знак Char2,Знак Char2"/>
    <w:uiPriority w:val="99"/>
    <w:locked/>
    <w:rsid w:val="00B659AF"/>
    <w:rPr>
      <w:rFonts w:ascii="Cambria" w:hAnsi="Cambria" w:cs="Cambria"/>
      <w:b/>
      <w:bCs/>
      <w:kern w:val="28"/>
      <w:sz w:val="32"/>
      <w:szCs w:val="32"/>
    </w:rPr>
  </w:style>
  <w:style w:type="paragraph" w:customStyle="1" w:styleId="p1">
    <w:name w:val="p1"/>
    <w:basedOn w:val="a7"/>
    <w:uiPriority w:val="99"/>
    <w:rsid w:val="00B659AF"/>
    <w:pPr>
      <w:spacing w:before="100" w:beforeAutospacing="1" w:after="100" w:afterAutospacing="1" w:line="240" w:lineRule="auto"/>
      <w:ind w:firstLine="0"/>
      <w:jc w:val="left"/>
    </w:pPr>
    <w:rPr>
      <w:rFonts w:ascii="Calibri" w:hAnsi="Calibri" w:cs="Calibri"/>
      <w:lang w:eastAsia="ru-RU"/>
    </w:rPr>
  </w:style>
  <w:style w:type="character" w:customStyle="1" w:styleId="1fffffff2">
    <w:name w:val="Знак Знак Знак1"/>
    <w:aliases w:val="Название Знак Знак1,Знак Знак Знак21,Знак Знак Знак22, Знак Знак Знак Знак2, Знак Знак Знак1, Знак Знак Знак2"/>
    <w:uiPriority w:val="99"/>
    <w:locked/>
    <w:rsid w:val="00B659AF"/>
    <w:rPr>
      <w:b/>
      <w:bCs/>
      <w:sz w:val="24"/>
      <w:szCs w:val="24"/>
      <w:u w:val="single"/>
      <w:lang w:val="ru-RU" w:eastAsia="ru-RU"/>
    </w:rPr>
  </w:style>
  <w:style w:type="paragraph" w:customStyle="1" w:styleId="261">
    <w:name w:val="Основной текст 26"/>
    <w:basedOn w:val="a7"/>
    <w:rsid w:val="00B659AF"/>
    <w:pPr>
      <w:suppressAutoHyphens/>
      <w:spacing w:line="360" w:lineRule="auto"/>
      <w:ind w:firstLine="720"/>
    </w:pPr>
    <w:rPr>
      <w:rFonts w:cs="Lucida Sans Unicode"/>
      <w:szCs w:val="20"/>
      <w:lang w:eastAsia="ar-SA"/>
    </w:rPr>
  </w:style>
  <w:style w:type="paragraph" w:customStyle="1" w:styleId="322">
    <w:name w:val="Основной текст с отступом 32"/>
    <w:basedOn w:val="a7"/>
    <w:rsid w:val="00B659AF"/>
    <w:pPr>
      <w:suppressAutoHyphens/>
      <w:spacing w:after="120" w:line="240" w:lineRule="auto"/>
      <w:ind w:left="283" w:firstLine="0"/>
      <w:jc w:val="left"/>
    </w:pPr>
    <w:rPr>
      <w:rFonts w:eastAsia="Calibri"/>
      <w:sz w:val="16"/>
      <w:szCs w:val="16"/>
      <w:lang w:val="x-none" w:eastAsia="zh-CN"/>
    </w:rPr>
  </w:style>
  <w:style w:type="paragraph" w:customStyle="1" w:styleId="1fffffff3">
    <w:name w:val="Заголовок1"/>
    <w:basedOn w:val="a7"/>
    <w:next w:val="aff"/>
    <w:qFormat/>
    <w:rsid w:val="00B659AF"/>
    <w:pPr>
      <w:suppressAutoHyphens/>
      <w:spacing w:line="240" w:lineRule="auto"/>
      <w:ind w:firstLine="0"/>
      <w:jc w:val="center"/>
    </w:pPr>
    <w:rPr>
      <w:rFonts w:ascii="Calibri" w:eastAsia="Calibri" w:hAnsi="Calibri" w:cs="Calibri"/>
      <w:b/>
      <w:bCs/>
      <w:u w:val="single"/>
      <w:lang w:val="x-none" w:eastAsia="zh-CN"/>
    </w:rPr>
  </w:style>
  <w:style w:type="character" w:customStyle="1" w:styleId="numbala">
    <w:name w:val="num_bal_a"/>
    <w:rsid w:val="00B659AF"/>
  </w:style>
  <w:style w:type="table" w:customStyle="1" w:styleId="TableNormal">
    <w:name w:val="Table Normal"/>
    <w:uiPriority w:val="2"/>
    <w:semiHidden/>
    <w:unhideWhenUsed/>
    <w:qFormat/>
    <w:rsid w:val="00B659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331">
    <w:name w:val="Основной текст 33"/>
    <w:basedOn w:val="a7"/>
    <w:rsid w:val="00B659AF"/>
    <w:pPr>
      <w:spacing w:line="240" w:lineRule="auto"/>
      <w:ind w:firstLine="0"/>
      <w:jc w:val="center"/>
    </w:pPr>
    <w:rPr>
      <w:b/>
      <w:kern w:val="2"/>
      <w:szCs w:val="20"/>
      <w:lang w:eastAsia="ru-RU"/>
    </w:rPr>
  </w:style>
  <w:style w:type="character" w:customStyle="1" w:styleId="BodytextItalic">
    <w:name w:val="Body text + Italic"/>
    <w:uiPriority w:val="99"/>
    <w:rsid w:val="00B659AF"/>
    <w:rPr>
      <w:rFonts w:ascii="Times New Roman" w:hAnsi="Times New Roman" w:cs="Times New Roman"/>
      <w:i/>
      <w:iCs/>
      <w:spacing w:val="0"/>
      <w:sz w:val="26"/>
      <w:szCs w:val="26"/>
    </w:rPr>
  </w:style>
  <w:style w:type="character" w:customStyle="1" w:styleId="BodytextItalic2">
    <w:name w:val="Body text + Italic2"/>
    <w:uiPriority w:val="99"/>
    <w:rsid w:val="00B659AF"/>
    <w:rPr>
      <w:rFonts w:ascii="Times New Roman" w:hAnsi="Times New Roman" w:cs="Times New Roman"/>
      <w:i/>
      <w:iCs/>
      <w:spacing w:val="0"/>
      <w:sz w:val="26"/>
      <w:szCs w:val="26"/>
    </w:rPr>
  </w:style>
  <w:style w:type="character" w:customStyle="1" w:styleId="0pt0">
    <w:name w:val="Основной текст + Интервал 0 pt"/>
    <w:rsid w:val="00B659AF"/>
    <w:rPr>
      <w:color w:val="000000"/>
      <w:spacing w:val="5"/>
      <w:w w:val="100"/>
      <w:position w:val="0"/>
      <w:sz w:val="25"/>
      <w:szCs w:val="25"/>
      <w:lang w:val="ru-RU"/>
    </w:rPr>
  </w:style>
  <w:style w:type="character" w:customStyle="1" w:styleId="FranklinGothicHeavy11pt0pt">
    <w:name w:val="Основной текст + Franklin Gothic Heavy;11 pt;Курсив;Интервал 0 pt"/>
    <w:rsid w:val="00B659AF"/>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rPr>
  </w:style>
  <w:style w:type="paragraph" w:customStyle="1" w:styleId="Textbody">
    <w:name w:val="Text body"/>
    <w:basedOn w:val="a7"/>
    <w:rsid w:val="00B659AF"/>
    <w:pPr>
      <w:widowControl w:val="0"/>
      <w:suppressAutoHyphens/>
      <w:autoSpaceDN w:val="0"/>
      <w:spacing w:after="120" w:line="240" w:lineRule="auto"/>
      <w:ind w:firstLine="0"/>
      <w:jc w:val="left"/>
      <w:textAlignment w:val="baseline"/>
    </w:pPr>
    <w:rPr>
      <w:rFonts w:eastAsia="Andale Sans UI" w:cs="Tahoma"/>
      <w:kern w:val="3"/>
      <w:lang w:val="de-DE" w:eastAsia="ja-JP" w:bidi="fa-IR"/>
    </w:rPr>
  </w:style>
  <w:style w:type="paragraph" w:customStyle="1" w:styleId="Style30">
    <w:name w:val="Style30"/>
    <w:basedOn w:val="a7"/>
    <w:rsid w:val="00B659AF"/>
    <w:pPr>
      <w:widowControl w:val="0"/>
      <w:autoSpaceDE w:val="0"/>
      <w:autoSpaceDN w:val="0"/>
      <w:adjustRightInd w:val="0"/>
      <w:spacing w:line="173" w:lineRule="exact"/>
    </w:pPr>
    <w:rPr>
      <w:lang w:eastAsia="ru-RU"/>
    </w:rPr>
  </w:style>
  <w:style w:type="paragraph" w:customStyle="1" w:styleId="ParaAttribute4">
    <w:name w:val="ParaAttribute4"/>
    <w:rsid w:val="00B659AF"/>
    <w:pPr>
      <w:widowControl w:val="0"/>
      <w:wordWrap w:val="0"/>
      <w:ind w:firstLine="708"/>
      <w:jc w:val="both"/>
    </w:pPr>
    <w:rPr>
      <w:rFonts w:ascii="Times New Roman" w:eastAsia="Batang" w:hAnsi="Times New Roman"/>
    </w:rPr>
  </w:style>
  <w:style w:type="paragraph" w:customStyle="1" w:styleId="ParaAttribute6">
    <w:name w:val="ParaAttribute6"/>
    <w:rsid w:val="00B659AF"/>
    <w:pPr>
      <w:widowControl w:val="0"/>
      <w:wordWrap w:val="0"/>
      <w:ind w:firstLine="709"/>
      <w:jc w:val="both"/>
    </w:pPr>
    <w:rPr>
      <w:rFonts w:ascii="Times New Roman" w:eastAsia="Batang" w:hAnsi="Times New Roman"/>
    </w:rPr>
  </w:style>
  <w:style w:type="paragraph" w:customStyle="1" w:styleId="ParaAttribute23">
    <w:name w:val="ParaAttribute23"/>
    <w:rsid w:val="00B659AF"/>
    <w:pPr>
      <w:widowControl w:val="0"/>
      <w:wordWrap w:val="0"/>
      <w:jc w:val="both"/>
    </w:pPr>
    <w:rPr>
      <w:rFonts w:ascii="Times New Roman" w:eastAsia="Batang" w:hAnsi="Times New Roman"/>
    </w:rPr>
  </w:style>
  <w:style w:type="paragraph" w:customStyle="1" w:styleId="ParaAttribute33">
    <w:name w:val="ParaAttribute33"/>
    <w:rsid w:val="00B659AF"/>
    <w:pPr>
      <w:widowControl w:val="0"/>
      <w:tabs>
        <w:tab w:val="left" w:pos="708"/>
      </w:tabs>
      <w:wordWrap w:val="0"/>
      <w:ind w:firstLine="708"/>
      <w:jc w:val="both"/>
    </w:pPr>
    <w:rPr>
      <w:rFonts w:ascii="Times New Roman" w:eastAsia="Batang" w:hAnsi="Times New Roman"/>
    </w:rPr>
  </w:style>
  <w:style w:type="paragraph" w:customStyle="1" w:styleId="ParaAttribute34">
    <w:name w:val="ParaAttribute34"/>
    <w:rsid w:val="00B659AF"/>
    <w:pPr>
      <w:widowControl w:val="0"/>
      <w:tabs>
        <w:tab w:val="left" w:pos="708"/>
      </w:tabs>
      <w:wordWrap w:val="0"/>
      <w:ind w:firstLine="851"/>
      <w:jc w:val="both"/>
    </w:pPr>
    <w:rPr>
      <w:rFonts w:ascii="Times New Roman" w:eastAsia="Batang" w:hAnsi="Times New Roman"/>
    </w:rPr>
  </w:style>
  <w:style w:type="paragraph" w:customStyle="1" w:styleId="ParaAttribute35">
    <w:name w:val="ParaAttribute35"/>
    <w:rsid w:val="00B659AF"/>
    <w:pPr>
      <w:widowControl w:val="0"/>
      <w:wordWrap w:val="0"/>
      <w:ind w:firstLine="851"/>
      <w:jc w:val="both"/>
    </w:pPr>
    <w:rPr>
      <w:rFonts w:ascii="Times New Roman" w:eastAsia="Batang" w:hAnsi="Times New Roman"/>
    </w:rPr>
  </w:style>
  <w:style w:type="character" w:customStyle="1" w:styleId="CharAttribute0">
    <w:name w:val="CharAttribute0"/>
    <w:rsid w:val="00B659AF"/>
    <w:rPr>
      <w:rFonts w:ascii="Times New Roman" w:eastAsia="Times New Roman" w:hAnsi="Times New Roman"/>
      <w:sz w:val="24"/>
    </w:rPr>
  </w:style>
  <w:style w:type="character" w:customStyle="1" w:styleId="FontStyle24">
    <w:name w:val="Font Style24"/>
    <w:rsid w:val="00B659AF"/>
    <w:rPr>
      <w:rFonts w:ascii="Times New Roman" w:hAnsi="Times New Roman" w:cs="Times New Roman"/>
      <w:sz w:val="24"/>
      <w:szCs w:val="24"/>
    </w:rPr>
  </w:style>
  <w:style w:type="character" w:customStyle="1" w:styleId="0pt1">
    <w:name w:val="Основной текст + Полужирный;Интервал 0 pt"/>
    <w:rsid w:val="00B659A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62">
    <w:name w:val="Основной текст с отступом 26"/>
    <w:basedOn w:val="a7"/>
    <w:rsid w:val="00B659AF"/>
    <w:pPr>
      <w:spacing w:line="240" w:lineRule="auto"/>
      <w:ind w:firstLine="851"/>
    </w:pPr>
    <w:rPr>
      <w:szCs w:val="20"/>
      <w:lang w:eastAsia="ru-RU"/>
    </w:rPr>
  </w:style>
  <w:style w:type="paragraph" w:customStyle="1" w:styleId="Iiaieaieaniene">
    <w:name w:val="I?iaie?aiea niene"/>
    <w:basedOn w:val="a7"/>
    <w:rsid w:val="00B659AF"/>
    <w:pPr>
      <w:widowControl w:val="0"/>
      <w:overflowPunct w:val="0"/>
      <w:autoSpaceDE w:val="0"/>
      <w:autoSpaceDN w:val="0"/>
      <w:adjustRightInd w:val="0"/>
      <w:spacing w:after="120" w:line="240" w:lineRule="auto"/>
      <w:ind w:left="566" w:firstLine="0"/>
      <w:jc w:val="left"/>
      <w:textAlignment w:val="baseline"/>
    </w:pPr>
    <w:rPr>
      <w:sz w:val="20"/>
      <w:szCs w:val="20"/>
      <w:lang w:eastAsia="ru-RU"/>
    </w:rPr>
  </w:style>
  <w:style w:type="paragraph" w:customStyle="1" w:styleId="332">
    <w:name w:val="Основной текст с отступом 33"/>
    <w:basedOn w:val="a7"/>
    <w:rsid w:val="00B659AF"/>
    <w:pPr>
      <w:spacing w:line="240" w:lineRule="auto"/>
      <w:ind w:firstLine="851"/>
      <w:jc w:val="left"/>
    </w:pPr>
    <w:rPr>
      <w:rFonts w:ascii="Arial" w:hAnsi="Arial"/>
      <w:szCs w:val="20"/>
      <w:lang w:eastAsia="ru-RU"/>
    </w:rPr>
  </w:style>
  <w:style w:type="paragraph" w:customStyle="1" w:styleId="Iauiue">
    <w:name w:val="Iau?iue"/>
    <w:rsid w:val="00B659AF"/>
    <w:pPr>
      <w:widowControl w:val="0"/>
      <w:overflowPunct w:val="0"/>
      <w:autoSpaceDE w:val="0"/>
      <w:autoSpaceDN w:val="0"/>
      <w:adjustRightInd w:val="0"/>
      <w:textAlignment w:val="baseline"/>
    </w:pPr>
    <w:rPr>
      <w:rFonts w:ascii="Times New Roman" w:eastAsia="Times New Roman" w:hAnsi="Times New Roman"/>
    </w:rPr>
  </w:style>
  <w:style w:type="paragraph" w:customStyle="1" w:styleId="FR2">
    <w:name w:val="FR2"/>
    <w:rsid w:val="00B659AF"/>
    <w:pPr>
      <w:widowControl w:val="0"/>
      <w:overflowPunct w:val="0"/>
      <w:autoSpaceDE w:val="0"/>
      <w:autoSpaceDN w:val="0"/>
      <w:adjustRightInd w:val="0"/>
      <w:spacing w:before="160"/>
      <w:textAlignment w:val="baseline"/>
    </w:pPr>
    <w:rPr>
      <w:rFonts w:ascii="Arial" w:eastAsia="Times New Roman" w:hAnsi="Arial"/>
      <w:sz w:val="24"/>
    </w:rPr>
  </w:style>
  <w:style w:type="paragraph" w:customStyle="1" w:styleId="affffffffffff9">
    <w:name w:val="Краткий обратный адрес"/>
    <w:basedOn w:val="a7"/>
    <w:rsid w:val="00B659AF"/>
    <w:pPr>
      <w:spacing w:line="240" w:lineRule="auto"/>
      <w:ind w:firstLine="0"/>
      <w:jc w:val="left"/>
    </w:pPr>
    <w:rPr>
      <w:lang w:eastAsia="ru-RU"/>
    </w:rPr>
  </w:style>
  <w:style w:type="paragraph" w:customStyle="1" w:styleId="ConsTitle">
    <w:name w:val="ConsTitle"/>
    <w:rsid w:val="00B659AF"/>
    <w:pPr>
      <w:widowControl w:val="0"/>
      <w:autoSpaceDE w:val="0"/>
      <w:autoSpaceDN w:val="0"/>
      <w:adjustRightInd w:val="0"/>
    </w:pPr>
    <w:rPr>
      <w:rFonts w:ascii="Arial" w:eastAsia="Times New Roman" w:hAnsi="Arial" w:cs="Arial"/>
      <w:b/>
      <w:bCs/>
      <w:sz w:val="16"/>
      <w:szCs w:val="16"/>
    </w:rPr>
  </w:style>
  <w:style w:type="paragraph" w:customStyle="1" w:styleId="affffffffffffa">
    <w:name w:val="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1fffffff4">
    <w:name w:val="Знак Знак Знак Знак Знак Знак Знак Знак Знак Знак Знак Знак1"/>
    <w:basedOn w:val="a7"/>
    <w:rsid w:val="00B659AF"/>
    <w:pPr>
      <w:widowControl w:val="0"/>
      <w:adjustRightInd w:val="0"/>
      <w:spacing w:after="160" w:line="240" w:lineRule="exact"/>
      <w:ind w:firstLine="0"/>
      <w:jc w:val="right"/>
    </w:pPr>
    <w:rPr>
      <w:sz w:val="20"/>
      <w:szCs w:val="20"/>
      <w:lang w:val="en-GB"/>
    </w:rPr>
  </w:style>
  <w:style w:type="paragraph" w:customStyle="1" w:styleId="1fffffff5">
    <w:name w:val="Знак Знак Знак Знак Знак Знак Знак Знак Знак Знак Знак Знак1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affffffffffffb">
    <w:name w:val="Знак Знак 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Style27">
    <w:name w:val="Style27"/>
    <w:basedOn w:val="a7"/>
    <w:rsid w:val="00B659AF"/>
    <w:pPr>
      <w:widowControl w:val="0"/>
      <w:autoSpaceDE w:val="0"/>
      <w:autoSpaceDN w:val="0"/>
      <w:adjustRightInd w:val="0"/>
      <w:spacing w:line="206" w:lineRule="exact"/>
      <w:ind w:hanging="1032"/>
      <w:jc w:val="left"/>
    </w:pPr>
    <w:rPr>
      <w:lang w:eastAsia="ru-RU"/>
    </w:rPr>
  </w:style>
  <w:style w:type="character" w:customStyle="1" w:styleId="FontStyle69">
    <w:name w:val="Font Style69"/>
    <w:uiPriority w:val="99"/>
    <w:rsid w:val="00B659AF"/>
    <w:rPr>
      <w:rFonts w:ascii="Times New Roman" w:hAnsi="Times New Roman" w:cs="Times New Roman"/>
      <w:b/>
      <w:bCs/>
      <w:sz w:val="28"/>
      <w:szCs w:val="28"/>
    </w:rPr>
  </w:style>
  <w:style w:type="paragraph" w:customStyle="1" w:styleId="Style58">
    <w:name w:val="Style58"/>
    <w:basedOn w:val="a7"/>
    <w:uiPriority w:val="99"/>
    <w:rsid w:val="00B659AF"/>
    <w:pPr>
      <w:widowControl w:val="0"/>
      <w:autoSpaceDE w:val="0"/>
      <w:autoSpaceDN w:val="0"/>
      <w:adjustRightInd w:val="0"/>
      <w:spacing w:line="266" w:lineRule="exact"/>
      <w:ind w:firstLine="2398"/>
      <w:jc w:val="left"/>
    </w:pPr>
    <w:rPr>
      <w:lang w:eastAsia="ru-RU"/>
    </w:rPr>
  </w:style>
  <w:style w:type="character" w:customStyle="1" w:styleId="FontStyle72">
    <w:name w:val="Font Style72"/>
    <w:uiPriority w:val="99"/>
    <w:rsid w:val="00B659AF"/>
    <w:rPr>
      <w:rFonts w:ascii="Times New Roman" w:hAnsi="Times New Roman" w:cs="Times New Roman"/>
      <w:sz w:val="24"/>
      <w:szCs w:val="24"/>
    </w:rPr>
  </w:style>
  <w:style w:type="character" w:customStyle="1" w:styleId="FontStyle18">
    <w:name w:val="Font Style18"/>
    <w:uiPriority w:val="99"/>
    <w:rsid w:val="00B659AF"/>
    <w:rPr>
      <w:rFonts w:ascii="Times New Roman" w:hAnsi="Times New Roman" w:cs="Times New Roman"/>
      <w:b/>
      <w:bCs/>
      <w:sz w:val="18"/>
      <w:szCs w:val="18"/>
    </w:rPr>
  </w:style>
  <w:style w:type="character" w:customStyle="1" w:styleId="2fff5">
    <w:name w:val="Колонтитул (2)_"/>
    <w:rsid w:val="00B659AF"/>
    <w:rPr>
      <w:rFonts w:ascii="Times New Roman" w:eastAsia="Times New Roman" w:hAnsi="Times New Roman" w:cs="Times New Roman"/>
      <w:b w:val="0"/>
      <w:bCs w:val="0"/>
      <w:i w:val="0"/>
      <w:iCs w:val="0"/>
      <w:smallCaps w:val="0"/>
      <w:strike w:val="0"/>
      <w:u w:val="none"/>
    </w:rPr>
  </w:style>
  <w:style w:type="character" w:customStyle="1" w:styleId="2fff6">
    <w:name w:val="Колонтитул (2)"/>
    <w:rsid w:val="00B659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fffffffc">
    <w:name w:val="По образцу"/>
    <w:basedOn w:val="a7"/>
    <w:rsid w:val="00B659AF"/>
    <w:pPr>
      <w:tabs>
        <w:tab w:val="num" w:pos="0"/>
      </w:tabs>
      <w:spacing w:line="240" w:lineRule="auto"/>
      <w:jc w:val="left"/>
    </w:pPr>
    <w:rPr>
      <w:sz w:val="22"/>
      <w:szCs w:val="22"/>
      <w:lang w:eastAsia="ru-RU"/>
    </w:rPr>
  </w:style>
  <w:style w:type="paragraph" w:customStyle="1" w:styleId="Heading">
    <w:name w:val="Heading"/>
    <w:uiPriority w:val="99"/>
    <w:qFormat/>
    <w:rsid w:val="00B659AF"/>
    <w:pPr>
      <w:autoSpaceDE w:val="0"/>
      <w:autoSpaceDN w:val="0"/>
      <w:adjustRightInd w:val="0"/>
    </w:pPr>
    <w:rPr>
      <w:rFonts w:ascii="Arial" w:hAnsi="Arial" w:cs="Arial"/>
      <w:b/>
      <w:bCs/>
      <w:sz w:val="22"/>
      <w:szCs w:val="22"/>
      <w:lang w:eastAsia="en-US"/>
    </w:rPr>
  </w:style>
  <w:style w:type="character" w:customStyle="1" w:styleId="FontStyle276">
    <w:name w:val="Font Style276"/>
    <w:rsid w:val="00B659AF"/>
    <w:rPr>
      <w:rFonts w:ascii="Times New Roman" w:hAnsi="Times New Roman" w:cs="Times New Roman" w:hint="default"/>
      <w:sz w:val="22"/>
      <w:szCs w:val="22"/>
    </w:rPr>
  </w:style>
  <w:style w:type="character" w:customStyle="1" w:styleId="12pt">
    <w:name w:val="Основной текст + 12 pt"/>
    <w:rsid w:val="00B659AF"/>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4Constantia12pt">
    <w:name w:val="Основной текст (4) + Constantia;12 pt"/>
    <w:rsid w:val="00B659AF"/>
    <w:rPr>
      <w:rFonts w:ascii="Constantia" w:eastAsia="Constantia" w:hAnsi="Constantia" w:cs="Constantia"/>
      <w:color w:val="000000"/>
      <w:spacing w:val="0"/>
      <w:w w:val="100"/>
      <w:position w:val="0"/>
      <w:sz w:val="24"/>
      <w:szCs w:val="24"/>
      <w:shd w:val="clear" w:color="auto" w:fill="FFFFFF"/>
      <w:lang w:val="ru-RU"/>
    </w:rPr>
  </w:style>
  <w:style w:type="character" w:customStyle="1" w:styleId="4TimesNewRoman">
    <w:name w:val="Основной текст (4) + Times New Roman"/>
    <w:rsid w:val="00B659A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stantia85pt">
    <w:name w:val="Основной текст + Constantia;8;5 pt;Полужирный"/>
    <w:rsid w:val="00B659AF"/>
    <w:rPr>
      <w:rFonts w:ascii="Constantia" w:eastAsia="Constantia" w:hAnsi="Constantia" w:cs="Constantia"/>
      <w:b/>
      <w:bCs/>
      <w:i w:val="0"/>
      <w:iCs w:val="0"/>
      <w:smallCaps w:val="0"/>
      <w:strike w:val="0"/>
      <w:color w:val="000000"/>
      <w:spacing w:val="0"/>
      <w:w w:val="100"/>
      <w:position w:val="0"/>
      <w:sz w:val="17"/>
      <w:szCs w:val="17"/>
      <w:u w:val="none"/>
      <w:lang w:val="ru-RU"/>
    </w:rPr>
  </w:style>
  <w:style w:type="character" w:customStyle="1" w:styleId="85pt">
    <w:name w:val="Основной текст + 8;5 pt"/>
    <w:rsid w:val="00B659A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Малые прописные"/>
    <w:rsid w:val="00B659AF"/>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paragraph" w:customStyle="1" w:styleId="affffffffffffd">
    <w:name w:val="Знак Знак Знак Знак Знак Знак Знак Знак Знак Знак Знак Знак Знак Знак Знак Знак Знак Знак Знак"/>
    <w:basedOn w:val="a7"/>
    <w:rsid w:val="00B659AF"/>
    <w:pPr>
      <w:spacing w:after="160" w:line="240" w:lineRule="exact"/>
      <w:ind w:firstLine="0"/>
      <w:jc w:val="left"/>
    </w:pPr>
    <w:rPr>
      <w:rFonts w:ascii="Arial" w:hAnsi="Arial" w:cs="Arial"/>
      <w:noProof/>
      <w:sz w:val="20"/>
      <w:szCs w:val="20"/>
      <w:lang w:eastAsia="ru-RU"/>
    </w:rPr>
  </w:style>
  <w:style w:type="paragraph" w:customStyle="1" w:styleId="affffffffffffe">
    <w:name w:val="Первая строка с отступом"/>
    <w:basedOn w:val="a7"/>
    <w:qFormat/>
    <w:rsid w:val="00B659AF"/>
    <w:pPr>
      <w:spacing w:line="240" w:lineRule="auto"/>
    </w:pPr>
    <w:rPr>
      <w:rFonts w:eastAsia="Calibri"/>
      <w:sz w:val="26"/>
      <w:szCs w:val="26"/>
    </w:rPr>
  </w:style>
  <w:style w:type="paragraph" w:customStyle="1" w:styleId="BodyText23">
    <w:name w:val="Body Text 23"/>
    <w:basedOn w:val="a7"/>
    <w:rsid w:val="00B659AF"/>
    <w:pPr>
      <w:spacing w:line="240" w:lineRule="auto"/>
      <w:ind w:firstLine="0"/>
    </w:pPr>
    <w:rPr>
      <w:lang w:eastAsia="ru-RU"/>
    </w:rPr>
  </w:style>
  <w:style w:type="character" w:customStyle="1" w:styleId="Bodytext295pt">
    <w:name w:val="Body text (2) + 9.5 pt"/>
    <w:rsid w:val="00B659A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45pt0pt">
    <w:name w:val="Основной текст + 34;5 pt;Курсив;Интервал 0 pt"/>
    <w:rsid w:val="00B659AF"/>
    <w:rPr>
      <w:rFonts w:ascii="Times New Roman" w:eastAsia="Times New Roman" w:hAnsi="Times New Roman" w:cs="Times New Roman"/>
      <w:b w:val="0"/>
      <w:bCs w:val="0"/>
      <w:i/>
      <w:iCs/>
      <w:smallCaps w:val="0"/>
      <w:strike w:val="0"/>
      <w:color w:val="000000"/>
      <w:spacing w:val="0"/>
      <w:w w:val="100"/>
      <w:position w:val="0"/>
      <w:sz w:val="69"/>
      <w:szCs w:val="69"/>
      <w:u w:val="none"/>
      <w:lang w:val="ru-RU"/>
    </w:rPr>
  </w:style>
  <w:style w:type="paragraph" w:customStyle="1" w:styleId="Style46">
    <w:name w:val="Style46"/>
    <w:basedOn w:val="a7"/>
    <w:rsid w:val="00B659AF"/>
    <w:pPr>
      <w:widowControl w:val="0"/>
      <w:autoSpaceDE w:val="0"/>
      <w:autoSpaceDN w:val="0"/>
      <w:adjustRightInd w:val="0"/>
      <w:spacing w:line="197" w:lineRule="exact"/>
      <w:ind w:firstLine="120"/>
      <w:jc w:val="left"/>
    </w:pPr>
    <w:rPr>
      <w:lang w:eastAsia="ru-RU"/>
    </w:rPr>
  </w:style>
  <w:style w:type="paragraph" w:customStyle="1" w:styleId="p3">
    <w:name w:val="p3"/>
    <w:basedOn w:val="a7"/>
    <w:rsid w:val="00B659AF"/>
    <w:pPr>
      <w:spacing w:before="100" w:beforeAutospacing="1" w:after="100" w:afterAutospacing="1" w:line="240" w:lineRule="auto"/>
      <w:ind w:firstLine="0"/>
      <w:jc w:val="left"/>
    </w:pPr>
    <w:rPr>
      <w:lang w:eastAsia="ru-RU"/>
    </w:rPr>
  </w:style>
  <w:style w:type="paragraph" w:customStyle="1" w:styleId="1fffffff6">
    <w:name w:val="Знак Знак Знак Знак Знак Знак Знак Знак Знак Знак Знак Знак1"/>
    <w:basedOn w:val="a7"/>
    <w:rsid w:val="00B659AF"/>
    <w:pPr>
      <w:widowControl w:val="0"/>
      <w:adjustRightInd w:val="0"/>
      <w:spacing w:after="160" w:line="240" w:lineRule="exact"/>
      <w:ind w:firstLine="0"/>
      <w:jc w:val="right"/>
    </w:pPr>
    <w:rPr>
      <w:sz w:val="20"/>
      <w:szCs w:val="20"/>
      <w:lang w:val="en-GB"/>
    </w:rPr>
  </w:style>
  <w:style w:type="paragraph" w:customStyle="1" w:styleId="1fffffff7">
    <w:name w:val="Знак Знак Знак Знак Знак Знак Знак Знак Знак Знак Знак Знак1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afffffffffffff">
    <w:name w:val="Знак Знак 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character" w:customStyle="1" w:styleId="Web1">
    <w:name w:val="Обычный (Web)1 Знак"/>
    <w:aliases w:val="Знак Знак3 Знак,Обычный (веб) Знак1 Знак,Обычный (веб) Знак Знак Знак Знак1,Знак Знак1 Знак Знак Знак,Обычный (веб) Знак Знак Знак Знак Знак,Знак4 Зна Знак"/>
    <w:locked/>
    <w:rsid w:val="00B659AF"/>
    <w:rPr>
      <w:rFonts w:ascii="Times New Roman" w:eastAsia="Times New Roman" w:hAnsi="Times New Roman" w:cs="Times New Roman"/>
      <w:sz w:val="24"/>
      <w:szCs w:val="24"/>
      <w:lang w:eastAsia="ru-RU"/>
    </w:rPr>
  </w:style>
  <w:style w:type="paragraph" w:customStyle="1" w:styleId="bodytext0">
    <w:name w:val="body_text"/>
    <w:link w:val="bodytext2"/>
    <w:rsid w:val="00B659AF"/>
    <w:pPr>
      <w:ind w:firstLine="709"/>
      <w:jc w:val="both"/>
    </w:pPr>
    <w:rPr>
      <w:rFonts w:ascii="Times New Roman" w:hAnsi="Times New Roman"/>
      <w:sz w:val="24"/>
      <w:szCs w:val="24"/>
    </w:rPr>
  </w:style>
  <w:style w:type="character" w:customStyle="1" w:styleId="bodytext2">
    <w:name w:val="body_text Знак"/>
    <w:link w:val="bodytext0"/>
    <w:locked/>
    <w:rsid w:val="00B659AF"/>
    <w:rPr>
      <w:rFonts w:ascii="Times New Roman" w:hAnsi="Times New Roman"/>
      <w:sz w:val="24"/>
      <w:szCs w:val="24"/>
    </w:rPr>
  </w:style>
  <w:style w:type="character" w:customStyle="1" w:styleId="79">
    <w:name w:val="Основной текст (7)_"/>
    <w:uiPriority w:val="99"/>
    <w:rsid w:val="00B659AF"/>
    <w:rPr>
      <w:b/>
      <w:bCs/>
      <w:sz w:val="26"/>
      <w:szCs w:val="26"/>
      <w:shd w:val="clear" w:color="auto" w:fill="FFFFFF"/>
    </w:rPr>
  </w:style>
  <w:style w:type="paragraph" w:customStyle="1" w:styleId="41a">
    <w:name w:val="Заголовок 41"/>
    <w:basedOn w:val="a7"/>
    <w:uiPriority w:val="1"/>
    <w:qFormat/>
    <w:rsid w:val="00B659AF"/>
    <w:pPr>
      <w:widowControl w:val="0"/>
      <w:spacing w:line="240" w:lineRule="auto"/>
      <w:ind w:left="1981" w:hanging="529"/>
      <w:jc w:val="left"/>
      <w:outlineLvl w:val="4"/>
    </w:pPr>
    <w:rPr>
      <w:rFonts w:ascii="DINPro-Bold" w:eastAsia="DINPro-Bold" w:hAnsi="DINPro-Bold"/>
      <w:b/>
      <w:bCs/>
      <w:sz w:val="28"/>
      <w:szCs w:val="28"/>
      <w:lang w:val="en-US"/>
    </w:rPr>
  </w:style>
  <w:style w:type="paragraph" w:customStyle="1" w:styleId="616">
    <w:name w:val="Заголовок 61"/>
    <w:basedOn w:val="a7"/>
    <w:uiPriority w:val="1"/>
    <w:qFormat/>
    <w:rsid w:val="00B659AF"/>
    <w:pPr>
      <w:widowControl w:val="0"/>
      <w:spacing w:line="240" w:lineRule="auto"/>
      <w:ind w:left="454" w:firstLine="0"/>
      <w:jc w:val="left"/>
      <w:outlineLvl w:val="6"/>
    </w:pPr>
    <w:rPr>
      <w:rFonts w:ascii="Cambria" w:eastAsia="Cambria" w:hAnsi="Cambria"/>
      <w:b/>
      <w:bCs/>
      <w:lang w:val="en-US"/>
    </w:rPr>
  </w:style>
  <w:style w:type="paragraph" w:customStyle="1" w:styleId="s12">
    <w:name w:val="s_12"/>
    <w:basedOn w:val="a7"/>
    <w:rsid w:val="00B659AF"/>
    <w:pPr>
      <w:spacing w:line="240" w:lineRule="auto"/>
      <w:ind w:firstLine="720"/>
      <w:jc w:val="left"/>
    </w:pPr>
    <w:rPr>
      <w:lang w:eastAsia="ru-RU"/>
    </w:rPr>
  </w:style>
  <w:style w:type="character" w:customStyle="1" w:styleId="FontStyle63">
    <w:name w:val="Font Style63"/>
    <w:rsid w:val="00B659AF"/>
    <w:rPr>
      <w:rFonts w:ascii="Times New Roman" w:hAnsi="Times New Roman" w:cs="Times New Roman"/>
      <w:sz w:val="18"/>
      <w:szCs w:val="18"/>
    </w:rPr>
  </w:style>
  <w:style w:type="character" w:customStyle="1" w:styleId="FontStyle64">
    <w:name w:val="Font Style64"/>
    <w:rsid w:val="00B659AF"/>
    <w:rPr>
      <w:rFonts w:ascii="Times New Roman" w:hAnsi="Times New Roman" w:cs="Times New Roman"/>
      <w:b/>
      <w:bCs/>
      <w:sz w:val="18"/>
      <w:szCs w:val="18"/>
    </w:rPr>
  </w:style>
  <w:style w:type="character" w:customStyle="1" w:styleId="2fff7">
    <w:name w:val="Знак2 Знак Знак"/>
    <w:aliases w:val="Заголовок 3 Знак Знак Знак Знак,Знак2 Знак Знак Знак Знак Знак,Знак2 Знак Знак Знак2 Знак,Знак2 Знак Знак Знак1 Знак Знак,Знак2 Знак Знак Знак Знак1 Знак,Обычный (веб)1 Знак Знак Знак Знак Знак,Знак2 Знак1"/>
    <w:uiPriority w:val="99"/>
    <w:locked/>
    <w:rsid w:val="00B659AF"/>
    <w:rPr>
      <w:rFonts w:ascii="Times New Roman" w:eastAsia="Times New Roman" w:hAnsi="Times New Roman" w:cs="Times New Roman"/>
      <w:sz w:val="24"/>
      <w:szCs w:val="24"/>
      <w:lang w:eastAsia="ru-RU"/>
    </w:rPr>
  </w:style>
  <w:style w:type="paragraph" w:customStyle="1" w:styleId="6d">
    <w:name w:val="Обычный6"/>
    <w:rsid w:val="00B659AF"/>
    <w:pPr>
      <w:widowControl w:val="0"/>
      <w:snapToGrid w:val="0"/>
    </w:pPr>
    <w:rPr>
      <w:rFonts w:ascii="Times New Roman" w:eastAsia="Times New Roman" w:hAnsi="Times New Roman"/>
    </w:rPr>
  </w:style>
  <w:style w:type="paragraph" w:customStyle="1" w:styleId="s222">
    <w:name w:val="s_222"/>
    <w:basedOn w:val="a7"/>
    <w:rsid w:val="00B659AF"/>
    <w:pPr>
      <w:spacing w:line="240" w:lineRule="auto"/>
      <w:ind w:firstLine="0"/>
      <w:jc w:val="left"/>
    </w:pPr>
    <w:rPr>
      <w:i/>
      <w:iCs/>
      <w:color w:val="800080"/>
      <w:lang w:eastAsia="ru-RU"/>
    </w:rPr>
  </w:style>
  <w:style w:type="paragraph" w:customStyle="1" w:styleId="s13">
    <w:name w:val="s_13"/>
    <w:basedOn w:val="a7"/>
    <w:rsid w:val="00B659AF"/>
    <w:pPr>
      <w:spacing w:line="240" w:lineRule="auto"/>
      <w:ind w:firstLine="720"/>
      <w:jc w:val="left"/>
    </w:pPr>
    <w:rPr>
      <w:lang w:eastAsia="ru-RU"/>
    </w:rPr>
  </w:style>
  <w:style w:type="paragraph" w:customStyle="1" w:styleId="7a">
    <w:name w:val="Обычный7"/>
    <w:rsid w:val="00B659AF"/>
    <w:pPr>
      <w:widowControl w:val="0"/>
    </w:pPr>
    <w:rPr>
      <w:rFonts w:ascii="Times New Roman" w:eastAsia="Times New Roman" w:hAnsi="Times New Roman"/>
      <w:snapToGrid w:val="0"/>
    </w:rPr>
  </w:style>
  <w:style w:type="paragraph" w:customStyle="1" w:styleId="11fa">
    <w:name w:val="Заголовок 11"/>
    <w:basedOn w:val="a7"/>
    <w:uiPriority w:val="1"/>
    <w:qFormat/>
    <w:rsid w:val="00B659AF"/>
    <w:pPr>
      <w:widowControl w:val="0"/>
      <w:spacing w:line="240" w:lineRule="auto"/>
      <w:ind w:left="116" w:firstLine="0"/>
      <w:jc w:val="left"/>
      <w:outlineLvl w:val="1"/>
    </w:pPr>
    <w:rPr>
      <w:rFonts w:ascii="DINPro-Bold" w:eastAsia="DINPro-Bold" w:hAnsi="DINPro-Bold"/>
      <w:b/>
      <w:bCs/>
      <w:sz w:val="58"/>
      <w:szCs w:val="58"/>
      <w:lang w:val="en-US"/>
    </w:rPr>
  </w:style>
  <w:style w:type="paragraph" w:customStyle="1" w:styleId="21f7">
    <w:name w:val="Заголовок 21"/>
    <w:basedOn w:val="a7"/>
    <w:uiPriority w:val="1"/>
    <w:qFormat/>
    <w:rsid w:val="00B659AF"/>
    <w:pPr>
      <w:widowControl w:val="0"/>
      <w:spacing w:line="240" w:lineRule="auto"/>
      <w:ind w:left="116" w:firstLine="0"/>
      <w:jc w:val="left"/>
      <w:outlineLvl w:val="2"/>
    </w:pPr>
    <w:rPr>
      <w:rFonts w:ascii="DINPro-Light" w:eastAsia="DINPro-Light" w:hAnsi="DINPro-Light"/>
      <w:sz w:val="58"/>
      <w:szCs w:val="58"/>
      <w:lang w:val="en-US"/>
    </w:rPr>
  </w:style>
  <w:style w:type="character" w:customStyle="1" w:styleId="s103">
    <w:name w:val="s_103"/>
    <w:rsid w:val="00B659AF"/>
    <w:rPr>
      <w:b/>
      <w:bCs/>
      <w:color w:val="000080"/>
    </w:rPr>
  </w:style>
  <w:style w:type="table" w:customStyle="1" w:styleId="TableNormal1">
    <w:name w:val="Table Normal1"/>
    <w:uiPriority w:val="2"/>
    <w:semiHidden/>
    <w:unhideWhenUsed/>
    <w:qFormat/>
    <w:rsid w:val="00B659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afffffffffffff0">
    <w:name w:val="~а Таблица декларации"/>
    <w:basedOn w:val="a9"/>
    <w:rsid w:val="00B659AF"/>
    <w:pPr>
      <w:jc w:val="center"/>
    </w:pPr>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ontStyle16">
    <w:name w:val="Font Style16"/>
    <w:uiPriority w:val="99"/>
    <w:rsid w:val="00B659AF"/>
    <w:rPr>
      <w:rFonts w:ascii="Times New Roman" w:hAnsi="Times New Roman" w:cs="Times New Roman"/>
      <w:color w:val="000000"/>
      <w:sz w:val="26"/>
      <w:szCs w:val="26"/>
    </w:rPr>
  </w:style>
  <w:style w:type="paragraph" w:customStyle="1" w:styleId="afffffffffffff1">
    <w:name w:val="Знак Знак Знак Знак Знак Знак Знак Знак Знак Знак"/>
    <w:basedOn w:val="a7"/>
    <w:rsid w:val="00B659AF"/>
    <w:pPr>
      <w:widowControl w:val="0"/>
      <w:adjustRightInd w:val="0"/>
      <w:spacing w:after="160" w:line="240" w:lineRule="exact"/>
      <w:ind w:firstLine="0"/>
      <w:jc w:val="right"/>
    </w:pPr>
    <w:rPr>
      <w:sz w:val="20"/>
      <w:szCs w:val="20"/>
      <w:lang w:val="en-GB"/>
    </w:rPr>
  </w:style>
  <w:style w:type="paragraph" w:customStyle="1" w:styleId="8c">
    <w:name w:val="Обычный8"/>
    <w:rsid w:val="00B659AF"/>
    <w:pPr>
      <w:widowControl w:val="0"/>
    </w:pPr>
    <w:rPr>
      <w:rFonts w:ascii="Times New Roman" w:eastAsia="Times New Roman" w:hAnsi="Times New Roman"/>
      <w:snapToGrid w:val="0"/>
    </w:rPr>
  </w:style>
  <w:style w:type="paragraph" w:customStyle="1" w:styleId="rtejustify">
    <w:name w:val="rtejustify"/>
    <w:basedOn w:val="a7"/>
    <w:rsid w:val="00B659AF"/>
    <w:pPr>
      <w:spacing w:before="100" w:beforeAutospacing="1" w:after="100" w:afterAutospacing="1" w:line="240" w:lineRule="auto"/>
      <w:ind w:firstLine="0"/>
      <w:jc w:val="left"/>
    </w:pPr>
    <w:rPr>
      <w:lang w:eastAsia="ru-RU"/>
    </w:rPr>
  </w:style>
  <w:style w:type="paragraph" w:customStyle="1" w:styleId="1fff8">
    <w:name w:val="Подпись к таблице1"/>
    <w:basedOn w:val="a7"/>
    <w:link w:val="affffffe"/>
    <w:rsid w:val="00B659AF"/>
    <w:pPr>
      <w:widowControl w:val="0"/>
      <w:shd w:val="clear" w:color="auto" w:fill="FFFFFF"/>
      <w:spacing w:line="240" w:lineRule="atLeast"/>
      <w:ind w:firstLine="0"/>
      <w:jc w:val="left"/>
    </w:pPr>
    <w:rPr>
      <w:i/>
      <w:iCs/>
      <w:sz w:val="22"/>
      <w:szCs w:val="22"/>
      <w:lang w:eastAsia="ru-RU"/>
    </w:rPr>
  </w:style>
  <w:style w:type="paragraph" w:customStyle="1" w:styleId="msonormalmailrucssattributepostfix">
    <w:name w:val="msonormal_mailru_css_attribute_postfix"/>
    <w:basedOn w:val="a7"/>
    <w:rsid w:val="00B659AF"/>
    <w:pPr>
      <w:spacing w:before="100" w:beforeAutospacing="1" w:after="100" w:afterAutospacing="1" w:line="240" w:lineRule="auto"/>
      <w:ind w:firstLine="0"/>
      <w:jc w:val="left"/>
    </w:pPr>
    <w:rPr>
      <w:lang w:eastAsia="ru-RU"/>
    </w:rPr>
  </w:style>
  <w:style w:type="paragraph" w:customStyle="1" w:styleId="-">
    <w:name w:val="Таблица - содержание"/>
    <w:basedOn w:val="a7"/>
    <w:rsid w:val="00B659AF"/>
    <w:pPr>
      <w:keepLines/>
      <w:spacing w:line="240" w:lineRule="auto"/>
    </w:pPr>
    <w:rPr>
      <w:szCs w:val="20"/>
      <w:lang w:eastAsia="ru-RU"/>
    </w:rPr>
  </w:style>
  <w:style w:type="paragraph" w:customStyle="1" w:styleId="-0">
    <w:name w:val="Таблица - заголовок"/>
    <w:basedOn w:val="a7"/>
    <w:rsid w:val="00B659AF"/>
    <w:pPr>
      <w:keepNext/>
      <w:keepLines/>
      <w:spacing w:before="120" w:after="120" w:line="240" w:lineRule="auto"/>
      <w:jc w:val="center"/>
    </w:pPr>
    <w:rPr>
      <w:szCs w:val="20"/>
      <w:lang w:eastAsia="ru-RU"/>
    </w:rPr>
  </w:style>
  <w:style w:type="table" w:customStyle="1" w:styleId="-1120">
    <w:name w:val="Веб-таблица 112"/>
    <w:basedOn w:val="a9"/>
    <w:rsid w:val="00B659AF"/>
    <w:rPr>
      <w:rFonts w:ascii="Times New Roman" w:eastAsia="Times New Roman" w:hAnsi="Times New Roman"/>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9"/>
    <w:rsid w:val="00B659AF"/>
    <w:rPr>
      <w:rFonts w:ascii="Times New Roman" w:eastAsia="Times New Roman" w:hAnsi="Times New Roman"/>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9"/>
    <w:rsid w:val="00B659AF"/>
    <w:rPr>
      <w:rFonts w:ascii="Times New Roman" w:eastAsia="Times New Roman" w:hAnsi="Times New Roman"/>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row-fluid">
    <w:name w:val="row-fluid"/>
    <w:basedOn w:val="a7"/>
    <w:rsid w:val="00B659AF"/>
    <w:pPr>
      <w:spacing w:before="100" w:beforeAutospacing="1" w:after="100" w:afterAutospacing="1" w:line="240" w:lineRule="auto"/>
      <w:ind w:firstLine="0"/>
      <w:jc w:val="left"/>
    </w:pPr>
    <w:rPr>
      <w:lang w:eastAsia="ru-RU"/>
    </w:rPr>
  </w:style>
  <w:style w:type="paragraph" w:customStyle="1" w:styleId="download-doc">
    <w:name w:val="download-doc"/>
    <w:basedOn w:val="a7"/>
    <w:rsid w:val="00B659AF"/>
    <w:pPr>
      <w:spacing w:before="100" w:beforeAutospacing="1" w:after="100" w:afterAutospacing="1" w:line="240" w:lineRule="auto"/>
      <w:ind w:firstLine="0"/>
      <w:jc w:val="left"/>
    </w:pPr>
    <w:rPr>
      <w:lang w:eastAsia="ru-RU"/>
    </w:rPr>
  </w:style>
  <w:style w:type="table" w:customStyle="1" w:styleId="1510">
    <w:name w:val="Сетка таблицы15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9"/>
    <w:next w:val="aff1"/>
    <w:uiPriority w:val="59"/>
    <w:rsid w:val="00B65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B659AF"/>
  </w:style>
  <w:style w:type="character" w:customStyle="1" w:styleId="spoilbtn">
    <w:name w:val="spoilbtn"/>
    <w:rsid w:val="00B659AF"/>
  </w:style>
  <w:style w:type="character" w:customStyle="1" w:styleId="1101">
    <w:name w:val="Текст примечания Знак110"/>
    <w:uiPriority w:val="99"/>
    <w:semiHidden/>
    <w:rsid w:val="00B659AF"/>
    <w:rPr>
      <w:rFonts w:cs="Times New Roman"/>
    </w:rPr>
  </w:style>
  <w:style w:type="character" w:customStyle="1" w:styleId="194">
    <w:name w:val="Текст примечания Знак19"/>
    <w:uiPriority w:val="99"/>
    <w:semiHidden/>
    <w:rsid w:val="00B659AF"/>
    <w:rPr>
      <w:rFonts w:cs="Times New Roman"/>
    </w:rPr>
  </w:style>
  <w:style w:type="character" w:customStyle="1" w:styleId="185">
    <w:name w:val="Текст примечания Знак18"/>
    <w:uiPriority w:val="99"/>
    <w:semiHidden/>
    <w:rsid w:val="00B659AF"/>
    <w:rPr>
      <w:rFonts w:cs="Times New Roman"/>
    </w:rPr>
  </w:style>
  <w:style w:type="character" w:customStyle="1" w:styleId="175">
    <w:name w:val="Текст примечания Знак17"/>
    <w:uiPriority w:val="99"/>
    <w:semiHidden/>
    <w:rsid w:val="00B659AF"/>
    <w:rPr>
      <w:rFonts w:cs="Times New Roman"/>
    </w:rPr>
  </w:style>
  <w:style w:type="character" w:customStyle="1" w:styleId="166">
    <w:name w:val="Текст примечания Знак16"/>
    <w:uiPriority w:val="99"/>
    <w:semiHidden/>
    <w:rsid w:val="00B659AF"/>
    <w:rPr>
      <w:rFonts w:cs="Times New Roman"/>
    </w:rPr>
  </w:style>
  <w:style w:type="character" w:customStyle="1" w:styleId="155">
    <w:name w:val="Текст примечания Знак15"/>
    <w:uiPriority w:val="99"/>
    <w:semiHidden/>
    <w:rsid w:val="00B659AF"/>
    <w:rPr>
      <w:rFonts w:cs="Times New Roman"/>
      <w:lang w:val="x-none" w:eastAsia="en-US"/>
    </w:rPr>
  </w:style>
  <w:style w:type="character" w:customStyle="1" w:styleId="14a">
    <w:name w:val="Текст примечания Знак14"/>
    <w:uiPriority w:val="99"/>
    <w:semiHidden/>
    <w:rsid w:val="00B659AF"/>
    <w:rPr>
      <w:rFonts w:cs="Times New Roman"/>
      <w:lang w:val="x-none" w:eastAsia="en-US"/>
    </w:rPr>
  </w:style>
  <w:style w:type="character" w:customStyle="1" w:styleId="136">
    <w:name w:val="Текст примечания Знак13"/>
    <w:uiPriority w:val="99"/>
    <w:semiHidden/>
    <w:rsid w:val="00B659AF"/>
    <w:rPr>
      <w:rFonts w:cs="Times New Roman"/>
      <w:lang w:val="x-none" w:eastAsia="en-US"/>
    </w:rPr>
  </w:style>
  <w:style w:type="character" w:customStyle="1" w:styleId="126">
    <w:name w:val="Текст примечания Знак12"/>
    <w:uiPriority w:val="99"/>
    <w:semiHidden/>
    <w:rsid w:val="00B659AF"/>
    <w:rPr>
      <w:rFonts w:cs="Times New Roman"/>
      <w:lang w:val="x-none" w:eastAsia="en-US"/>
    </w:rPr>
  </w:style>
  <w:style w:type="character" w:customStyle="1" w:styleId="11fb">
    <w:name w:val="Текст примечания Знак11"/>
    <w:uiPriority w:val="99"/>
    <w:semiHidden/>
    <w:rsid w:val="00B659AF"/>
    <w:rPr>
      <w:lang w:val="x-none" w:eastAsia="en-US"/>
    </w:rPr>
  </w:style>
  <w:style w:type="character" w:customStyle="1" w:styleId="1102">
    <w:name w:val="Название Знак110"/>
    <w:aliases w:val="Знак Знак5 Знак1 Знак8,Знак Зна Знак Знак1 Знак8,Знак Зна Знак Знак Знак Знак Знак8,Знак Зна Знак Знак Знак9"/>
    <w:uiPriority w:val="10"/>
    <w:rsid w:val="00B659AF"/>
    <w:rPr>
      <w:rFonts w:ascii="Cambria" w:eastAsia="Times New Roman" w:hAnsi="Cambria" w:cs="Times New Roman"/>
      <w:b/>
      <w:bCs/>
      <w:kern w:val="28"/>
      <w:sz w:val="32"/>
      <w:szCs w:val="32"/>
    </w:rPr>
  </w:style>
  <w:style w:type="character" w:customStyle="1" w:styleId="195">
    <w:name w:val="Название Знак19"/>
    <w:aliases w:val="Знак Знак5 Знак1 Знак7,Знак Зна Знак Знак1 Знак7,Знак Зна Знак Знак Знак Знак Знак7,Знак Зна Знак Знак Знак8"/>
    <w:uiPriority w:val="10"/>
    <w:rsid w:val="00B659AF"/>
    <w:rPr>
      <w:rFonts w:ascii="Cambria" w:eastAsia="Times New Roman" w:hAnsi="Cambria" w:cs="Times New Roman"/>
      <w:b/>
      <w:bCs/>
      <w:kern w:val="28"/>
      <w:sz w:val="32"/>
      <w:szCs w:val="32"/>
    </w:rPr>
  </w:style>
  <w:style w:type="character" w:customStyle="1" w:styleId="186">
    <w:name w:val="Название Знак18"/>
    <w:aliases w:val="Знак Знак5 Знак1 Знак6,Знак Зна Знак Знак1 Знак6,Знак Зна Знак Знак Знак Знак Знак6,Знак Зна Знак Знак Знак7"/>
    <w:uiPriority w:val="10"/>
    <w:rsid w:val="00B659AF"/>
    <w:rPr>
      <w:rFonts w:ascii="Cambria" w:eastAsia="Times New Roman" w:hAnsi="Cambria" w:cs="Times New Roman"/>
      <w:b/>
      <w:bCs/>
      <w:kern w:val="28"/>
      <w:sz w:val="32"/>
      <w:szCs w:val="32"/>
    </w:rPr>
  </w:style>
  <w:style w:type="character" w:customStyle="1" w:styleId="176">
    <w:name w:val="Название Знак17"/>
    <w:aliases w:val="Знак Знак5 Знак1 Знак5,Знак Зна Знак Знак1 Знак5,Знак Зна Знак Знак Знак Знак Знак5,Знак Зна Знак Знак Знак6"/>
    <w:uiPriority w:val="10"/>
    <w:rsid w:val="00B659AF"/>
    <w:rPr>
      <w:rFonts w:ascii="Cambria" w:eastAsia="Times New Roman" w:hAnsi="Cambria" w:cs="Times New Roman"/>
      <w:b/>
      <w:bCs/>
      <w:kern w:val="28"/>
      <w:sz w:val="32"/>
      <w:szCs w:val="32"/>
    </w:rPr>
  </w:style>
  <w:style w:type="character" w:customStyle="1" w:styleId="167">
    <w:name w:val="Название Знак16"/>
    <w:aliases w:val="Знак Знак5 Знак1 Знак4,Знак Зна Знак Знак1 Знак4,Знак Зна Знак Знак Знак Знак Знак4,Знак Зна Знак Знак Знак5"/>
    <w:uiPriority w:val="10"/>
    <w:rsid w:val="00B659AF"/>
    <w:rPr>
      <w:rFonts w:ascii="Cambria" w:eastAsia="Times New Roman" w:hAnsi="Cambria" w:cs="Times New Roman"/>
      <w:b/>
      <w:bCs/>
      <w:kern w:val="28"/>
      <w:sz w:val="32"/>
      <w:szCs w:val="32"/>
    </w:rPr>
  </w:style>
  <w:style w:type="character" w:customStyle="1" w:styleId="156">
    <w:name w:val="Название Знак15"/>
    <w:aliases w:val="Знак Знак5 Знак1 Знак3,Знак Зна Знак Знак1 Знак3,Знак Зна Знак Знак Знак Знак Знак3,Знак Зна Знак Знак Знак4"/>
    <w:uiPriority w:val="10"/>
    <w:rsid w:val="00B659AF"/>
    <w:rPr>
      <w:rFonts w:ascii="Cambria" w:eastAsia="Times New Roman" w:hAnsi="Cambria" w:cs="Times New Roman"/>
      <w:b/>
      <w:bCs/>
      <w:kern w:val="28"/>
      <w:sz w:val="32"/>
      <w:szCs w:val="32"/>
      <w:lang w:val="x-none" w:eastAsia="en-US"/>
    </w:rPr>
  </w:style>
  <w:style w:type="character" w:customStyle="1" w:styleId="14b">
    <w:name w:val="Название Знак14"/>
    <w:aliases w:val="Знак Знак5 Знак"/>
    <w:rsid w:val="00B659AF"/>
    <w:rPr>
      <w:rFonts w:ascii="Cambria" w:eastAsia="Times New Roman" w:hAnsi="Cambria" w:cs="Times New Roman"/>
      <w:b/>
      <w:bCs/>
      <w:kern w:val="28"/>
      <w:sz w:val="32"/>
      <w:szCs w:val="32"/>
      <w:lang w:val="x-none" w:eastAsia="en-US"/>
    </w:rPr>
  </w:style>
  <w:style w:type="character" w:customStyle="1" w:styleId="137">
    <w:name w:val="Название Знак13"/>
    <w:uiPriority w:val="10"/>
    <w:rsid w:val="00B659AF"/>
    <w:rPr>
      <w:rFonts w:ascii="Cambria" w:eastAsia="Times New Roman" w:hAnsi="Cambria" w:cs="Times New Roman"/>
      <w:b/>
      <w:bCs/>
      <w:kern w:val="28"/>
      <w:sz w:val="32"/>
      <w:szCs w:val="32"/>
      <w:lang w:val="x-none" w:eastAsia="en-US"/>
    </w:rPr>
  </w:style>
  <w:style w:type="character" w:customStyle="1" w:styleId="127">
    <w:name w:val="Название Знак12"/>
    <w:uiPriority w:val="10"/>
    <w:rsid w:val="00B659AF"/>
    <w:rPr>
      <w:rFonts w:ascii="Cambria" w:eastAsia="Times New Roman" w:hAnsi="Cambria" w:cs="Times New Roman"/>
      <w:b/>
      <w:bCs/>
      <w:kern w:val="28"/>
      <w:sz w:val="32"/>
      <w:szCs w:val="32"/>
      <w:lang w:val="x-none" w:eastAsia="en-US"/>
    </w:rPr>
  </w:style>
  <w:style w:type="character" w:customStyle="1" w:styleId="11fc">
    <w:name w:val="Название Знак11"/>
    <w:rsid w:val="00B659AF"/>
    <w:rPr>
      <w:rFonts w:ascii="Cambria" w:hAnsi="Cambria"/>
      <w:b/>
      <w:kern w:val="28"/>
      <w:sz w:val="32"/>
      <w:lang w:val="x-none" w:eastAsia="en-US"/>
    </w:rPr>
  </w:style>
  <w:style w:type="character" w:customStyle="1" w:styleId="1103">
    <w:name w:val="Подзаголовок Знак110"/>
    <w:aliases w:val="Подзаголовок Знак1 Знак Знак Знак8,Подзаголовок Знак1 Знак Знак17"/>
    <w:uiPriority w:val="11"/>
    <w:rsid w:val="00B659AF"/>
    <w:rPr>
      <w:rFonts w:ascii="Cambria" w:eastAsia="Times New Roman" w:hAnsi="Cambria" w:cs="Times New Roman"/>
      <w:sz w:val="24"/>
      <w:szCs w:val="24"/>
    </w:rPr>
  </w:style>
  <w:style w:type="character" w:customStyle="1" w:styleId="196">
    <w:name w:val="Подзаголовок Знак19"/>
    <w:aliases w:val="Подзаголовок Знак1 Знак Знак Знак7,Подзаголовок Знак1 Знак Знак16"/>
    <w:uiPriority w:val="11"/>
    <w:rsid w:val="00B659AF"/>
    <w:rPr>
      <w:rFonts w:ascii="Cambria" w:eastAsia="Times New Roman" w:hAnsi="Cambria" w:cs="Times New Roman"/>
      <w:sz w:val="24"/>
      <w:szCs w:val="24"/>
    </w:rPr>
  </w:style>
  <w:style w:type="character" w:customStyle="1" w:styleId="187">
    <w:name w:val="Подзаголовок Знак18"/>
    <w:aliases w:val="Подзаголовок Знак1 Знак Знак Знак6,Подзаголовок Знак1 Знак Знак15"/>
    <w:uiPriority w:val="11"/>
    <w:rsid w:val="00B659AF"/>
    <w:rPr>
      <w:rFonts w:ascii="Cambria" w:eastAsia="Times New Roman" w:hAnsi="Cambria" w:cs="Times New Roman"/>
      <w:sz w:val="24"/>
      <w:szCs w:val="24"/>
    </w:rPr>
  </w:style>
  <w:style w:type="character" w:customStyle="1" w:styleId="177">
    <w:name w:val="Подзаголовок Знак17"/>
    <w:aliases w:val="Подзаголовок Знак1 Знак Знак Знак5,Подзаголовок Знак1 Знак Знак14"/>
    <w:uiPriority w:val="11"/>
    <w:rsid w:val="00B659AF"/>
    <w:rPr>
      <w:rFonts w:ascii="Cambria" w:eastAsia="Times New Roman" w:hAnsi="Cambria" w:cs="Times New Roman"/>
      <w:sz w:val="24"/>
      <w:szCs w:val="24"/>
    </w:rPr>
  </w:style>
  <w:style w:type="character" w:customStyle="1" w:styleId="168">
    <w:name w:val="Подзаголовок Знак16"/>
    <w:aliases w:val="Подзаголовок Знак1 Знак Знак Знак4,Подзаголовок Знак1 Знак Знак13"/>
    <w:uiPriority w:val="11"/>
    <w:rsid w:val="00B659AF"/>
    <w:rPr>
      <w:rFonts w:ascii="Cambria" w:eastAsia="Times New Roman" w:hAnsi="Cambria" w:cs="Times New Roman"/>
      <w:sz w:val="24"/>
      <w:szCs w:val="24"/>
    </w:rPr>
  </w:style>
  <w:style w:type="character" w:customStyle="1" w:styleId="157">
    <w:name w:val="Подзаголовок Знак15"/>
    <w:aliases w:val="Подзаголовок Знак1 Знак Знак Знак3,Подзаголовок Знак1 Знак Знак12"/>
    <w:uiPriority w:val="11"/>
    <w:rsid w:val="00B659AF"/>
    <w:rPr>
      <w:rFonts w:ascii="Cambria" w:eastAsia="Times New Roman" w:hAnsi="Cambria" w:cs="Times New Roman"/>
      <w:sz w:val="24"/>
      <w:szCs w:val="24"/>
      <w:lang w:val="x-none" w:eastAsia="en-US"/>
    </w:rPr>
  </w:style>
  <w:style w:type="character" w:customStyle="1" w:styleId="14c">
    <w:name w:val="Подзаголовок Знак14"/>
    <w:aliases w:val="Подзаголовок Знак1 Знак Знак Знак1,Подзаголовок Знак1 Знак Знак11"/>
    <w:rsid w:val="00B659AF"/>
    <w:rPr>
      <w:rFonts w:ascii="Cambria" w:eastAsia="Times New Roman" w:hAnsi="Cambria" w:cs="Times New Roman"/>
      <w:sz w:val="24"/>
      <w:szCs w:val="24"/>
      <w:lang w:val="x-none" w:eastAsia="en-US"/>
    </w:rPr>
  </w:style>
  <w:style w:type="character" w:customStyle="1" w:styleId="138">
    <w:name w:val="Подзаголовок Знак13"/>
    <w:uiPriority w:val="11"/>
    <w:rsid w:val="00B659AF"/>
    <w:rPr>
      <w:rFonts w:ascii="Cambria" w:eastAsia="Times New Roman" w:hAnsi="Cambria" w:cs="Times New Roman"/>
      <w:sz w:val="24"/>
      <w:szCs w:val="24"/>
      <w:lang w:val="x-none" w:eastAsia="en-US"/>
    </w:rPr>
  </w:style>
  <w:style w:type="character" w:customStyle="1" w:styleId="128">
    <w:name w:val="Подзаголовок Знак12"/>
    <w:uiPriority w:val="11"/>
    <w:rsid w:val="00B659AF"/>
    <w:rPr>
      <w:rFonts w:ascii="Cambria" w:eastAsia="Times New Roman" w:hAnsi="Cambria" w:cs="Times New Roman"/>
      <w:sz w:val="24"/>
      <w:szCs w:val="24"/>
      <w:lang w:val="x-none" w:eastAsia="en-US"/>
    </w:rPr>
  </w:style>
  <w:style w:type="character" w:customStyle="1" w:styleId="11fd">
    <w:name w:val="Подзаголовок Знак11"/>
    <w:rsid w:val="00B659AF"/>
    <w:rPr>
      <w:rFonts w:ascii="Cambria" w:hAnsi="Cambria"/>
      <w:sz w:val="24"/>
      <w:lang w:val="x-none" w:eastAsia="en-US"/>
    </w:rPr>
  </w:style>
  <w:style w:type="character" w:customStyle="1" w:styleId="1104">
    <w:name w:val="Красная строка Знак110"/>
    <w:uiPriority w:val="99"/>
    <w:semiHidden/>
    <w:rsid w:val="00B659AF"/>
    <w:rPr>
      <w:rFonts w:ascii="Times New Roman" w:eastAsia="Calibri" w:hAnsi="Times New Roman" w:cs="Times New Roman"/>
      <w:sz w:val="24"/>
      <w:szCs w:val="24"/>
      <w:lang w:eastAsia="ru-RU"/>
    </w:rPr>
  </w:style>
  <w:style w:type="character" w:customStyle="1" w:styleId="197">
    <w:name w:val="Красная строка Знак19"/>
    <w:uiPriority w:val="99"/>
    <w:semiHidden/>
    <w:rsid w:val="00B659AF"/>
    <w:rPr>
      <w:rFonts w:ascii="Times New Roman" w:eastAsia="Calibri" w:hAnsi="Times New Roman" w:cs="Times New Roman"/>
      <w:sz w:val="24"/>
      <w:szCs w:val="24"/>
      <w:lang w:eastAsia="ru-RU"/>
    </w:rPr>
  </w:style>
  <w:style w:type="character" w:customStyle="1" w:styleId="188">
    <w:name w:val="Красная строка Знак18"/>
    <w:uiPriority w:val="99"/>
    <w:semiHidden/>
    <w:rsid w:val="00B659AF"/>
    <w:rPr>
      <w:rFonts w:ascii="Times New Roman" w:eastAsia="Calibri" w:hAnsi="Times New Roman" w:cs="Times New Roman"/>
      <w:sz w:val="24"/>
      <w:szCs w:val="24"/>
      <w:lang w:eastAsia="ru-RU"/>
    </w:rPr>
  </w:style>
  <w:style w:type="character" w:customStyle="1" w:styleId="178">
    <w:name w:val="Красная строка Знак17"/>
    <w:uiPriority w:val="99"/>
    <w:semiHidden/>
    <w:rsid w:val="00B659AF"/>
    <w:rPr>
      <w:rFonts w:ascii="Times New Roman" w:eastAsia="Calibri" w:hAnsi="Times New Roman" w:cs="Times New Roman"/>
      <w:sz w:val="24"/>
      <w:szCs w:val="24"/>
      <w:lang w:eastAsia="ru-RU"/>
    </w:rPr>
  </w:style>
  <w:style w:type="character" w:customStyle="1" w:styleId="169">
    <w:name w:val="Красная строка Знак16"/>
    <w:uiPriority w:val="99"/>
    <w:semiHidden/>
    <w:rsid w:val="00B659AF"/>
    <w:rPr>
      <w:rFonts w:ascii="Times New Roman" w:eastAsia="Calibri" w:hAnsi="Times New Roman" w:cs="Times New Roman"/>
      <w:sz w:val="24"/>
      <w:szCs w:val="24"/>
      <w:lang w:eastAsia="ru-RU"/>
    </w:rPr>
  </w:style>
  <w:style w:type="character" w:customStyle="1" w:styleId="158">
    <w:name w:val="Красная строка Знак15"/>
    <w:uiPriority w:val="99"/>
    <w:semiHidden/>
    <w:rsid w:val="00B659AF"/>
    <w:rPr>
      <w:rFonts w:ascii="Times New Roman" w:eastAsia="Calibri" w:hAnsi="Times New Roman" w:cs="Times New Roman"/>
      <w:sz w:val="22"/>
      <w:szCs w:val="22"/>
      <w:lang w:val="x-none" w:eastAsia="en-US"/>
    </w:rPr>
  </w:style>
  <w:style w:type="character" w:customStyle="1" w:styleId="14d">
    <w:name w:val="Красная строка Знак14"/>
    <w:uiPriority w:val="99"/>
    <w:semiHidden/>
    <w:rsid w:val="00B659AF"/>
    <w:rPr>
      <w:rFonts w:ascii="Times New Roman" w:eastAsia="Calibri" w:hAnsi="Times New Roman" w:cs="Times New Roman"/>
      <w:sz w:val="22"/>
      <w:szCs w:val="22"/>
      <w:lang w:val="x-none" w:eastAsia="en-US"/>
    </w:rPr>
  </w:style>
  <w:style w:type="character" w:customStyle="1" w:styleId="139">
    <w:name w:val="Красная строка Знак13"/>
    <w:uiPriority w:val="99"/>
    <w:semiHidden/>
    <w:rsid w:val="00B659AF"/>
    <w:rPr>
      <w:rFonts w:ascii="Times New Roman" w:eastAsia="Calibri" w:hAnsi="Times New Roman" w:cs="Times New Roman"/>
      <w:sz w:val="22"/>
      <w:szCs w:val="22"/>
      <w:lang w:val="x-none" w:eastAsia="en-US"/>
    </w:rPr>
  </w:style>
  <w:style w:type="character" w:customStyle="1" w:styleId="129">
    <w:name w:val="Красная строка Знак12"/>
    <w:uiPriority w:val="99"/>
    <w:semiHidden/>
    <w:rsid w:val="00B659AF"/>
    <w:rPr>
      <w:rFonts w:ascii="Times New Roman" w:eastAsia="Calibri" w:hAnsi="Times New Roman" w:cs="Times New Roman"/>
      <w:sz w:val="22"/>
      <w:szCs w:val="22"/>
      <w:lang w:val="x-none" w:eastAsia="en-US"/>
    </w:rPr>
  </w:style>
  <w:style w:type="character" w:customStyle="1" w:styleId="11fe">
    <w:name w:val="Красная строка Знак11"/>
    <w:semiHidden/>
    <w:rsid w:val="00B659AF"/>
    <w:rPr>
      <w:sz w:val="22"/>
      <w:lang w:val="x-none" w:eastAsia="en-US"/>
    </w:rPr>
  </w:style>
  <w:style w:type="character" w:customStyle="1" w:styleId="21100">
    <w:name w:val="Основной текст 2 Знак110"/>
    <w:aliases w:val="Знак3 Знак15"/>
    <w:uiPriority w:val="99"/>
    <w:semiHidden/>
    <w:rsid w:val="00B659AF"/>
    <w:rPr>
      <w:rFonts w:cs="Times New Roman"/>
      <w:sz w:val="24"/>
      <w:szCs w:val="24"/>
    </w:rPr>
  </w:style>
  <w:style w:type="character" w:customStyle="1" w:styleId="2190">
    <w:name w:val="Основной текст 2 Знак19"/>
    <w:aliases w:val="Знак3 Знак14"/>
    <w:uiPriority w:val="99"/>
    <w:semiHidden/>
    <w:rsid w:val="00B659AF"/>
    <w:rPr>
      <w:rFonts w:cs="Times New Roman"/>
      <w:sz w:val="24"/>
      <w:szCs w:val="24"/>
    </w:rPr>
  </w:style>
  <w:style w:type="character" w:customStyle="1" w:styleId="2180">
    <w:name w:val="Основной текст 2 Знак18"/>
    <w:aliases w:val="Знак3 Знак13"/>
    <w:uiPriority w:val="99"/>
    <w:semiHidden/>
    <w:rsid w:val="00B659AF"/>
    <w:rPr>
      <w:rFonts w:cs="Times New Roman"/>
      <w:sz w:val="24"/>
      <w:szCs w:val="24"/>
    </w:rPr>
  </w:style>
  <w:style w:type="character" w:customStyle="1" w:styleId="2170">
    <w:name w:val="Основной текст 2 Знак17"/>
    <w:aliases w:val="Знак3 Знак12"/>
    <w:uiPriority w:val="99"/>
    <w:semiHidden/>
    <w:rsid w:val="00B659AF"/>
    <w:rPr>
      <w:rFonts w:cs="Times New Roman"/>
      <w:sz w:val="24"/>
      <w:szCs w:val="24"/>
    </w:rPr>
  </w:style>
  <w:style w:type="character" w:customStyle="1" w:styleId="2160">
    <w:name w:val="Основной текст 2 Знак16"/>
    <w:aliases w:val="Знак3 Знак11"/>
    <w:uiPriority w:val="99"/>
    <w:semiHidden/>
    <w:rsid w:val="00B659AF"/>
    <w:rPr>
      <w:rFonts w:cs="Times New Roman"/>
      <w:sz w:val="24"/>
      <w:szCs w:val="24"/>
    </w:rPr>
  </w:style>
  <w:style w:type="character" w:customStyle="1" w:styleId="2131">
    <w:name w:val="Основной текст 2 Знак13"/>
    <w:uiPriority w:val="99"/>
    <w:semiHidden/>
    <w:rsid w:val="00B659AF"/>
    <w:rPr>
      <w:rFonts w:cs="Times New Roman"/>
      <w:sz w:val="22"/>
      <w:szCs w:val="22"/>
      <w:lang w:val="x-none" w:eastAsia="en-US"/>
    </w:rPr>
  </w:style>
  <w:style w:type="character" w:customStyle="1" w:styleId="2121">
    <w:name w:val="Основной текст 2 Знак12"/>
    <w:uiPriority w:val="99"/>
    <w:semiHidden/>
    <w:rsid w:val="00B659AF"/>
    <w:rPr>
      <w:rFonts w:cs="Times New Roman"/>
      <w:sz w:val="22"/>
      <w:szCs w:val="22"/>
      <w:lang w:val="x-none" w:eastAsia="en-US"/>
    </w:rPr>
  </w:style>
  <w:style w:type="character" w:customStyle="1" w:styleId="2114">
    <w:name w:val="Основной текст 2 Знак11"/>
    <w:semiHidden/>
    <w:rsid w:val="00B659AF"/>
    <w:rPr>
      <w:sz w:val="22"/>
      <w:lang w:val="x-none" w:eastAsia="en-US"/>
    </w:rPr>
  </w:style>
  <w:style w:type="character" w:customStyle="1" w:styleId="31100">
    <w:name w:val="Основной текст 3 Знак110"/>
    <w:aliases w:val="Основной текст 3 Знак2 Знак Знак Знак8,Основной текст 3 Знак2 Знак Знак17"/>
    <w:uiPriority w:val="99"/>
    <w:semiHidden/>
    <w:rsid w:val="00B659AF"/>
    <w:rPr>
      <w:rFonts w:cs="Times New Roman"/>
      <w:sz w:val="16"/>
      <w:szCs w:val="16"/>
    </w:rPr>
  </w:style>
  <w:style w:type="character" w:customStyle="1" w:styleId="3190">
    <w:name w:val="Основной текст 3 Знак19"/>
    <w:aliases w:val="Основной текст 3 Знак2 Знак Знак Знак7,Основной текст 3 Знак2 Знак Знак16"/>
    <w:uiPriority w:val="99"/>
    <w:semiHidden/>
    <w:rsid w:val="00B659AF"/>
    <w:rPr>
      <w:rFonts w:cs="Times New Roman"/>
      <w:sz w:val="16"/>
      <w:szCs w:val="16"/>
    </w:rPr>
  </w:style>
  <w:style w:type="character" w:customStyle="1" w:styleId="3180">
    <w:name w:val="Основной текст 3 Знак18"/>
    <w:aliases w:val="Основной текст 3 Знак2 Знак Знак Знак6,Основной текст 3 Знак2 Знак Знак15"/>
    <w:uiPriority w:val="99"/>
    <w:semiHidden/>
    <w:rsid w:val="00B659AF"/>
    <w:rPr>
      <w:rFonts w:cs="Times New Roman"/>
      <w:sz w:val="16"/>
      <w:szCs w:val="16"/>
    </w:rPr>
  </w:style>
  <w:style w:type="character" w:customStyle="1" w:styleId="3170">
    <w:name w:val="Основной текст 3 Знак17"/>
    <w:aliases w:val="Основной текст 3 Знак2 Знак Знак Знак5,Основной текст 3 Знак2 Знак Знак14"/>
    <w:uiPriority w:val="99"/>
    <w:semiHidden/>
    <w:rsid w:val="00B659AF"/>
    <w:rPr>
      <w:rFonts w:cs="Times New Roman"/>
      <w:sz w:val="16"/>
      <w:szCs w:val="16"/>
    </w:rPr>
  </w:style>
  <w:style w:type="character" w:customStyle="1" w:styleId="3160">
    <w:name w:val="Основной текст 3 Знак16"/>
    <w:aliases w:val="Основной текст 3 Знак2 Знак Знак Знак4,Основной текст 3 Знак2 Знак Знак13"/>
    <w:uiPriority w:val="99"/>
    <w:semiHidden/>
    <w:rsid w:val="00B659AF"/>
    <w:rPr>
      <w:rFonts w:cs="Times New Roman"/>
      <w:sz w:val="16"/>
      <w:szCs w:val="16"/>
    </w:rPr>
  </w:style>
  <w:style w:type="character" w:customStyle="1" w:styleId="3150">
    <w:name w:val="Основной текст 3 Знак15"/>
    <w:aliases w:val="Основной текст 3 Знак2 Знак Знак Знак3,Основной текст 3 Знак2 Знак Знак12"/>
    <w:uiPriority w:val="99"/>
    <w:semiHidden/>
    <w:rsid w:val="00B659AF"/>
    <w:rPr>
      <w:rFonts w:cs="Times New Roman"/>
      <w:sz w:val="16"/>
      <w:szCs w:val="16"/>
      <w:lang w:val="x-none" w:eastAsia="en-US"/>
    </w:rPr>
  </w:style>
  <w:style w:type="character" w:customStyle="1" w:styleId="3140">
    <w:name w:val="Основной текст 3 Знак14"/>
    <w:rsid w:val="00B659AF"/>
    <w:rPr>
      <w:rFonts w:cs="Times New Roman"/>
      <w:sz w:val="16"/>
      <w:szCs w:val="16"/>
      <w:lang w:val="x-none" w:eastAsia="en-US"/>
    </w:rPr>
  </w:style>
  <w:style w:type="character" w:customStyle="1" w:styleId="3130">
    <w:name w:val="Основной текст 3 Знак13"/>
    <w:uiPriority w:val="99"/>
    <w:semiHidden/>
    <w:rsid w:val="00B659AF"/>
    <w:rPr>
      <w:rFonts w:cs="Times New Roman"/>
      <w:sz w:val="16"/>
      <w:szCs w:val="16"/>
      <w:lang w:val="x-none" w:eastAsia="en-US"/>
    </w:rPr>
  </w:style>
  <w:style w:type="character" w:customStyle="1" w:styleId="3120">
    <w:name w:val="Основной текст 3 Знак12"/>
    <w:uiPriority w:val="99"/>
    <w:semiHidden/>
    <w:rsid w:val="00B659AF"/>
    <w:rPr>
      <w:rFonts w:cs="Times New Roman"/>
      <w:sz w:val="16"/>
      <w:szCs w:val="16"/>
      <w:lang w:val="x-none" w:eastAsia="en-US"/>
    </w:rPr>
  </w:style>
  <w:style w:type="character" w:customStyle="1" w:styleId="3111">
    <w:name w:val="Основной текст 3 Знак11"/>
    <w:semiHidden/>
    <w:rsid w:val="00B659AF"/>
    <w:rPr>
      <w:sz w:val="16"/>
      <w:lang w:val="x-none" w:eastAsia="en-US"/>
    </w:rPr>
  </w:style>
  <w:style w:type="character" w:customStyle="1" w:styleId="1105">
    <w:name w:val="Текст Знак110"/>
    <w:aliases w:val="Знак Знак Знак Знак1 Знак11,Знак Знак Знак Знак1 Знак Знак Знак Знак Знак8,Знак Знак Знак Знак1 Знак Знак Знак Знак17,Текст Знак Знак Знак17"/>
    <w:uiPriority w:val="99"/>
    <w:semiHidden/>
    <w:rsid w:val="00B659AF"/>
    <w:rPr>
      <w:rFonts w:ascii="Courier New" w:hAnsi="Courier New" w:cs="Courier New"/>
    </w:rPr>
  </w:style>
  <w:style w:type="character" w:customStyle="1" w:styleId="198">
    <w:name w:val="Текст Знак19"/>
    <w:aliases w:val="Знак Знак Знак Знак1 Знак10,Знак Знак Знак Знак1 Знак Знак Знак Знак Знак7,Знак Знак Знак Знак1 Знак Знак Знак Знак16,Текст Знак Знак Знак16"/>
    <w:uiPriority w:val="99"/>
    <w:semiHidden/>
    <w:rsid w:val="00B659AF"/>
    <w:rPr>
      <w:rFonts w:ascii="Courier New" w:hAnsi="Courier New" w:cs="Courier New"/>
    </w:rPr>
  </w:style>
  <w:style w:type="character" w:customStyle="1" w:styleId="189">
    <w:name w:val="Текст Знак18"/>
    <w:aliases w:val="Знак Знак Знак Знак1 Знак9,Знак Знак Знак Знак1 Знак Знак Знак Знак Знак6,Знак Знак Знак Знак1 Знак Знак Знак Знак15,Текст Знак Знак Знак15"/>
    <w:uiPriority w:val="99"/>
    <w:semiHidden/>
    <w:rsid w:val="00B659AF"/>
    <w:rPr>
      <w:rFonts w:ascii="Courier New" w:hAnsi="Courier New" w:cs="Courier New"/>
    </w:rPr>
  </w:style>
  <w:style w:type="character" w:customStyle="1" w:styleId="179">
    <w:name w:val="Текст Знак17"/>
    <w:aliases w:val="Знак Знак Знак Знак1 Знак8,Знак Знак Знак Знак1 Знак Знак Знак Знак Знак5,Знак Знак Знак Знак1 Знак Знак Знак Знак14,Текст Знак Знак Знак14"/>
    <w:uiPriority w:val="99"/>
    <w:semiHidden/>
    <w:rsid w:val="00B659AF"/>
    <w:rPr>
      <w:rFonts w:ascii="Courier New" w:hAnsi="Courier New" w:cs="Courier New"/>
    </w:rPr>
  </w:style>
  <w:style w:type="character" w:customStyle="1" w:styleId="16a">
    <w:name w:val="Текст Знак16"/>
    <w:aliases w:val="Знак Знак Знак Знак1 Знак7,Знак Знак Знак Знак1 Знак Знак Знак Знак Знак4,Знак Знак Знак Знак1 Знак Знак Знак Знак13,Текст Знак Знак Знак13"/>
    <w:uiPriority w:val="99"/>
    <w:semiHidden/>
    <w:rsid w:val="00B659AF"/>
    <w:rPr>
      <w:rFonts w:ascii="Courier New" w:hAnsi="Courier New" w:cs="Courier New"/>
    </w:rPr>
  </w:style>
  <w:style w:type="character" w:customStyle="1" w:styleId="159">
    <w:name w:val="Текст Знак15"/>
    <w:aliases w:val="Знак Знак Знак Знак1 Знак6,Знак Знак Знак Знак1 Знак Знак Знак Знак Знак3,Знак Знак Знак Знак1 Знак Знак Знак Знак12,Текст Знак Знак Знак12"/>
    <w:uiPriority w:val="99"/>
    <w:semiHidden/>
    <w:rsid w:val="00B659AF"/>
    <w:rPr>
      <w:rFonts w:ascii="Courier New" w:hAnsi="Courier New" w:cs="Courier New"/>
      <w:lang w:val="x-none" w:eastAsia="en-US"/>
    </w:rPr>
  </w:style>
  <w:style w:type="character" w:customStyle="1" w:styleId="14e">
    <w:name w:val="Текст Знак14"/>
    <w:aliases w:val="Знак Знак Знак Знак1 Знак3"/>
    <w:rsid w:val="00B659AF"/>
    <w:rPr>
      <w:rFonts w:ascii="Courier New" w:hAnsi="Courier New" w:cs="Courier New"/>
      <w:lang w:val="x-none" w:eastAsia="en-US"/>
    </w:rPr>
  </w:style>
  <w:style w:type="character" w:customStyle="1" w:styleId="13a">
    <w:name w:val="Текст Знак13"/>
    <w:uiPriority w:val="99"/>
    <w:semiHidden/>
    <w:rsid w:val="00B659AF"/>
    <w:rPr>
      <w:rFonts w:ascii="Courier New" w:hAnsi="Courier New" w:cs="Courier New"/>
      <w:lang w:val="x-none" w:eastAsia="en-US"/>
    </w:rPr>
  </w:style>
  <w:style w:type="character" w:customStyle="1" w:styleId="12a">
    <w:name w:val="Текст Знак12"/>
    <w:uiPriority w:val="99"/>
    <w:semiHidden/>
    <w:rsid w:val="00B659AF"/>
    <w:rPr>
      <w:rFonts w:ascii="Courier New" w:hAnsi="Courier New" w:cs="Courier New"/>
      <w:lang w:val="x-none" w:eastAsia="en-US"/>
    </w:rPr>
  </w:style>
  <w:style w:type="character" w:customStyle="1" w:styleId="11ff">
    <w:name w:val="Текст Знак11"/>
    <w:semiHidden/>
    <w:rsid w:val="00B659AF"/>
    <w:rPr>
      <w:rFonts w:ascii="Courier New" w:hAnsi="Courier New"/>
      <w:lang w:val="x-none" w:eastAsia="en-US"/>
    </w:rPr>
  </w:style>
  <w:style w:type="character" w:customStyle="1" w:styleId="1106">
    <w:name w:val="Электронная подпись Знак110"/>
    <w:uiPriority w:val="99"/>
    <w:semiHidden/>
    <w:rsid w:val="00B659AF"/>
    <w:rPr>
      <w:rFonts w:cs="Times New Roman"/>
      <w:sz w:val="24"/>
      <w:szCs w:val="24"/>
    </w:rPr>
  </w:style>
  <w:style w:type="character" w:customStyle="1" w:styleId="199">
    <w:name w:val="Электронная подпись Знак19"/>
    <w:uiPriority w:val="99"/>
    <w:semiHidden/>
    <w:rsid w:val="00B659AF"/>
    <w:rPr>
      <w:rFonts w:cs="Times New Roman"/>
      <w:sz w:val="24"/>
      <w:szCs w:val="24"/>
    </w:rPr>
  </w:style>
  <w:style w:type="character" w:customStyle="1" w:styleId="18a">
    <w:name w:val="Электронная подпись Знак18"/>
    <w:uiPriority w:val="99"/>
    <w:semiHidden/>
    <w:rsid w:val="00B659AF"/>
    <w:rPr>
      <w:rFonts w:cs="Times New Roman"/>
      <w:sz w:val="24"/>
      <w:szCs w:val="24"/>
    </w:rPr>
  </w:style>
  <w:style w:type="character" w:customStyle="1" w:styleId="17a">
    <w:name w:val="Электронная подпись Знак17"/>
    <w:uiPriority w:val="99"/>
    <w:semiHidden/>
    <w:rsid w:val="00B659AF"/>
    <w:rPr>
      <w:rFonts w:cs="Times New Roman"/>
      <w:sz w:val="24"/>
      <w:szCs w:val="24"/>
    </w:rPr>
  </w:style>
  <w:style w:type="character" w:customStyle="1" w:styleId="16b">
    <w:name w:val="Электронная подпись Знак16"/>
    <w:uiPriority w:val="99"/>
    <w:semiHidden/>
    <w:rsid w:val="00B659AF"/>
    <w:rPr>
      <w:rFonts w:cs="Times New Roman"/>
      <w:sz w:val="24"/>
      <w:szCs w:val="24"/>
    </w:rPr>
  </w:style>
  <w:style w:type="character" w:customStyle="1" w:styleId="15a">
    <w:name w:val="Электронная подпись Знак15"/>
    <w:uiPriority w:val="99"/>
    <w:semiHidden/>
    <w:rsid w:val="00B659AF"/>
    <w:rPr>
      <w:rFonts w:cs="Times New Roman"/>
      <w:sz w:val="22"/>
      <w:szCs w:val="22"/>
      <w:lang w:val="x-none" w:eastAsia="en-US"/>
    </w:rPr>
  </w:style>
  <w:style w:type="character" w:customStyle="1" w:styleId="14f">
    <w:name w:val="Электронная подпись Знак14"/>
    <w:uiPriority w:val="99"/>
    <w:semiHidden/>
    <w:rsid w:val="00B659AF"/>
    <w:rPr>
      <w:rFonts w:cs="Times New Roman"/>
      <w:sz w:val="22"/>
      <w:szCs w:val="22"/>
      <w:lang w:val="x-none" w:eastAsia="en-US"/>
    </w:rPr>
  </w:style>
  <w:style w:type="character" w:customStyle="1" w:styleId="13b">
    <w:name w:val="Электронная подпись Знак13"/>
    <w:uiPriority w:val="99"/>
    <w:semiHidden/>
    <w:rsid w:val="00B659AF"/>
    <w:rPr>
      <w:rFonts w:cs="Times New Roman"/>
      <w:sz w:val="22"/>
      <w:szCs w:val="22"/>
      <w:lang w:val="x-none" w:eastAsia="en-US"/>
    </w:rPr>
  </w:style>
  <w:style w:type="character" w:customStyle="1" w:styleId="12b">
    <w:name w:val="Электронная подпись Знак12"/>
    <w:uiPriority w:val="99"/>
    <w:semiHidden/>
    <w:rsid w:val="00B659AF"/>
    <w:rPr>
      <w:rFonts w:cs="Times New Roman"/>
      <w:sz w:val="22"/>
      <w:szCs w:val="22"/>
      <w:lang w:val="x-none" w:eastAsia="en-US"/>
    </w:rPr>
  </w:style>
  <w:style w:type="character" w:customStyle="1" w:styleId="11ff0">
    <w:name w:val="Электронная подпись Знак11"/>
    <w:semiHidden/>
    <w:rsid w:val="00B659AF"/>
    <w:rPr>
      <w:sz w:val="22"/>
      <w:lang w:val="x-none" w:eastAsia="en-US"/>
    </w:rPr>
  </w:style>
  <w:style w:type="character" w:customStyle="1" w:styleId="1107">
    <w:name w:val="Тема примечания Знак110"/>
    <w:uiPriority w:val="99"/>
    <w:semiHidden/>
    <w:rsid w:val="00B659AF"/>
    <w:rPr>
      <w:rFonts w:ascii="Arial Unicode MS" w:eastAsia="Arial Unicode MS" w:hAnsi="Arial Unicode MS" w:cs="Times New Roman"/>
      <w:b/>
      <w:bCs/>
    </w:rPr>
  </w:style>
  <w:style w:type="character" w:customStyle="1" w:styleId="19a">
    <w:name w:val="Тема примечания Знак19"/>
    <w:uiPriority w:val="99"/>
    <w:semiHidden/>
    <w:rsid w:val="00B659AF"/>
    <w:rPr>
      <w:rFonts w:ascii="Arial Unicode MS" w:eastAsia="Arial Unicode MS" w:hAnsi="Arial Unicode MS" w:cs="Times New Roman"/>
      <w:b/>
      <w:bCs/>
    </w:rPr>
  </w:style>
  <w:style w:type="character" w:customStyle="1" w:styleId="18b">
    <w:name w:val="Тема примечания Знак18"/>
    <w:uiPriority w:val="99"/>
    <w:semiHidden/>
    <w:rsid w:val="00B659AF"/>
    <w:rPr>
      <w:rFonts w:ascii="Arial Unicode MS" w:eastAsia="Arial Unicode MS" w:hAnsi="Arial Unicode MS" w:cs="Times New Roman"/>
      <w:b/>
      <w:bCs/>
    </w:rPr>
  </w:style>
  <w:style w:type="character" w:customStyle="1" w:styleId="17b">
    <w:name w:val="Тема примечания Знак17"/>
    <w:uiPriority w:val="99"/>
    <w:semiHidden/>
    <w:rsid w:val="00B659AF"/>
    <w:rPr>
      <w:rFonts w:ascii="Arial Unicode MS" w:eastAsia="Arial Unicode MS" w:hAnsi="Arial Unicode MS" w:cs="Times New Roman"/>
      <w:b/>
      <w:bCs/>
    </w:rPr>
  </w:style>
  <w:style w:type="character" w:customStyle="1" w:styleId="16c">
    <w:name w:val="Тема примечания Знак16"/>
    <w:uiPriority w:val="99"/>
    <w:semiHidden/>
    <w:rsid w:val="00B659AF"/>
    <w:rPr>
      <w:rFonts w:ascii="Arial Unicode MS" w:eastAsia="Arial Unicode MS" w:hAnsi="Arial Unicode MS" w:cs="Times New Roman"/>
      <w:b/>
      <w:bCs/>
    </w:rPr>
  </w:style>
  <w:style w:type="character" w:customStyle="1" w:styleId="15b">
    <w:name w:val="Тема примечания Знак15"/>
    <w:uiPriority w:val="99"/>
    <w:semiHidden/>
    <w:rsid w:val="00B659AF"/>
    <w:rPr>
      <w:rFonts w:ascii="Arial Unicode MS" w:eastAsia="Arial Unicode MS" w:hAnsi="Arial Unicode MS" w:cs="Times New Roman"/>
      <w:b/>
      <w:bCs/>
      <w:lang w:val="x-none" w:eastAsia="en-US"/>
    </w:rPr>
  </w:style>
  <w:style w:type="character" w:customStyle="1" w:styleId="14f0">
    <w:name w:val="Тема примечания Знак14"/>
    <w:uiPriority w:val="99"/>
    <w:semiHidden/>
    <w:rsid w:val="00B659AF"/>
    <w:rPr>
      <w:rFonts w:ascii="Arial Unicode MS" w:eastAsia="Arial Unicode MS" w:hAnsi="Arial Unicode MS" w:cs="Times New Roman"/>
      <w:b/>
      <w:bCs/>
      <w:lang w:val="x-none" w:eastAsia="en-US"/>
    </w:rPr>
  </w:style>
  <w:style w:type="character" w:customStyle="1" w:styleId="13c">
    <w:name w:val="Тема примечания Знак13"/>
    <w:uiPriority w:val="99"/>
    <w:semiHidden/>
    <w:rsid w:val="00B659AF"/>
    <w:rPr>
      <w:rFonts w:ascii="Arial Unicode MS" w:eastAsia="Arial Unicode MS" w:hAnsi="Arial Unicode MS" w:cs="Times New Roman"/>
      <w:b/>
      <w:bCs/>
      <w:lang w:val="x-none" w:eastAsia="en-US"/>
    </w:rPr>
  </w:style>
  <w:style w:type="character" w:customStyle="1" w:styleId="12c">
    <w:name w:val="Тема примечания Знак12"/>
    <w:uiPriority w:val="99"/>
    <w:semiHidden/>
    <w:rsid w:val="00B659AF"/>
    <w:rPr>
      <w:rFonts w:ascii="Arial Unicode MS" w:eastAsia="Arial Unicode MS" w:hAnsi="Arial Unicode MS" w:cs="Times New Roman"/>
      <w:b/>
      <w:bCs/>
      <w:lang w:val="x-none" w:eastAsia="en-US"/>
    </w:rPr>
  </w:style>
  <w:style w:type="character" w:customStyle="1" w:styleId="11ff1">
    <w:name w:val="Тема примечания Знак11"/>
    <w:uiPriority w:val="99"/>
    <w:semiHidden/>
    <w:rsid w:val="00B659AF"/>
    <w:rPr>
      <w:b/>
      <w:lang w:val="x-none" w:eastAsia="en-US"/>
    </w:rPr>
  </w:style>
  <w:style w:type="character" w:customStyle="1" w:styleId="280">
    <w:name w:val="Знак Знак28"/>
    <w:locked/>
    <w:rsid w:val="00B659AF"/>
    <w:rPr>
      <w:lang w:val="ru-RU" w:eastAsia="ru-RU"/>
    </w:rPr>
  </w:style>
  <w:style w:type="character" w:customStyle="1" w:styleId="21f8">
    <w:name w:val="Заголовок 2 Знак1"/>
    <w:aliases w:val="Заголовок 2 Знак1 Знак Знак1"/>
    <w:uiPriority w:val="9"/>
    <w:locked/>
    <w:rsid w:val="00B659AF"/>
    <w:rPr>
      <w:b/>
      <w:sz w:val="22"/>
      <w:lang w:val="x-none" w:eastAsia="ar-SA" w:bidi="ar-SA"/>
    </w:rPr>
  </w:style>
  <w:style w:type="paragraph" w:customStyle="1" w:styleId="11ff2">
    <w:name w:val="Знак Знак Знак Знак1 Знак Знак Знак1 Знак Знак Знак Знак Знак Знак"/>
    <w:basedOn w:val="a7"/>
    <w:rsid w:val="00B659AF"/>
    <w:pPr>
      <w:spacing w:after="160" w:line="240" w:lineRule="exact"/>
      <w:ind w:firstLine="0"/>
      <w:jc w:val="right"/>
    </w:pPr>
    <w:rPr>
      <w:rFonts w:ascii="Arial" w:hAnsi="Arial" w:cs="Arial"/>
      <w:noProof/>
      <w:sz w:val="20"/>
      <w:szCs w:val="20"/>
      <w:lang w:eastAsia="ru-RU"/>
    </w:rPr>
  </w:style>
  <w:style w:type="character" w:customStyle="1" w:styleId="519">
    <w:name w:val="Заголовок 5 Знак1"/>
    <w:aliases w:val="Заголовок 5 Знак1 Знак Знак1"/>
    <w:uiPriority w:val="9"/>
    <w:locked/>
    <w:rsid w:val="00B659AF"/>
    <w:rPr>
      <w:b/>
      <w:sz w:val="16"/>
      <w:lang w:val="x-none" w:eastAsia="ar-SA" w:bidi="ar-SA"/>
    </w:rPr>
  </w:style>
  <w:style w:type="character" w:customStyle="1" w:styleId="617">
    <w:name w:val="Заголовок 6 Знак1"/>
    <w:aliases w:val="Заголовок 6 Знак1 Знак Знак1"/>
    <w:uiPriority w:val="9"/>
    <w:locked/>
    <w:rsid w:val="00B659AF"/>
    <w:rPr>
      <w:sz w:val="28"/>
      <w:lang w:val="x-none" w:eastAsia="ar-SA" w:bidi="ar-SA"/>
    </w:rPr>
  </w:style>
  <w:style w:type="character" w:customStyle="1" w:styleId="41b">
    <w:name w:val="Заголовок 4 Знак1"/>
    <w:aliases w:val="Заголовок 4 Знак1 Знак Знак1"/>
    <w:locked/>
    <w:rsid w:val="00B659AF"/>
    <w:rPr>
      <w:rFonts w:ascii="Calibri" w:hAnsi="Calibri"/>
      <w:b/>
      <w:sz w:val="20"/>
      <w:lang w:val="x-none" w:eastAsia="ru-RU"/>
    </w:rPr>
  </w:style>
  <w:style w:type="character" w:customStyle="1" w:styleId="2fff8">
    <w:name w:val="Основной текст с отступом Знак2 Знак Знак"/>
    <w:link w:val="2fff9"/>
    <w:locked/>
    <w:rsid w:val="00B659AF"/>
    <w:rPr>
      <w:rFonts w:ascii="Times New Roman" w:hAnsi="Times New Roman"/>
      <w:sz w:val="24"/>
    </w:rPr>
  </w:style>
  <w:style w:type="character" w:customStyle="1" w:styleId="13d">
    <w:name w:val="Заголовок 1 Знак3"/>
    <w:locked/>
    <w:rsid w:val="00B659AF"/>
    <w:rPr>
      <w:rFonts w:ascii="Calibri" w:hAnsi="Calibri"/>
      <w:b/>
      <w:sz w:val="20"/>
      <w:lang w:val="x-none" w:eastAsia="ru-RU"/>
    </w:rPr>
  </w:style>
  <w:style w:type="paragraph" w:customStyle="1" w:styleId="4fb">
    <w:name w:val="Знак4"/>
    <w:basedOn w:val="a7"/>
    <w:rsid w:val="00B659AF"/>
    <w:pPr>
      <w:spacing w:after="160" w:line="240" w:lineRule="exact"/>
      <w:ind w:firstLine="0"/>
      <w:jc w:val="right"/>
    </w:pPr>
    <w:rPr>
      <w:rFonts w:ascii="Arial" w:hAnsi="Arial" w:cs="Arial"/>
      <w:noProof/>
      <w:sz w:val="20"/>
      <w:szCs w:val="20"/>
      <w:lang w:eastAsia="ru-RU"/>
    </w:rPr>
  </w:style>
  <w:style w:type="character" w:customStyle="1" w:styleId="2fffa">
    <w:name w:val="Текст Знак2"/>
    <w:aliases w:val="Знак Знак Знак Знак1 Знак4,Знак Знак Знак Знак1 Знак Знак Знак Знак Знак1,Знак Знак Знак Знак1 Знак Знак Знак Знак2,Текст Знак Знак Знак11"/>
    <w:locked/>
    <w:rsid w:val="00B659AF"/>
    <w:rPr>
      <w:rFonts w:ascii="Courier New" w:hAnsi="Courier New"/>
      <w:sz w:val="20"/>
      <w:lang w:val="x-none" w:eastAsia="ru-RU"/>
    </w:rPr>
  </w:style>
  <w:style w:type="paragraph" w:customStyle="1" w:styleId="2fff9">
    <w:name w:val="Основной текст с отступом Знак2 Знак"/>
    <w:basedOn w:val="a7"/>
    <w:link w:val="2fff8"/>
    <w:rsid w:val="00B659AF"/>
    <w:pPr>
      <w:spacing w:after="120" w:line="240" w:lineRule="auto"/>
      <w:ind w:left="283" w:firstLine="0"/>
      <w:jc w:val="right"/>
    </w:pPr>
    <w:rPr>
      <w:rFonts w:eastAsia="Calibri"/>
      <w:szCs w:val="20"/>
      <w:lang w:eastAsia="ru-RU"/>
    </w:rPr>
  </w:style>
  <w:style w:type="character" w:customStyle="1" w:styleId="226">
    <w:name w:val="Основной текст с отступом 2 Знак2"/>
    <w:aliases w:val="Основной текст с отступом 2 Знак2 Знак Знак Знак1,Основной текст с отступом 2 Знак2 Знак Знак11"/>
    <w:uiPriority w:val="99"/>
    <w:locked/>
    <w:rsid w:val="00B659AF"/>
    <w:rPr>
      <w:rFonts w:ascii="Times New Roman" w:eastAsia="SimSun" w:hAnsi="Times New Roman"/>
      <w:kern w:val="1"/>
      <w:sz w:val="24"/>
      <w:lang w:val="x-none" w:eastAsia="hi-IN" w:bidi="hi-IN"/>
    </w:rPr>
  </w:style>
  <w:style w:type="character" w:customStyle="1" w:styleId="3ffb">
    <w:name w:val="Основной текст с отступом Знак3"/>
    <w:aliases w:val="Основной текст 2 Знак1 Знак Знак Знак1,Основной текст 2 Знак1 Знак Знак11"/>
    <w:locked/>
    <w:rsid w:val="00B659AF"/>
    <w:rPr>
      <w:rFonts w:ascii="Calibri" w:hAnsi="Calibri"/>
      <w:sz w:val="20"/>
      <w:lang w:val="x-none" w:eastAsia="ar-SA" w:bidi="ar-SA"/>
    </w:rPr>
  </w:style>
  <w:style w:type="character" w:customStyle="1" w:styleId="2fffb">
    <w:name w:val="Основной текст Знак2"/>
    <w:aliases w:val="Основной текст Знак2 Знак Знак Знак1,Основной текст Знак2 Знак Знак11"/>
    <w:locked/>
    <w:rsid w:val="00B659AF"/>
    <w:rPr>
      <w:rFonts w:ascii="Calibri" w:hAnsi="Calibri"/>
      <w:sz w:val="24"/>
      <w:lang w:val="x-none" w:eastAsia="ru-RU"/>
    </w:rPr>
  </w:style>
  <w:style w:type="character" w:customStyle="1" w:styleId="WW-Absatz-Standardschriftart1">
    <w:name w:val="WW-Absatz-Standardschriftart1"/>
    <w:rsid w:val="00B659AF"/>
  </w:style>
  <w:style w:type="character" w:customStyle="1" w:styleId="WW-Absatz-Standardschriftart11">
    <w:name w:val="WW-Absatz-Standardschriftart11"/>
    <w:rsid w:val="00B659AF"/>
  </w:style>
  <w:style w:type="character" w:customStyle="1" w:styleId="WW-Absatz-Standardschriftart111">
    <w:name w:val="WW-Absatz-Standardschriftart111"/>
    <w:rsid w:val="00B659AF"/>
  </w:style>
  <w:style w:type="character" w:customStyle="1" w:styleId="WW-Absatz-Standardschriftart1111">
    <w:name w:val="WW-Absatz-Standardschriftart1111"/>
    <w:rsid w:val="00B659AF"/>
  </w:style>
  <w:style w:type="character" w:customStyle="1" w:styleId="afffffffffffff2">
    <w:name w:val="Маркеры списка"/>
    <w:rsid w:val="00B659AF"/>
    <w:rPr>
      <w:rFonts w:ascii="StarSymbol" w:eastAsia="Times New Roman" w:hAnsi="StarSymbol"/>
      <w:sz w:val="18"/>
    </w:rPr>
  </w:style>
  <w:style w:type="character" w:customStyle="1" w:styleId="WW8Num69z0">
    <w:name w:val="WW8Num69z0"/>
    <w:rsid w:val="00B659AF"/>
    <w:rPr>
      <w:rFonts w:ascii="Symbol" w:hAnsi="Symbol"/>
    </w:rPr>
  </w:style>
  <w:style w:type="character" w:customStyle="1" w:styleId="WW8Num69z1">
    <w:name w:val="WW8Num69z1"/>
    <w:rsid w:val="00B659AF"/>
    <w:rPr>
      <w:rFonts w:ascii="Courier New" w:hAnsi="Courier New"/>
    </w:rPr>
  </w:style>
  <w:style w:type="character" w:customStyle="1" w:styleId="WW8Num69z2">
    <w:name w:val="WW8Num69z2"/>
    <w:rsid w:val="00B659AF"/>
    <w:rPr>
      <w:rFonts w:ascii="Wingdings" w:hAnsi="Wingdings"/>
    </w:rPr>
  </w:style>
  <w:style w:type="character" w:customStyle="1" w:styleId="WW8Num40z0">
    <w:name w:val="WW8Num40z0"/>
    <w:rsid w:val="00B659AF"/>
    <w:rPr>
      <w:rFonts w:ascii="Symbol" w:hAnsi="Symbol"/>
    </w:rPr>
  </w:style>
  <w:style w:type="character" w:customStyle="1" w:styleId="WW8Num40z1">
    <w:name w:val="WW8Num40z1"/>
    <w:rsid w:val="00B659AF"/>
    <w:rPr>
      <w:rFonts w:ascii="Courier New" w:hAnsi="Courier New"/>
    </w:rPr>
  </w:style>
  <w:style w:type="character" w:customStyle="1" w:styleId="WW8Num40z2">
    <w:name w:val="WW8Num40z2"/>
    <w:rsid w:val="00B659AF"/>
    <w:rPr>
      <w:rFonts w:ascii="Wingdings" w:hAnsi="Wingdings"/>
    </w:rPr>
  </w:style>
  <w:style w:type="character" w:customStyle="1" w:styleId="WW8Num65z0">
    <w:name w:val="WW8Num65z0"/>
    <w:rsid w:val="00B659AF"/>
    <w:rPr>
      <w:rFonts w:ascii="Symbol" w:hAnsi="Symbol"/>
    </w:rPr>
  </w:style>
  <w:style w:type="character" w:customStyle="1" w:styleId="WW8Num65z1">
    <w:name w:val="WW8Num65z1"/>
    <w:rsid w:val="00B659AF"/>
    <w:rPr>
      <w:rFonts w:ascii="Courier New" w:hAnsi="Courier New"/>
    </w:rPr>
  </w:style>
  <w:style w:type="character" w:customStyle="1" w:styleId="WW8Num65z2">
    <w:name w:val="WW8Num65z2"/>
    <w:rsid w:val="00B659AF"/>
    <w:rPr>
      <w:rFonts w:ascii="Wingdings" w:hAnsi="Wingdings"/>
    </w:rPr>
  </w:style>
  <w:style w:type="character" w:customStyle="1" w:styleId="WW8Num76z0">
    <w:name w:val="WW8Num76z0"/>
    <w:rsid w:val="00B659AF"/>
    <w:rPr>
      <w:rFonts w:ascii="Symbol" w:hAnsi="Symbol"/>
    </w:rPr>
  </w:style>
  <w:style w:type="character" w:customStyle="1" w:styleId="WW8Num76z1">
    <w:name w:val="WW8Num76z1"/>
    <w:rsid w:val="00B659AF"/>
    <w:rPr>
      <w:rFonts w:ascii="Courier New" w:hAnsi="Courier New"/>
    </w:rPr>
  </w:style>
  <w:style w:type="character" w:customStyle="1" w:styleId="WW8Num76z2">
    <w:name w:val="WW8Num76z2"/>
    <w:rsid w:val="00B659AF"/>
    <w:rPr>
      <w:rFonts w:ascii="Wingdings" w:hAnsi="Wingdings"/>
    </w:rPr>
  </w:style>
  <w:style w:type="character" w:customStyle="1" w:styleId="WW8Num58z0">
    <w:name w:val="WW8Num58z0"/>
    <w:rsid w:val="00B659AF"/>
    <w:rPr>
      <w:rFonts w:ascii="Symbol" w:hAnsi="Symbol"/>
    </w:rPr>
  </w:style>
  <w:style w:type="character" w:customStyle="1" w:styleId="WW8Num58z1">
    <w:name w:val="WW8Num58z1"/>
    <w:rsid w:val="00B659AF"/>
    <w:rPr>
      <w:rFonts w:ascii="Courier New" w:hAnsi="Courier New"/>
    </w:rPr>
  </w:style>
  <w:style w:type="character" w:customStyle="1" w:styleId="WW8Num58z2">
    <w:name w:val="WW8Num58z2"/>
    <w:rsid w:val="00B659AF"/>
    <w:rPr>
      <w:rFonts w:ascii="Wingdings" w:hAnsi="Wingdings"/>
    </w:rPr>
  </w:style>
  <w:style w:type="character" w:customStyle="1" w:styleId="WW8Num17z0">
    <w:name w:val="WW8Num17z0"/>
    <w:rsid w:val="00B659AF"/>
    <w:rPr>
      <w:rFonts w:ascii="Symbol" w:hAnsi="Symbol"/>
    </w:rPr>
  </w:style>
  <w:style w:type="character" w:customStyle="1" w:styleId="WW8Num17z1">
    <w:name w:val="WW8Num17z1"/>
    <w:rsid w:val="00B659AF"/>
    <w:rPr>
      <w:rFonts w:ascii="Courier New" w:hAnsi="Courier New"/>
    </w:rPr>
  </w:style>
  <w:style w:type="character" w:customStyle="1" w:styleId="WW8Num17z2">
    <w:name w:val="WW8Num17z2"/>
    <w:rsid w:val="00B659AF"/>
    <w:rPr>
      <w:rFonts w:ascii="Wingdings" w:hAnsi="Wingdings"/>
    </w:rPr>
  </w:style>
  <w:style w:type="character" w:customStyle="1" w:styleId="WW8Num73z0">
    <w:name w:val="WW8Num73z0"/>
    <w:rsid w:val="00B659AF"/>
    <w:rPr>
      <w:rFonts w:ascii="Symbol" w:hAnsi="Symbol"/>
    </w:rPr>
  </w:style>
  <w:style w:type="character" w:customStyle="1" w:styleId="WW8Num73z1">
    <w:name w:val="WW8Num73z1"/>
    <w:rsid w:val="00B659AF"/>
    <w:rPr>
      <w:rFonts w:ascii="Courier New" w:hAnsi="Courier New"/>
    </w:rPr>
  </w:style>
  <w:style w:type="character" w:customStyle="1" w:styleId="WW8Num73z2">
    <w:name w:val="WW8Num73z2"/>
    <w:rsid w:val="00B659AF"/>
    <w:rPr>
      <w:rFonts w:ascii="Wingdings" w:hAnsi="Wingdings"/>
    </w:rPr>
  </w:style>
  <w:style w:type="paragraph" w:customStyle="1" w:styleId="1fffffff8">
    <w:name w:val="Цитата1"/>
    <w:basedOn w:val="a7"/>
    <w:rsid w:val="00B659AF"/>
    <w:pPr>
      <w:shd w:val="clear" w:color="auto" w:fill="FFFFFF"/>
      <w:suppressAutoHyphens/>
      <w:spacing w:line="293" w:lineRule="exact"/>
      <w:ind w:left="115" w:right="29" w:firstLine="593"/>
    </w:pPr>
    <w:rPr>
      <w:rFonts w:ascii="Calibri" w:hAnsi="Calibri"/>
      <w:color w:val="FF0000"/>
      <w:sz w:val="28"/>
      <w:lang w:eastAsia="ar-SA"/>
    </w:rPr>
  </w:style>
  <w:style w:type="paragraph" w:customStyle="1" w:styleId="afffffffffffff3">
    <w:name w:val="Содержимое врезки"/>
    <w:basedOn w:val="aff"/>
    <w:rsid w:val="00B659AF"/>
    <w:pPr>
      <w:spacing w:after="0" w:line="240" w:lineRule="auto"/>
      <w:jc w:val="both"/>
    </w:pPr>
    <w:rPr>
      <w:rFonts w:eastAsia="Times New Roman"/>
      <w:sz w:val="28"/>
      <w:szCs w:val="20"/>
      <w:lang w:val="ru-RU" w:eastAsia="ar-SA"/>
    </w:rPr>
  </w:style>
  <w:style w:type="paragraph" w:customStyle="1" w:styleId="333">
    <w:name w:val="Основной текст с отступом 33"/>
    <w:basedOn w:val="a7"/>
    <w:rsid w:val="00B659AF"/>
    <w:pPr>
      <w:spacing w:line="240" w:lineRule="auto"/>
    </w:pPr>
    <w:rPr>
      <w:rFonts w:ascii="Calibri" w:hAnsi="Calibri"/>
      <w:sz w:val="32"/>
      <w:szCs w:val="20"/>
      <w:lang w:eastAsia="ar-SA"/>
    </w:rPr>
  </w:style>
  <w:style w:type="character" w:customStyle="1" w:styleId="BodyTextIndent">
    <w:name w:val="Body Text Indent Знак Знак Знак Знак"/>
    <w:link w:val="BodyTextIndent0"/>
    <w:locked/>
    <w:rsid w:val="00B659AF"/>
    <w:rPr>
      <w:sz w:val="28"/>
    </w:rPr>
  </w:style>
  <w:style w:type="paragraph" w:customStyle="1" w:styleId="caaieiaie1">
    <w:name w:val="caaieiaie 1"/>
    <w:basedOn w:val="a7"/>
    <w:next w:val="a7"/>
    <w:rsid w:val="00B659AF"/>
    <w:pPr>
      <w:keepNext/>
      <w:widowControl w:val="0"/>
      <w:overflowPunct w:val="0"/>
      <w:autoSpaceDE w:val="0"/>
      <w:autoSpaceDN w:val="0"/>
      <w:adjustRightInd w:val="0"/>
      <w:spacing w:line="240" w:lineRule="auto"/>
      <w:ind w:firstLine="0"/>
      <w:jc w:val="center"/>
      <w:textAlignment w:val="baseline"/>
    </w:pPr>
    <w:rPr>
      <w:rFonts w:ascii="Calibri" w:hAnsi="Calibri"/>
      <w:b/>
      <w:sz w:val="28"/>
      <w:szCs w:val="20"/>
      <w:lang w:eastAsia="ru-RU"/>
    </w:rPr>
  </w:style>
  <w:style w:type="character" w:customStyle="1" w:styleId="323">
    <w:name w:val="Основной текст с отступом 3 Знак2"/>
    <w:aliases w:val="Основной текст с отступом 3 Знак2 Знак Знак Знак1,Основной текст с отступом 3 Знак2 Знак Знак11"/>
    <w:locked/>
    <w:rsid w:val="00B659AF"/>
    <w:rPr>
      <w:rFonts w:ascii="Calibri" w:hAnsi="Calibri"/>
      <w:b/>
      <w:sz w:val="20"/>
      <w:lang w:val="x-none" w:eastAsia="ru-RU"/>
    </w:rPr>
  </w:style>
  <w:style w:type="paragraph" w:customStyle="1" w:styleId="BodyTextIndent0">
    <w:name w:val="Body Text Indent Знак Знак Знак"/>
    <w:link w:val="BodyTextIndent"/>
    <w:rsid w:val="00B659AF"/>
    <w:pPr>
      <w:widowControl w:val="0"/>
      <w:autoSpaceDE w:val="0"/>
      <w:autoSpaceDN w:val="0"/>
      <w:ind w:firstLine="851"/>
      <w:jc w:val="center"/>
    </w:pPr>
    <w:rPr>
      <w:sz w:val="28"/>
    </w:rPr>
  </w:style>
  <w:style w:type="character" w:customStyle="1" w:styleId="324">
    <w:name w:val="Основной текст 3 Знак2"/>
    <w:aliases w:val="Основной текст 3 Знак2 Знак Знак Знак1,Основной текст 3 Знак2 Знак Знак11"/>
    <w:locked/>
    <w:rsid w:val="00B659AF"/>
    <w:rPr>
      <w:rFonts w:ascii="Calibri" w:hAnsi="Calibri"/>
      <w:sz w:val="16"/>
      <w:lang w:val="x-none" w:eastAsia="ru-RU"/>
    </w:rPr>
  </w:style>
  <w:style w:type="paragraph" w:customStyle="1" w:styleId="12706">
    <w:name w:val="Стиль Слева:  127 см Первая строка:  0 см После:  6 пт"/>
    <w:basedOn w:val="a7"/>
    <w:rsid w:val="00B659AF"/>
    <w:pPr>
      <w:spacing w:line="240" w:lineRule="auto"/>
      <w:ind w:left="720" w:firstLine="0"/>
    </w:pPr>
    <w:rPr>
      <w:rFonts w:ascii="Calibri" w:hAnsi="Calibri"/>
      <w:sz w:val="28"/>
      <w:szCs w:val="20"/>
      <w:lang w:eastAsia="ru-RU"/>
    </w:rPr>
  </w:style>
  <w:style w:type="paragraph" w:customStyle="1" w:styleId="Text">
    <w:name w:val="Text"/>
    <w:basedOn w:val="a7"/>
    <w:rsid w:val="00B659AF"/>
    <w:pPr>
      <w:spacing w:line="240" w:lineRule="auto"/>
      <w:ind w:firstLine="720"/>
    </w:pPr>
    <w:rPr>
      <w:rFonts w:ascii="Calibri" w:hAnsi="Calibri"/>
      <w:lang w:eastAsia="ru-RU"/>
    </w:rPr>
  </w:style>
  <w:style w:type="paragraph" w:customStyle="1" w:styleId="12pt0">
    <w:name w:val="Основной текст с отступом + 12 pt"/>
    <w:aliases w:val="по центру,Слева:  0,1 см,После:  -16 пт"/>
    <w:basedOn w:val="2fff9"/>
    <w:rsid w:val="00B659AF"/>
    <w:pPr>
      <w:spacing w:after="0"/>
      <w:ind w:left="57"/>
      <w:jc w:val="center"/>
      <w:outlineLvl w:val="0"/>
    </w:pPr>
  </w:style>
  <w:style w:type="paragraph" w:customStyle="1" w:styleId="LTGliederung1">
    <w:name w:val="???????~LT~Gliederung 1"/>
    <w:rsid w:val="00B659AF"/>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540"/>
      <w:jc w:val="right"/>
    </w:pPr>
    <w:rPr>
      <w:rFonts w:ascii="Tahoma" w:eastAsia="Times New Roman" w:hAnsi="Tahoma"/>
      <w:color w:val="003366"/>
      <w:sz w:val="56"/>
      <w:szCs w:val="56"/>
    </w:rPr>
  </w:style>
  <w:style w:type="paragraph" w:customStyle="1" w:styleId="Style12ptBefore36ptAfter36pt">
    <w:name w:val="Style 12 pt Before:  36 pt After:  36 pt"/>
    <w:basedOn w:val="a7"/>
    <w:autoRedefine/>
    <w:rsid w:val="00B659AF"/>
    <w:pPr>
      <w:tabs>
        <w:tab w:val="num" w:pos="0"/>
      </w:tabs>
      <w:spacing w:before="60" w:after="60" w:line="240" w:lineRule="auto"/>
      <w:ind w:firstLine="360"/>
    </w:pPr>
    <w:rPr>
      <w:rFonts w:ascii="Calibri" w:hAnsi="Calibri"/>
      <w:sz w:val="28"/>
      <w:szCs w:val="28"/>
      <w:lang w:eastAsia="ru-RU"/>
    </w:rPr>
  </w:style>
  <w:style w:type="paragraph" w:customStyle="1" w:styleId="WW-heading3">
    <w:name w:val="WW-heading 3"/>
    <w:basedOn w:val="a7"/>
    <w:next w:val="a7"/>
    <w:rsid w:val="00B659AF"/>
    <w:pPr>
      <w:widowControl w:val="0"/>
      <w:tabs>
        <w:tab w:val="num" w:pos="360"/>
      </w:tabs>
      <w:suppressAutoHyphens/>
      <w:spacing w:line="240" w:lineRule="auto"/>
      <w:ind w:firstLine="0"/>
      <w:jc w:val="right"/>
      <w:outlineLvl w:val="2"/>
    </w:pPr>
    <w:rPr>
      <w:rFonts w:ascii="Calibri" w:hAnsi="Calibri"/>
      <w:sz w:val="20"/>
      <w:szCs w:val="20"/>
      <w:lang w:eastAsia="ar-SA"/>
    </w:rPr>
  </w:style>
  <w:style w:type="paragraph" w:customStyle="1" w:styleId="Zagolovoktabl">
    <w:name w:val="Zagolovok tabl"/>
    <w:basedOn w:val="a7"/>
    <w:rsid w:val="00B659AF"/>
    <w:pPr>
      <w:keepNext/>
      <w:spacing w:before="60" w:after="120" w:line="240" w:lineRule="auto"/>
      <w:ind w:firstLine="0"/>
      <w:jc w:val="center"/>
    </w:pPr>
    <w:rPr>
      <w:rFonts w:ascii="Calibri" w:hAnsi="Calibri"/>
      <w:b/>
      <w:bCs/>
      <w:sz w:val="22"/>
      <w:szCs w:val="22"/>
      <w:lang w:eastAsia="ru-RU"/>
    </w:rPr>
  </w:style>
  <w:style w:type="paragraph" w:customStyle="1" w:styleId="3ffc">
    <w:name w:val="Указатель3"/>
    <w:basedOn w:val="a7"/>
    <w:rsid w:val="00B659AF"/>
    <w:pPr>
      <w:widowControl w:val="0"/>
      <w:suppressLineNumbers/>
      <w:suppressAutoHyphens/>
      <w:spacing w:line="240" w:lineRule="auto"/>
      <w:ind w:firstLine="0"/>
      <w:jc w:val="right"/>
    </w:pPr>
    <w:rPr>
      <w:rFonts w:ascii="Calibri" w:hAnsi="Calibri" w:cs="Tahoma"/>
      <w:color w:val="000000"/>
      <w:lang w:val="en-US"/>
    </w:rPr>
  </w:style>
  <w:style w:type="paragraph" w:customStyle="1" w:styleId="2fffc">
    <w:name w:val="Указатель2"/>
    <w:basedOn w:val="a7"/>
    <w:rsid w:val="00B659AF"/>
    <w:pPr>
      <w:widowControl w:val="0"/>
      <w:suppressLineNumbers/>
      <w:suppressAutoHyphens/>
      <w:spacing w:line="240" w:lineRule="auto"/>
      <w:ind w:firstLine="0"/>
      <w:jc w:val="right"/>
    </w:pPr>
    <w:rPr>
      <w:rFonts w:ascii="Calibri" w:hAnsi="Calibri" w:cs="Tahoma"/>
      <w:color w:val="000000"/>
      <w:lang w:val="en-US"/>
    </w:rPr>
  </w:style>
  <w:style w:type="paragraph" w:customStyle="1" w:styleId="OEM">
    <w:name w:val="Нормальный (OEM)"/>
    <w:basedOn w:val="a7"/>
    <w:next w:val="a7"/>
    <w:rsid w:val="00B659AF"/>
    <w:pPr>
      <w:widowControl w:val="0"/>
      <w:suppressAutoHyphens/>
      <w:autoSpaceDE w:val="0"/>
      <w:spacing w:line="240" w:lineRule="auto"/>
      <w:ind w:firstLine="0"/>
    </w:pPr>
    <w:rPr>
      <w:rFonts w:ascii="Courier New" w:hAnsi="Courier New" w:cs="Courier New"/>
      <w:color w:val="000000"/>
      <w:sz w:val="20"/>
    </w:rPr>
  </w:style>
  <w:style w:type="paragraph" w:customStyle="1" w:styleId="4fc">
    <w:name w:val="Обычный (веб)4"/>
    <w:basedOn w:val="a7"/>
    <w:rsid w:val="00B659AF"/>
    <w:pPr>
      <w:widowControl w:val="0"/>
      <w:suppressAutoHyphens/>
      <w:spacing w:before="184" w:after="58" w:line="240" w:lineRule="auto"/>
      <w:ind w:firstLine="0"/>
      <w:jc w:val="right"/>
    </w:pPr>
    <w:rPr>
      <w:rFonts w:ascii="Arial" w:hAnsi="Arial"/>
      <w:kern w:val="1"/>
      <w:sz w:val="20"/>
      <w:lang w:eastAsia="ar-SA"/>
    </w:rPr>
  </w:style>
  <w:style w:type="paragraph" w:customStyle="1" w:styleId="1fffffff9">
    <w:name w:val="Знак Знак Знак1 Знак Знак Знак Знак"/>
    <w:basedOn w:val="a7"/>
    <w:rsid w:val="00B659AF"/>
    <w:pPr>
      <w:spacing w:after="160" w:line="240" w:lineRule="exact"/>
      <w:ind w:firstLine="0"/>
      <w:jc w:val="right"/>
    </w:pPr>
    <w:rPr>
      <w:rFonts w:ascii="Arial" w:hAnsi="Arial" w:cs="Arial"/>
      <w:noProof/>
      <w:sz w:val="20"/>
      <w:szCs w:val="20"/>
      <w:lang w:eastAsia="ru-RU"/>
    </w:rPr>
  </w:style>
  <w:style w:type="paragraph" w:customStyle="1" w:styleId="WW-3">
    <w:name w:val="WW-Текст"/>
    <w:basedOn w:val="a7"/>
    <w:rsid w:val="00B659AF"/>
    <w:pPr>
      <w:suppressAutoHyphens/>
      <w:spacing w:line="240" w:lineRule="auto"/>
      <w:ind w:firstLine="0"/>
      <w:jc w:val="right"/>
    </w:pPr>
    <w:rPr>
      <w:rFonts w:ascii="Courier New" w:hAnsi="Courier New" w:cs="Courier New"/>
      <w:sz w:val="20"/>
      <w:szCs w:val="20"/>
      <w:lang w:eastAsia="ar-SA"/>
    </w:rPr>
  </w:style>
  <w:style w:type="paragraph" w:customStyle="1" w:styleId="LTUntertitel">
    <w:name w:val="???????~LT~Untertitel"/>
    <w:rsid w:val="00B659A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160"/>
      <w:jc w:val="center"/>
    </w:pPr>
    <w:rPr>
      <w:rFonts w:ascii="Arial" w:eastAsia="Times New Roman" w:hAnsi="Arial" w:cs="Arial"/>
      <w:color w:val="000000"/>
      <w:sz w:val="64"/>
      <w:szCs w:val="64"/>
    </w:rPr>
  </w:style>
  <w:style w:type="paragraph" w:customStyle="1" w:styleId="2fffd">
    <w:name w:val="Цитата2"/>
    <w:basedOn w:val="a7"/>
    <w:rsid w:val="00B659AF"/>
    <w:pPr>
      <w:suppressAutoHyphens/>
      <w:autoSpaceDE w:val="0"/>
      <w:spacing w:line="240" w:lineRule="auto"/>
      <w:ind w:left="-709" w:right="-766"/>
    </w:pPr>
    <w:rPr>
      <w:rFonts w:ascii="Calibri" w:hAnsi="Calibri"/>
      <w:sz w:val="28"/>
      <w:szCs w:val="28"/>
      <w:lang w:eastAsia="ar-SA"/>
    </w:rPr>
  </w:style>
  <w:style w:type="paragraph" w:customStyle="1" w:styleId="1fffffffa">
    <w:name w:val="Знак Знак Знак1 Знак Знак Знак"/>
    <w:basedOn w:val="a7"/>
    <w:rsid w:val="00B659AF"/>
    <w:pPr>
      <w:spacing w:after="160" w:line="240" w:lineRule="exact"/>
      <w:ind w:firstLine="0"/>
      <w:jc w:val="right"/>
    </w:pPr>
    <w:rPr>
      <w:rFonts w:ascii="Arial" w:hAnsi="Arial" w:cs="Arial"/>
      <w:noProof/>
      <w:sz w:val="20"/>
      <w:szCs w:val="20"/>
      <w:lang w:eastAsia="ru-RU"/>
    </w:rPr>
  </w:style>
  <w:style w:type="paragraph" w:customStyle="1" w:styleId="1fffffffb">
    <w:name w:val="Знак Знак Знак Знак Знак Знак Знак Знак Знак Знак1 Знак"/>
    <w:basedOn w:val="a7"/>
    <w:rsid w:val="00B659AF"/>
    <w:pPr>
      <w:spacing w:after="160" w:line="240" w:lineRule="exact"/>
      <w:ind w:firstLine="0"/>
      <w:jc w:val="right"/>
    </w:pPr>
    <w:rPr>
      <w:rFonts w:ascii="Arial" w:hAnsi="Arial" w:cs="Arial"/>
      <w:noProof/>
      <w:sz w:val="20"/>
      <w:szCs w:val="20"/>
      <w:lang w:eastAsia="ru-RU"/>
    </w:rPr>
  </w:style>
  <w:style w:type="character" w:customStyle="1" w:styleId="2fffe">
    <w:name w:val="Основной шрифт абзаца2"/>
    <w:rsid w:val="00B659AF"/>
  </w:style>
  <w:style w:type="character" w:customStyle="1" w:styleId="WW8Num9z0">
    <w:name w:val="WW8Num9z0"/>
    <w:rsid w:val="00B659AF"/>
    <w:rPr>
      <w:rFonts w:ascii="Symbol" w:hAnsi="Symbol"/>
      <w:sz w:val="18"/>
    </w:rPr>
  </w:style>
  <w:style w:type="character" w:customStyle="1" w:styleId="WW8Num5z0">
    <w:name w:val="WW8Num5z0"/>
    <w:rsid w:val="00B659AF"/>
    <w:rPr>
      <w:rFonts w:ascii="Symbol" w:hAnsi="Symbol"/>
      <w:sz w:val="18"/>
    </w:rPr>
  </w:style>
  <w:style w:type="character" w:customStyle="1" w:styleId="WW-Absatz-Standardschriftart11111">
    <w:name w:val="WW-Absatz-Standardschriftart11111"/>
    <w:rsid w:val="00B659AF"/>
  </w:style>
  <w:style w:type="character" w:customStyle="1" w:styleId="WW-Absatz-Standardschriftart111111">
    <w:name w:val="WW-Absatz-Standardschriftart111111"/>
    <w:rsid w:val="00B659AF"/>
  </w:style>
  <w:style w:type="paragraph" w:customStyle="1" w:styleId="2ffff">
    <w:name w:val="Знак Знак Знак Знак Знак2"/>
    <w:basedOn w:val="a7"/>
    <w:rsid w:val="00B659AF"/>
    <w:pPr>
      <w:spacing w:after="160" w:line="240" w:lineRule="exact"/>
      <w:ind w:firstLine="0"/>
      <w:jc w:val="right"/>
    </w:pPr>
    <w:rPr>
      <w:rFonts w:ascii="Arial" w:hAnsi="Arial" w:cs="Arial"/>
      <w:noProof/>
      <w:sz w:val="20"/>
      <w:szCs w:val="20"/>
      <w:lang w:eastAsia="ru-RU"/>
    </w:rPr>
  </w:style>
  <w:style w:type="paragraph" w:customStyle="1" w:styleId="15c">
    <w:name w:val="Знак Знак Знак Знак1 Знак5"/>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
    <w:name w:val="Знак Знак1 Знак Знак Знак Знак Знак Знак Знак Знак Знак Знак Знак Знак Знак Знак Char Char Знак Знак Знак"/>
    <w:basedOn w:val="a7"/>
    <w:rsid w:val="00B659AF"/>
    <w:pPr>
      <w:spacing w:after="160" w:line="240" w:lineRule="exact"/>
      <w:ind w:firstLine="0"/>
      <w:jc w:val="right"/>
    </w:pPr>
    <w:rPr>
      <w:rFonts w:ascii="Verdana" w:hAnsi="Verdana" w:cs="Verdana"/>
      <w:sz w:val="20"/>
      <w:szCs w:val="20"/>
      <w:lang w:val="en-US"/>
    </w:rPr>
  </w:style>
  <w:style w:type="paragraph" w:customStyle="1" w:styleId="1fffffffc">
    <w:name w:val="Знак Знак Знак Знак Знак 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14">
    <w:name w:val="Знак Знак Знак Знак1 Знак Знак Знак1 Знак 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41c">
    <w:name w:val="Знак41"/>
    <w:basedOn w:val="a7"/>
    <w:rsid w:val="00B659AF"/>
    <w:pPr>
      <w:spacing w:after="160" w:line="240" w:lineRule="exact"/>
      <w:ind w:firstLine="0"/>
      <w:jc w:val="right"/>
    </w:pPr>
    <w:rPr>
      <w:rFonts w:ascii="Arial" w:hAnsi="Arial" w:cs="Arial"/>
      <w:noProof/>
      <w:sz w:val="20"/>
      <w:szCs w:val="20"/>
      <w:lang w:eastAsia="ru-RU"/>
    </w:rPr>
  </w:style>
  <w:style w:type="paragraph" w:customStyle="1" w:styleId="2ffff0">
    <w:name w:val="Знак Знак Знак Знак Знак Знак Знак Знак Знак Знак2"/>
    <w:basedOn w:val="a7"/>
    <w:rsid w:val="00B659AF"/>
    <w:pPr>
      <w:spacing w:before="100" w:beforeAutospacing="1" w:after="100" w:afterAutospacing="1" w:line="240" w:lineRule="auto"/>
      <w:ind w:firstLine="0"/>
      <w:jc w:val="right"/>
    </w:pPr>
    <w:rPr>
      <w:rFonts w:ascii="Tahoma" w:hAnsi="Tahoma"/>
      <w:sz w:val="20"/>
      <w:szCs w:val="20"/>
      <w:lang w:val="en-US"/>
    </w:rPr>
  </w:style>
  <w:style w:type="paragraph" w:customStyle="1" w:styleId="41d">
    <w:name w:val="Знак Знак Знак4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3">
    <w:name w:val="Знак Знак Знак1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4">
    <w:name w:val="Знак Знак Знак1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5">
    <w:name w:val="Знак Знак Знак Знак Знак Знак Знак Знак Знак Знак1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fffffffd">
    <w:name w:val="Знак Знак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ff6">
    <w:name w:val="Знак Знак Знак Знак1 Знак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115">
    <w:name w:val="Знак Знак Знак Знак1 Знак Знак Знак Знак11"/>
    <w:basedOn w:val="a7"/>
    <w:rsid w:val="00B659AF"/>
    <w:pPr>
      <w:spacing w:after="160" w:line="240" w:lineRule="exact"/>
      <w:ind w:firstLine="0"/>
      <w:jc w:val="right"/>
    </w:pPr>
    <w:rPr>
      <w:rFonts w:ascii="Arial" w:hAnsi="Arial" w:cs="Arial"/>
      <w:noProof/>
      <w:sz w:val="20"/>
      <w:szCs w:val="20"/>
      <w:lang w:eastAsia="ru-RU"/>
    </w:rPr>
  </w:style>
  <w:style w:type="paragraph" w:customStyle="1" w:styleId="12d">
    <w:name w:val="Знак Знак Знак Знак1 Знак2"/>
    <w:basedOn w:val="a7"/>
    <w:rsid w:val="00B659AF"/>
    <w:pPr>
      <w:spacing w:after="160" w:line="240" w:lineRule="exact"/>
      <w:ind w:firstLine="0"/>
      <w:jc w:val="right"/>
    </w:pPr>
    <w:rPr>
      <w:rFonts w:ascii="Arial" w:hAnsi="Arial" w:cs="Arial"/>
      <w:noProof/>
      <w:sz w:val="20"/>
      <w:szCs w:val="20"/>
      <w:lang w:eastAsia="ru-RU"/>
    </w:rPr>
  </w:style>
  <w:style w:type="paragraph" w:customStyle="1" w:styleId="11ff7">
    <w:name w:val="Знак Знак Знак Знак Знак Знак Знак Знак Знак Знак11"/>
    <w:basedOn w:val="a7"/>
    <w:rsid w:val="00B659AF"/>
    <w:pPr>
      <w:spacing w:after="160" w:line="240" w:lineRule="exact"/>
      <w:ind w:firstLine="0"/>
      <w:jc w:val="right"/>
    </w:pPr>
    <w:rPr>
      <w:rFonts w:ascii="Arial" w:hAnsi="Arial" w:cs="Arial"/>
      <w:noProof/>
      <w:sz w:val="20"/>
      <w:szCs w:val="20"/>
      <w:lang w:eastAsia="ru-RU"/>
    </w:rPr>
  </w:style>
  <w:style w:type="paragraph" w:customStyle="1" w:styleId="21f9">
    <w:name w:val="Знак2 Знак Знак1"/>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1">
    <w:name w:val="Знак Знак1 Знак Знак Знак Знак Знак Знак Знак Знак Знак Знак Знак Знак Знак Знак Char Char Знак Знак Знак1"/>
    <w:basedOn w:val="a7"/>
    <w:rsid w:val="00B659AF"/>
    <w:pPr>
      <w:spacing w:after="160" w:line="240" w:lineRule="exact"/>
      <w:ind w:firstLine="0"/>
      <w:jc w:val="right"/>
    </w:pPr>
    <w:rPr>
      <w:rFonts w:ascii="Verdana" w:hAnsi="Verdana" w:cs="Verdana"/>
      <w:sz w:val="20"/>
      <w:szCs w:val="20"/>
      <w:lang w:val="en-US"/>
    </w:rPr>
  </w:style>
  <w:style w:type="paragraph" w:customStyle="1" w:styleId="msoacetate0">
    <w:name w:val="msoacetate"/>
    <w:basedOn w:val="a7"/>
    <w:semiHidden/>
    <w:rsid w:val="00B659AF"/>
    <w:pPr>
      <w:widowControl w:val="0"/>
      <w:suppressAutoHyphens/>
      <w:autoSpaceDN w:val="0"/>
      <w:spacing w:line="240" w:lineRule="auto"/>
      <w:ind w:firstLine="0"/>
      <w:jc w:val="right"/>
    </w:pPr>
    <w:rPr>
      <w:rFonts w:ascii="Tahoma" w:hAnsi="Tahoma" w:cs="Tahoma"/>
      <w:kern w:val="3"/>
      <w:sz w:val="16"/>
      <w:szCs w:val="16"/>
      <w:lang w:val="de-DE" w:eastAsia="ja-JP" w:bidi="fa-IR"/>
    </w:rPr>
  </w:style>
  <w:style w:type="paragraph" w:customStyle="1" w:styleId="Index">
    <w:name w:val="Index"/>
    <w:basedOn w:val="Standard"/>
    <w:rsid w:val="00B659AF"/>
    <w:pPr>
      <w:suppressLineNumbers/>
      <w:jc w:val="right"/>
    </w:pPr>
    <w:rPr>
      <w:rFonts w:ascii="Calibri" w:eastAsia="Times New Roman" w:hAnsi="Calibri"/>
    </w:rPr>
  </w:style>
  <w:style w:type="paragraph" w:customStyle="1" w:styleId="Textbodyindent">
    <w:name w:val="Text body indent"/>
    <w:basedOn w:val="Standard"/>
    <w:rsid w:val="00B659AF"/>
    <w:pPr>
      <w:ind w:firstLine="709"/>
      <w:jc w:val="both"/>
    </w:pPr>
    <w:rPr>
      <w:rFonts w:ascii="Calibri" w:eastAsia="Times New Roman" w:hAnsi="Calibri"/>
      <w:sz w:val="28"/>
    </w:rPr>
  </w:style>
  <w:style w:type="character" w:customStyle="1" w:styleId="BulletSymbols">
    <w:name w:val="Bullet Symbols"/>
    <w:rsid w:val="00B659AF"/>
    <w:rPr>
      <w:rFonts w:ascii="OpenSymbol" w:hAnsi="OpenSymbol"/>
    </w:rPr>
  </w:style>
  <w:style w:type="paragraph" w:customStyle="1" w:styleId="1CharChar0">
    <w:name w:val="Знак Знак1 Знак Знак Знак Знак Знак Знак Знак Знак Знак Знак Знак Знак Знак Знак Char Char"/>
    <w:basedOn w:val="a7"/>
    <w:rsid w:val="00B659AF"/>
    <w:pPr>
      <w:spacing w:after="160" w:line="240" w:lineRule="exact"/>
      <w:ind w:firstLine="0"/>
      <w:jc w:val="right"/>
    </w:pPr>
    <w:rPr>
      <w:rFonts w:ascii="Verdana" w:hAnsi="Verdana" w:cs="Verdana"/>
      <w:sz w:val="20"/>
      <w:szCs w:val="20"/>
      <w:lang w:val="en-US"/>
    </w:rPr>
  </w:style>
  <w:style w:type="paragraph" w:customStyle="1" w:styleId="afffffffffffff4">
    <w:name w:val="???????"/>
    <w:rsid w:val="00B659A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right"/>
    </w:pPr>
    <w:rPr>
      <w:rFonts w:ascii="Times New Roman" w:eastAsia="Times New Roman" w:hAnsi="Mangal" w:cs="Mangal"/>
      <w:color w:val="FFFFFF"/>
      <w:sz w:val="36"/>
      <w:szCs w:val="36"/>
      <w:lang w:eastAsia="hi-IN" w:bidi="hi-IN"/>
    </w:rPr>
  </w:style>
  <w:style w:type="character" w:customStyle="1" w:styleId="FontStyle23">
    <w:name w:val="Font Style23"/>
    <w:rsid w:val="00B659AF"/>
    <w:rPr>
      <w:rFonts w:ascii="Times New Roman" w:hAnsi="Times New Roman"/>
      <w:sz w:val="24"/>
    </w:rPr>
  </w:style>
  <w:style w:type="character" w:customStyle="1" w:styleId="WW8Num1z1">
    <w:name w:val="WW8Num1z1"/>
    <w:rsid w:val="00B659AF"/>
  </w:style>
  <w:style w:type="character" w:customStyle="1" w:styleId="WW8Num1z3">
    <w:name w:val="WW8Num1z3"/>
    <w:rsid w:val="00B659AF"/>
  </w:style>
  <w:style w:type="character" w:customStyle="1" w:styleId="WW8Num1z4">
    <w:name w:val="WW8Num1z4"/>
    <w:rsid w:val="00B659AF"/>
  </w:style>
  <w:style w:type="character" w:customStyle="1" w:styleId="WW8Num1z5">
    <w:name w:val="WW8Num1z5"/>
    <w:rsid w:val="00B659AF"/>
  </w:style>
  <w:style w:type="character" w:customStyle="1" w:styleId="WW8Num1z6">
    <w:name w:val="WW8Num1z6"/>
    <w:rsid w:val="00B659AF"/>
  </w:style>
  <w:style w:type="character" w:customStyle="1" w:styleId="WW8Num1z7">
    <w:name w:val="WW8Num1z7"/>
    <w:rsid w:val="00B659AF"/>
  </w:style>
  <w:style w:type="character" w:customStyle="1" w:styleId="WW8Num1z8">
    <w:name w:val="WW8Num1z8"/>
    <w:rsid w:val="00B659AF"/>
  </w:style>
  <w:style w:type="character" w:customStyle="1" w:styleId="WW8Num3z3">
    <w:name w:val="WW8Num3z3"/>
    <w:rsid w:val="00B659AF"/>
    <w:rPr>
      <w:rFonts w:ascii="Symbol" w:hAnsi="Symbol"/>
    </w:rPr>
  </w:style>
  <w:style w:type="character" w:customStyle="1" w:styleId="WW8Num4z1">
    <w:name w:val="WW8Num4z1"/>
    <w:rsid w:val="00B659AF"/>
    <w:rPr>
      <w:rFonts w:ascii="Courier New" w:hAnsi="Courier New"/>
      <w:sz w:val="20"/>
    </w:rPr>
  </w:style>
  <w:style w:type="character" w:customStyle="1" w:styleId="WW8Num4z2">
    <w:name w:val="WW8Num4z2"/>
    <w:rsid w:val="00B659AF"/>
    <w:rPr>
      <w:rFonts w:ascii="Wingdings" w:hAnsi="Wingdings"/>
      <w:sz w:val="20"/>
    </w:rPr>
  </w:style>
  <w:style w:type="character" w:customStyle="1" w:styleId="WW8Num5z1">
    <w:name w:val="WW8Num5z1"/>
    <w:rsid w:val="00B659AF"/>
    <w:rPr>
      <w:rFonts w:ascii="Courier New" w:hAnsi="Courier New"/>
      <w:sz w:val="20"/>
    </w:rPr>
  </w:style>
  <w:style w:type="character" w:customStyle="1" w:styleId="WW8Num5z2">
    <w:name w:val="WW8Num5z2"/>
    <w:rsid w:val="00B659AF"/>
    <w:rPr>
      <w:rFonts w:ascii="Wingdings" w:hAnsi="Wingdings"/>
      <w:sz w:val="20"/>
    </w:rPr>
  </w:style>
  <w:style w:type="character" w:customStyle="1" w:styleId="WW8Num6z1">
    <w:name w:val="WW8Num6z1"/>
    <w:rsid w:val="00B659AF"/>
    <w:rPr>
      <w:rFonts w:ascii="Courier New" w:hAnsi="Courier New"/>
      <w:sz w:val="20"/>
    </w:rPr>
  </w:style>
  <w:style w:type="character" w:customStyle="1" w:styleId="WW8Num6z2">
    <w:name w:val="WW8Num6z2"/>
    <w:rsid w:val="00B659AF"/>
    <w:rPr>
      <w:rFonts w:ascii="Wingdings" w:hAnsi="Wingdings"/>
      <w:sz w:val="20"/>
    </w:rPr>
  </w:style>
  <w:style w:type="character" w:customStyle="1" w:styleId="WW8Num7z1">
    <w:name w:val="WW8Num7z1"/>
    <w:rsid w:val="00B659AF"/>
    <w:rPr>
      <w:rFonts w:ascii="Courier New" w:hAnsi="Courier New"/>
      <w:sz w:val="20"/>
    </w:rPr>
  </w:style>
  <w:style w:type="character" w:customStyle="1" w:styleId="WW8Num7z2">
    <w:name w:val="WW8Num7z2"/>
    <w:rsid w:val="00B659AF"/>
    <w:rPr>
      <w:rFonts w:ascii="Wingdings" w:hAnsi="Wingdings"/>
      <w:sz w:val="20"/>
    </w:rPr>
  </w:style>
  <w:style w:type="character" w:customStyle="1" w:styleId="WW8Num8z1">
    <w:name w:val="WW8Num8z1"/>
    <w:rsid w:val="00B659AF"/>
    <w:rPr>
      <w:rFonts w:ascii="Courier New" w:hAnsi="Courier New"/>
      <w:sz w:val="20"/>
    </w:rPr>
  </w:style>
  <w:style w:type="character" w:customStyle="1" w:styleId="WW8Num8z2">
    <w:name w:val="WW8Num8z2"/>
    <w:rsid w:val="00B659AF"/>
    <w:rPr>
      <w:rFonts w:ascii="Wingdings" w:hAnsi="Wingdings"/>
      <w:sz w:val="20"/>
    </w:rPr>
  </w:style>
  <w:style w:type="character" w:customStyle="1" w:styleId="WW8Num9z1">
    <w:name w:val="WW8Num9z1"/>
    <w:rsid w:val="00B659AF"/>
  </w:style>
  <w:style w:type="character" w:customStyle="1" w:styleId="WW8Num9z2">
    <w:name w:val="WW8Num9z2"/>
    <w:rsid w:val="00B659AF"/>
  </w:style>
  <w:style w:type="character" w:customStyle="1" w:styleId="WW8Num9z3">
    <w:name w:val="WW8Num9z3"/>
    <w:rsid w:val="00B659AF"/>
  </w:style>
  <w:style w:type="character" w:customStyle="1" w:styleId="WW8Num9z4">
    <w:name w:val="WW8Num9z4"/>
    <w:rsid w:val="00B659AF"/>
  </w:style>
  <w:style w:type="character" w:customStyle="1" w:styleId="WW8Num9z5">
    <w:name w:val="WW8Num9z5"/>
    <w:rsid w:val="00B659AF"/>
  </w:style>
  <w:style w:type="character" w:customStyle="1" w:styleId="WW8Num9z6">
    <w:name w:val="WW8Num9z6"/>
    <w:rsid w:val="00B659AF"/>
  </w:style>
  <w:style w:type="character" w:customStyle="1" w:styleId="WW8Num9z7">
    <w:name w:val="WW8Num9z7"/>
    <w:rsid w:val="00B659AF"/>
  </w:style>
  <w:style w:type="character" w:customStyle="1" w:styleId="WW8Num9z8">
    <w:name w:val="WW8Num9z8"/>
    <w:rsid w:val="00B659AF"/>
  </w:style>
  <w:style w:type="character" w:customStyle="1" w:styleId="WW8Num10z1">
    <w:name w:val="WW8Num10z1"/>
    <w:rsid w:val="00B659AF"/>
    <w:rPr>
      <w:rFonts w:ascii="Courier New" w:hAnsi="Courier New"/>
      <w:sz w:val="20"/>
    </w:rPr>
  </w:style>
  <w:style w:type="character" w:customStyle="1" w:styleId="WW8Num10z2">
    <w:name w:val="WW8Num10z2"/>
    <w:rsid w:val="00B659AF"/>
    <w:rPr>
      <w:rFonts w:ascii="Wingdings" w:hAnsi="Wingdings"/>
      <w:sz w:val="20"/>
    </w:rPr>
  </w:style>
  <w:style w:type="character" w:customStyle="1" w:styleId="3ffd">
    <w:name w:val="Гиперссылка3"/>
    <w:rsid w:val="00B659AF"/>
    <w:rPr>
      <w:color w:val="auto"/>
      <w:u w:val="none"/>
    </w:rPr>
  </w:style>
  <w:style w:type="character" w:customStyle="1" w:styleId="bb-separator">
    <w:name w:val="bb-separator"/>
    <w:rsid w:val="00B659AF"/>
    <w:rPr>
      <w:color w:val="auto"/>
      <w:sz w:val="18"/>
      <w:shd w:val="clear" w:color="auto" w:fill="auto"/>
    </w:rPr>
  </w:style>
  <w:style w:type="character" w:customStyle="1" w:styleId="afffffffffffff5">
    <w:name w:val="Утратил силу"/>
    <w:rsid w:val="00B659AF"/>
    <w:rPr>
      <w:strike/>
      <w:color w:val="auto"/>
    </w:rPr>
  </w:style>
  <w:style w:type="character" w:customStyle="1" w:styleId="afffffffffffff6">
    <w:name w:val="Продолжение ссылки"/>
    <w:rsid w:val="00B659AF"/>
    <w:rPr>
      <w:rFonts w:ascii="Arial" w:hAnsi="Arial"/>
      <w:noProof/>
      <w:color w:val="auto"/>
      <w:lang w:val="ru-RU" w:eastAsia="ru-RU"/>
    </w:rPr>
  </w:style>
  <w:style w:type="character" w:customStyle="1" w:styleId="afffffffffffff7">
    <w:name w:val="Найденные слова"/>
    <w:rsid w:val="00B659AF"/>
    <w:rPr>
      <w:shd w:val="clear" w:color="auto" w:fill="auto"/>
    </w:rPr>
  </w:style>
  <w:style w:type="character" w:customStyle="1" w:styleId="afffffffffffff8">
    <w:name w:val="Не вступил в силу"/>
    <w:rsid w:val="00B659AF"/>
    <w:rPr>
      <w:color w:val="000000"/>
      <w:shd w:val="clear" w:color="auto" w:fill="auto"/>
    </w:rPr>
  </w:style>
  <w:style w:type="character" w:customStyle="1" w:styleId="afffffffffffff9">
    <w:name w:val="Опечатки"/>
    <w:rsid w:val="00B659AF"/>
    <w:rPr>
      <w:color w:val="FF0000"/>
    </w:rPr>
  </w:style>
  <w:style w:type="character" w:customStyle="1" w:styleId="afffffffffffffa">
    <w:name w:val="Активная гипертекстовая ссылка"/>
    <w:rsid w:val="00B659AF"/>
    <w:rPr>
      <w:rFonts w:ascii="Arial" w:hAnsi="Arial"/>
      <w:noProof/>
      <w:color w:val="auto"/>
      <w:u w:val="single"/>
      <w:lang w:val="ru-RU" w:eastAsia="ru-RU"/>
    </w:rPr>
  </w:style>
  <w:style w:type="character" w:customStyle="1" w:styleId="afffffffffffffb">
    <w:name w:val="Сравнение редакций. Добавленный фрагмент"/>
    <w:rsid w:val="00B659AF"/>
    <w:rPr>
      <w:color w:val="000000"/>
      <w:shd w:val="clear" w:color="auto" w:fill="auto"/>
    </w:rPr>
  </w:style>
  <w:style w:type="character" w:customStyle="1" w:styleId="afffffffffffffc">
    <w:name w:val="Сравнение редакций. Удаленный фрагмент"/>
    <w:rsid w:val="00B659AF"/>
    <w:rPr>
      <w:color w:val="000000"/>
      <w:shd w:val="clear" w:color="auto" w:fill="auto"/>
    </w:rPr>
  </w:style>
  <w:style w:type="character" w:customStyle="1" w:styleId="afffffffffffffd">
    <w:name w:val="Заголовок своего сообщения"/>
    <w:rsid w:val="00B659AF"/>
    <w:rPr>
      <w:b/>
      <w:color w:val="26282F"/>
    </w:rPr>
  </w:style>
  <w:style w:type="character" w:customStyle="1" w:styleId="afffffffffffffe">
    <w:name w:val="Заголовок чужого сообщения"/>
    <w:rsid w:val="00B659AF"/>
    <w:rPr>
      <w:b/>
      <w:color w:val="FF0000"/>
    </w:rPr>
  </w:style>
  <w:style w:type="character" w:customStyle="1" w:styleId="affffffffffffff">
    <w:name w:val="Выделение для Базового Поиска"/>
    <w:rsid w:val="00B659AF"/>
    <w:rPr>
      <w:b/>
      <w:color w:val="0058A9"/>
    </w:rPr>
  </w:style>
  <w:style w:type="character" w:customStyle="1" w:styleId="affffffffffffff0">
    <w:name w:val="Выделение для Базового Поиска (курсив)"/>
    <w:rsid w:val="00B659AF"/>
    <w:rPr>
      <w:b/>
      <w:i/>
      <w:color w:val="0058A9"/>
    </w:rPr>
  </w:style>
  <w:style w:type="character" w:customStyle="1" w:styleId="affffffffffffff1">
    <w:name w:val="Ссылка на утративший силу документ"/>
    <w:rsid w:val="00B659AF"/>
    <w:rPr>
      <w:rFonts w:ascii="Arial" w:hAnsi="Arial"/>
      <w:noProof/>
      <w:color w:val="auto"/>
      <w:lang w:val="ru-RU" w:eastAsia="ru-RU"/>
    </w:rPr>
  </w:style>
  <w:style w:type="character" w:customStyle="1" w:styleId="affffffffffffff2">
    <w:name w:val="Сравнение редакций"/>
    <w:rsid w:val="00B659AF"/>
  </w:style>
  <w:style w:type="character" w:customStyle="1" w:styleId="affffffffffffff3">
    <w:name w:val="Цветовое выделение для Текст"/>
    <w:rsid w:val="00B659AF"/>
    <w:rPr>
      <w:sz w:val="24"/>
    </w:rPr>
  </w:style>
  <w:style w:type="character" w:customStyle="1" w:styleId="WW8Num17z3">
    <w:name w:val="WW8Num17z3"/>
    <w:rsid w:val="00B659AF"/>
  </w:style>
  <w:style w:type="character" w:customStyle="1" w:styleId="WW8Num17z4">
    <w:name w:val="WW8Num17z4"/>
    <w:rsid w:val="00B659AF"/>
  </w:style>
  <w:style w:type="character" w:customStyle="1" w:styleId="WW8Num17z5">
    <w:name w:val="WW8Num17z5"/>
    <w:rsid w:val="00B659AF"/>
  </w:style>
  <w:style w:type="character" w:customStyle="1" w:styleId="WW8Num17z6">
    <w:name w:val="WW8Num17z6"/>
    <w:rsid w:val="00B659AF"/>
  </w:style>
  <w:style w:type="character" w:customStyle="1" w:styleId="WW8Num17z7">
    <w:name w:val="WW8Num17z7"/>
    <w:rsid w:val="00B659AF"/>
  </w:style>
  <w:style w:type="character" w:customStyle="1" w:styleId="WW8Num17z8">
    <w:name w:val="WW8Num17z8"/>
    <w:rsid w:val="00B659AF"/>
  </w:style>
  <w:style w:type="paragraph" w:customStyle="1" w:styleId="15d">
    <w:name w:val="Заголовок 15"/>
    <w:basedOn w:val="a7"/>
    <w:rsid w:val="00B659AF"/>
    <w:pPr>
      <w:suppressAutoHyphens/>
      <w:spacing w:after="68" w:line="299" w:lineRule="atLeast"/>
      <w:ind w:firstLine="0"/>
      <w:jc w:val="right"/>
    </w:pPr>
    <w:rPr>
      <w:rFonts w:ascii="PT Serif" w:hAnsi="PT Serif" w:cs="PT Serif"/>
      <w:kern w:val="1"/>
      <w:sz w:val="34"/>
      <w:szCs w:val="34"/>
      <w:lang w:eastAsia="zh-CN"/>
    </w:rPr>
  </w:style>
  <w:style w:type="paragraph" w:customStyle="1" w:styleId="affffffffffffff4">
    <w:name w:val="Моноширинный"/>
    <w:basedOn w:val="a7"/>
    <w:rsid w:val="00B659AF"/>
    <w:pPr>
      <w:suppressAutoHyphens/>
      <w:spacing w:line="240" w:lineRule="auto"/>
      <w:ind w:firstLine="0"/>
      <w:jc w:val="right"/>
    </w:pPr>
    <w:rPr>
      <w:rFonts w:ascii="Courier New" w:hAnsi="Courier New" w:cs="Courier New"/>
      <w:szCs w:val="20"/>
      <w:lang w:eastAsia="zh-CN"/>
    </w:rPr>
  </w:style>
  <w:style w:type="paragraph" w:customStyle="1" w:styleId="affffffffffffff5">
    <w:name w:val="Текст (справка)"/>
    <w:basedOn w:val="a7"/>
    <w:rsid w:val="00B659AF"/>
    <w:pPr>
      <w:suppressAutoHyphens/>
      <w:spacing w:line="240" w:lineRule="auto"/>
      <w:ind w:left="170" w:right="170" w:firstLine="0"/>
      <w:jc w:val="right"/>
    </w:pPr>
    <w:rPr>
      <w:rFonts w:ascii="Calibri" w:hAnsi="Calibri"/>
      <w:szCs w:val="20"/>
      <w:lang w:eastAsia="zh-CN"/>
    </w:rPr>
  </w:style>
  <w:style w:type="paragraph" w:customStyle="1" w:styleId="affffffffffffff6">
    <w:name w:val="Текст в таблице"/>
    <w:basedOn w:val="afff3"/>
    <w:rsid w:val="00B659AF"/>
    <w:pPr>
      <w:suppressAutoHyphens/>
      <w:autoSpaceDE/>
      <w:autoSpaceDN/>
      <w:adjustRightInd/>
      <w:ind w:firstLine="500"/>
    </w:pPr>
    <w:rPr>
      <w:rFonts w:ascii="Calibri" w:eastAsia="Times New Roman" w:hAnsi="Calibri" w:cs="Times New Roman"/>
      <w:szCs w:val="20"/>
      <w:lang w:eastAsia="zh-CN"/>
    </w:rPr>
  </w:style>
  <w:style w:type="paragraph" w:customStyle="1" w:styleId="affffffffffffff7">
    <w:name w:val="Технический комментарий"/>
    <w:basedOn w:val="a7"/>
    <w:rsid w:val="00B659AF"/>
    <w:pPr>
      <w:suppressAutoHyphens/>
      <w:spacing w:line="240" w:lineRule="auto"/>
      <w:ind w:firstLine="0"/>
      <w:jc w:val="right"/>
    </w:pPr>
    <w:rPr>
      <w:rFonts w:ascii="Calibri" w:hAnsi="Calibri"/>
      <w:color w:val="463F31"/>
      <w:szCs w:val="20"/>
      <w:shd w:val="clear" w:color="auto" w:fill="FFFFA6"/>
      <w:lang w:eastAsia="zh-CN"/>
    </w:rPr>
  </w:style>
  <w:style w:type="paragraph" w:customStyle="1" w:styleId="affffffffffffff8">
    <w:name w:val="Информация об изменениях документа"/>
    <w:basedOn w:val="afff5"/>
    <w:rsid w:val="00B659AF"/>
    <w:pPr>
      <w:widowControl w:val="0"/>
      <w:suppressAutoHyphens/>
      <w:autoSpaceDE/>
      <w:autoSpaceDN/>
      <w:adjustRightInd/>
      <w:ind w:left="0"/>
      <w:jc w:val="right"/>
    </w:pPr>
    <w:rPr>
      <w:rFonts w:ascii="Liberation Serif" w:eastAsia="SimSun" w:hAnsi="Liberation Serif" w:cs="Mangal"/>
      <w:iCs w:val="0"/>
      <w:color w:val="353842"/>
      <w:shd w:val="clear" w:color="auto" w:fill="F0F0F0"/>
      <w:lang w:eastAsia="zh-CN" w:bidi="hi-IN"/>
    </w:rPr>
  </w:style>
  <w:style w:type="paragraph" w:customStyle="1" w:styleId="affffffffffffff9">
    <w:name w:val="Комментарий пользователя"/>
    <w:basedOn w:val="afff5"/>
    <w:rsid w:val="00B659AF"/>
    <w:pPr>
      <w:widowControl w:val="0"/>
      <w:suppressAutoHyphens/>
      <w:autoSpaceDE/>
      <w:autoSpaceDN/>
      <w:adjustRightInd/>
      <w:ind w:left="0"/>
      <w:jc w:val="right"/>
    </w:pPr>
    <w:rPr>
      <w:rFonts w:ascii="Liberation Serif" w:eastAsia="SimSun" w:hAnsi="Liberation Serif" w:cs="Mangal"/>
      <w:i w:val="0"/>
      <w:iCs w:val="0"/>
      <w:color w:val="353842"/>
      <w:shd w:val="clear" w:color="auto" w:fill="FFDFE0"/>
      <w:lang w:eastAsia="zh-CN" w:bidi="hi-IN"/>
    </w:rPr>
  </w:style>
  <w:style w:type="paragraph" w:customStyle="1" w:styleId="affffffffffffffa">
    <w:name w:val="Оглавление"/>
    <w:basedOn w:val="affc"/>
    <w:rsid w:val="00B659AF"/>
    <w:pPr>
      <w:widowControl/>
      <w:suppressAutoHyphens/>
      <w:autoSpaceDE/>
      <w:autoSpaceDN/>
      <w:adjustRightInd/>
      <w:ind w:left="140"/>
      <w:jc w:val="left"/>
    </w:pPr>
    <w:rPr>
      <w:sz w:val="24"/>
      <w:lang w:eastAsia="zh-CN"/>
    </w:rPr>
  </w:style>
  <w:style w:type="paragraph" w:customStyle="1" w:styleId="affffffffffffffb">
    <w:name w:val="Словарная статья"/>
    <w:basedOn w:val="a7"/>
    <w:rsid w:val="00B659AF"/>
    <w:pPr>
      <w:suppressAutoHyphens/>
      <w:spacing w:line="240" w:lineRule="auto"/>
      <w:ind w:right="118" w:firstLine="0"/>
    </w:pPr>
    <w:rPr>
      <w:rFonts w:ascii="Calibri" w:hAnsi="Calibri"/>
      <w:szCs w:val="20"/>
      <w:lang w:eastAsia="zh-CN"/>
    </w:rPr>
  </w:style>
  <w:style w:type="paragraph" w:customStyle="1" w:styleId="affffffffffffffc">
    <w:name w:val="Колонтитул (левый)"/>
    <w:basedOn w:val="afffffffffffe"/>
    <w:rsid w:val="00B659AF"/>
    <w:pPr>
      <w:widowControl/>
      <w:suppressAutoHyphens/>
      <w:autoSpaceDE/>
      <w:autoSpaceDN/>
      <w:adjustRightInd/>
      <w:jc w:val="right"/>
    </w:pPr>
    <w:rPr>
      <w:rFonts w:ascii="Calibri" w:hAnsi="Calibri"/>
      <w:sz w:val="14"/>
      <w:lang w:eastAsia="zh-CN"/>
    </w:rPr>
  </w:style>
  <w:style w:type="paragraph" w:customStyle="1" w:styleId="affffffffffffffd">
    <w:name w:val="Колонтитул (правый)"/>
    <w:basedOn w:val="affffffffffff"/>
    <w:rsid w:val="00B659AF"/>
    <w:pPr>
      <w:widowControl/>
      <w:suppressAutoHyphens/>
      <w:autoSpaceDE/>
      <w:autoSpaceDN/>
      <w:adjustRightInd/>
    </w:pPr>
    <w:rPr>
      <w:rFonts w:ascii="Calibri" w:hAnsi="Calibri"/>
      <w:sz w:val="14"/>
      <w:lang w:eastAsia="zh-CN"/>
    </w:rPr>
  </w:style>
  <w:style w:type="paragraph" w:customStyle="1" w:styleId="affffffffffffffe">
    <w:name w:val="Основное меню (преемственное)"/>
    <w:basedOn w:val="a7"/>
    <w:rsid w:val="00B659AF"/>
    <w:pPr>
      <w:suppressAutoHyphens/>
      <w:spacing w:line="240" w:lineRule="auto"/>
      <w:ind w:firstLine="720"/>
    </w:pPr>
    <w:rPr>
      <w:rFonts w:ascii="Verdana" w:hAnsi="Verdana" w:cs="Verdana"/>
      <w:sz w:val="22"/>
      <w:szCs w:val="20"/>
      <w:lang w:eastAsia="zh-CN"/>
    </w:rPr>
  </w:style>
  <w:style w:type="paragraph" w:customStyle="1" w:styleId="afffffffffffffff">
    <w:name w:val="Постоянная часть"/>
    <w:basedOn w:val="affffffffffffffe"/>
    <w:rsid w:val="00B659AF"/>
    <w:rPr>
      <w:sz w:val="20"/>
    </w:rPr>
  </w:style>
  <w:style w:type="paragraph" w:customStyle="1" w:styleId="afffffffffffffff0">
    <w:name w:val="Переменная часть"/>
    <w:basedOn w:val="affffffffffffffe"/>
    <w:rsid w:val="00B659AF"/>
    <w:rPr>
      <w:sz w:val="18"/>
    </w:rPr>
  </w:style>
  <w:style w:type="paragraph" w:customStyle="1" w:styleId="afffffffffffffff1">
    <w:name w:val="Интерактивный заголовок"/>
    <w:basedOn w:val="af"/>
    <w:rsid w:val="00B659AF"/>
    <w:pPr>
      <w:keepNext/>
      <w:pBdr>
        <w:bottom w:val="none" w:sz="0" w:space="0" w:color="auto"/>
      </w:pBdr>
      <w:suppressAutoHyphens/>
      <w:spacing w:before="240"/>
      <w:ind w:firstLine="0"/>
      <w:jc w:val="right"/>
    </w:pPr>
    <w:rPr>
      <w:rFonts w:ascii="Verdana" w:hAnsi="Verdana" w:cs="Verdana"/>
      <w:b w:val="0"/>
      <w:bCs w:val="0"/>
      <w:color w:val="0058A9"/>
      <w:spacing w:val="0"/>
      <w:kern w:val="0"/>
      <w:sz w:val="22"/>
      <w:szCs w:val="28"/>
      <w:shd w:val="clear" w:color="auto" w:fill="F0F0F0"/>
      <w:lang w:val="ru-RU" w:eastAsia="zh-CN"/>
    </w:rPr>
  </w:style>
  <w:style w:type="paragraph" w:customStyle="1" w:styleId="afffffffffffffff2">
    <w:name w:val="Центрированный (таблица)"/>
    <w:basedOn w:val="afff3"/>
    <w:rsid w:val="00B659AF"/>
    <w:pPr>
      <w:suppressAutoHyphens/>
      <w:autoSpaceDE/>
      <w:autoSpaceDN/>
      <w:adjustRightInd/>
      <w:jc w:val="center"/>
    </w:pPr>
    <w:rPr>
      <w:rFonts w:ascii="Calibri" w:eastAsia="Times New Roman" w:hAnsi="Calibri" w:cs="Times New Roman"/>
      <w:szCs w:val="20"/>
      <w:lang w:eastAsia="zh-CN"/>
    </w:rPr>
  </w:style>
  <w:style w:type="paragraph" w:customStyle="1" w:styleId="afffffffffffffff3">
    <w:name w:val="Необходимые документы"/>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4">
    <w:name w:val="Куда обратиться?"/>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5">
    <w:name w:val="Внимание: недобросовестность!"/>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6">
    <w:name w:val="Внимание: криминал!!"/>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7">
    <w:name w:val="Примечание."/>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8">
    <w:name w:val="Пример."/>
    <w:rsid w:val="00B659AF"/>
    <w:pPr>
      <w:widowControl w:val="0"/>
      <w:suppressAutoHyphens/>
      <w:jc w:val="right"/>
    </w:pPr>
    <w:rPr>
      <w:rFonts w:ascii="Liberation Serif" w:eastAsia="SimSun" w:hAnsi="Liberation Serif" w:cs="Mangal"/>
      <w:sz w:val="24"/>
      <w:szCs w:val="24"/>
      <w:shd w:val="clear" w:color="auto" w:fill="F5F3DA"/>
      <w:lang w:eastAsia="zh-CN" w:bidi="hi-IN"/>
    </w:rPr>
  </w:style>
  <w:style w:type="paragraph" w:customStyle="1" w:styleId="afffffffffffffff9">
    <w:name w:val="Информация об изменениях"/>
    <w:rsid w:val="00B659AF"/>
    <w:pPr>
      <w:widowControl w:val="0"/>
      <w:suppressAutoHyphens/>
      <w:jc w:val="right"/>
    </w:pPr>
    <w:rPr>
      <w:rFonts w:ascii="Liberation Serif" w:eastAsia="SimSun" w:hAnsi="Liberation Serif" w:cs="Mangal"/>
      <w:color w:val="353842"/>
      <w:sz w:val="18"/>
      <w:szCs w:val="24"/>
      <w:shd w:val="clear" w:color="auto" w:fill="EAEFED"/>
      <w:lang w:eastAsia="zh-CN" w:bidi="hi-IN"/>
    </w:rPr>
  </w:style>
  <w:style w:type="paragraph" w:customStyle="1" w:styleId="afffffffffffffffa">
    <w:name w:val="Заголовок для информации об изменениях"/>
    <w:basedOn w:val="15"/>
    <w:rsid w:val="00B659AF"/>
    <w:pPr>
      <w:keepLines w:val="0"/>
      <w:suppressAutoHyphens/>
      <w:spacing w:before="0" w:after="0" w:line="240" w:lineRule="auto"/>
      <w:ind w:firstLine="0"/>
    </w:pPr>
    <w:rPr>
      <w:rFonts w:ascii="Calibri" w:hAnsi="Calibri"/>
      <w:bCs w:val="0"/>
      <w:color w:val="26282F"/>
      <w:sz w:val="18"/>
      <w:szCs w:val="20"/>
      <w:shd w:val="clear" w:color="auto" w:fill="FFFFFF"/>
      <w:lang w:val="ru-RU" w:eastAsia="zh-CN"/>
    </w:rPr>
  </w:style>
  <w:style w:type="paragraph" w:customStyle="1" w:styleId="afffffffffffffffb">
    <w:name w:val="Подвал для информации об изменениях"/>
    <w:basedOn w:val="15"/>
    <w:rsid w:val="00B659AF"/>
    <w:pPr>
      <w:keepLines w:val="0"/>
      <w:suppressAutoHyphens/>
      <w:spacing w:before="108" w:after="108" w:line="240" w:lineRule="auto"/>
      <w:ind w:firstLine="0"/>
      <w:jc w:val="center"/>
    </w:pPr>
    <w:rPr>
      <w:rFonts w:ascii="Calibri" w:hAnsi="Calibri"/>
      <w:b w:val="0"/>
      <w:bCs w:val="0"/>
      <w:color w:val="26282F"/>
      <w:sz w:val="18"/>
      <w:szCs w:val="20"/>
      <w:lang w:val="ru-RU" w:eastAsia="zh-CN"/>
    </w:rPr>
  </w:style>
  <w:style w:type="paragraph" w:customStyle="1" w:styleId="afffffffffffffffc">
    <w:name w:val="Текст информации об изменениях"/>
    <w:basedOn w:val="a7"/>
    <w:rsid w:val="00B659AF"/>
    <w:pPr>
      <w:suppressAutoHyphens/>
      <w:spacing w:line="240" w:lineRule="auto"/>
      <w:ind w:firstLine="720"/>
    </w:pPr>
    <w:rPr>
      <w:rFonts w:ascii="Calibri" w:hAnsi="Calibri"/>
      <w:color w:val="353842"/>
      <w:sz w:val="18"/>
      <w:szCs w:val="20"/>
      <w:lang w:eastAsia="zh-CN"/>
    </w:rPr>
  </w:style>
  <w:style w:type="paragraph" w:customStyle="1" w:styleId="afffffffffffffffd">
    <w:name w:val="Подзаголовок для информации об изменениях"/>
    <w:basedOn w:val="afffffffffffffffc"/>
    <w:rsid w:val="00B659AF"/>
    <w:rPr>
      <w:b/>
    </w:rPr>
  </w:style>
  <w:style w:type="paragraph" w:customStyle="1" w:styleId="afffffffffffffffe">
    <w:name w:val="Заголовок группы контролов"/>
    <w:basedOn w:val="a7"/>
    <w:rsid w:val="00B659AF"/>
    <w:pPr>
      <w:suppressAutoHyphens/>
      <w:spacing w:line="240" w:lineRule="auto"/>
      <w:ind w:firstLine="720"/>
    </w:pPr>
    <w:rPr>
      <w:rFonts w:ascii="Calibri" w:hAnsi="Calibri"/>
      <w:b/>
      <w:color w:val="000000"/>
      <w:szCs w:val="20"/>
      <w:lang w:eastAsia="zh-CN"/>
    </w:rPr>
  </w:style>
  <w:style w:type="paragraph" w:customStyle="1" w:styleId="affffffffffffffff">
    <w:name w:val="Заголовок распахивающейся части диалога"/>
    <w:basedOn w:val="a7"/>
    <w:rsid w:val="00B659AF"/>
    <w:pPr>
      <w:suppressAutoHyphens/>
      <w:spacing w:line="240" w:lineRule="auto"/>
      <w:ind w:firstLine="720"/>
    </w:pPr>
    <w:rPr>
      <w:rFonts w:ascii="Calibri" w:hAnsi="Calibri"/>
      <w:i/>
      <w:color w:val="000080"/>
      <w:sz w:val="22"/>
      <w:szCs w:val="20"/>
      <w:lang w:eastAsia="zh-CN"/>
    </w:rPr>
  </w:style>
  <w:style w:type="paragraph" w:customStyle="1" w:styleId="affffffffffffffff0">
    <w:name w:val="Ссылка на официальную публикацию"/>
    <w:basedOn w:val="a7"/>
    <w:rsid w:val="00B659AF"/>
    <w:pPr>
      <w:suppressAutoHyphens/>
      <w:spacing w:line="240" w:lineRule="auto"/>
      <w:ind w:firstLine="720"/>
    </w:pPr>
    <w:rPr>
      <w:rFonts w:ascii="Calibri" w:hAnsi="Calibri"/>
      <w:szCs w:val="20"/>
      <w:lang w:eastAsia="zh-CN"/>
    </w:rPr>
  </w:style>
  <w:style w:type="paragraph" w:customStyle="1" w:styleId="affffffffffffffff1">
    <w:name w:val="Подчёркнутый текст"/>
    <w:basedOn w:val="a7"/>
    <w:rsid w:val="00B659AF"/>
    <w:pPr>
      <w:pBdr>
        <w:top w:val="none" w:sz="0" w:space="0" w:color="000000"/>
        <w:left w:val="none" w:sz="0" w:space="0" w:color="000000"/>
        <w:bottom w:val="single" w:sz="4" w:space="0" w:color="000001"/>
        <w:right w:val="none" w:sz="0" w:space="0" w:color="000000"/>
      </w:pBdr>
      <w:suppressAutoHyphens/>
      <w:spacing w:line="240" w:lineRule="auto"/>
      <w:ind w:firstLine="720"/>
    </w:pPr>
    <w:rPr>
      <w:rFonts w:ascii="Calibri" w:hAnsi="Calibri"/>
      <w:szCs w:val="20"/>
      <w:lang w:eastAsia="zh-CN"/>
    </w:rPr>
  </w:style>
  <w:style w:type="paragraph" w:customStyle="1" w:styleId="affffffffffffffff2">
    <w:name w:val="Внимание"/>
    <w:basedOn w:val="a7"/>
    <w:rsid w:val="00B659AF"/>
    <w:pPr>
      <w:suppressAutoHyphens/>
      <w:spacing w:line="240" w:lineRule="auto"/>
      <w:ind w:firstLine="0"/>
      <w:jc w:val="right"/>
    </w:pPr>
    <w:rPr>
      <w:rFonts w:ascii="Calibri" w:hAnsi="Calibri"/>
      <w:szCs w:val="20"/>
      <w:shd w:val="clear" w:color="auto" w:fill="F5F3DA"/>
      <w:lang w:eastAsia="zh-CN"/>
    </w:rPr>
  </w:style>
  <w:style w:type="paragraph" w:customStyle="1" w:styleId="affffffffffffffff3">
    <w:name w:val="Напишите нам"/>
    <w:basedOn w:val="a7"/>
    <w:rsid w:val="00B659AF"/>
    <w:pPr>
      <w:suppressAutoHyphens/>
      <w:spacing w:line="240" w:lineRule="auto"/>
      <w:ind w:firstLine="0"/>
      <w:jc w:val="right"/>
    </w:pPr>
    <w:rPr>
      <w:rFonts w:ascii="Calibri" w:hAnsi="Calibri"/>
      <w:sz w:val="20"/>
      <w:szCs w:val="20"/>
      <w:shd w:val="clear" w:color="auto" w:fill="EFFFAD"/>
      <w:lang w:eastAsia="zh-CN"/>
    </w:rPr>
  </w:style>
  <w:style w:type="paragraph" w:customStyle="1" w:styleId="affffffffffffffff4">
    <w:name w:val="Текст ЭР (см. также)"/>
    <w:basedOn w:val="a7"/>
    <w:rsid w:val="00B659AF"/>
    <w:pPr>
      <w:suppressAutoHyphens/>
      <w:spacing w:before="200" w:line="240" w:lineRule="auto"/>
      <w:ind w:firstLine="0"/>
      <w:jc w:val="right"/>
    </w:pPr>
    <w:rPr>
      <w:rFonts w:ascii="Calibri" w:hAnsi="Calibri"/>
      <w:sz w:val="20"/>
      <w:szCs w:val="20"/>
      <w:lang w:eastAsia="zh-CN"/>
    </w:rPr>
  </w:style>
  <w:style w:type="paragraph" w:customStyle="1" w:styleId="affffffffffffffff5">
    <w:name w:val="Заголовок ЭР (левое окно)"/>
    <w:basedOn w:val="a7"/>
    <w:rsid w:val="00B659AF"/>
    <w:pPr>
      <w:suppressAutoHyphens/>
      <w:spacing w:before="300" w:after="250" w:line="240" w:lineRule="auto"/>
      <w:ind w:firstLine="0"/>
      <w:jc w:val="center"/>
    </w:pPr>
    <w:rPr>
      <w:rFonts w:ascii="Calibri" w:hAnsi="Calibri"/>
      <w:b/>
      <w:color w:val="26282F"/>
      <w:sz w:val="26"/>
      <w:szCs w:val="20"/>
      <w:lang w:eastAsia="zh-CN"/>
    </w:rPr>
  </w:style>
  <w:style w:type="paragraph" w:customStyle="1" w:styleId="affffffffffffffff6">
    <w:name w:val="Заголовок ЭР (правое окно)"/>
    <w:basedOn w:val="affffffffffffffff5"/>
    <w:rsid w:val="00B659AF"/>
    <w:pPr>
      <w:jc w:val="left"/>
    </w:pPr>
  </w:style>
  <w:style w:type="paragraph" w:customStyle="1" w:styleId="-9">
    <w:name w:val="ЭР-содержание (правое окно)"/>
    <w:basedOn w:val="a7"/>
    <w:rsid w:val="00B659AF"/>
    <w:pPr>
      <w:suppressAutoHyphens/>
      <w:spacing w:before="300" w:line="240" w:lineRule="auto"/>
      <w:ind w:firstLine="0"/>
      <w:jc w:val="right"/>
    </w:pPr>
    <w:rPr>
      <w:rFonts w:ascii="Calibri" w:hAnsi="Calibri"/>
      <w:szCs w:val="20"/>
      <w:lang w:eastAsia="zh-CN"/>
    </w:rPr>
  </w:style>
  <w:style w:type="paragraph" w:customStyle="1" w:styleId="affffffffffffffff7">
    <w:name w:val="Дочерний элемент списка"/>
    <w:basedOn w:val="a7"/>
    <w:rsid w:val="00B659AF"/>
    <w:pPr>
      <w:suppressAutoHyphens/>
      <w:spacing w:line="240" w:lineRule="auto"/>
      <w:ind w:firstLine="0"/>
    </w:pPr>
    <w:rPr>
      <w:rFonts w:ascii="Calibri" w:hAnsi="Calibri"/>
      <w:color w:val="868381"/>
      <w:sz w:val="20"/>
      <w:szCs w:val="20"/>
      <w:lang w:eastAsia="zh-CN"/>
    </w:rPr>
  </w:style>
  <w:style w:type="paragraph" w:customStyle="1" w:styleId="2ffff1">
    <w:name w:val="Обзор изменений документа 2"/>
    <w:rsid w:val="00B659AF"/>
    <w:pPr>
      <w:widowControl w:val="0"/>
      <w:suppressAutoHyphens/>
      <w:jc w:val="right"/>
    </w:pPr>
    <w:rPr>
      <w:rFonts w:ascii="Liberation Serif" w:eastAsia="SimSun" w:hAnsi="Liberation Serif" w:cs="Mangal"/>
      <w:i/>
      <w:color w:val="800080"/>
      <w:sz w:val="24"/>
      <w:szCs w:val="24"/>
      <w:lang w:eastAsia="zh-CN" w:bidi="hi-IN"/>
    </w:rPr>
  </w:style>
  <w:style w:type="paragraph" w:customStyle="1" w:styleId="1fffffffe">
    <w:name w:val="Обзор изменений документа 1"/>
    <w:basedOn w:val="a7"/>
    <w:rsid w:val="00B659AF"/>
    <w:pPr>
      <w:suppressAutoHyphens/>
      <w:spacing w:line="240" w:lineRule="auto"/>
      <w:ind w:firstLine="0"/>
      <w:jc w:val="center"/>
    </w:pPr>
    <w:rPr>
      <w:rFonts w:ascii="Calibri" w:hAnsi="Calibri"/>
      <w:i/>
      <w:color w:val="800080"/>
      <w:szCs w:val="20"/>
      <w:lang w:eastAsia="zh-CN"/>
    </w:rPr>
  </w:style>
  <w:style w:type="paragraph" w:customStyle="1" w:styleId="affffffffffffffff8">
    <w:name w:val="Основное меню (по умолчанию)"/>
    <w:basedOn w:val="a7"/>
    <w:rsid w:val="00B659AF"/>
    <w:pPr>
      <w:suppressAutoHyphens/>
      <w:spacing w:line="240" w:lineRule="auto"/>
      <w:ind w:firstLine="720"/>
    </w:pPr>
    <w:rPr>
      <w:rFonts w:ascii="Calibri" w:hAnsi="Calibri"/>
      <w:sz w:val="20"/>
      <w:szCs w:val="20"/>
      <w:lang w:eastAsia="zh-CN"/>
    </w:rPr>
  </w:style>
  <w:style w:type="paragraph" w:customStyle="1" w:styleId="affffffffffffffff9">
    <w:name w:val="Подсказки для контекста"/>
    <w:basedOn w:val="a7"/>
    <w:rsid w:val="00B659AF"/>
    <w:pPr>
      <w:suppressAutoHyphens/>
      <w:spacing w:line="240" w:lineRule="auto"/>
      <w:ind w:firstLine="720"/>
      <w:jc w:val="right"/>
    </w:pPr>
    <w:rPr>
      <w:rFonts w:ascii="Calibri" w:hAnsi="Calibri"/>
      <w:color w:val="000000"/>
      <w:sz w:val="16"/>
      <w:szCs w:val="20"/>
      <w:lang w:eastAsia="zh-CN"/>
    </w:rPr>
  </w:style>
  <w:style w:type="paragraph" w:customStyle="1" w:styleId="3ffe">
    <w:name w:val="Знак Знак Знак Знак3"/>
    <w:basedOn w:val="a7"/>
    <w:rsid w:val="00B659AF"/>
    <w:pPr>
      <w:spacing w:after="160" w:line="240" w:lineRule="exact"/>
      <w:ind w:firstLine="0"/>
      <w:jc w:val="right"/>
    </w:pPr>
    <w:rPr>
      <w:rFonts w:ascii="Arial" w:hAnsi="Arial" w:cs="Arial"/>
      <w:noProof/>
      <w:sz w:val="20"/>
      <w:szCs w:val="20"/>
      <w:lang w:eastAsia="ru-RU"/>
    </w:rPr>
  </w:style>
  <w:style w:type="paragraph" w:customStyle="1" w:styleId="1CharChar2">
    <w:name w:val="Знак Знак1 Знак Знак Знак Знак Знак Знак Знак Знак Знак Знак Знак Знак Знак Знак Char Char Знак Знак Знак2"/>
    <w:basedOn w:val="a7"/>
    <w:rsid w:val="00B659AF"/>
    <w:pPr>
      <w:spacing w:after="160" w:line="240" w:lineRule="exact"/>
      <w:ind w:firstLine="0"/>
      <w:jc w:val="right"/>
    </w:pPr>
    <w:rPr>
      <w:rFonts w:ascii="Verdana" w:hAnsi="Verdana" w:cs="Verdana"/>
      <w:sz w:val="20"/>
      <w:szCs w:val="20"/>
      <w:lang w:val="en-US"/>
    </w:rPr>
  </w:style>
  <w:style w:type="paragraph" w:customStyle="1" w:styleId="1CharChar10">
    <w:name w:val="Знак Знак1 Знак Знак Знак Знак Знак Знак Знак Знак Знак Знак Знак Знак Знак Знак Char Char1"/>
    <w:basedOn w:val="a7"/>
    <w:rsid w:val="00B659AF"/>
    <w:pPr>
      <w:spacing w:after="160" w:line="240" w:lineRule="exact"/>
      <w:ind w:firstLine="0"/>
      <w:jc w:val="right"/>
    </w:pPr>
    <w:rPr>
      <w:rFonts w:ascii="Verdana" w:hAnsi="Verdana" w:cs="Verdana"/>
      <w:sz w:val="20"/>
      <w:szCs w:val="20"/>
      <w:lang w:val="en-US"/>
    </w:rPr>
  </w:style>
  <w:style w:type="paragraph" w:customStyle="1" w:styleId="msonospacing0">
    <w:name w:val="msonospacing"/>
    <w:rsid w:val="00B659AF"/>
    <w:pPr>
      <w:widowControl w:val="0"/>
      <w:tabs>
        <w:tab w:val="left" w:pos="709"/>
      </w:tabs>
      <w:suppressAutoHyphens/>
      <w:spacing w:after="160" w:line="259" w:lineRule="atLeast"/>
      <w:jc w:val="right"/>
    </w:pPr>
    <w:rPr>
      <w:rFonts w:eastAsia="Times New Roman"/>
      <w:sz w:val="22"/>
      <w:szCs w:val="22"/>
      <w:lang w:eastAsia="en-US"/>
    </w:rPr>
  </w:style>
  <w:style w:type="paragraph" w:customStyle="1" w:styleId="3fff">
    <w:name w:val="Знак Знак Знак Знак Знак3"/>
    <w:basedOn w:val="a7"/>
    <w:rsid w:val="00B659AF"/>
    <w:pPr>
      <w:spacing w:after="160" w:line="240" w:lineRule="exact"/>
      <w:ind w:firstLine="0"/>
      <w:jc w:val="right"/>
    </w:pPr>
    <w:rPr>
      <w:rFonts w:ascii="Arial" w:hAnsi="Arial" w:cs="Arial"/>
      <w:noProof/>
      <w:sz w:val="20"/>
      <w:szCs w:val="20"/>
      <w:lang w:eastAsia="ru-RU"/>
    </w:rPr>
  </w:style>
  <w:style w:type="character" w:customStyle="1" w:styleId="affffffffffffffffa">
    <w:name w:val="Без интервала Знак Знак"/>
    <w:locked/>
    <w:rsid w:val="00B659AF"/>
    <w:rPr>
      <w:rFonts w:eastAsia="Arial Unicode MS"/>
      <w:kern w:val="2"/>
      <w:sz w:val="22"/>
      <w:lang w:val="x-none" w:eastAsia="ar-SA" w:bidi="ar-SA"/>
    </w:rPr>
  </w:style>
  <w:style w:type="paragraph" w:customStyle="1" w:styleId="BodyTextIndent1">
    <w:name w:val="Body Text Indent Знак Знак"/>
    <w:rsid w:val="00B659AF"/>
    <w:pPr>
      <w:widowControl w:val="0"/>
      <w:autoSpaceDE w:val="0"/>
      <w:autoSpaceDN w:val="0"/>
      <w:ind w:firstLine="851"/>
      <w:jc w:val="center"/>
    </w:pPr>
    <w:rPr>
      <w:rFonts w:eastAsia="Times New Roman"/>
      <w:sz w:val="28"/>
      <w:szCs w:val="28"/>
      <w:lang w:eastAsia="zh-CN"/>
    </w:rPr>
  </w:style>
  <w:style w:type="character" w:customStyle="1" w:styleId="FontStyle21">
    <w:name w:val="Font Style21"/>
    <w:rsid w:val="00B659AF"/>
    <w:rPr>
      <w:rFonts w:ascii="Times New Roman" w:hAnsi="Times New Roman"/>
      <w:sz w:val="24"/>
    </w:rPr>
  </w:style>
  <w:style w:type="character" w:customStyle="1" w:styleId="affffffffffffffffb">
    <w:name w:val="Основной текст_ Знак"/>
    <w:rsid w:val="00B659AF"/>
    <w:rPr>
      <w:rFonts w:ascii="Sylfaen" w:hAnsi="Sylfaen"/>
      <w:color w:val="000000"/>
      <w:sz w:val="26"/>
      <w:lang w:val="ru-RU" w:eastAsia="ar-SA" w:bidi="ar-SA"/>
    </w:rPr>
  </w:style>
  <w:style w:type="paragraph" w:customStyle="1" w:styleId="printheader">
    <w:name w:val="printheader"/>
    <w:basedOn w:val="a7"/>
    <w:rsid w:val="00B659AF"/>
    <w:pPr>
      <w:spacing w:before="100" w:beforeAutospacing="1" w:after="119" w:line="240" w:lineRule="auto"/>
      <w:ind w:firstLine="0"/>
      <w:jc w:val="right"/>
    </w:pPr>
    <w:rPr>
      <w:rFonts w:ascii="Calibri" w:hAnsi="Calibri"/>
      <w:lang w:eastAsia="ru-RU"/>
    </w:rPr>
  </w:style>
  <w:style w:type="character" w:customStyle="1" w:styleId="affffffffffffffffc">
    <w:name w:val="Основной текст_ Знак Знак"/>
    <w:rsid w:val="00B659AF"/>
    <w:rPr>
      <w:rFonts w:ascii="Courier New" w:hAnsi="Courier New"/>
      <w:color w:val="000000"/>
      <w:sz w:val="24"/>
      <w:lang w:val="ru-RU" w:eastAsia="ar-SA" w:bidi="ar-SA"/>
    </w:rPr>
  </w:style>
  <w:style w:type="character" w:customStyle="1" w:styleId="3fff0">
    <w:name w:val="Основной шрифт абзаца3"/>
    <w:rsid w:val="00B659AF"/>
  </w:style>
  <w:style w:type="character" w:customStyle="1" w:styleId="WW8Num2z1">
    <w:name w:val="WW8Num2z1"/>
    <w:rsid w:val="00B659AF"/>
  </w:style>
  <w:style w:type="character" w:customStyle="1" w:styleId="WW8Num2z2">
    <w:name w:val="WW8Num2z2"/>
    <w:rsid w:val="00B659AF"/>
  </w:style>
  <w:style w:type="character" w:customStyle="1" w:styleId="WW8Num2z3">
    <w:name w:val="WW8Num2z3"/>
    <w:rsid w:val="00B659AF"/>
  </w:style>
  <w:style w:type="character" w:customStyle="1" w:styleId="WW8Num2z4">
    <w:name w:val="WW8Num2z4"/>
    <w:rsid w:val="00B659AF"/>
  </w:style>
  <w:style w:type="character" w:customStyle="1" w:styleId="WW8Num2z5">
    <w:name w:val="WW8Num2z5"/>
    <w:rsid w:val="00B659AF"/>
  </w:style>
  <w:style w:type="character" w:customStyle="1" w:styleId="WW8Num2z6">
    <w:name w:val="WW8Num2z6"/>
    <w:rsid w:val="00B659AF"/>
  </w:style>
  <w:style w:type="character" w:customStyle="1" w:styleId="WW8Num2z7">
    <w:name w:val="WW8Num2z7"/>
    <w:rsid w:val="00B659AF"/>
  </w:style>
  <w:style w:type="character" w:customStyle="1" w:styleId="WW8Num2z8">
    <w:name w:val="WW8Num2z8"/>
    <w:rsid w:val="00B659AF"/>
  </w:style>
  <w:style w:type="character" w:customStyle="1" w:styleId="3fff1">
    <w:name w:val="???????? ????? ??????3"/>
    <w:rsid w:val="00B659AF"/>
  </w:style>
  <w:style w:type="character" w:customStyle="1" w:styleId="4fd">
    <w:name w:val="Основной шрифт абзаца4"/>
    <w:rsid w:val="00B659AF"/>
  </w:style>
  <w:style w:type="paragraph" w:customStyle="1" w:styleId="2ffff2">
    <w:name w:val="Знак Знак Знак Знак Знак Знак Знак Знак Знак Знак Знак Знак2"/>
    <w:basedOn w:val="a7"/>
    <w:rsid w:val="00B659AF"/>
    <w:pPr>
      <w:suppressAutoHyphens/>
      <w:spacing w:before="280" w:after="280" w:line="240" w:lineRule="auto"/>
      <w:ind w:firstLine="0"/>
      <w:jc w:val="right"/>
    </w:pPr>
    <w:rPr>
      <w:rFonts w:ascii="Tahoma" w:hAnsi="Tahoma" w:cs="Tahoma"/>
      <w:sz w:val="20"/>
      <w:szCs w:val="20"/>
      <w:lang w:val="en-US" w:eastAsia="ar-SA"/>
    </w:rPr>
  </w:style>
  <w:style w:type="paragraph" w:customStyle="1" w:styleId="p2">
    <w:name w:val="p2"/>
    <w:basedOn w:val="a7"/>
    <w:rsid w:val="00B659AF"/>
    <w:pPr>
      <w:suppressAutoHyphens/>
      <w:spacing w:before="280" w:after="280" w:line="240" w:lineRule="auto"/>
      <w:ind w:firstLine="0"/>
      <w:jc w:val="right"/>
    </w:pPr>
    <w:rPr>
      <w:lang w:eastAsia="ar-SA"/>
    </w:rPr>
  </w:style>
  <w:style w:type="character" w:customStyle="1" w:styleId="12e">
    <w:name w:val="Заголовок №1 (2)_"/>
    <w:link w:val="12f"/>
    <w:locked/>
    <w:rsid w:val="00B659AF"/>
    <w:rPr>
      <w:b/>
      <w:sz w:val="25"/>
      <w:shd w:val="clear" w:color="auto" w:fill="FFFFFF"/>
    </w:rPr>
  </w:style>
  <w:style w:type="paragraph" w:customStyle="1" w:styleId="12f">
    <w:name w:val="Заголовок №1 (2)"/>
    <w:basedOn w:val="a7"/>
    <w:link w:val="12e"/>
    <w:rsid w:val="00B659AF"/>
    <w:pPr>
      <w:shd w:val="clear" w:color="auto" w:fill="FFFFFF"/>
      <w:spacing w:line="298" w:lineRule="exact"/>
      <w:ind w:firstLine="0"/>
      <w:jc w:val="center"/>
      <w:outlineLvl w:val="0"/>
    </w:pPr>
    <w:rPr>
      <w:rFonts w:ascii="Calibri" w:eastAsia="Calibri" w:hAnsi="Calibri"/>
      <w:b/>
      <w:sz w:val="25"/>
      <w:szCs w:val="20"/>
      <w:lang w:eastAsia="ru-RU"/>
    </w:rPr>
  </w:style>
  <w:style w:type="character" w:customStyle="1" w:styleId="BodyTextIndent2">
    <w:name w:val="Body Text Indent Знак Знак Знак Знак Знак"/>
    <w:locked/>
    <w:rsid w:val="00B659AF"/>
    <w:rPr>
      <w:rFonts w:eastAsia="SimSun"/>
      <w:sz w:val="28"/>
      <w:lang w:val="ru-RU" w:eastAsia="ru-RU"/>
    </w:rPr>
  </w:style>
  <w:style w:type="paragraph" w:customStyle="1" w:styleId="NoSpacing">
    <w:name w:val="No Spacing Знак"/>
    <w:link w:val="NoSpacing0"/>
    <w:rsid w:val="00B659AF"/>
    <w:pPr>
      <w:suppressAutoHyphens/>
      <w:jc w:val="right"/>
    </w:pPr>
    <w:rPr>
      <w:rFonts w:eastAsia="Times New Roman" w:cs="Calibri"/>
      <w:sz w:val="22"/>
      <w:szCs w:val="22"/>
      <w:lang w:eastAsia="zh-CN"/>
    </w:rPr>
  </w:style>
  <w:style w:type="character" w:customStyle="1" w:styleId="NoSpacing0">
    <w:name w:val="No Spacing Знак Знак"/>
    <w:link w:val="NoSpacing"/>
    <w:locked/>
    <w:rsid w:val="00B659AF"/>
    <w:rPr>
      <w:rFonts w:eastAsia="Times New Roman" w:cs="Calibri"/>
      <w:sz w:val="22"/>
      <w:szCs w:val="22"/>
      <w:lang w:eastAsia="zh-CN"/>
    </w:rPr>
  </w:style>
  <w:style w:type="paragraph" w:customStyle="1" w:styleId="3fff2">
    <w:name w:val="Основной текст с отступом3"/>
    <w:basedOn w:val="a7"/>
    <w:rsid w:val="00B659AF"/>
    <w:pPr>
      <w:spacing w:after="120" w:line="240" w:lineRule="auto"/>
      <w:ind w:left="283" w:firstLine="0"/>
      <w:jc w:val="right"/>
    </w:pPr>
    <w:rPr>
      <w:rFonts w:ascii="Calibri" w:hAnsi="Calibri"/>
      <w:lang w:eastAsia="ru-RU"/>
    </w:rPr>
  </w:style>
  <w:style w:type="character" w:customStyle="1" w:styleId="212pt">
    <w:name w:val="Основной текст (2) + 12 pt"/>
    <w:rsid w:val="00B659AF"/>
    <w:rPr>
      <w:sz w:val="24"/>
      <w:shd w:val="clear" w:color="auto" w:fill="FFFFFF"/>
    </w:rPr>
  </w:style>
  <w:style w:type="paragraph" w:customStyle="1" w:styleId="2ffff3">
    <w:name w:val="Обычный (веб)2"/>
    <w:basedOn w:val="a7"/>
    <w:rsid w:val="00B659AF"/>
    <w:pPr>
      <w:widowControl w:val="0"/>
      <w:suppressAutoHyphens/>
      <w:spacing w:before="280" w:after="280" w:line="240" w:lineRule="auto"/>
      <w:ind w:firstLine="0"/>
      <w:jc w:val="right"/>
    </w:pPr>
    <w:rPr>
      <w:kern w:val="1"/>
      <w:lang w:val="de-DE" w:eastAsia="fa-IR" w:bidi="fa-IR"/>
    </w:rPr>
  </w:style>
  <w:style w:type="paragraph" w:customStyle="1" w:styleId="msonormalcxspmiddle">
    <w:name w:val="msonormalcxspmiddle"/>
    <w:basedOn w:val="a7"/>
    <w:rsid w:val="00B659AF"/>
    <w:pPr>
      <w:spacing w:before="100" w:beforeAutospacing="1" w:after="100" w:afterAutospacing="1" w:line="240" w:lineRule="auto"/>
      <w:ind w:firstLine="0"/>
      <w:jc w:val="right"/>
    </w:pPr>
    <w:rPr>
      <w:rFonts w:eastAsia="SimSun"/>
      <w:lang w:eastAsia="zh-CN"/>
    </w:rPr>
  </w:style>
  <w:style w:type="paragraph" w:customStyle="1" w:styleId="msonormalcxsplast">
    <w:name w:val="msonormalcxsplast"/>
    <w:basedOn w:val="a7"/>
    <w:rsid w:val="00B659AF"/>
    <w:pPr>
      <w:spacing w:before="100" w:beforeAutospacing="1" w:after="100" w:afterAutospacing="1" w:line="240" w:lineRule="auto"/>
      <w:ind w:firstLine="0"/>
      <w:jc w:val="right"/>
    </w:pPr>
    <w:rPr>
      <w:rFonts w:eastAsia="SimSun"/>
      <w:lang w:eastAsia="zh-CN"/>
    </w:rPr>
  </w:style>
  <w:style w:type="paragraph" w:customStyle="1" w:styleId="LO-normal">
    <w:name w:val="LO-normal"/>
    <w:basedOn w:val="a7"/>
    <w:rsid w:val="00B659AF"/>
    <w:pPr>
      <w:spacing w:after="75" w:line="240" w:lineRule="auto"/>
      <w:ind w:firstLine="284"/>
    </w:pPr>
    <w:rPr>
      <w:rFonts w:ascii="Calibri" w:hAnsi="Calibri"/>
      <w:lang w:eastAsia="zh-CN"/>
    </w:rPr>
  </w:style>
  <w:style w:type="paragraph" w:customStyle="1" w:styleId="WW-4">
    <w:name w:val="WW-Базовый"/>
    <w:rsid w:val="00B659AF"/>
    <w:pPr>
      <w:tabs>
        <w:tab w:val="left" w:pos="709"/>
      </w:tabs>
      <w:suppressAutoHyphens/>
      <w:spacing w:line="100" w:lineRule="atLeast"/>
      <w:jc w:val="right"/>
    </w:pPr>
    <w:rPr>
      <w:rFonts w:eastAsia="Times New Roman"/>
      <w:lang w:eastAsia="zh-CN"/>
    </w:rPr>
  </w:style>
  <w:style w:type="character" w:customStyle="1" w:styleId="mwe-math-mathml-inlinemwe-math-mathml-a11y">
    <w:name w:val="mwe-math-mathml-inline mwe-math-mathml-a11y"/>
    <w:rsid w:val="00B659AF"/>
    <w:rPr>
      <w:rFonts w:cs="Times New Roman"/>
    </w:rPr>
  </w:style>
  <w:style w:type="paragraph" w:customStyle="1" w:styleId="21fa">
    <w:name w:val="Основной текст (2)1"/>
    <w:basedOn w:val="a7"/>
    <w:rsid w:val="00B659AF"/>
    <w:pPr>
      <w:widowControl w:val="0"/>
      <w:shd w:val="clear" w:color="auto" w:fill="FFFFFF"/>
      <w:spacing w:line="325" w:lineRule="exact"/>
      <w:ind w:hanging="380"/>
      <w:jc w:val="right"/>
    </w:pPr>
    <w:rPr>
      <w:rFonts w:ascii="Calibri" w:hAnsi="Calibri"/>
      <w:sz w:val="28"/>
      <w:szCs w:val="28"/>
      <w:shd w:val="clear" w:color="auto" w:fill="FFFFFF"/>
      <w:lang w:eastAsia="ru-RU"/>
    </w:rPr>
  </w:style>
  <w:style w:type="paragraph" w:customStyle="1" w:styleId="affffffffffffffffd">
    <w:name w:val="Новый абзац"/>
    <w:basedOn w:val="a7"/>
    <w:link w:val="1ffffffff"/>
    <w:qFormat/>
    <w:rsid w:val="00B659AF"/>
    <w:pPr>
      <w:spacing w:after="120" w:line="360" w:lineRule="auto"/>
      <w:ind w:firstLine="567"/>
    </w:pPr>
    <w:rPr>
      <w:rFonts w:ascii="Arial" w:hAnsi="Arial"/>
      <w:szCs w:val="20"/>
      <w:lang w:eastAsia="ru-RU"/>
    </w:rPr>
  </w:style>
  <w:style w:type="character" w:customStyle="1" w:styleId="1ffffffff">
    <w:name w:val="Новый абзац Знак1"/>
    <w:link w:val="affffffffffffffffd"/>
    <w:locked/>
    <w:rsid w:val="00B659AF"/>
    <w:rPr>
      <w:rFonts w:ascii="Arial" w:eastAsia="Times New Roman" w:hAnsi="Arial"/>
      <w:sz w:val="24"/>
    </w:rPr>
  </w:style>
  <w:style w:type="character" w:customStyle="1" w:styleId="1ffffffff0">
    <w:name w:val="Без интервала Знак1"/>
    <w:aliases w:val="ТАБЛИЦЫ Знак"/>
    <w:uiPriority w:val="1"/>
    <w:locked/>
    <w:rsid w:val="00B659AF"/>
    <w:rPr>
      <w:rFonts w:eastAsia="Arial Unicode MS"/>
      <w:kern w:val="2"/>
      <w:sz w:val="22"/>
      <w:lang w:val="x-none" w:eastAsia="ar-SA" w:bidi="ar-SA"/>
    </w:rPr>
  </w:style>
  <w:style w:type="paragraph" w:customStyle="1" w:styleId="affffffffffffffffe">
    <w:name w:val="Обычный (ПЗ)"/>
    <w:basedOn w:val="a7"/>
    <w:rsid w:val="00B659AF"/>
    <w:pPr>
      <w:spacing w:line="360" w:lineRule="auto"/>
    </w:pPr>
    <w:rPr>
      <w:rFonts w:ascii="Arial" w:hAnsi="Arial"/>
      <w:sz w:val="22"/>
      <w:lang w:val="en-US" w:eastAsia="ru-RU"/>
    </w:rPr>
  </w:style>
  <w:style w:type="paragraph" w:customStyle="1" w:styleId="Compact">
    <w:name w:val="Compact"/>
    <w:basedOn w:val="aff"/>
    <w:qFormat/>
    <w:rsid w:val="00B659AF"/>
    <w:pPr>
      <w:spacing w:before="36" w:after="36" w:line="240" w:lineRule="auto"/>
    </w:pPr>
    <w:rPr>
      <w:rFonts w:eastAsia="Times New Roman"/>
      <w:sz w:val="24"/>
      <w:szCs w:val="24"/>
      <w:lang w:val="en-US"/>
    </w:rPr>
  </w:style>
  <w:style w:type="character" w:customStyle="1" w:styleId="99">
    <w:name w:val="Основной текст + 9"/>
    <w:rsid w:val="00B659AF"/>
    <w:rPr>
      <w:sz w:val="19"/>
      <w:lang w:val="ru-RU" w:eastAsia="x-none"/>
    </w:rPr>
  </w:style>
  <w:style w:type="paragraph" w:customStyle="1" w:styleId="p1mailrucssattributepostfix">
    <w:name w:val="p1_mailru_css_attribute_postfix"/>
    <w:basedOn w:val="a7"/>
    <w:rsid w:val="00B659AF"/>
    <w:pPr>
      <w:spacing w:before="100" w:beforeAutospacing="1" w:after="100" w:afterAutospacing="1" w:line="240" w:lineRule="auto"/>
      <w:ind w:firstLine="0"/>
      <w:jc w:val="left"/>
    </w:pPr>
    <w:rPr>
      <w:lang w:eastAsia="ru-RU"/>
    </w:rPr>
  </w:style>
  <w:style w:type="character" w:customStyle="1" w:styleId="s1mailrucssattributepostfix">
    <w:name w:val="s1_mailru_css_attribute_postfix"/>
    <w:rsid w:val="00B659AF"/>
  </w:style>
  <w:style w:type="paragraph" w:customStyle="1" w:styleId="p2mailrucssattributepostfix">
    <w:name w:val="p2_mailru_css_attribute_postfix"/>
    <w:basedOn w:val="a7"/>
    <w:rsid w:val="00B659AF"/>
    <w:pPr>
      <w:spacing w:before="100" w:beforeAutospacing="1" w:after="100" w:afterAutospacing="1" w:line="240" w:lineRule="auto"/>
      <w:ind w:firstLine="0"/>
      <w:jc w:val="left"/>
    </w:pPr>
    <w:rPr>
      <w:lang w:eastAsia="ru-RU"/>
    </w:rPr>
  </w:style>
  <w:style w:type="character" w:customStyle="1" w:styleId="apple-converted-spacemailrucssattributepostfix">
    <w:name w:val="apple-converted-space_mailru_css_attribute_postfix"/>
    <w:rsid w:val="00B659AF"/>
  </w:style>
  <w:style w:type="character" w:customStyle="1" w:styleId="fontstyle01">
    <w:name w:val="fontstyle01"/>
    <w:rsid w:val="00B659AF"/>
    <w:rPr>
      <w:rFonts w:ascii="Times New Roman" w:hAnsi="Times New Roman"/>
      <w:b/>
      <w:color w:val="000000"/>
      <w:sz w:val="24"/>
    </w:rPr>
  </w:style>
  <w:style w:type="character" w:customStyle="1" w:styleId="fontstyle210">
    <w:name w:val="fontstyle21"/>
    <w:rsid w:val="00B659AF"/>
    <w:rPr>
      <w:rFonts w:ascii="Times New Roman" w:hAnsi="Times New Roman"/>
      <w:color w:val="000000"/>
      <w:sz w:val="24"/>
    </w:rPr>
  </w:style>
  <w:style w:type="numbering" w:customStyle="1" w:styleId="WW8Num2">
    <w:name w:val="WW8Num2"/>
    <w:rsid w:val="00B659AF"/>
    <w:pPr>
      <w:numPr>
        <w:numId w:val="52"/>
      </w:numPr>
    </w:pPr>
  </w:style>
  <w:style w:type="numbering" w:customStyle="1" w:styleId="WW8Num3">
    <w:name w:val="WW8Num3"/>
    <w:rsid w:val="00B659AF"/>
    <w:pPr>
      <w:numPr>
        <w:numId w:val="53"/>
      </w:numPr>
    </w:pPr>
  </w:style>
  <w:style w:type="paragraph" w:customStyle="1" w:styleId="263">
    <w:name w:val="Основной текст 26"/>
    <w:basedOn w:val="a7"/>
    <w:rsid w:val="00B659AF"/>
    <w:pPr>
      <w:suppressAutoHyphens/>
      <w:spacing w:line="360" w:lineRule="auto"/>
      <w:ind w:firstLine="720"/>
    </w:pPr>
    <w:rPr>
      <w:rFonts w:cs="Lucida Sans Unicode"/>
      <w:szCs w:val="20"/>
      <w:lang w:eastAsia="ar-SA"/>
    </w:rPr>
  </w:style>
  <w:style w:type="paragraph" w:customStyle="1" w:styleId="bl0">
    <w:name w:val="bl0"/>
    <w:basedOn w:val="a7"/>
    <w:rsid w:val="00B659AF"/>
    <w:pPr>
      <w:spacing w:before="100" w:beforeAutospacing="1" w:after="100" w:afterAutospacing="1" w:line="240" w:lineRule="auto"/>
      <w:ind w:firstLine="0"/>
      <w:jc w:val="left"/>
    </w:pPr>
    <w:rPr>
      <w:lang w:eastAsia="ru-RU"/>
    </w:rPr>
  </w:style>
  <w:style w:type="paragraph" w:customStyle="1" w:styleId="bl1">
    <w:name w:val="bl1"/>
    <w:basedOn w:val="a7"/>
    <w:rsid w:val="00B659AF"/>
    <w:pPr>
      <w:spacing w:before="100" w:beforeAutospacing="1" w:after="100" w:afterAutospacing="1" w:line="240" w:lineRule="auto"/>
      <w:ind w:firstLine="0"/>
      <w:jc w:val="left"/>
    </w:pPr>
    <w:rPr>
      <w:lang w:eastAsia="ru-RU"/>
    </w:rPr>
  </w:style>
  <w:style w:type="paragraph" w:customStyle="1" w:styleId="s52">
    <w:name w:val="s_52"/>
    <w:basedOn w:val="a7"/>
    <w:rsid w:val="00B659AF"/>
    <w:pPr>
      <w:spacing w:before="100" w:beforeAutospacing="1" w:after="100" w:afterAutospacing="1" w:line="240" w:lineRule="auto"/>
      <w:ind w:firstLine="0"/>
      <w:jc w:val="left"/>
    </w:pPr>
    <w:rPr>
      <w:lang w:eastAsia="ru-RU"/>
    </w:rPr>
  </w:style>
  <w:style w:type="table" w:customStyle="1" w:styleId="19b">
    <w:name w:val="Сетка таблицы19"/>
    <w:basedOn w:val="a9"/>
    <w:next w:val="aff1"/>
    <w:uiPriority w:val="39"/>
    <w:rsid w:val="00802A2A"/>
    <w:rPr>
      <w:rFonts w:asciiTheme="minorHAnsi" w:eastAsiaTheme="minorHAnsi" w:hAnsiTheme="minorHAnsi" w:cstheme="minorBid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8590">
      <w:bodyDiv w:val="1"/>
      <w:marLeft w:val="0"/>
      <w:marRight w:val="0"/>
      <w:marTop w:val="0"/>
      <w:marBottom w:val="0"/>
      <w:divBdr>
        <w:top w:val="none" w:sz="0" w:space="0" w:color="auto"/>
        <w:left w:val="none" w:sz="0" w:space="0" w:color="auto"/>
        <w:bottom w:val="none" w:sz="0" w:space="0" w:color="auto"/>
        <w:right w:val="none" w:sz="0" w:space="0" w:color="auto"/>
      </w:divBdr>
    </w:div>
    <w:div w:id="76097937">
      <w:bodyDiv w:val="1"/>
      <w:marLeft w:val="0"/>
      <w:marRight w:val="0"/>
      <w:marTop w:val="0"/>
      <w:marBottom w:val="0"/>
      <w:divBdr>
        <w:top w:val="none" w:sz="0" w:space="0" w:color="auto"/>
        <w:left w:val="none" w:sz="0" w:space="0" w:color="auto"/>
        <w:bottom w:val="none" w:sz="0" w:space="0" w:color="auto"/>
        <w:right w:val="none" w:sz="0" w:space="0" w:color="auto"/>
      </w:divBdr>
    </w:div>
    <w:div w:id="93483283">
      <w:bodyDiv w:val="1"/>
      <w:marLeft w:val="0"/>
      <w:marRight w:val="0"/>
      <w:marTop w:val="0"/>
      <w:marBottom w:val="0"/>
      <w:divBdr>
        <w:top w:val="none" w:sz="0" w:space="0" w:color="auto"/>
        <w:left w:val="none" w:sz="0" w:space="0" w:color="auto"/>
        <w:bottom w:val="none" w:sz="0" w:space="0" w:color="auto"/>
        <w:right w:val="none" w:sz="0" w:space="0" w:color="auto"/>
      </w:divBdr>
    </w:div>
    <w:div w:id="113250559">
      <w:bodyDiv w:val="1"/>
      <w:marLeft w:val="0"/>
      <w:marRight w:val="0"/>
      <w:marTop w:val="0"/>
      <w:marBottom w:val="0"/>
      <w:divBdr>
        <w:top w:val="none" w:sz="0" w:space="0" w:color="auto"/>
        <w:left w:val="none" w:sz="0" w:space="0" w:color="auto"/>
        <w:bottom w:val="none" w:sz="0" w:space="0" w:color="auto"/>
        <w:right w:val="none" w:sz="0" w:space="0" w:color="auto"/>
      </w:divBdr>
    </w:div>
    <w:div w:id="173348405">
      <w:bodyDiv w:val="1"/>
      <w:marLeft w:val="0"/>
      <w:marRight w:val="0"/>
      <w:marTop w:val="0"/>
      <w:marBottom w:val="0"/>
      <w:divBdr>
        <w:top w:val="none" w:sz="0" w:space="0" w:color="auto"/>
        <w:left w:val="none" w:sz="0" w:space="0" w:color="auto"/>
        <w:bottom w:val="none" w:sz="0" w:space="0" w:color="auto"/>
        <w:right w:val="none" w:sz="0" w:space="0" w:color="auto"/>
      </w:divBdr>
    </w:div>
    <w:div w:id="209146495">
      <w:bodyDiv w:val="1"/>
      <w:marLeft w:val="0"/>
      <w:marRight w:val="0"/>
      <w:marTop w:val="0"/>
      <w:marBottom w:val="0"/>
      <w:divBdr>
        <w:top w:val="none" w:sz="0" w:space="0" w:color="auto"/>
        <w:left w:val="none" w:sz="0" w:space="0" w:color="auto"/>
        <w:bottom w:val="none" w:sz="0" w:space="0" w:color="auto"/>
        <w:right w:val="none" w:sz="0" w:space="0" w:color="auto"/>
      </w:divBdr>
    </w:div>
    <w:div w:id="281352319">
      <w:bodyDiv w:val="1"/>
      <w:marLeft w:val="0"/>
      <w:marRight w:val="0"/>
      <w:marTop w:val="0"/>
      <w:marBottom w:val="0"/>
      <w:divBdr>
        <w:top w:val="none" w:sz="0" w:space="0" w:color="auto"/>
        <w:left w:val="none" w:sz="0" w:space="0" w:color="auto"/>
        <w:bottom w:val="none" w:sz="0" w:space="0" w:color="auto"/>
        <w:right w:val="none" w:sz="0" w:space="0" w:color="auto"/>
      </w:divBdr>
    </w:div>
    <w:div w:id="314065548">
      <w:bodyDiv w:val="1"/>
      <w:marLeft w:val="0"/>
      <w:marRight w:val="0"/>
      <w:marTop w:val="0"/>
      <w:marBottom w:val="0"/>
      <w:divBdr>
        <w:top w:val="none" w:sz="0" w:space="0" w:color="auto"/>
        <w:left w:val="none" w:sz="0" w:space="0" w:color="auto"/>
        <w:bottom w:val="none" w:sz="0" w:space="0" w:color="auto"/>
        <w:right w:val="none" w:sz="0" w:space="0" w:color="auto"/>
      </w:divBdr>
    </w:div>
    <w:div w:id="427192718">
      <w:bodyDiv w:val="1"/>
      <w:marLeft w:val="0"/>
      <w:marRight w:val="0"/>
      <w:marTop w:val="0"/>
      <w:marBottom w:val="0"/>
      <w:divBdr>
        <w:top w:val="none" w:sz="0" w:space="0" w:color="auto"/>
        <w:left w:val="none" w:sz="0" w:space="0" w:color="auto"/>
        <w:bottom w:val="none" w:sz="0" w:space="0" w:color="auto"/>
        <w:right w:val="none" w:sz="0" w:space="0" w:color="auto"/>
      </w:divBdr>
    </w:div>
    <w:div w:id="432945460">
      <w:bodyDiv w:val="1"/>
      <w:marLeft w:val="0"/>
      <w:marRight w:val="0"/>
      <w:marTop w:val="0"/>
      <w:marBottom w:val="0"/>
      <w:divBdr>
        <w:top w:val="none" w:sz="0" w:space="0" w:color="auto"/>
        <w:left w:val="none" w:sz="0" w:space="0" w:color="auto"/>
        <w:bottom w:val="none" w:sz="0" w:space="0" w:color="auto"/>
        <w:right w:val="none" w:sz="0" w:space="0" w:color="auto"/>
      </w:divBdr>
    </w:div>
    <w:div w:id="526867148">
      <w:bodyDiv w:val="1"/>
      <w:marLeft w:val="0"/>
      <w:marRight w:val="0"/>
      <w:marTop w:val="0"/>
      <w:marBottom w:val="0"/>
      <w:divBdr>
        <w:top w:val="none" w:sz="0" w:space="0" w:color="auto"/>
        <w:left w:val="none" w:sz="0" w:space="0" w:color="auto"/>
        <w:bottom w:val="none" w:sz="0" w:space="0" w:color="auto"/>
        <w:right w:val="none" w:sz="0" w:space="0" w:color="auto"/>
      </w:divBdr>
    </w:div>
    <w:div w:id="552959906">
      <w:bodyDiv w:val="1"/>
      <w:marLeft w:val="0"/>
      <w:marRight w:val="0"/>
      <w:marTop w:val="0"/>
      <w:marBottom w:val="0"/>
      <w:divBdr>
        <w:top w:val="none" w:sz="0" w:space="0" w:color="auto"/>
        <w:left w:val="none" w:sz="0" w:space="0" w:color="auto"/>
        <w:bottom w:val="none" w:sz="0" w:space="0" w:color="auto"/>
        <w:right w:val="none" w:sz="0" w:space="0" w:color="auto"/>
      </w:divBdr>
    </w:div>
    <w:div w:id="590504864">
      <w:bodyDiv w:val="1"/>
      <w:marLeft w:val="0"/>
      <w:marRight w:val="0"/>
      <w:marTop w:val="0"/>
      <w:marBottom w:val="0"/>
      <w:divBdr>
        <w:top w:val="none" w:sz="0" w:space="0" w:color="auto"/>
        <w:left w:val="none" w:sz="0" w:space="0" w:color="auto"/>
        <w:bottom w:val="none" w:sz="0" w:space="0" w:color="auto"/>
        <w:right w:val="none" w:sz="0" w:space="0" w:color="auto"/>
      </w:divBdr>
    </w:div>
    <w:div w:id="593780927">
      <w:bodyDiv w:val="1"/>
      <w:marLeft w:val="0"/>
      <w:marRight w:val="0"/>
      <w:marTop w:val="0"/>
      <w:marBottom w:val="0"/>
      <w:divBdr>
        <w:top w:val="none" w:sz="0" w:space="0" w:color="auto"/>
        <w:left w:val="none" w:sz="0" w:space="0" w:color="auto"/>
        <w:bottom w:val="none" w:sz="0" w:space="0" w:color="auto"/>
        <w:right w:val="none" w:sz="0" w:space="0" w:color="auto"/>
      </w:divBdr>
    </w:div>
    <w:div w:id="607733307">
      <w:bodyDiv w:val="1"/>
      <w:marLeft w:val="0"/>
      <w:marRight w:val="0"/>
      <w:marTop w:val="0"/>
      <w:marBottom w:val="0"/>
      <w:divBdr>
        <w:top w:val="none" w:sz="0" w:space="0" w:color="auto"/>
        <w:left w:val="none" w:sz="0" w:space="0" w:color="auto"/>
        <w:bottom w:val="none" w:sz="0" w:space="0" w:color="auto"/>
        <w:right w:val="none" w:sz="0" w:space="0" w:color="auto"/>
      </w:divBdr>
    </w:div>
    <w:div w:id="623465810">
      <w:bodyDiv w:val="1"/>
      <w:marLeft w:val="0"/>
      <w:marRight w:val="0"/>
      <w:marTop w:val="0"/>
      <w:marBottom w:val="0"/>
      <w:divBdr>
        <w:top w:val="none" w:sz="0" w:space="0" w:color="auto"/>
        <w:left w:val="none" w:sz="0" w:space="0" w:color="auto"/>
        <w:bottom w:val="none" w:sz="0" w:space="0" w:color="auto"/>
        <w:right w:val="none" w:sz="0" w:space="0" w:color="auto"/>
      </w:divBdr>
    </w:div>
    <w:div w:id="635262675">
      <w:bodyDiv w:val="1"/>
      <w:marLeft w:val="0"/>
      <w:marRight w:val="0"/>
      <w:marTop w:val="0"/>
      <w:marBottom w:val="0"/>
      <w:divBdr>
        <w:top w:val="none" w:sz="0" w:space="0" w:color="auto"/>
        <w:left w:val="none" w:sz="0" w:space="0" w:color="auto"/>
        <w:bottom w:val="none" w:sz="0" w:space="0" w:color="auto"/>
        <w:right w:val="none" w:sz="0" w:space="0" w:color="auto"/>
      </w:divBdr>
      <w:divsChild>
        <w:div w:id="281427983">
          <w:marLeft w:val="547"/>
          <w:marRight w:val="0"/>
          <w:marTop w:val="134"/>
          <w:marBottom w:val="0"/>
          <w:divBdr>
            <w:top w:val="none" w:sz="0" w:space="0" w:color="auto"/>
            <w:left w:val="none" w:sz="0" w:space="0" w:color="auto"/>
            <w:bottom w:val="none" w:sz="0" w:space="0" w:color="auto"/>
            <w:right w:val="none" w:sz="0" w:space="0" w:color="auto"/>
          </w:divBdr>
        </w:div>
        <w:div w:id="1334408455">
          <w:marLeft w:val="547"/>
          <w:marRight w:val="0"/>
          <w:marTop w:val="134"/>
          <w:marBottom w:val="0"/>
          <w:divBdr>
            <w:top w:val="none" w:sz="0" w:space="0" w:color="auto"/>
            <w:left w:val="none" w:sz="0" w:space="0" w:color="auto"/>
            <w:bottom w:val="none" w:sz="0" w:space="0" w:color="auto"/>
            <w:right w:val="none" w:sz="0" w:space="0" w:color="auto"/>
          </w:divBdr>
        </w:div>
      </w:divsChild>
    </w:div>
    <w:div w:id="648289787">
      <w:bodyDiv w:val="1"/>
      <w:marLeft w:val="0"/>
      <w:marRight w:val="0"/>
      <w:marTop w:val="0"/>
      <w:marBottom w:val="0"/>
      <w:divBdr>
        <w:top w:val="none" w:sz="0" w:space="0" w:color="auto"/>
        <w:left w:val="none" w:sz="0" w:space="0" w:color="auto"/>
        <w:bottom w:val="none" w:sz="0" w:space="0" w:color="auto"/>
        <w:right w:val="none" w:sz="0" w:space="0" w:color="auto"/>
      </w:divBdr>
    </w:div>
    <w:div w:id="657610899">
      <w:bodyDiv w:val="1"/>
      <w:marLeft w:val="0"/>
      <w:marRight w:val="0"/>
      <w:marTop w:val="0"/>
      <w:marBottom w:val="0"/>
      <w:divBdr>
        <w:top w:val="none" w:sz="0" w:space="0" w:color="auto"/>
        <w:left w:val="none" w:sz="0" w:space="0" w:color="auto"/>
        <w:bottom w:val="none" w:sz="0" w:space="0" w:color="auto"/>
        <w:right w:val="none" w:sz="0" w:space="0" w:color="auto"/>
      </w:divBdr>
    </w:div>
    <w:div w:id="668099926">
      <w:bodyDiv w:val="1"/>
      <w:marLeft w:val="0"/>
      <w:marRight w:val="0"/>
      <w:marTop w:val="0"/>
      <w:marBottom w:val="0"/>
      <w:divBdr>
        <w:top w:val="none" w:sz="0" w:space="0" w:color="auto"/>
        <w:left w:val="none" w:sz="0" w:space="0" w:color="auto"/>
        <w:bottom w:val="none" w:sz="0" w:space="0" w:color="auto"/>
        <w:right w:val="none" w:sz="0" w:space="0" w:color="auto"/>
      </w:divBdr>
    </w:div>
    <w:div w:id="702751223">
      <w:bodyDiv w:val="1"/>
      <w:marLeft w:val="0"/>
      <w:marRight w:val="0"/>
      <w:marTop w:val="0"/>
      <w:marBottom w:val="0"/>
      <w:divBdr>
        <w:top w:val="none" w:sz="0" w:space="0" w:color="auto"/>
        <w:left w:val="none" w:sz="0" w:space="0" w:color="auto"/>
        <w:bottom w:val="none" w:sz="0" w:space="0" w:color="auto"/>
        <w:right w:val="none" w:sz="0" w:space="0" w:color="auto"/>
      </w:divBdr>
    </w:div>
    <w:div w:id="703791345">
      <w:bodyDiv w:val="1"/>
      <w:marLeft w:val="0"/>
      <w:marRight w:val="0"/>
      <w:marTop w:val="0"/>
      <w:marBottom w:val="0"/>
      <w:divBdr>
        <w:top w:val="none" w:sz="0" w:space="0" w:color="auto"/>
        <w:left w:val="none" w:sz="0" w:space="0" w:color="auto"/>
        <w:bottom w:val="none" w:sz="0" w:space="0" w:color="auto"/>
        <w:right w:val="none" w:sz="0" w:space="0" w:color="auto"/>
      </w:divBdr>
    </w:div>
    <w:div w:id="734159861">
      <w:bodyDiv w:val="1"/>
      <w:marLeft w:val="0"/>
      <w:marRight w:val="0"/>
      <w:marTop w:val="0"/>
      <w:marBottom w:val="0"/>
      <w:divBdr>
        <w:top w:val="none" w:sz="0" w:space="0" w:color="auto"/>
        <w:left w:val="none" w:sz="0" w:space="0" w:color="auto"/>
        <w:bottom w:val="none" w:sz="0" w:space="0" w:color="auto"/>
        <w:right w:val="none" w:sz="0" w:space="0" w:color="auto"/>
      </w:divBdr>
    </w:div>
    <w:div w:id="752508812">
      <w:bodyDiv w:val="1"/>
      <w:marLeft w:val="0"/>
      <w:marRight w:val="0"/>
      <w:marTop w:val="0"/>
      <w:marBottom w:val="0"/>
      <w:divBdr>
        <w:top w:val="none" w:sz="0" w:space="0" w:color="auto"/>
        <w:left w:val="none" w:sz="0" w:space="0" w:color="auto"/>
        <w:bottom w:val="none" w:sz="0" w:space="0" w:color="auto"/>
        <w:right w:val="none" w:sz="0" w:space="0" w:color="auto"/>
      </w:divBdr>
    </w:div>
    <w:div w:id="789855632">
      <w:bodyDiv w:val="1"/>
      <w:marLeft w:val="0"/>
      <w:marRight w:val="0"/>
      <w:marTop w:val="0"/>
      <w:marBottom w:val="0"/>
      <w:divBdr>
        <w:top w:val="none" w:sz="0" w:space="0" w:color="auto"/>
        <w:left w:val="none" w:sz="0" w:space="0" w:color="auto"/>
        <w:bottom w:val="none" w:sz="0" w:space="0" w:color="auto"/>
        <w:right w:val="none" w:sz="0" w:space="0" w:color="auto"/>
      </w:divBdr>
    </w:div>
    <w:div w:id="809593071">
      <w:bodyDiv w:val="1"/>
      <w:marLeft w:val="0"/>
      <w:marRight w:val="0"/>
      <w:marTop w:val="0"/>
      <w:marBottom w:val="0"/>
      <w:divBdr>
        <w:top w:val="none" w:sz="0" w:space="0" w:color="auto"/>
        <w:left w:val="none" w:sz="0" w:space="0" w:color="auto"/>
        <w:bottom w:val="none" w:sz="0" w:space="0" w:color="auto"/>
        <w:right w:val="none" w:sz="0" w:space="0" w:color="auto"/>
      </w:divBdr>
    </w:div>
    <w:div w:id="834805142">
      <w:bodyDiv w:val="1"/>
      <w:marLeft w:val="0"/>
      <w:marRight w:val="0"/>
      <w:marTop w:val="0"/>
      <w:marBottom w:val="0"/>
      <w:divBdr>
        <w:top w:val="none" w:sz="0" w:space="0" w:color="auto"/>
        <w:left w:val="none" w:sz="0" w:space="0" w:color="auto"/>
        <w:bottom w:val="none" w:sz="0" w:space="0" w:color="auto"/>
        <w:right w:val="none" w:sz="0" w:space="0" w:color="auto"/>
      </w:divBdr>
    </w:div>
    <w:div w:id="843397625">
      <w:bodyDiv w:val="1"/>
      <w:marLeft w:val="0"/>
      <w:marRight w:val="0"/>
      <w:marTop w:val="0"/>
      <w:marBottom w:val="0"/>
      <w:divBdr>
        <w:top w:val="none" w:sz="0" w:space="0" w:color="auto"/>
        <w:left w:val="none" w:sz="0" w:space="0" w:color="auto"/>
        <w:bottom w:val="none" w:sz="0" w:space="0" w:color="auto"/>
        <w:right w:val="none" w:sz="0" w:space="0" w:color="auto"/>
      </w:divBdr>
    </w:div>
    <w:div w:id="893201419">
      <w:bodyDiv w:val="1"/>
      <w:marLeft w:val="0"/>
      <w:marRight w:val="0"/>
      <w:marTop w:val="0"/>
      <w:marBottom w:val="0"/>
      <w:divBdr>
        <w:top w:val="none" w:sz="0" w:space="0" w:color="auto"/>
        <w:left w:val="none" w:sz="0" w:space="0" w:color="auto"/>
        <w:bottom w:val="none" w:sz="0" w:space="0" w:color="auto"/>
        <w:right w:val="none" w:sz="0" w:space="0" w:color="auto"/>
      </w:divBdr>
    </w:div>
    <w:div w:id="1176572273">
      <w:bodyDiv w:val="1"/>
      <w:marLeft w:val="0"/>
      <w:marRight w:val="0"/>
      <w:marTop w:val="0"/>
      <w:marBottom w:val="0"/>
      <w:divBdr>
        <w:top w:val="none" w:sz="0" w:space="0" w:color="auto"/>
        <w:left w:val="none" w:sz="0" w:space="0" w:color="auto"/>
        <w:bottom w:val="none" w:sz="0" w:space="0" w:color="auto"/>
        <w:right w:val="none" w:sz="0" w:space="0" w:color="auto"/>
      </w:divBdr>
    </w:div>
    <w:div w:id="1217667410">
      <w:bodyDiv w:val="1"/>
      <w:marLeft w:val="0"/>
      <w:marRight w:val="0"/>
      <w:marTop w:val="0"/>
      <w:marBottom w:val="0"/>
      <w:divBdr>
        <w:top w:val="none" w:sz="0" w:space="0" w:color="auto"/>
        <w:left w:val="none" w:sz="0" w:space="0" w:color="auto"/>
        <w:bottom w:val="none" w:sz="0" w:space="0" w:color="auto"/>
        <w:right w:val="none" w:sz="0" w:space="0" w:color="auto"/>
      </w:divBdr>
    </w:div>
    <w:div w:id="1227060861">
      <w:bodyDiv w:val="1"/>
      <w:marLeft w:val="0"/>
      <w:marRight w:val="0"/>
      <w:marTop w:val="0"/>
      <w:marBottom w:val="0"/>
      <w:divBdr>
        <w:top w:val="none" w:sz="0" w:space="0" w:color="auto"/>
        <w:left w:val="none" w:sz="0" w:space="0" w:color="auto"/>
        <w:bottom w:val="none" w:sz="0" w:space="0" w:color="auto"/>
        <w:right w:val="none" w:sz="0" w:space="0" w:color="auto"/>
      </w:divBdr>
    </w:div>
    <w:div w:id="1300762066">
      <w:bodyDiv w:val="1"/>
      <w:marLeft w:val="0"/>
      <w:marRight w:val="0"/>
      <w:marTop w:val="0"/>
      <w:marBottom w:val="0"/>
      <w:divBdr>
        <w:top w:val="none" w:sz="0" w:space="0" w:color="auto"/>
        <w:left w:val="none" w:sz="0" w:space="0" w:color="auto"/>
        <w:bottom w:val="none" w:sz="0" w:space="0" w:color="auto"/>
        <w:right w:val="none" w:sz="0" w:space="0" w:color="auto"/>
      </w:divBdr>
    </w:div>
    <w:div w:id="1382755319">
      <w:bodyDiv w:val="1"/>
      <w:marLeft w:val="0"/>
      <w:marRight w:val="0"/>
      <w:marTop w:val="0"/>
      <w:marBottom w:val="0"/>
      <w:divBdr>
        <w:top w:val="none" w:sz="0" w:space="0" w:color="auto"/>
        <w:left w:val="none" w:sz="0" w:space="0" w:color="auto"/>
        <w:bottom w:val="none" w:sz="0" w:space="0" w:color="auto"/>
        <w:right w:val="none" w:sz="0" w:space="0" w:color="auto"/>
      </w:divBdr>
    </w:div>
    <w:div w:id="1429735114">
      <w:bodyDiv w:val="1"/>
      <w:marLeft w:val="0"/>
      <w:marRight w:val="0"/>
      <w:marTop w:val="0"/>
      <w:marBottom w:val="0"/>
      <w:divBdr>
        <w:top w:val="none" w:sz="0" w:space="0" w:color="auto"/>
        <w:left w:val="none" w:sz="0" w:space="0" w:color="auto"/>
        <w:bottom w:val="none" w:sz="0" w:space="0" w:color="auto"/>
        <w:right w:val="none" w:sz="0" w:space="0" w:color="auto"/>
      </w:divBdr>
    </w:div>
    <w:div w:id="1458791887">
      <w:bodyDiv w:val="1"/>
      <w:marLeft w:val="0"/>
      <w:marRight w:val="0"/>
      <w:marTop w:val="0"/>
      <w:marBottom w:val="0"/>
      <w:divBdr>
        <w:top w:val="none" w:sz="0" w:space="0" w:color="auto"/>
        <w:left w:val="none" w:sz="0" w:space="0" w:color="auto"/>
        <w:bottom w:val="none" w:sz="0" w:space="0" w:color="auto"/>
        <w:right w:val="none" w:sz="0" w:space="0" w:color="auto"/>
      </w:divBdr>
    </w:div>
    <w:div w:id="1475945505">
      <w:bodyDiv w:val="1"/>
      <w:marLeft w:val="0"/>
      <w:marRight w:val="0"/>
      <w:marTop w:val="0"/>
      <w:marBottom w:val="0"/>
      <w:divBdr>
        <w:top w:val="none" w:sz="0" w:space="0" w:color="auto"/>
        <w:left w:val="none" w:sz="0" w:space="0" w:color="auto"/>
        <w:bottom w:val="none" w:sz="0" w:space="0" w:color="auto"/>
        <w:right w:val="none" w:sz="0" w:space="0" w:color="auto"/>
      </w:divBdr>
    </w:div>
    <w:div w:id="1500922692">
      <w:bodyDiv w:val="1"/>
      <w:marLeft w:val="0"/>
      <w:marRight w:val="0"/>
      <w:marTop w:val="0"/>
      <w:marBottom w:val="0"/>
      <w:divBdr>
        <w:top w:val="none" w:sz="0" w:space="0" w:color="auto"/>
        <w:left w:val="none" w:sz="0" w:space="0" w:color="auto"/>
        <w:bottom w:val="none" w:sz="0" w:space="0" w:color="auto"/>
        <w:right w:val="none" w:sz="0" w:space="0" w:color="auto"/>
      </w:divBdr>
    </w:div>
    <w:div w:id="1539778103">
      <w:bodyDiv w:val="1"/>
      <w:marLeft w:val="0"/>
      <w:marRight w:val="0"/>
      <w:marTop w:val="0"/>
      <w:marBottom w:val="0"/>
      <w:divBdr>
        <w:top w:val="none" w:sz="0" w:space="0" w:color="auto"/>
        <w:left w:val="none" w:sz="0" w:space="0" w:color="auto"/>
        <w:bottom w:val="none" w:sz="0" w:space="0" w:color="auto"/>
        <w:right w:val="none" w:sz="0" w:space="0" w:color="auto"/>
      </w:divBdr>
    </w:div>
    <w:div w:id="1567566203">
      <w:bodyDiv w:val="1"/>
      <w:marLeft w:val="0"/>
      <w:marRight w:val="0"/>
      <w:marTop w:val="0"/>
      <w:marBottom w:val="0"/>
      <w:divBdr>
        <w:top w:val="none" w:sz="0" w:space="0" w:color="auto"/>
        <w:left w:val="none" w:sz="0" w:space="0" w:color="auto"/>
        <w:bottom w:val="none" w:sz="0" w:space="0" w:color="auto"/>
        <w:right w:val="none" w:sz="0" w:space="0" w:color="auto"/>
      </w:divBdr>
    </w:div>
    <w:div w:id="1662083343">
      <w:bodyDiv w:val="1"/>
      <w:marLeft w:val="0"/>
      <w:marRight w:val="0"/>
      <w:marTop w:val="0"/>
      <w:marBottom w:val="0"/>
      <w:divBdr>
        <w:top w:val="none" w:sz="0" w:space="0" w:color="auto"/>
        <w:left w:val="none" w:sz="0" w:space="0" w:color="auto"/>
        <w:bottom w:val="none" w:sz="0" w:space="0" w:color="auto"/>
        <w:right w:val="none" w:sz="0" w:space="0" w:color="auto"/>
      </w:divBdr>
    </w:div>
    <w:div w:id="1747416173">
      <w:bodyDiv w:val="1"/>
      <w:marLeft w:val="0"/>
      <w:marRight w:val="0"/>
      <w:marTop w:val="0"/>
      <w:marBottom w:val="0"/>
      <w:divBdr>
        <w:top w:val="none" w:sz="0" w:space="0" w:color="auto"/>
        <w:left w:val="none" w:sz="0" w:space="0" w:color="auto"/>
        <w:bottom w:val="none" w:sz="0" w:space="0" w:color="auto"/>
        <w:right w:val="none" w:sz="0" w:space="0" w:color="auto"/>
      </w:divBdr>
    </w:div>
    <w:div w:id="1859193060">
      <w:bodyDiv w:val="1"/>
      <w:marLeft w:val="0"/>
      <w:marRight w:val="0"/>
      <w:marTop w:val="0"/>
      <w:marBottom w:val="0"/>
      <w:divBdr>
        <w:top w:val="none" w:sz="0" w:space="0" w:color="auto"/>
        <w:left w:val="none" w:sz="0" w:space="0" w:color="auto"/>
        <w:bottom w:val="none" w:sz="0" w:space="0" w:color="auto"/>
        <w:right w:val="none" w:sz="0" w:space="0" w:color="auto"/>
      </w:divBdr>
    </w:div>
    <w:div w:id="1860969718">
      <w:bodyDiv w:val="1"/>
      <w:marLeft w:val="0"/>
      <w:marRight w:val="0"/>
      <w:marTop w:val="0"/>
      <w:marBottom w:val="0"/>
      <w:divBdr>
        <w:top w:val="none" w:sz="0" w:space="0" w:color="auto"/>
        <w:left w:val="none" w:sz="0" w:space="0" w:color="auto"/>
        <w:bottom w:val="none" w:sz="0" w:space="0" w:color="auto"/>
        <w:right w:val="none" w:sz="0" w:space="0" w:color="auto"/>
      </w:divBdr>
    </w:div>
    <w:div w:id="1897814487">
      <w:bodyDiv w:val="1"/>
      <w:marLeft w:val="0"/>
      <w:marRight w:val="0"/>
      <w:marTop w:val="0"/>
      <w:marBottom w:val="0"/>
      <w:divBdr>
        <w:top w:val="none" w:sz="0" w:space="0" w:color="auto"/>
        <w:left w:val="none" w:sz="0" w:space="0" w:color="auto"/>
        <w:bottom w:val="none" w:sz="0" w:space="0" w:color="auto"/>
        <w:right w:val="none" w:sz="0" w:space="0" w:color="auto"/>
      </w:divBdr>
    </w:div>
    <w:div w:id="1898931794">
      <w:bodyDiv w:val="1"/>
      <w:marLeft w:val="0"/>
      <w:marRight w:val="0"/>
      <w:marTop w:val="0"/>
      <w:marBottom w:val="0"/>
      <w:divBdr>
        <w:top w:val="none" w:sz="0" w:space="0" w:color="auto"/>
        <w:left w:val="none" w:sz="0" w:space="0" w:color="auto"/>
        <w:bottom w:val="none" w:sz="0" w:space="0" w:color="auto"/>
        <w:right w:val="none" w:sz="0" w:space="0" w:color="auto"/>
      </w:divBdr>
    </w:div>
    <w:div w:id="1908832027">
      <w:bodyDiv w:val="1"/>
      <w:marLeft w:val="0"/>
      <w:marRight w:val="0"/>
      <w:marTop w:val="0"/>
      <w:marBottom w:val="0"/>
      <w:divBdr>
        <w:top w:val="none" w:sz="0" w:space="0" w:color="auto"/>
        <w:left w:val="none" w:sz="0" w:space="0" w:color="auto"/>
        <w:bottom w:val="none" w:sz="0" w:space="0" w:color="auto"/>
        <w:right w:val="none" w:sz="0" w:space="0" w:color="auto"/>
      </w:divBdr>
    </w:div>
    <w:div w:id="1918903628">
      <w:bodyDiv w:val="1"/>
      <w:marLeft w:val="0"/>
      <w:marRight w:val="0"/>
      <w:marTop w:val="0"/>
      <w:marBottom w:val="0"/>
      <w:divBdr>
        <w:top w:val="none" w:sz="0" w:space="0" w:color="auto"/>
        <w:left w:val="none" w:sz="0" w:space="0" w:color="auto"/>
        <w:bottom w:val="none" w:sz="0" w:space="0" w:color="auto"/>
        <w:right w:val="none" w:sz="0" w:space="0" w:color="auto"/>
      </w:divBdr>
    </w:div>
    <w:div w:id="1951475578">
      <w:bodyDiv w:val="1"/>
      <w:marLeft w:val="0"/>
      <w:marRight w:val="0"/>
      <w:marTop w:val="0"/>
      <w:marBottom w:val="0"/>
      <w:divBdr>
        <w:top w:val="none" w:sz="0" w:space="0" w:color="auto"/>
        <w:left w:val="none" w:sz="0" w:space="0" w:color="auto"/>
        <w:bottom w:val="none" w:sz="0" w:space="0" w:color="auto"/>
        <w:right w:val="none" w:sz="0" w:space="0" w:color="auto"/>
      </w:divBdr>
    </w:div>
    <w:div w:id="1978752333">
      <w:bodyDiv w:val="1"/>
      <w:marLeft w:val="0"/>
      <w:marRight w:val="0"/>
      <w:marTop w:val="0"/>
      <w:marBottom w:val="0"/>
      <w:divBdr>
        <w:top w:val="none" w:sz="0" w:space="0" w:color="auto"/>
        <w:left w:val="none" w:sz="0" w:space="0" w:color="auto"/>
        <w:bottom w:val="none" w:sz="0" w:space="0" w:color="auto"/>
        <w:right w:val="none" w:sz="0" w:space="0" w:color="auto"/>
      </w:divBdr>
    </w:div>
    <w:div w:id="1979143456">
      <w:bodyDiv w:val="1"/>
      <w:marLeft w:val="0"/>
      <w:marRight w:val="0"/>
      <w:marTop w:val="0"/>
      <w:marBottom w:val="0"/>
      <w:divBdr>
        <w:top w:val="none" w:sz="0" w:space="0" w:color="auto"/>
        <w:left w:val="none" w:sz="0" w:space="0" w:color="auto"/>
        <w:bottom w:val="none" w:sz="0" w:space="0" w:color="auto"/>
        <w:right w:val="none" w:sz="0" w:space="0" w:color="auto"/>
      </w:divBdr>
    </w:div>
    <w:div w:id="205777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ewgkh.krasnodar.ru/activity/sfera-obrashcheniya-s-tvyerdymi-kommunalnymi-otkhodami/regionalnye-operatory"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6AD12-F58E-4965-8EAD-BC2B312B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5DC5C074</Template>
  <TotalTime>0</TotalTime>
  <Pages>24</Pages>
  <Words>29156</Words>
  <Characters>166195</Characters>
  <Application>Microsoft Office Word</Application>
  <DocSecurity>0</DocSecurity>
  <Lines>1384</Lines>
  <Paragraphs>389</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2. ОСНОВНЫЕ ЭКОЛОГИЧЕСКИЕ ПРОБЛЕМЫ</vt:lpstr>
      <vt:lpstr>    2.1 	Перечень приоритетных для края экологических проблем</vt:lpstr>
      <vt:lpstr>    2.2. Картограммы по приоритетным экологическим проблемам</vt:lpstr>
    </vt:vector>
  </TitlesOfParts>
  <Company/>
  <LinksUpToDate>false</LinksUpToDate>
  <CharactersWithSpaces>194962</CharactersWithSpaces>
  <SharedDoc>false</SharedDoc>
  <HLinks>
    <vt:vector size="18" baseType="variant">
      <vt:variant>
        <vt:i4>3671099</vt:i4>
      </vt:variant>
      <vt:variant>
        <vt:i4>6</vt:i4>
      </vt:variant>
      <vt:variant>
        <vt:i4>0</vt:i4>
      </vt:variant>
      <vt:variant>
        <vt:i4>5</vt:i4>
      </vt:variant>
      <vt:variant>
        <vt:lpwstr>../../../2016 год/ГОСЗАДАНИЕ на 2016 год/БЮЛЛЕТЕНЬ/cgi/online.cgi%3freq=doc&amp;base=LAW&amp;n=12453&amp;rnd=228224.2118425750&amp;dst=100163&amp;fld=134</vt:lpwstr>
      </vt:variant>
      <vt:variant>
        <vt:lpwstr/>
      </vt:variant>
      <vt:variant>
        <vt:i4>5047365</vt:i4>
      </vt:variant>
      <vt:variant>
        <vt:i4>3</vt:i4>
      </vt:variant>
      <vt:variant>
        <vt:i4>0</vt:i4>
      </vt:variant>
      <vt:variant>
        <vt:i4>5</vt:i4>
      </vt:variant>
      <vt:variant>
        <vt:lpwstr>../../../2016 год/ГОСЗАДАНИЕ на 2016 год/БЮЛЛЕТЕНЬ/cgi/online.cgi%3freq=doc&amp;base=LAW&amp;n=154375&amp;rnd=228224.3101924780&amp;dst=100157&amp;fld=134</vt:lpwstr>
      </vt:variant>
      <vt:variant>
        <vt:lpwstr/>
      </vt:variant>
      <vt:variant>
        <vt:i4>4260940</vt:i4>
      </vt:variant>
      <vt:variant>
        <vt:i4>0</vt:i4>
      </vt:variant>
      <vt:variant>
        <vt:i4>0</vt:i4>
      </vt:variant>
      <vt:variant>
        <vt:i4>5</vt:i4>
      </vt:variant>
      <vt:variant>
        <vt:lpwstr>../../../2016 год/ГОСЗАДАНИЕ на 2016 год/БЮЛЛЕТЕНЬ/cgi/online.cgi%3freq=doc&amp;base=LAW&amp;n=204671&amp;rnd=228224.3063319789&amp;dst=100018&amp;fld=134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User3</cp:lastModifiedBy>
  <cp:revision>2</cp:revision>
  <cp:lastPrinted>2014-01-23T09:21:00Z</cp:lastPrinted>
  <dcterms:created xsi:type="dcterms:W3CDTF">2021-02-05T11:12:00Z</dcterms:created>
  <dcterms:modified xsi:type="dcterms:W3CDTF">2021-02-05T11:12:00Z</dcterms:modified>
</cp:coreProperties>
</file>