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59" w:rsidRPr="002F01BC" w:rsidRDefault="008B4B59" w:rsidP="00F86600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B4B59" w:rsidRPr="002F01BC" w:rsidRDefault="008B4B59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B59" w:rsidRPr="002F01BC" w:rsidRDefault="008B4B59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B59" w:rsidRPr="002F01BC" w:rsidRDefault="008B4B59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B59" w:rsidRPr="002F01BC" w:rsidRDefault="008B4B59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B59" w:rsidRPr="002F01BC" w:rsidRDefault="008B4B59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B59" w:rsidRPr="002F01BC" w:rsidRDefault="008B4B59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B59" w:rsidRPr="002F01BC" w:rsidRDefault="008B4B59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B59" w:rsidRPr="002F01BC" w:rsidRDefault="008B4B59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B59" w:rsidRPr="002F01BC" w:rsidRDefault="008B4B59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B59" w:rsidRPr="002F01BC" w:rsidRDefault="008B4B59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A32" w:rsidRPr="002F01BC" w:rsidRDefault="00DA5A32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B59" w:rsidRPr="002F01BC" w:rsidRDefault="008B4B59" w:rsidP="008B4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660" w:rsidRPr="006F5875" w:rsidRDefault="00AE3660" w:rsidP="00AE36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660" w:rsidRDefault="00AE3660" w:rsidP="00AE3660">
      <w:pPr>
        <w:jc w:val="center"/>
        <w:rPr>
          <w:rFonts w:ascii="Times New Roman" w:hAnsi="Times New Roman"/>
          <w:b/>
          <w:sz w:val="28"/>
          <w:szCs w:val="28"/>
        </w:rPr>
      </w:pPr>
      <w:r w:rsidRPr="006F5875">
        <w:rPr>
          <w:rFonts w:ascii="Times New Roman" w:hAnsi="Times New Roman"/>
          <w:b/>
          <w:sz w:val="28"/>
          <w:szCs w:val="28"/>
        </w:rPr>
        <w:t xml:space="preserve">Об утверждении порядка распоряжения имуществом, </w:t>
      </w:r>
    </w:p>
    <w:p w:rsidR="00AE3660" w:rsidRDefault="00AE3660" w:rsidP="00AE3660">
      <w:pPr>
        <w:jc w:val="center"/>
        <w:rPr>
          <w:rFonts w:ascii="Times New Roman" w:hAnsi="Times New Roman"/>
          <w:b/>
          <w:sz w:val="28"/>
          <w:szCs w:val="28"/>
        </w:rPr>
      </w:pPr>
      <w:r w:rsidRPr="006F5875">
        <w:rPr>
          <w:rFonts w:ascii="Times New Roman" w:hAnsi="Times New Roman"/>
          <w:b/>
          <w:sz w:val="28"/>
          <w:szCs w:val="28"/>
        </w:rPr>
        <w:t xml:space="preserve">включенным  в перечень  муниципального имущества </w:t>
      </w:r>
    </w:p>
    <w:p w:rsidR="00AE3660" w:rsidRDefault="00AE3660" w:rsidP="00AE3660">
      <w:pPr>
        <w:jc w:val="center"/>
        <w:rPr>
          <w:rFonts w:ascii="Times New Roman" w:hAnsi="Times New Roman"/>
          <w:b/>
          <w:sz w:val="28"/>
          <w:szCs w:val="28"/>
        </w:rPr>
      </w:pPr>
      <w:r w:rsidRPr="006F5875">
        <w:rPr>
          <w:rFonts w:ascii="Times New Roman" w:hAnsi="Times New Roman"/>
          <w:b/>
          <w:sz w:val="28"/>
          <w:szCs w:val="28"/>
        </w:rPr>
        <w:t xml:space="preserve">муниципального образования Выселковский район, </w:t>
      </w:r>
    </w:p>
    <w:p w:rsidR="00AE3660" w:rsidRDefault="00AE3660" w:rsidP="00AE3660">
      <w:pPr>
        <w:jc w:val="center"/>
        <w:rPr>
          <w:rFonts w:ascii="Times New Roman" w:hAnsi="Times New Roman"/>
          <w:b/>
          <w:sz w:val="28"/>
          <w:szCs w:val="28"/>
        </w:rPr>
      </w:pPr>
      <w:r w:rsidRPr="006F5875">
        <w:rPr>
          <w:rFonts w:ascii="Times New Roman" w:hAnsi="Times New Roman"/>
          <w:b/>
          <w:sz w:val="28"/>
          <w:szCs w:val="28"/>
        </w:rPr>
        <w:t xml:space="preserve">предназначенного  для  предоставления  во владение  и </w:t>
      </w:r>
    </w:p>
    <w:p w:rsidR="00AE3660" w:rsidRDefault="00AE3660" w:rsidP="00AE3660">
      <w:pPr>
        <w:jc w:val="center"/>
        <w:rPr>
          <w:rFonts w:ascii="Times New Roman" w:hAnsi="Times New Roman"/>
          <w:b/>
          <w:sz w:val="28"/>
          <w:szCs w:val="28"/>
        </w:rPr>
      </w:pPr>
      <w:r w:rsidRPr="006F5875">
        <w:rPr>
          <w:rFonts w:ascii="Times New Roman" w:hAnsi="Times New Roman"/>
          <w:b/>
          <w:sz w:val="28"/>
          <w:szCs w:val="28"/>
        </w:rPr>
        <w:t xml:space="preserve">(или) пользование  субъектам   малого и среднего   </w:t>
      </w:r>
    </w:p>
    <w:p w:rsidR="00AE3660" w:rsidRDefault="00AE3660" w:rsidP="00AE3660">
      <w:pPr>
        <w:jc w:val="center"/>
        <w:rPr>
          <w:rFonts w:ascii="Times New Roman" w:hAnsi="Times New Roman"/>
          <w:b/>
          <w:sz w:val="28"/>
          <w:szCs w:val="28"/>
        </w:rPr>
      </w:pPr>
      <w:r w:rsidRPr="006F5875">
        <w:rPr>
          <w:rFonts w:ascii="Times New Roman" w:hAnsi="Times New Roman"/>
          <w:b/>
          <w:sz w:val="28"/>
          <w:szCs w:val="28"/>
        </w:rPr>
        <w:t xml:space="preserve">предпринимательства  и организациям, образующим </w:t>
      </w:r>
    </w:p>
    <w:p w:rsidR="00AE3660" w:rsidRPr="006F5875" w:rsidRDefault="00AE3660" w:rsidP="00AE3660">
      <w:pPr>
        <w:jc w:val="center"/>
        <w:rPr>
          <w:rFonts w:ascii="Times New Roman" w:hAnsi="Times New Roman"/>
          <w:sz w:val="28"/>
          <w:szCs w:val="28"/>
        </w:rPr>
      </w:pPr>
      <w:r w:rsidRPr="006F5875">
        <w:rPr>
          <w:rFonts w:ascii="Times New Roman" w:hAnsi="Times New Roman"/>
          <w:b/>
          <w:sz w:val="28"/>
          <w:szCs w:val="28"/>
        </w:rPr>
        <w:t>инфраструктуру  поддержки  субъектам   малого и среднего предпринимательства</w:t>
      </w:r>
    </w:p>
    <w:p w:rsidR="00AE3660" w:rsidRPr="006F5875" w:rsidRDefault="00AE3660" w:rsidP="00AE36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3660" w:rsidRPr="006F5875" w:rsidRDefault="00AE3660" w:rsidP="00AE36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3660" w:rsidRPr="006F5875" w:rsidRDefault="00AE3660" w:rsidP="00AE3660">
      <w:pPr>
        <w:jc w:val="center"/>
        <w:rPr>
          <w:rFonts w:ascii="Times New Roman" w:hAnsi="Times New Roman"/>
          <w:sz w:val="28"/>
          <w:szCs w:val="28"/>
        </w:rPr>
      </w:pPr>
    </w:p>
    <w:p w:rsidR="00AE3660" w:rsidRPr="006F5875" w:rsidRDefault="00AE3660" w:rsidP="00AE366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5875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F5875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 №</w:t>
      </w:r>
      <w:r w:rsidRPr="006F5875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руководствуясь Федеральным законом от 26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F5875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F5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587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Pr="006F5875">
        <w:rPr>
          <w:rFonts w:ascii="Times New Roman" w:hAnsi="Times New Roman"/>
          <w:sz w:val="28"/>
          <w:szCs w:val="28"/>
        </w:rPr>
        <w:t>5-ФЗ «О защите конкуренции», Федеральным законом от 22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F5875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6F5875">
        <w:rPr>
          <w:rFonts w:ascii="Times New Roman" w:hAnsi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21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6F5875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6F5875">
        <w:rPr>
          <w:rFonts w:ascii="Times New Roman" w:hAnsi="Times New Roman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имущества», распоряжением Правительства Российской Федерации от 31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6F5875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6F5875">
        <w:rPr>
          <w:rFonts w:ascii="Times New Roman" w:hAnsi="Times New Roman"/>
          <w:sz w:val="28"/>
          <w:szCs w:val="28"/>
        </w:rPr>
        <w:t xml:space="preserve">147-р, в целях улучшения условий для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  <w:r w:rsidRPr="006F5875">
        <w:rPr>
          <w:rFonts w:ascii="Times New Roman" w:hAnsi="Times New Roman"/>
          <w:sz w:val="28"/>
          <w:szCs w:val="28"/>
        </w:rPr>
        <w:t>, с учетом рекомендаций АО «Федеральная корпорация по развитию МСП», п о с т а н о в л я ю:</w:t>
      </w:r>
    </w:p>
    <w:p w:rsidR="00AE3660" w:rsidRPr="006F5875" w:rsidRDefault="00AE3660" w:rsidP="00AE3660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F5875">
        <w:rPr>
          <w:rFonts w:ascii="Times New Roman" w:hAnsi="Times New Roman"/>
          <w:sz w:val="28"/>
          <w:szCs w:val="28"/>
        </w:rPr>
        <w:t xml:space="preserve">1.Утвердить порядок распоряжения имуществом, включенным  в перечень 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875">
        <w:rPr>
          <w:rFonts w:ascii="Times New Roman" w:hAnsi="Times New Roman"/>
          <w:sz w:val="28"/>
          <w:szCs w:val="28"/>
        </w:rPr>
        <w:t xml:space="preserve">Выселковский район, предназначенного  для  предоставления  во владение  и (или) пользование  субъектам   малого и среднего   предпринимательства  и </w:t>
      </w:r>
      <w:r w:rsidRPr="006F5875">
        <w:rPr>
          <w:rFonts w:ascii="Times New Roman" w:hAnsi="Times New Roman"/>
          <w:sz w:val="28"/>
          <w:szCs w:val="28"/>
        </w:rPr>
        <w:lastRenderedPageBreak/>
        <w:t>организациям, образующим инфраструктуру  поддержки  субъектам  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87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прилагается</w:t>
      </w:r>
      <w:r w:rsidRPr="006F5875">
        <w:rPr>
          <w:rFonts w:ascii="Times New Roman" w:hAnsi="Times New Roman"/>
          <w:sz w:val="28"/>
          <w:szCs w:val="28"/>
        </w:rPr>
        <w:t>).</w:t>
      </w:r>
    </w:p>
    <w:p w:rsidR="00AE3660" w:rsidRPr="006F5875" w:rsidRDefault="00AE3660" w:rsidP="00AE366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5875">
        <w:rPr>
          <w:rFonts w:ascii="Times New Roman" w:hAnsi="Times New Roman"/>
          <w:sz w:val="28"/>
          <w:szCs w:val="28"/>
        </w:rPr>
        <w:t>2. Определить отдел по управлению муниципальным имуществом и земельным вопросам администрации муниципального образования Выселковский район уполномоченным органом  муниципального образования Выселковский район по</w:t>
      </w:r>
      <w:r>
        <w:rPr>
          <w:rFonts w:ascii="Times New Roman" w:hAnsi="Times New Roman"/>
          <w:sz w:val="28"/>
          <w:szCs w:val="28"/>
        </w:rPr>
        <w:t xml:space="preserve"> распоряжением имуществом казны муниципального образования Выселковский район, включенным в Перечень </w:t>
      </w:r>
      <w:r w:rsidRPr="006F5875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Выселковский район, </w:t>
      </w:r>
      <w:r w:rsidRPr="006F5875">
        <w:rPr>
          <w:rFonts w:ascii="Times New Roman" w:hAnsi="Times New Roman"/>
          <w:color w:val="000000"/>
          <w:sz w:val="28"/>
          <w:szCs w:val="28"/>
        </w:rPr>
        <w:t>предназначенного для  предоставления во владение и (или) пользование  субъектам  малого и среднего  предпринимательства и организациям, образующим  инфраструктуру поддержки субъектов малого</w:t>
      </w:r>
      <w:r>
        <w:rPr>
          <w:rFonts w:ascii="Times New Roman" w:hAnsi="Times New Roman"/>
          <w:color w:val="000000"/>
          <w:sz w:val="28"/>
          <w:szCs w:val="28"/>
        </w:rPr>
        <w:t xml:space="preserve"> и среднего предпринимательства</w:t>
      </w:r>
      <w:r w:rsidRPr="006F5875">
        <w:rPr>
          <w:rFonts w:ascii="Times New Roman" w:hAnsi="Times New Roman"/>
          <w:color w:val="000000"/>
          <w:sz w:val="28"/>
          <w:szCs w:val="28"/>
        </w:rPr>
        <w:t>.</w:t>
      </w:r>
    </w:p>
    <w:p w:rsidR="00AE3660" w:rsidRPr="006F5875" w:rsidRDefault="00AE3660" w:rsidP="00AE3660">
      <w:pPr>
        <w:pStyle w:val="a3"/>
        <w:tabs>
          <w:tab w:val="left" w:pos="90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5875">
        <w:rPr>
          <w:rFonts w:ascii="Times New Roman" w:hAnsi="Times New Roman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AE3660" w:rsidRPr="006F5875" w:rsidRDefault="00AE3660" w:rsidP="00AE3660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AE3660" w:rsidRPr="006F5875" w:rsidRDefault="00AE3660" w:rsidP="00AE3660">
      <w:pPr>
        <w:jc w:val="both"/>
        <w:rPr>
          <w:rFonts w:ascii="Times New Roman" w:hAnsi="Times New Roman"/>
          <w:sz w:val="28"/>
          <w:szCs w:val="28"/>
        </w:rPr>
      </w:pPr>
    </w:p>
    <w:p w:rsidR="00AE3660" w:rsidRPr="006F5875" w:rsidRDefault="00AE3660" w:rsidP="00AE3660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6F5875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AE3660" w:rsidRPr="006F5875" w:rsidRDefault="00AE3660" w:rsidP="00AE3660">
      <w:pPr>
        <w:jc w:val="both"/>
        <w:rPr>
          <w:rFonts w:ascii="Times New Roman" w:hAnsi="Times New Roman"/>
          <w:sz w:val="28"/>
          <w:szCs w:val="28"/>
        </w:rPr>
      </w:pPr>
      <w:r w:rsidRPr="006F5875">
        <w:rPr>
          <w:rFonts w:ascii="Times New Roman" w:hAnsi="Times New Roman"/>
          <w:sz w:val="28"/>
          <w:szCs w:val="28"/>
        </w:rPr>
        <w:t>образования Выселковский район                                                       С.И.Фирстков</w:t>
      </w:r>
    </w:p>
    <w:p w:rsidR="00AE3660" w:rsidRPr="006F5875" w:rsidRDefault="00AE3660" w:rsidP="00AE3660">
      <w:pPr>
        <w:jc w:val="both"/>
        <w:rPr>
          <w:rFonts w:ascii="Times New Roman" w:hAnsi="Times New Roman"/>
          <w:sz w:val="28"/>
          <w:szCs w:val="28"/>
        </w:rPr>
      </w:pPr>
    </w:p>
    <w:p w:rsidR="00AE3660" w:rsidRPr="006F5875" w:rsidRDefault="00AE3660" w:rsidP="00AE3660">
      <w:pPr>
        <w:jc w:val="both"/>
        <w:rPr>
          <w:rFonts w:ascii="Times New Roman" w:hAnsi="Times New Roman"/>
          <w:sz w:val="28"/>
          <w:szCs w:val="28"/>
        </w:rPr>
      </w:pPr>
    </w:p>
    <w:p w:rsidR="00AE3660" w:rsidRPr="006F5875" w:rsidRDefault="00AE3660" w:rsidP="00AE3660">
      <w:pPr>
        <w:rPr>
          <w:rFonts w:ascii="Times New Roman" w:hAnsi="Times New Roman"/>
          <w:sz w:val="28"/>
          <w:szCs w:val="28"/>
        </w:rPr>
      </w:pPr>
    </w:p>
    <w:p w:rsidR="00AE3660" w:rsidRPr="006F5875" w:rsidRDefault="00AE3660" w:rsidP="00AE3660">
      <w:pPr>
        <w:rPr>
          <w:rFonts w:ascii="Times New Roman" w:hAnsi="Times New Roman"/>
          <w:sz w:val="28"/>
          <w:szCs w:val="28"/>
        </w:rPr>
      </w:pPr>
    </w:p>
    <w:p w:rsidR="00F36BF4" w:rsidRPr="002F01BC" w:rsidRDefault="00F36BF4" w:rsidP="007F51C3">
      <w:pPr>
        <w:jc w:val="both"/>
        <w:rPr>
          <w:rFonts w:ascii="Times New Roman" w:hAnsi="Times New Roman"/>
          <w:sz w:val="28"/>
          <w:szCs w:val="28"/>
        </w:rPr>
      </w:pPr>
    </w:p>
    <w:p w:rsidR="00683CAE" w:rsidRPr="002F01BC" w:rsidRDefault="00683CAE" w:rsidP="008B4B59">
      <w:pPr>
        <w:rPr>
          <w:rFonts w:ascii="Times New Roman" w:hAnsi="Times New Roman"/>
          <w:sz w:val="28"/>
          <w:szCs w:val="28"/>
        </w:rPr>
      </w:pPr>
    </w:p>
    <w:p w:rsidR="00C55816" w:rsidRPr="002F01BC" w:rsidRDefault="00C55816" w:rsidP="008B4B59">
      <w:pPr>
        <w:rPr>
          <w:rFonts w:ascii="Times New Roman" w:hAnsi="Times New Roman"/>
          <w:sz w:val="28"/>
          <w:szCs w:val="28"/>
        </w:rPr>
      </w:pPr>
    </w:p>
    <w:p w:rsidR="00683CAE" w:rsidRPr="002F01BC" w:rsidRDefault="00683CAE" w:rsidP="008B4B59">
      <w:pPr>
        <w:rPr>
          <w:rFonts w:ascii="Times New Roman" w:hAnsi="Times New Roman"/>
          <w:sz w:val="28"/>
          <w:szCs w:val="28"/>
        </w:rPr>
      </w:pPr>
    </w:p>
    <w:p w:rsidR="00C55816" w:rsidRPr="002F01BC" w:rsidRDefault="00C55816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DF4087" w:rsidRPr="002F01BC" w:rsidRDefault="00DF4087" w:rsidP="008B4B59">
      <w:pPr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bookmarkStart w:id="0" w:name="OLE_LINK1"/>
      <w:bookmarkStart w:id="1" w:name="OLE_LINK2"/>
      <w:r w:rsidRPr="002F01BC">
        <w:rPr>
          <w:rFonts w:ascii="Times New Roman" w:hAnsi="Times New Roman"/>
          <w:sz w:val="28"/>
          <w:szCs w:val="28"/>
        </w:rPr>
        <w:t xml:space="preserve">ПРИЛОЖЕНИЕ </w:t>
      </w:r>
    </w:p>
    <w:p w:rsidR="002F01BC" w:rsidRPr="002F01BC" w:rsidRDefault="002F01BC" w:rsidP="002F01BC">
      <w:pPr>
        <w:jc w:val="right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                                            муниципального        образования                                                      </w:t>
      </w:r>
    </w:p>
    <w:p w:rsidR="002F01BC" w:rsidRPr="002F01BC" w:rsidRDefault="002F01BC" w:rsidP="002F01BC">
      <w:pPr>
        <w:jc w:val="right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    от ______________ №_______</w:t>
      </w:r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Порядок распоряжения имуществом, включенным  в перечень  </w:t>
      </w:r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</w:t>
      </w:r>
      <w:bookmarkEnd w:id="0"/>
      <w:bookmarkEnd w:id="1"/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Выселковский район, предназначенного  для  предоставления  </w:t>
      </w:r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во владение  и (или) пользование  субъектам   малого и среднего   предпринимательства  и организациям, образующим инфраструктуру  поддержки  субъектам   малого и среднего предпринимательства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1. Общие положения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1.1. Настоящий Порядок устанавливает особенности предоставления в аренду (в том числе по льготным ставкам для субъектов малого и среднего предпринимательства) и в безвозмездное пользование включенного в Перечень муниципального имущества муниципального образования Выселковский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1.2.Имущество,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также —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 и подпунктом 12 пункта 2 статьи 39.6 Земельного кодекса Российской Федерации. 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1.3.Право заключить договор аренды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24.07.2007 № 209-ФЗ «О развитии малого и среднего предпринимательства в Российской Федерации».</w:t>
      </w:r>
      <w:bookmarkStart w:id="2" w:name="bookmark0"/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1.4. Имущество, включенное в Перечень,  предоставляется в аренду, если в отношении него не заключен действующий договор аренды, в том числе если </w:t>
      </w:r>
      <w:r w:rsidRPr="002F01BC">
        <w:rPr>
          <w:rFonts w:ascii="Times New Roman" w:hAnsi="Times New Roman"/>
          <w:sz w:val="28"/>
          <w:szCs w:val="28"/>
        </w:rPr>
        <w:lastRenderedPageBreak/>
        <w:t>срок  действия такого договора истек и договор  не был заключен на новый срок с прежним арендатором.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 Порядок предоставления имущества, включенного в Перечень (за исключением земельных участков)</w:t>
      </w:r>
      <w:bookmarkEnd w:id="2"/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2.1. Имущество, включенное в Перечень, предоставляется в аренду правообладателем имущества, которым является: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а)</w:t>
      </w:r>
      <w:r w:rsidRPr="002F01BC">
        <w:rPr>
          <w:rFonts w:ascii="Times New Roman" w:hAnsi="Times New Roman"/>
          <w:sz w:val="28"/>
          <w:szCs w:val="28"/>
        </w:rPr>
        <w:tab/>
        <w:t>в отношении имущества казны муниципального образования Выселковский район  отделом по управлению муниципальным имуществом и земельным вопросам  администрации муниципального образования Выселковский район (далее - уполномоченный орган);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б)</w:t>
      </w:r>
      <w:r w:rsidRPr="002F01BC">
        <w:rPr>
          <w:rFonts w:ascii="Times New Roman" w:hAnsi="Times New Roman"/>
          <w:sz w:val="28"/>
          <w:szCs w:val="28"/>
        </w:rPr>
        <w:tab/>
        <w:t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- балансодержатель) с согласия органа, осуществляющего полномочия собственника его имущества.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2.2. 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2.2.1.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2.2.2. 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в соответствии с распоряжением администрации  муниципального образования Выселковский район, в том числе: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а)</w:t>
      </w:r>
      <w:r w:rsidRPr="002F01BC">
        <w:rPr>
          <w:rFonts w:ascii="Times New Roman" w:hAnsi="Times New Roman"/>
          <w:sz w:val="28"/>
          <w:szCs w:val="28"/>
        </w:rPr>
        <w:tab/>
        <w:t xml:space="preserve">в порядке предоставления государственной (муниципальной) преференции без получения предварительного согласия в письменной форме антимонопольного органа в соответствии с пунктом 4 части 3 статьи 19 Закона защите конкуренции с Субъектом, осуществляющим социально значимые и </w:t>
      </w:r>
      <w:r w:rsidRPr="002F01BC">
        <w:rPr>
          <w:rFonts w:ascii="Times New Roman" w:hAnsi="Times New Roman"/>
          <w:sz w:val="28"/>
          <w:szCs w:val="28"/>
        </w:rPr>
        <w:lastRenderedPageBreak/>
        <w:t>приоритетные виды деятельности, предусмотренные муниципальной программой (подпрограммой), содержащей мероприятия, направленные на развитие малого и среднего предпринимательства;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б)</w:t>
      </w:r>
      <w:r w:rsidRPr="002F01BC">
        <w:rPr>
          <w:rFonts w:ascii="Times New Roman" w:hAnsi="Times New Roman"/>
          <w:sz w:val="28"/>
          <w:szCs w:val="28"/>
        </w:rPr>
        <w:tab/>
        <w:t>с предварительного согласия антимонопольного органа в соответствии с частью 1 статьи 19 Закона о защите конкуренции. 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 главой 5 Закона о защите конкуренции.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2.3. 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 не позднее трех месяцев с даты поступления указанного заявления.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2.4. Основанием для заключения договора аренды имущества, включенного в Перечень, без проведения торгов является распоряжение муниципального образования Выселковский район,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государственной (муниципальной) преференции.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2.5.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В течение 3 рабочих дней после поступления такого заявления, в электронной форме Перечня, размещенной на официальном сайте в сети Интернет, в составе сведений об обременениях имущества правами третьих лиц делается пометка о дате и поступившем заявлении о предоставлении имущества без проведения торгов.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2.6.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В случае,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2.7. В случае, если заявление о предоставлении имущества без проведения торгов поступило Правообладателю после принятия решения о </w:t>
      </w:r>
      <w:r w:rsidRPr="002F01BC">
        <w:rPr>
          <w:rFonts w:ascii="Times New Roman" w:hAnsi="Times New Roman"/>
          <w:sz w:val="28"/>
          <w:szCs w:val="28"/>
        </w:rPr>
        <w:lastRenderedPageBreak/>
        <w:t>проведении торгов на заключение договора аренды имущества в форме распорядительного акта уполномоченного органа либо в форме объявления торгов, заявление отклоняется, а заявитель информируется о датах подачи заявок и проведения торгов.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2.8.В проект договора аренды недвижимого имущества включаются следующие условия: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2.8.1. Условие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2.8.2. Условие об обязанности арендатора по проведению за свой счет текущего ремонта арендуемого объекта недвижимости;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2.8.3. 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2.8.4. Условие о сроке договора аренды: он должен составлять не менее 5 лет. Более короткий срок договора может быть установлен по письменному  заявлению Субъекта, поступившему до заключения договора аренды. В случае, если правообладателем является бизнес-инкубатор, срок  договора аренды  не может  превышать 3 лет.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При определении  срока действия договора аренды, учитываются максимальные (предельные)  сроки договора для  отдельных видов аренды, а также для аренды, а также для аренды отдельных видов имущества, если они  установлены Федеральным законом, в соответствии с частью 3 статьи 610  Гражданского кодекса Российской Федерации.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2.8.5. 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арендатора, если оно предусмотрено в качестве основания для предоставления льгот в соответствии с муниципальной программой содержащей мероприятия по развитию малого и среднего предпринимательства, определяющей социально значимые и иные приоритетные видами деятельности субъектов малого и среднего предпринимательства для оказания им имущественной поддержки, а также условие о том, случае отмены действия льгот по арендной плате,  применяется размер арендной платы, указанный в договоре аренды, определенный по итогам торгов, а в случае предоставления имущества без проведения торгов - на основании независимой оценки имущества;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2.8.6.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2.8.7. Условия, определяющие распоряжение арендатором правами на имущество: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а)</w:t>
      </w:r>
      <w:r w:rsidRPr="002F01BC">
        <w:rPr>
          <w:rFonts w:ascii="Times New Roman" w:hAnsi="Times New Roman"/>
          <w:sz w:val="28"/>
          <w:szCs w:val="28"/>
        </w:rPr>
        <w:tab/>
        <w:t xml:space="preserve">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</w:t>
      </w:r>
      <w:r w:rsidRPr="002F01BC">
        <w:rPr>
          <w:rFonts w:ascii="Times New Roman" w:hAnsi="Times New Roman"/>
          <w:sz w:val="28"/>
          <w:szCs w:val="28"/>
        </w:rPr>
        <w:lastRenderedPageBreak/>
        <w:t>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 и только с согласия правообладателя;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б)</w:t>
      </w:r>
      <w:r w:rsidRPr="002F01BC">
        <w:rPr>
          <w:rFonts w:ascii="Times New Roman" w:hAnsi="Times New Roman"/>
          <w:sz w:val="28"/>
          <w:szCs w:val="28"/>
        </w:rPr>
        <w:tab/>
        <w:t>право арендатора на предоставление с согласия правообладателя 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 </w:t>
      </w:r>
      <w:r w:rsidRPr="002F01BC">
        <w:rPr>
          <w:rFonts w:ascii="Times New Roman" w:hAnsi="Times New Roman"/>
          <w:sz w:val="28"/>
          <w:szCs w:val="28"/>
        </w:rPr>
        <w:tab/>
        <w:t xml:space="preserve">2.9. В извещение о проведении торгов, а также в аукционную и конкурсную документацию включается проект договора аренды, подготовленный в соответствии  с настоящим Порядком, а также следующие условия о допуске к участию в аукционе или конкурсе на право заключения договора аренды: 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- участниками торгов являются только  субъекты 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- при выявлении уполномоченным органом в отношении лица, подавшего заявку на участие в торгах, обстоятельств, предусмотренных частью 5 статьи 14 Федерального закона от 24 июля 2007 года № 209-ФЗ «О развитии малого и среднего предпринимательства в Российской Федерации», при наличии которых в оказании  поддержки должно быть отказано, указанный заявитель не допускается.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2.10. 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2.11. В случае неисполнения арендатором своих обязательств в срок, указанный в предупреждении, Правообладатель: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а)</w:t>
      </w:r>
      <w:r w:rsidRPr="002F01BC">
        <w:rPr>
          <w:rFonts w:ascii="Times New Roman" w:hAnsi="Times New Roman"/>
          <w:sz w:val="28"/>
          <w:szCs w:val="28"/>
        </w:rPr>
        <w:tab/>
        <w:t>обращается в суд с требованием о прекращении права аренды муниципального имущества;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lastRenderedPageBreak/>
        <w:t>б)</w:t>
      </w:r>
      <w:r w:rsidRPr="002F01BC">
        <w:rPr>
          <w:rFonts w:ascii="Times New Roman" w:hAnsi="Times New Roman"/>
          <w:sz w:val="28"/>
          <w:szCs w:val="28"/>
        </w:rPr>
        <w:tab/>
        <w:t xml:space="preserve">в течение тридцати дней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поддержки.  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3.1. Льготы по арендной плате применяются  к размеру  арендной платы, указанному в  договоре аренды, в том числе заключенном по итогам  торгов, в течение срока действия этих льгот и при условии соблюдения порядка их предоставления.   Порядок применения указанных льгот, срок их действия и условия предоставления включаются в договор аренды. 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3.2. </w:t>
      </w:r>
      <w:r w:rsidRPr="002F01BC">
        <w:rPr>
          <w:rFonts w:ascii="Times New Roman" w:hAnsi="Times New Roman"/>
          <w:color w:val="000000"/>
          <w:sz w:val="28"/>
          <w:szCs w:val="28"/>
        </w:rPr>
        <w:t>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3.2.1. В отношении объектов движимого имущества льготную ставку арендной платы предлагается рассчитывать по формуле:</w:t>
      </w:r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ЛС = АЛ х К,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где: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 xml:space="preserve">ЛС </w:t>
      </w:r>
      <w:r w:rsidRPr="002F01BC">
        <w:rPr>
          <w:rFonts w:ascii="Times New Roman" w:hAnsi="Times New Roman"/>
          <w:color w:val="262626"/>
          <w:sz w:val="28"/>
          <w:szCs w:val="28"/>
        </w:rPr>
        <w:t xml:space="preserve">- </w:t>
      </w:r>
      <w:r w:rsidRPr="002F01BC">
        <w:rPr>
          <w:rFonts w:ascii="Times New Roman" w:hAnsi="Times New Roman"/>
          <w:color w:val="000000"/>
          <w:sz w:val="28"/>
          <w:szCs w:val="28"/>
        </w:rPr>
        <w:t>льготная ставка арендной платы;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 xml:space="preserve">АП </w:t>
      </w:r>
      <w:r w:rsidRPr="002F01BC">
        <w:rPr>
          <w:rFonts w:ascii="Times New Roman" w:hAnsi="Times New Roman"/>
          <w:color w:val="262626"/>
          <w:sz w:val="28"/>
          <w:szCs w:val="28"/>
        </w:rPr>
        <w:t xml:space="preserve">— </w:t>
      </w:r>
      <w:r w:rsidRPr="002F01BC">
        <w:rPr>
          <w:rFonts w:ascii="Times New Roman" w:hAnsi="Times New Roman"/>
          <w:color w:val="000000"/>
          <w:sz w:val="28"/>
          <w:szCs w:val="28"/>
        </w:rPr>
        <w:t>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К - понижающий коэффициент.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3.2.2. В отношении объектов недвижимого имущества льготную ставку арендной платы предлагается рассчитывать по формуле:</w:t>
      </w:r>
    </w:p>
    <w:p w:rsidR="002F01BC" w:rsidRPr="002F01BC" w:rsidRDefault="002F01BC" w:rsidP="002F01BC">
      <w:pPr>
        <w:jc w:val="center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ЛС = 8 х АП х К,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где: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ЛС - льготная ставка (размер) арендной платы за пользование объектом имущества в год по договору аренды;</w:t>
      </w:r>
    </w:p>
    <w:p w:rsidR="002F01BC" w:rsidRPr="002F01BC" w:rsidRDefault="002F01BC" w:rsidP="002F01BC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площадь объекта недвижимого имущества;</w:t>
      </w:r>
    </w:p>
    <w:p w:rsidR="002F01BC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 xml:space="preserve">АП -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</w:t>
      </w:r>
      <w:smartTag w:uri="urn:schemas-microsoft-com:office:smarttags" w:element="metricconverter">
        <w:smartTagPr>
          <w:attr w:name="ProductID" w:val="1 кв. м"/>
        </w:smartTagPr>
        <w:r w:rsidRPr="002F01BC">
          <w:rPr>
            <w:rFonts w:ascii="Times New Roman" w:hAnsi="Times New Roman"/>
            <w:color w:val="000000"/>
            <w:sz w:val="28"/>
            <w:szCs w:val="28"/>
          </w:rPr>
          <w:t>1 кв. м</w:t>
        </w:r>
      </w:smartTag>
      <w:r w:rsidRPr="002F01BC">
        <w:rPr>
          <w:rFonts w:ascii="Times New Roman" w:hAnsi="Times New Roman"/>
          <w:color w:val="000000"/>
          <w:sz w:val="28"/>
          <w:szCs w:val="28"/>
        </w:rPr>
        <w:t>);</w:t>
      </w:r>
    </w:p>
    <w:p w:rsidR="002F01BC" w:rsidRPr="002F01BC" w:rsidRDefault="002F01BC" w:rsidP="002F01B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К - понижающий коэффициент.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2F01BC">
        <w:rPr>
          <w:rFonts w:ascii="Times New Roman" w:hAnsi="Times New Roman"/>
          <w:sz w:val="28"/>
          <w:szCs w:val="28"/>
        </w:rPr>
        <w:t>Устанавливаются следующие льготы по арендной плате за имущество: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3.3.1. При заключении договора аренды имущества, включенного   в Перечень, на срок пять лет и более арендная плата вносится арендатором: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в первый год аренды - 40 процентов от размера арендной платы, установленного в договоре аренды;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во второй год аренды - 60 процентов от размера арендной платы, установленного в договоре аренды;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lastRenderedPageBreak/>
        <w:t>в третий год аренды - 80 процентов от размера арендной платы, установленного в договоре аренды;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в четвертый год аренды и далее - 100 процентов от размера арендной платы, установленного в договоре  аренды.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3.3.2. При заключении  договора аренды имущества, включенного  в Перечень, на срок от четырех до пяти лет арендная плата вносится арендатором: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в первый год аренды - 40 процентов от размера арендной платы, установленного в договоре аренды;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во второй год аренды - 80 процентов от размера арендной платы, установленного в договоре аренды;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в третий год и далее - 100 процентов от размера арендной платы, установленного в договоре  аренды.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3.3.3. При заключении  договора аренды имущества, включенного  в Перечень, на срок от трех до четырех лет арендная плата вносится арендатором: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в первый год аренды - 40 процентов от размера арендной платы, установленного в договоре аренды;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во второй год и далее - 100 процентов от размера арендной платы, установленного в договоре  аренды.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3.3.4. При заключении  договора аренды имущества, включенного  в Перечень, на срок от двух до трех лет арендная плата вносится арендатором: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в первый год аренды - 50 процентов от размера арендной платы, установленного в договоре аренды;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во второй год и далее - 100 процентов от размера арендной платы, установленного в договоре  аренды.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3.3.5. При заключении  договора аренды имущества, включенного  в Перечень, на срок менее двух лет арендная плата вносится арендатором в размере 100 процентов.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3.4. Для подтверждения своего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документы: 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1) документ, удостоверяющий личность заявителя (представителя заявителя), который возвращается  ему непосредственно после установления личности;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2) документ, подтверждающий  полномочия представителя заявителя (в случае если с заявлением обращается представитель заявителя),  либо его копия  (при предъявлении оригинала);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3) копии учредительных документов (для юридических лиц);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4) копия решения об одобрении или о совершении крупной сделки  или о совершении 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 и если для заявителя заключение договора аренды является крупной сделкой);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lastRenderedPageBreak/>
        <w:t>5)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производства;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6)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Федерации", по форме, утвержденной приказом Минэкономразвития России от 10 марта 2016 №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№ 209-ФЗ "О развитии малого и среднего предпринимательства в Российской Федерации".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Заявление, указанное в настоящем пункте, не представляется организациями, образующими инфраструктуру поддержки субъектов МСП.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7) выписка из Единого государственного реестра юридических лиц (для юридических лиц);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8) выписка из Единого государственного реестра индивидуальных предпринимателей (для индивидуальных предпринимателей),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9) сведения из единого реестра субъектов малого и среднего предпринимательства,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10) сведения из реестра организаций, образующих инфраструктуру поддержки субъектов малого и среднего предпринимательства.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3.5. Установленные настоящим разделом льготы по арендной плате подлежат отмене в следующих случаях: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1) порча имущества;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2) несвоевременное внесение арендной платы;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3) использование имущества не по назначению;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3.6. </w:t>
      </w:r>
      <w:r w:rsidRPr="002F01BC">
        <w:rPr>
          <w:rFonts w:ascii="Times New Roman" w:hAnsi="Times New Roman"/>
          <w:color w:val="000000"/>
          <w:sz w:val="28"/>
          <w:szCs w:val="28"/>
        </w:rPr>
        <w:t>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балансодержателя.</w:t>
      </w:r>
    </w:p>
    <w:p w:rsidR="002F01BC" w:rsidRPr="002F01BC" w:rsidRDefault="002F01BC" w:rsidP="002F01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2F01BC" w:rsidRPr="002F01BC" w:rsidRDefault="002F01BC" w:rsidP="002F01BC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 xml:space="preserve">4.1.Земельные участки, включенные в Перечень, предоставляются в аренду отделом по управлению муниципальным имуществом и земельным  </w:t>
      </w:r>
      <w:r w:rsidRPr="002F01BC">
        <w:rPr>
          <w:rFonts w:ascii="Times New Roman" w:hAnsi="Times New Roman"/>
          <w:color w:val="000000"/>
          <w:sz w:val="28"/>
          <w:szCs w:val="28"/>
        </w:rPr>
        <w:lastRenderedPageBreak/>
        <w:t>вопросам администрации муниципального образования Выселковский район (далее - уполномоченный орган);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4.2. Предоставление в аренду земельных участков, включенных в Перечень, осуществляется в соответствии с положениями главы У.1 Земельного кодекса Российской Федерации: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4.2.1.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предусмотренных пунктом 2 статьи 39.3, статьей 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 xml:space="preserve"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r w:rsidRPr="002F01B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www</w:t>
      </w:r>
      <w:r w:rsidRPr="002F01BC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2F01B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torgi</w:t>
      </w:r>
      <w:r w:rsidRPr="002F01BC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2F01B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gov</w:t>
      </w:r>
      <w:r w:rsidRPr="002F01BC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2F01B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r w:rsidRPr="002F01BC">
        <w:rPr>
          <w:rFonts w:ascii="Times New Roman" w:hAnsi="Times New Roman"/>
          <w:color w:val="000000"/>
          <w:sz w:val="28"/>
          <w:szCs w:val="28"/>
        </w:rPr>
        <w:t xml:space="preserve"> извещение о проведении торгов на право заключения договора аренды в отношении испрашиваемого земельного участка.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4.4.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 пометка о дате и поступившем заявлении о предоставлении земельного участка без проведения торгов.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4.5. В договор аренды включается запрет осуществлять действия, влекущие какое-либо ограничение (обременение) предоставленных арендатору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lastRenderedPageBreak/>
        <w:t>4.6. 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2F01BC" w:rsidRPr="002F01BC" w:rsidRDefault="002F01BC" w:rsidP="002F01B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- участниками торгов являются только субъектам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N 209-ФЗ «О развитии малого и среднего предпринимательства в Российской Федерации»;</w:t>
      </w:r>
    </w:p>
    <w:p w:rsidR="002F01BC" w:rsidRPr="002F01BC" w:rsidRDefault="002F01BC" w:rsidP="002F01BC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N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 к участию в торгах.</w:t>
      </w:r>
    </w:p>
    <w:p w:rsidR="002F01BC" w:rsidRPr="002F01BC" w:rsidRDefault="002F01BC" w:rsidP="002F01BC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4.7.  Изменение вида  разрешенного  использования земельного  и/или цели его использования в течение срока действия  договора не предусматривается.</w:t>
      </w:r>
    </w:p>
    <w:p w:rsidR="002F01BC" w:rsidRPr="002F01BC" w:rsidRDefault="002F01BC" w:rsidP="002F01BC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1BC" w:rsidRPr="002F01BC" w:rsidRDefault="002F01BC" w:rsidP="002F01B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 xml:space="preserve">5. Порядок участия координационных или совещательных органов </w:t>
      </w:r>
    </w:p>
    <w:p w:rsidR="002F01BC" w:rsidRPr="002F01BC" w:rsidRDefault="002F01BC" w:rsidP="002F01B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 xml:space="preserve">в области развития малого и среднего предпринимательства, в </w:t>
      </w:r>
    </w:p>
    <w:p w:rsidR="002F01BC" w:rsidRPr="002F01BC" w:rsidRDefault="002F01BC" w:rsidP="002F01B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 xml:space="preserve">передаче прав владения и (или) пользования имуществом, </w:t>
      </w:r>
    </w:p>
    <w:p w:rsidR="002F01BC" w:rsidRPr="002F01BC" w:rsidRDefault="002F01BC" w:rsidP="002F01B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F01BC">
        <w:rPr>
          <w:rFonts w:ascii="Times New Roman" w:hAnsi="Times New Roman"/>
          <w:color w:val="000000"/>
          <w:sz w:val="28"/>
          <w:szCs w:val="28"/>
        </w:rPr>
        <w:t>включенным в Перечень</w:t>
      </w:r>
    </w:p>
    <w:p w:rsidR="002F01BC" w:rsidRPr="002F01BC" w:rsidRDefault="002F01BC" w:rsidP="002F01BC">
      <w:pPr>
        <w:rPr>
          <w:rFonts w:ascii="Times New Roman" w:hAnsi="Times New Roman"/>
          <w:sz w:val="28"/>
          <w:szCs w:val="28"/>
        </w:rPr>
      </w:pPr>
    </w:p>
    <w:p w:rsidR="002F01BC" w:rsidRPr="002F01BC" w:rsidRDefault="005934C2" w:rsidP="005934C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2F01BC" w:rsidRPr="002F01BC">
        <w:rPr>
          <w:rFonts w:ascii="Times New Roman" w:hAnsi="Times New Roman"/>
          <w:color w:val="000000"/>
          <w:sz w:val="28"/>
          <w:szCs w:val="28"/>
        </w:rPr>
        <w:t>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муниципальной собственности, включается (с правом голоса) представитель координационного или совещательного органа в области развития малого и среднего предпринимательства.</w:t>
      </w:r>
    </w:p>
    <w:p w:rsidR="002F01BC" w:rsidRPr="002F01BC" w:rsidRDefault="005934C2" w:rsidP="005934C2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2F01BC" w:rsidRPr="002F01BC">
        <w:rPr>
          <w:rFonts w:ascii="Times New Roman" w:hAnsi="Times New Roman"/>
          <w:color w:val="000000"/>
          <w:sz w:val="28"/>
          <w:szCs w:val="28"/>
        </w:rPr>
        <w:t>В иных случаях для передачи прав владения и(или)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предпринимательства.</w:t>
      </w:r>
    </w:p>
    <w:p w:rsidR="002F01BC" w:rsidRPr="002F01BC" w:rsidRDefault="002F01BC" w:rsidP="002F01B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1BC" w:rsidRPr="002F01BC" w:rsidRDefault="002F01BC" w:rsidP="002F01B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1BC" w:rsidRPr="002F01BC" w:rsidRDefault="002F01BC" w:rsidP="002F01BC">
      <w:pPr>
        <w:tabs>
          <w:tab w:val="left" w:pos="1843"/>
        </w:tabs>
        <w:ind w:right="3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Начальник отдела по управлению </w:t>
      </w:r>
    </w:p>
    <w:p w:rsidR="002F01BC" w:rsidRPr="002F01BC" w:rsidRDefault="002F01BC" w:rsidP="002F01BC">
      <w:pPr>
        <w:tabs>
          <w:tab w:val="left" w:pos="1843"/>
        </w:tabs>
        <w:ind w:right="3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муниципальным имуществом и земельным </w:t>
      </w:r>
    </w:p>
    <w:p w:rsidR="002F01BC" w:rsidRPr="002F01BC" w:rsidRDefault="002F01BC" w:rsidP="002F01BC">
      <w:pPr>
        <w:tabs>
          <w:tab w:val="left" w:pos="1843"/>
        </w:tabs>
        <w:ind w:right="3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вопросам администрации муниципального </w:t>
      </w:r>
    </w:p>
    <w:p w:rsidR="002F01BC" w:rsidRPr="002F01BC" w:rsidRDefault="002F01BC" w:rsidP="002F01BC">
      <w:pPr>
        <w:tabs>
          <w:tab w:val="left" w:pos="1843"/>
        </w:tabs>
        <w:ind w:right="3"/>
        <w:jc w:val="both"/>
        <w:rPr>
          <w:rFonts w:ascii="Times New Roman" w:hAnsi="Times New Roman"/>
          <w:sz w:val="28"/>
          <w:szCs w:val="28"/>
        </w:rPr>
      </w:pPr>
      <w:r w:rsidRPr="002F01BC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                                     А.В.Пазий </w:t>
      </w:r>
    </w:p>
    <w:p w:rsidR="00A01339" w:rsidRPr="002F01BC" w:rsidRDefault="002F01BC" w:rsidP="002F0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339" w:rsidRPr="002F01BC">
        <w:rPr>
          <w:rFonts w:ascii="Times New Roman" w:hAnsi="Times New Roman"/>
          <w:sz w:val="28"/>
          <w:szCs w:val="28"/>
        </w:rPr>
        <w:t xml:space="preserve">                        </w:t>
      </w:r>
    </w:p>
    <w:sectPr w:rsidR="00A01339" w:rsidRPr="002F01BC" w:rsidSect="00052C5A">
      <w:headerReference w:type="even" r:id="rId7"/>
      <w:headerReference w:type="defaul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B2" w:rsidRDefault="001577B2">
      <w:r>
        <w:separator/>
      </w:r>
    </w:p>
  </w:endnote>
  <w:endnote w:type="continuationSeparator" w:id="0">
    <w:p w:rsidR="001577B2" w:rsidRDefault="0015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B2" w:rsidRDefault="001577B2">
      <w:r>
        <w:separator/>
      </w:r>
    </w:p>
  </w:footnote>
  <w:footnote w:type="continuationSeparator" w:id="0">
    <w:p w:rsidR="001577B2" w:rsidRDefault="0015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C2" w:rsidRDefault="005934C2" w:rsidP="000054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4C2" w:rsidRDefault="005934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C2" w:rsidRPr="007F1ED1" w:rsidRDefault="005934C2" w:rsidP="00683CAE">
    <w:pPr>
      <w:pStyle w:val="a7"/>
      <w:framePr w:wrap="around" w:vAnchor="text" w:hAnchor="margin" w:xAlign="center" w:y="1"/>
      <w:jc w:val="center"/>
      <w:rPr>
        <w:rFonts w:ascii="Times New Roman" w:hAnsi="Times New Roman"/>
        <w:sz w:val="28"/>
        <w:szCs w:val="28"/>
      </w:rPr>
    </w:pPr>
    <w:r w:rsidRPr="007F1ED1">
      <w:rPr>
        <w:rFonts w:ascii="Times New Roman" w:hAnsi="Times New Roman"/>
        <w:sz w:val="28"/>
        <w:szCs w:val="28"/>
      </w:rPr>
      <w:fldChar w:fldCharType="begin"/>
    </w:r>
    <w:r w:rsidRPr="007F1ED1">
      <w:rPr>
        <w:rFonts w:ascii="Times New Roman" w:hAnsi="Times New Roman"/>
        <w:sz w:val="28"/>
        <w:szCs w:val="28"/>
      </w:rPr>
      <w:instrText>PAGE   \* MERGEFORMAT</w:instrText>
    </w:r>
    <w:r w:rsidRPr="007F1ED1">
      <w:rPr>
        <w:rFonts w:ascii="Times New Roman" w:hAnsi="Times New Roman"/>
        <w:sz w:val="28"/>
        <w:szCs w:val="28"/>
      </w:rPr>
      <w:fldChar w:fldCharType="separate"/>
    </w:r>
    <w:r w:rsidR="000E6A35">
      <w:rPr>
        <w:rFonts w:ascii="Times New Roman" w:hAnsi="Times New Roman"/>
        <w:noProof/>
        <w:sz w:val="28"/>
        <w:szCs w:val="28"/>
      </w:rPr>
      <w:t>12</w:t>
    </w:r>
    <w:r w:rsidRPr="007F1ED1">
      <w:rPr>
        <w:rFonts w:ascii="Times New Roman" w:hAnsi="Times New Roman"/>
        <w:sz w:val="28"/>
        <w:szCs w:val="28"/>
      </w:rPr>
      <w:fldChar w:fldCharType="end"/>
    </w:r>
  </w:p>
  <w:p w:rsidR="005934C2" w:rsidRPr="00724A39" w:rsidRDefault="005934C2" w:rsidP="006C36F4">
    <w:pPr>
      <w:pStyle w:val="a7"/>
      <w:framePr w:wrap="around" w:vAnchor="text" w:hAnchor="margin" w:xAlign="center" w:y="1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86162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6D1561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514D2FD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73C64BCE"/>
    <w:multiLevelType w:val="multilevel"/>
    <w:tmpl w:val="C0C4BF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4B59"/>
    <w:rsid w:val="0000540F"/>
    <w:rsid w:val="00027BD6"/>
    <w:rsid w:val="00052C5A"/>
    <w:rsid w:val="00063F2E"/>
    <w:rsid w:val="00064ABC"/>
    <w:rsid w:val="00076766"/>
    <w:rsid w:val="00087F66"/>
    <w:rsid w:val="000C1990"/>
    <w:rsid w:val="000E363B"/>
    <w:rsid w:val="000E6A35"/>
    <w:rsid w:val="00114332"/>
    <w:rsid w:val="001327F0"/>
    <w:rsid w:val="00134B01"/>
    <w:rsid w:val="001577B2"/>
    <w:rsid w:val="001A38E8"/>
    <w:rsid w:val="001A5672"/>
    <w:rsid w:val="00230073"/>
    <w:rsid w:val="002349C0"/>
    <w:rsid w:val="002A4BAB"/>
    <w:rsid w:val="002A6B34"/>
    <w:rsid w:val="002F01BC"/>
    <w:rsid w:val="004059A2"/>
    <w:rsid w:val="0041202A"/>
    <w:rsid w:val="004977BE"/>
    <w:rsid w:val="004E5E6B"/>
    <w:rsid w:val="004F56C9"/>
    <w:rsid w:val="004F68C8"/>
    <w:rsid w:val="0053132A"/>
    <w:rsid w:val="00540C3C"/>
    <w:rsid w:val="00573F47"/>
    <w:rsid w:val="005934C2"/>
    <w:rsid w:val="005B74FB"/>
    <w:rsid w:val="006022A1"/>
    <w:rsid w:val="00604542"/>
    <w:rsid w:val="0062366B"/>
    <w:rsid w:val="00627D9C"/>
    <w:rsid w:val="00661EFF"/>
    <w:rsid w:val="006758A6"/>
    <w:rsid w:val="00683CAE"/>
    <w:rsid w:val="006C36F4"/>
    <w:rsid w:val="006C58C0"/>
    <w:rsid w:val="006E4BE8"/>
    <w:rsid w:val="006F5875"/>
    <w:rsid w:val="00705DBC"/>
    <w:rsid w:val="00720CE2"/>
    <w:rsid w:val="00724A39"/>
    <w:rsid w:val="00727A7D"/>
    <w:rsid w:val="007650AE"/>
    <w:rsid w:val="007A6F9A"/>
    <w:rsid w:val="007C7D99"/>
    <w:rsid w:val="007D70D5"/>
    <w:rsid w:val="007E78F4"/>
    <w:rsid w:val="007F1ED1"/>
    <w:rsid w:val="007F51C3"/>
    <w:rsid w:val="008077DB"/>
    <w:rsid w:val="0081159F"/>
    <w:rsid w:val="00833787"/>
    <w:rsid w:val="00836C1B"/>
    <w:rsid w:val="008B0973"/>
    <w:rsid w:val="008B4B59"/>
    <w:rsid w:val="00910B02"/>
    <w:rsid w:val="00922C55"/>
    <w:rsid w:val="00961508"/>
    <w:rsid w:val="009A0B88"/>
    <w:rsid w:val="00A01339"/>
    <w:rsid w:val="00A814B4"/>
    <w:rsid w:val="00AC5ED5"/>
    <w:rsid w:val="00AE3660"/>
    <w:rsid w:val="00B64A0B"/>
    <w:rsid w:val="00C12BDA"/>
    <w:rsid w:val="00C2586A"/>
    <w:rsid w:val="00C463E9"/>
    <w:rsid w:val="00C55816"/>
    <w:rsid w:val="00CB5DAF"/>
    <w:rsid w:val="00CB77E3"/>
    <w:rsid w:val="00CC6D07"/>
    <w:rsid w:val="00D679EA"/>
    <w:rsid w:val="00D77539"/>
    <w:rsid w:val="00DA5A32"/>
    <w:rsid w:val="00DC364E"/>
    <w:rsid w:val="00DF4087"/>
    <w:rsid w:val="00DF4D56"/>
    <w:rsid w:val="00E104D8"/>
    <w:rsid w:val="00E52A48"/>
    <w:rsid w:val="00E64988"/>
    <w:rsid w:val="00EB2DAD"/>
    <w:rsid w:val="00F112DF"/>
    <w:rsid w:val="00F31B4A"/>
    <w:rsid w:val="00F36BF4"/>
    <w:rsid w:val="00F57BF3"/>
    <w:rsid w:val="00F8127B"/>
    <w:rsid w:val="00F86600"/>
    <w:rsid w:val="00F9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B59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063F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2C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8115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rsid w:val="008B4B59"/>
    <w:pPr>
      <w:jc w:val="both"/>
    </w:pPr>
  </w:style>
  <w:style w:type="paragraph" w:styleId="a4">
    <w:name w:val="Body Text Indent"/>
    <w:basedOn w:val="a"/>
    <w:link w:val="a5"/>
    <w:rsid w:val="008B4B59"/>
    <w:pPr>
      <w:ind w:left="360"/>
      <w:jc w:val="both"/>
    </w:pPr>
  </w:style>
  <w:style w:type="character" w:customStyle="1" w:styleId="a5">
    <w:name w:val="Основной текст с отступом Знак"/>
    <w:link w:val="a4"/>
    <w:rsid w:val="008B4B59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next w:val="a"/>
    <w:rsid w:val="00F36BF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Normal">
    <w:name w:val="ConsNormal"/>
    <w:rsid w:val="00836C1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36C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36C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836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0540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540F"/>
  </w:style>
  <w:style w:type="paragraph" w:styleId="aa">
    <w:name w:val="footer"/>
    <w:basedOn w:val="a"/>
    <w:rsid w:val="00F86600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6758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758A6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link w:val="a7"/>
    <w:uiPriority w:val="99"/>
    <w:rsid w:val="00683CAE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4280</Words>
  <Characters>24400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</vt:lpstr>
    </vt:vector>
  </TitlesOfParts>
  <Company>Computer</Company>
  <LinksUpToDate>false</LinksUpToDate>
  <CharactersWithSpaces>28623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</dc:title>
  <dc:creator>Пидоренко</dc:creator>
  <cp:lastModifiedBy>ТурчиноваД</cp:lastModifiedBy>
  <cp:revision>2</cp:revision>
  <cp:lastPrinted>2019-04-30T08:50:00Z</cp:lastPrinted>
  <dcterms:created xsi:type="dcterms:W3CDTF">2019-05-06T10:37:00Z</dcterms:created>
  <dcterms:modified xsi:type="dcterms:W3CDTF">2019-05-06T10:37:00Z</dcterms:modified>
</cp:coreProperties>
</file>