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5682"/>
      </w:tblGrid>
      <w:tr w:rsidR="00832F08" w:rsidTr="00774F9B">
        <w:trPr>
          <w:trHeight w:val="567"/>
        </w:trPr>
        <w:tc>
          <w:tcPr>
            <w:tcW w:w="5682" w:type="dxa"/>
            <w:hideMark/>
          </w:tcPr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en-US"/>
              </w:rPr>
              <w:t>Отдел № 8 по муниципальным образованиям Тихорецкий,</w:t>
            </w:r>
          </w:p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Выселковский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Новопокровский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Белоглинский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Павловский, </w:t>
            </w:r>
          </w:p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Крыловской районы</w:t>
            </w:r>
          </w:p>
        </w:tc>
      </w:tr>
      <w:tr w:rsidR="00832F08" w:rsidTr="00774F9B">
        <w:tc>
          <w:tcPr>
            <w:tcW w:w="5682" w:type="dxa"/>
            <w:hideMark/>
          </w:tcPr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НКО «Фонд капитального ремонта МКД»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Адрес: 352120, Краснодарский край,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г.Тихорецк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ул.Меньшикова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161 А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тел. 8 (86196) 7-05-96; 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тел./факс: 8 (86196) 7-05-99</w:t>
            </w:r>
          </w:p>
        </w:tc>
      </w:tr>
    </w:tbl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AA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EB0984" w:rsidRDefault="00EB0984" w:rsidP="00EB0984">
      <w:pPr>
        <w:pStyle w:val="a5"/>
        <w:rPr>
          <w:rFonts w:ascii="Arial" w:hAnsi="Arial" w:cs="Arial"/>
          <w:caps/>
          <w:color w:val="FFFFFF"/>
          <w:sz w:val="27"/>
          <w:szCs w:val="27"/>
          <w:shd w:val="clear" w:color="auto" w:fill="FFFFFF"/>
        </w:rPr>
      </w:pPr>
    </w:p>
    <w:p w:rsidR="00340917" w:rsidRPr="00340917" w:rsidRDefault="00340917" w:rsidP="00340917">
      <w:pPr>
        <w:pStyle w:val="1"/>
        <w:spacing w:before="150" w:beforeAutospacing="0" w:after="225" w:afterAutospacing="0" w:line="300" w:lineRule="atLeast"/>
        <w:jc w:val="center"/>
        <w:rPr>
          <w:b w:val="0"/>
          <w:bCs w:val="0"/>
          <w:caps/>
          <w:color w:val="000000" w:themeColor="text1"/>
          <w:sz w:val="28"/>
          <w:szCs w:val="28"/>
        </w:rPr>
      </w:pPr>
      <w:r w:rsidRPr="00340917">
        <w:rPr>
          <w:b w:val="0"/>
          <w:bCs w:val="0"/>
          <w:caps/>
          <w:color w:val="000000" w:themeColor="text1"/>
          <w:sz w:val="28"/>
          <w:szCs w:val="28"/>
        </w:rPr>
        <w:t>ВЗНОСЫ НА КАПИТАЛЬНЫЙ РЕМОНТ: ИТОГИ ЗА ПЕРВОЕ ПОЛУГОДИЕ 2018 ГОДА</w:t>
      </w:r>
    </w:p>
    <w:p w:rsidR="00340917" w:rsidRDefault="00340917" w:rsidP="00340917">
      <w:pPr>
        <w:pStyle w:val="a5"/>
        <w:ind w:firstLine="708"/>
        <w:rPr>
          <w:sz w:val="28"/>
          <w:szCs w:val="28"/>
        </w:rPr>
      </w:pPr>
      <w:r w:rsidRPr="00340917">
        <w:rPr>
          <w:sz w:val="28"/>
          <w:szCs w:val="28"/>
        </w:rPr>
        <w:t xml:space="preserve">За первое полугодие 2018 года объем взносов на капитальный ремонт общего имущества многоквартирных домов в Краснодарском крае составил 953,5 </w:t>
      </w:r>
      <w:proofErr w:type="spellStart"/>
      <w:r w:rsidRPr="00340917">
        <w:rPr>
          <w:sz w:val="28"/>
          <w:szCs w:val="28"/>
        </w:rPr>
        <w:t>млн.руб</w:t>
      </w:r>
      <w:proofErr w:type="spellEnd"/>
      <w:r w:rsidRPr="00340917">
        <w:rPr>
          <w:sz w:val="28"/>
          <w:szCs w:val="28"/>
        </w:rPr>
        <w:t>. - это 89 процентов от объема начисленных взносов.</w:t>
      </w:r>
      <w:r>
        <w:rPr>
          <w:sz w:val="28"/>
          <w:szCs w:val="28"/>
        </w:rPr>
        <w:t xml:space="preserve"> </w:t>
      </w:r>
    </w:p>
    <w:p w:rsidR="00340917" w:rsidRPr="00340917" w:rsidRDefault="00340917" w:rsidP="00340917">
      <w:pPr>
        <w:pStyle w:val="a5"/>
        <w:ind w:firstLine="708"/>
        <w:rPr>
          <w:sz w:val="28"/>
          <w:szCs w:val="28"/>
        </w:rPr>
      </w:pPr>
      <w:r w:rsidRPr="00340917">
        <w:rPr>
          <w:sz w:val="28"/>
          <w:szCs w:val="28"/>
        </w:rPr>
        <w:t xml:space="preserve">В таких муниципальных образованиях, как г. Сочи, г. Новороссийск, этот показатель более 100 %, так же впереди </w:t>
      </w:r>
      <w:proofErr w:type="spellStart"/>
      <w:r w:rsidRPr="00340917">
        <w:rPr>
          <w:sz w:val="28"/>
          <w:szCs w:val="28"/>
        </w:rPr>
        <w:t>Белоглинский</w:t>
      </w:r>
      <w:proofErr w:type="spellEnd"/>
      <w:r w:rsidRPr="00340917">
        <w:rPr>
          <w:sz w:val="28"/>
          <w:szCs w:val="28"/>
        </w:rPr>
        <w:t xml:space="preserve">, </w:t>
      </w:r>
      <w:proofErr w:type="spellStart"/>
      <w:r w:rsidRPr="00340917">
        <w:rPr>
          <w:sz w:val="28"/>
          <w:szCs w:val="28"/>
        </w:rPr>
        <w:t>Лабинский</w:t>
      </w:r>
      <w:proofErr w:type="spellEnd"/>
      <w:r w:rsidRPr="00340917">
        <w:rPr>
          <w:sz w:val="28"/>
          <w:szCs w:val="28"/>
        </w:rPr>
        <w:t>, Туапсинский, Калининский и Тбилисский районы, где показатель не много не доходит до 100 процентов.</w:t>
      </w:r>
    </w:p>
    <w:p w:rsidR="00832F08" w:rsidRPr="00340917" w:rsidRDefault="006D19FA" w:rsidP="00443C34">
      <w:pPr>
        <w:pStyle w:val="a5"/>
        <w:ind w:firstLine="708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дополнительной информацией, Вы можете обратиться в отдела № 8 по муниципальным образованиям Тихорецкий, Выселковский, </w:t>
      </w:r>
      <w:proofErr w:type="spellStart"/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Новопокровский</w:t>
      </w:r>
      <w:proofErr w:type="spellEnd"/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Белоглинский</w:t>
      </w:r>
      <w:proofErr w:type="spellEnd"/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Павловский, Крыловский районы НКО «Фонд капитального ремонта МКД», которые находятся по адресам: г. Тихорецк, ул. Меньшикова, д. 161 А, 2 этаж, тел.: 8 (86196) 7-05-96, 8 (86196) 7-05-99; ст</w:t>
      </w:r>
      <w:r w:rsidR="00665698"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Павловская, ул. Ленина, 15</w:t>
      </w:r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65698"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2-ой этаж, </w:t>
      </w:r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тел.: </w:t>
      </w:r>
      <w:r w:rsidRPr="00340917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(86191) 5-48-31;</w:t>
      </w:r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задать вопрос, отправив его на адрес электронной почты </w:t>
      </w:r>
      <w:hyperlink r:id="rId5" w:history="1">
        <w:r w:rsidRPr="00340917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23fond -</w:t>
        </w:r>
        <w:r w:rsidRPr="00340917">
          <w:rPr>
            <w:rStyle w:val="a7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krd</w:t>
        </w:r>
        <w:r w:rsidRPr="00340917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@mail.ru</w:t>
        </w:r>
      </w:hyperlink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зайти на официальный сайт </w:t>
      </w:r>
      <w:hyperlink r:id="rId6" w:history="1">
        <w:r w:rsidRPr="00340917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www.kapremont23.ru</w:t>
        </w:r>
      </w:hyperlink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капремонт23.рф, а также с дополнительной информацией можно ознакомиться на странице регионального оператора в социальной сети "</w:t>
      </w:r>
      <w:proofErr w:type="spellStart"/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ВКонтакте</w:t>
      </w:r>
      <w:proofErr w:type="spellEnd"/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hyperlink r:id="rId7" w:history="1">
        <w:r w:rsidRPr="00340917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http://vk.com/nkomkd</w:t>
        </w:r>
      </w:hyperlink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на </w:t>
      </w:r>
      <w:hyperlink r:id="rId8" w:history="1">
        <w:r w:rsidRPr="00340917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facebook.com</w:t>
        </w:r>
      </w:hyperlink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832F08" w:rsidRPr="00340917" w:rsidSect="00B83F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4E"/>
    <w:rsid w:val="00065AAA"/>
    <w:rsid w:val="000B40C4"/>
    <w:rsid w:val="00197ECF"/>
    <w:rsid w:val="001A3C78"/>
    <w:rsid w:val="00340917"/>
    <w:rsid w:val="00443C34"/>
    <w:rsid w:val="00596718"/>
    <w:rsid w:val="0064408D"/>
    <w:rsid w:val="00665698"/>
    <w:rsid w:val="006C05B0"/>
    <w:rsid w:val="006C674F"/>
    <w:rsid w:val="006D19FA"/>
    <w:rsid w:val="007F5289"/>
    <w:rsid w:val="00832F08"/>
    <w:rsid w:val="0085531D"/>
    <w:rsid w:val="00880799"/>
    <w:rsid w:val="008848A8"/>
    <w:rsid w:val="008F596E"/>
    <w:rsid w:val="009152F5"/>
    <w:rsid w:val="00996C74"/>
    <w:rsid w:val="009E1662"/>
    <w:rsid w:val="00A443AD"/>
    <w:rsid w:val="00A6714E"/>
    <w:rsid w:val="00B83F23"/>
    <w:rsid w:val="00BB466F"/>
    <w:rsid w:val="00C20961"/>
    <w:rsid w:val="00C938CF"/>
    <w:rsid w:val="00CB0A0B"/>
    <w:rsid w:val="00E924E4"/>
    <w:rsid w:val="00EB0984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C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3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1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C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3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://facebook.com&amp;post=307890848_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nkomk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23fond%20-kr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Анастасия Дмитриевна</dc:creator>
  <cp:lastModifiedBy>OKS</cp:lastModifiedBy>
  <cp:revision>2</cp:revision>
  <cp:lastPrinted>2018-08-06T12:09:00Z</cp:lastPrinted>
  <dcterms:created xsi:type="dcterms:W3CDTF">2018-08-06T12:10:00Z</dcterms:created>
  <dcterms:modified xsi:type="dcterms:W3CDTF">2018-08-06T12:10:00Z</dcterms:modified>
</cp:coreProperties>
</file>