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0B" w:rsidRDefault="00631D0B" w:rsidP="00631D0B">
      <w:pPr>
        <w:shd w:val="clear" w:color="auto" w:fill="FFFFFF"/>
        <w:spacing w:after="0" w:line="240" w:lineRule="auto"/>
        <w:jc w:val="center"/>
        <w:outlineLvl w:val="0"/>
        <w:rPr>
          <w:rFonts w:ascii="Times New Roman" w:eastAsia="Times New Roman" w:hAnsi="Times New Roman" w:cs="Times New Roman"/>
          <w:b/>
          <w:color w:val="212529"/>
          <w:kern w:val="36"/>
          <w:sz w:val="36"/>
          <w:szCs w:val="36"/>
          <w:lang w:eastAsia="ru-RU"/>
        </w:rPr>
      </w:pPr>
      <w:r w:rsidRPr="00631D0B">
        <w:rPr>
          <w:rFonts w:ascii="Times New Roman" w:eastAsia="Times New Roman" w:hAnsi="Times New Roman" w:cs="Times New Roman"/>
          <w:b/>
          <w:color w:val="212529"/>
          <w:kern w:val="36"/>
          <w:sz w:val="36"/>
          <w:szCs w:val="36"/>
          <w:lang w:eastAsia="ru-RU"/>
        </w:rPr>
        <w:t>Выселение в судебном порядке</w:t>
      </w:r>
    </w:p>
    <w:p w:rsidR="00631D0B" w:rsidRPr="00631D0B" w:rsidRDefault="00631D0B" w:rsidP="00631D0B">
      <w:pPr>
        <w:shd w:val="clear" w:color="auto" w:fill="FFFFFF"/>
        <w:spacing w:after="0" w:line="240" w:lineRule="auto"/>
        <w:jc w:val="center"/>
        <w:outlineLvl w:val="0"/>
        <w:rPr>
          <w:rFonts w:ascii="Times New Roman" w:eastAsia="Times New Roman" w:hAnsi="Times New Roman" w:cs="Times New Roman"/>
          <w:b/>
          <w:color w:val="212529"/>
          <w:kern w:val="36"/>
          <w:sz w:val="36"/>
          <w:szCs w:val="36"/>
          <w:lang w:eastAsia="ru-RU"/>
        </w:rPr>
      </w:pPr>
    </w:p>
    <w:p w:rsidR="00631D0B" w:rsidRDefault="00631D0B" w:rsidP="00631D0B">
      <w:pPr>
        <w:shd w:val="clear" w:color="auto" w:fill="FFFFFF"/>
        <w:spacing w:after="0" w:line="240" w:lineRule="auto"/>
        <w:jc w:val="center"/>
        <w:outlineLvl w:val="0"/>
        <w:rPr>
          <w:rFonts w:ascii="Times New Roman" w:eastAsia="Times New Roman" w:hAnsi="Times New Roman" w:cs="Times New Roman"/>
          <w:b/>
          <w:color w:val="212529"/>
          <w:kern w:val="36"/>
          <w:sz w:val="28"/>
          <w:szCs w:val="28"/>
          <w:lang w:eastAsia="ru-RU"/>
        </w:rPr>
      </w:pPr>
      <w:r w:rsidRPr="00631D0B">
        <w:rPr>
          <w:rFonts w:ascii="Times New Roman" w:eastAsia="Times New Roman" w:hAnsi="Times New Roman" w:cs="Times New Roman"/>
          <w:b/>
          <w:color w:val="212529"/>
          <w:kern w:val="36"/>
          <w:sz w:val="28"/>
          <w:szCs w:val="28"/>
          <w:lang w:eastAsia="ru-RU"/>
        </w:rPr>
        <w:t>Правовые аспекты выселения в судебном порядке бывших членов семьи собственника жилого помещения</w:t>
      </w:r>
    </w:p>
    <w:p w:rsidR="00631D0B" w:rsidRDefault="00631D0B" w:rsidP="00631D0B">
      <w:pPr>
        <w:shd w:val="clear" w:color="auto" w:fill="FFFFFF"/>
        <w:spacing w:after="0" w:line="240" w:lineRule="auto"/>
        <w:ind w:firstLine="360"/>
        <w:jc w:val="both"/>
        <w:rPr>
          <w:rFonts w:ascii="Times New Roman" w:eastAsia="Times New Roman" w:hAnsi="Times New Roman" w:cs="Times New Roman"/>
          <w:b/>
          <w:color w:val="212529"/>
          <w:kern w:val="36"/>
          <w:sz w:val="28"/>
          <w:szCs w:val="28"/>
          <w:lang w:eastAsia="ru-RU"/>
        </w:rPr>
      </w:pPr>
    </w:p>
    <w:p w:rsidR="00631D0B" w:rsidRPr="00631D0B" w:rsidRDefault="00631D0B" w:rsidP="00631D0B">
      <w:pPr>
        <w:shd w:val="clear" w:color="auto" w:fill="FFFFFF"/>
        <w:spacing w:after="0" w:line="240" w:lineRule="auto"/>
        <w:ind w:firstLine="708"/>
        <w:jc w:val="both"/>
        <w:rPr>
          <w:rFonts w:ascii="Times New Roman" w:eastAsia="Times New Roman" w:hAnsi="Times New Roman" w:cs="Times New Roman"/>
          <w:color w:val="212529"/>
          <w:sz w:val="28"/>
          <w:szCs w:val="28"/>
          <w:lang w:eastAsia="ru-RU"/>
        </w:rPr>
      </w:pPr>
      <w:r w:rsidRPr="00631D0B">
        <w:rPr>
          <w:rFonts w:ascii="Times New Roman" w:eastAsia="Times New Roman" w:hAnsi="Times New Roman" w:cs="Times New Roman"/>
          <w:color w:val="212529"/>
          <w:sz w:val="28"/>
          <w:szCs w:val="28"/>
          <w:lang w:eastAsia="ru-RU"/>
        </w:rPr>
        <w:t>По общему правилу, в соответствии с частью 4 статьи 31 Жилищного кодекса Российской Федерации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собственника с бывшим членом его семьи. Это означает, что бывшие члены семьи собственника утрачивают право пользования жилым помещением и должны освободить его. В противном случае собственник жилого помещения вправе требовать их выселения в судебном порядке без предоставления другого жилого помещения.</w:t>
      </w:r>
    </w:p>
    <w:p w:rsidR="00631D0B" w:rsidRPr="00631D0B" w:rsidRDefault="00631D0B" w:rsidP="00631D0B">
      <w:pPr>
        <w:shd w:val="clear" w:color="auto" w:fill="FFFFFF"/>
        <w:spacing w:after="0" w:line="240" w:lineRule="auto"/>
        <w:ind w:firstLine="708"/>
        <w:jc w:val="both"/>
        <w:rPr>
          <w:rFonts w:ascii="Times New Roman" w:eastAsia="Times New Roman" w:hAnsi="Times New Roman" w:cs="Times New Roman"/>
          <w:color w:val="212529"/>
          <w:sz w:val="28"/>
          <w:szCs w:val="28"/>
          <w:lang w:eastAsia="ru-RU"/>
        </w:rPr>
      </w:pPr>
      <w:r w:rsidRPr="00631D0B">
        <w:rPr>
          <w:rFonts w:ascii="Times New Roman" w:eastAsia="Times New Roman" w:hAnsi="Times New Roman" w:cs="Times New Roman"/>
          <w:color w:val="212529"/>
          <w:sz w:val="28"/>
          <w:szCs w:val="28"/>
          <w:lang w:eastAsia="ru-RU"/>
        </w:rPr>
        <w:t xml:space="preserve">Однако необходимо иметь в виду, что в соответствии со статьями 71 и 74 Семейного кодекса Российской Федерации ребёнок, в отношении которого родители (один из них) лишены родительских прав или ограничены в родительских правах, сохраняет право пользования жилым помещением. В силу положений Семейного кодекса Российской Федерации об ответственности родителей за воспитание и развитие своих детей, их обязанности заботиться </w:t>
      </w:r>
      <w:proofErr w:type="gramStart"/>
      <w:r w:rsidRPr="00631D0B">
        <w:rPr>
          <w:rFonts w:ascii="Times New Roman" w:eastAsia="Times New Roman" w:hAnsi="Times New Roman" w:cs="Times New Roman"/>
          <w:color w:val="212529"/>
          <w:sz w:val="28"/>
          <w:szCs w:val="28"/>
          <w:lang w:eastAsia="ru-RU"/>
        </w:rPr>
        <w:t>об</w:t>
      </w:r>
      <w:proofErr w:type="gramEnd"/>
      <w:r w:rsidRPr="00631D0B">
        <w:rPr>
          <w:rFonts w:ascii="Times New Roman" w:eastAsia="Times New Roman" w:hAnsi="Times New Roman" w:cs="Times New Roman"/>
          <w:color w:val="212529"/>
          <w:sz w:val="28"/>
          <w:szCs w:val="28"/>
          <w:lang w:eastAsia="ru-RU"/>
        </w:rPr>
        <w:t xml:space="preserve"> их здоровье, физическом, психическом, духовном и нравственном развитии расторжение брака родителей, признание его </w:t>
      </w:r>
      <w:proofErr w:type="gramStart"/>
      <w:r w:rsidRPr="00631D0B">
        <w:rPr>
          <w:rFonts w:ascii="Times New Roman" w:eastAsia="Times New Roman" w:hAnsi="Times New Roman" w:cs="Times New Roman"/>
          <w:color w:val="212529"/>
          <w:sz w:val="28"/>
          <w:szCs w:val="28"/>
          <w:lang w:eastAsia="ru-RU"/>
        </w:rPr>
        <w:t>недействительным</w:t>
      </w:r>
      <w:proofErr w:type="gramEnd"/>
      <w:r w:rsidRPr="00631D0B">
        <w:rPr>
          <w:rFonts w:ascii="Times New Roman" w:eastAsia="Times New Roman" w:hAnsi="Times New Roman" w:cs="Times New Roman"/>
          <w:color w:val="212529"/>
          <w:sz w:val="28"/>
          <w:szCs w:val="28"/>
          <w:lang w:eastAsia="ru-RU"/>
        </w:rPr>
        <w:t xml:space="preserve"> или раздельное проживание родителей не влияют на права ребёнка (пункт 1 статьи 55, пункт 1 статьи 63 Семейного кодекса Российской Федерации), в том числе на жилищные права. Поэтому прекращение семейных отношений между родителями несовершеннолетнего ребёнка, проживающего в жилом помещении, находящемся в собственности одного из родителей, не влечет за собой утрату ребёнком права пользования жилым помещением в контексте правил части 4 статьи 31 Жилищного кодекса Российской Федерации.</w:t>
      </w:r>
    </w:p>
    <w:p w:rsidR="00631D0B" w:rsidRPr="00631D0B" w:rsidRDefault="00631D0B" w:rsidP="00631D0B">
      <w:pPr>
        <w:shd w:val="clear" w:color="auto" w:fill="FFFFFF"/>
        <w:spacing w:after="0" w:line="240" w:lineRule="auto"/>
        <w:ind w:firstLine="708"/>
        <w:jc w:val="both"/>
        <w:rPr>
          <w:rFonts w:ascii="Times New Roman" w:eastAsia="Times New Roman" w:hAnsi="Times New Roman" w:cs="Times New Roman"/>
          <w:color w:val="212529"/>
          <w:sz w:val="28"/>
          <w:szCs w:val="28"/>
          <w:lang w:eastAsia="ru-RU"/>
        </w:rPr>
      </w:pPr>
      <w:r w:rsidRPr="00631D0B">
        <w:rPr>
          <w:rFonts w:ascii="Times New Roman" w:eastAsia="Times New Roman" w:hAnsi="Times New Roman" w:cs="Times New Roman"/>
          <w:color w:val="212529"/>
          <w:sz w:val="28"/>
          <w:szCs w:val="28"/>
          <w:lang w:eastAsia="ru-RU"/>
        </w:rPr>
        <w:t>Принятие судом решения о сохранении права пользования жилым помещением за бывшим членом семьи на определённый срок допускается частью 4 статьи 31 ЖК РФ при установлении следующих обстоятельств:</w:t>
      </w:r>
    </w:p>
    <w:p w:rsidR="00631D0B" w:rsidRPr="00631D0B" w:rsidRDefault="00631D0B" w:rsidP="00631D0B">
      <w:pPr>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631D0B">
        <w:rPr>
          <w:rFonts w:ascii="Times New Roman" w:eastAsia="Times New Roman" w:hAnsi="Times New Roman" w:cs="Times New Roman"/>
          <w:color w:val="212529"/>
          <w:sz w:val="28"/>
          <w:szCs w:val="28"/>
          <w:lang w:eastAsia="ru-RU"/>
        </w:rPr>
        <w:t xml:space="preserve">отсутствие у бывшего члена </w:t>
      </w:r>
      <w:proofErr w:type="gramStart"/>
      <w:r w:rsidRPr="00631D0B">
        <w:rPr>
          <w:rFonts w:ascii="Times New Roman" w:eastAsia="Times New Roman" w:hAnsi="Times New Roman" w:cs="Times New Roman"/>
          <w:color w:val="212529"/>
          <w:sz w:val="28"/>
          <w:szCs w:val="28"/>
          <w:lang w:eastAsia="ru-RU"/>
        </w:rPr>
        <w:t>семьи собственника жилого помещения оснований приобретения</w:t>
      </w:r>
      <w:proofErr w:type="gramEnd"/>
      <w:r w:rsidRPr="00631D0B">
        <w:rPr>
          <w:rFonts w:ascii="Times New Roman" w:eastAsia="Times New Roman" w:hAnsi="Times New Roman" w:cs="Times New Roman"/>
          <w:color w:val="212529"/>
          <w:sz w:val="28"/>
          <w:szCs w:val="28"/>
          <w:lang w:eastAsia="ru-RU"/>
        </w:rPr>
        <w:t xml:space="preserve"> или осуществления права пользования иным жилым помещением (то есть у бывшего члена семьи собственника не имеется другого жилого помещения в собственности, отсутствует право пользования другим жилым помещением по договору найма; бывший член семьи не является участником договора долевого участия в строительстве жилого дома, квартиры или иного гражданского правового договора на приобретение жилья и др.);</w:t>
      </w:r>
    </w:p>
    <w:p w:rsidR="00631D0B" w:rsidRPr="00631D0B" w:rsidRDefault="00631D0B" w:rsidP="00631D0B">
      <w:pPr>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proofErr w:type="gramStart"/>
      <w:r w:rsidRPr="00631D0B">
        <w:rPr>
          <w:rFonts w:ascii="Times New Roman" w:eastAsia="Times New Roman" w:hAnsi="Times New Roman" w:cs="Times New Roman"/>
          <w:color w:val="212529"/>
          <w:sz w:val="28"/>
          <w:szCs w:val="28"/>
          <w:lang w:eastAsia="ru-RU"/>
        </w:rPr>
        <w:t xml:space="preserve">отсутствие у бывшего члена семьи собственника возможности обеспечить себя иным жилым помещением (купить квартиру, заключить договор найма жилого помещения и др.) по причине имущественного положения (отсутствует заработок, недостаточно средств) и других заслуживающих </w:t>
      </w:r>
      <w:r w:rsidRPr="00631D0B">
        <w:rPr>
          <w:rFonts w:ascii="Times New Roman" w:eastAsia="Times New Roman" w:hAnsi="Times New Roman" w:cs="Times New Roman"/>
          <w:color w:val="212529"/>
          <w:sz w:val="28"/>
          <w:szCs w:val="28"/>
          <w:lang w:eastAsia="ru-RU"/>
        </w:rPr>
        <w:lastRenderedPageBreak/>
        <w:t>внимания обстоятельств (состояние здоровья, нетрудоспособность по возрасту или состоянию здоровья, наличие нетрудоспособных иждивенцев, потеря работы, учеба и т.п.).</w:t>
      </w:r>
      <w:proofErr w:type="gramEnd"/>
    </w:p>
    <w:p w:rsidR="00631D0B" w:rsidRPr="00631D0B" w:rsidRDefault="00631D0B" w:rsidP="00631D0B">
      <w:pPr>
        <w:shd w:val="clear" w:color="auto" w:fill="FFFFFF"/>
        <w:spacing w:after="0" w:line="240" w:lineRule="auto"/>
        <w:ind w:firstLine="708"/>
        <w:jc w:val="both"/>
        <w:rPr>
          <w:rFonts w:ascii="Times New Roman" w:eastAsia="Times New Roman" w:hAnsi="Times New Roman" w:cs="Times New Roman"/>
          <w:color w:val="212529"/>
          <w:sz w:val="28"/>
          <w:szCs w:val="28"/>
          <w:lang w:eastAsia="ru-RU"/>
        </w:rPr>
      </w:pPr>
      <w:proofErr w:type="gramStart"/>
      <w:r w:rsidRPr="00631D0B">
        <w:rPr>
          <w:rFonts w:ascii="Times New Roman" w:eastAsia="Times New Roman" w:hAnsi="Times New Roman" w:cs="Times New Roman"/>
          <w:color w:val="212529"/>
          <w:sz w:val="28"/>
          <w:szCs w:val="28"/>
          <w:lang w:eastAsia="ru-RU"/>
        </w:rPr>
        <w:t>При решении вопроса о сохранении на определённый срок права пользования жилым помещением за бывшим членом семьи собственника жилого помещения суд, согласно части 4 статьи 31 ЖК РФ, также вправе по требованию бывшего члена семьи собственника одновременно возложить на собственника жилого помещения обязанность по обеспечению другим жилым помещением бывшего супруга или иных бывших членов его семьи, в пользу которых собственник исполняет</w:t>
      </w:r>
      <w:proofErr w:type="gramEnd"/>
      <w:r w:rsidRPr="00631D0B">
        <w:rPr>
          <w:rFonts w:ascii="Times New Roman" w:eastAsia="Times New Roman" w:hAnsi="Times New Roman" w:cs="Times New Roman"/>
          <w:color w:val="212529"/>
          <w:sz w:val="28"/>
          <w:szCs w:val="28"/>
          <w:lang w:eastAsia="ru-RU"/>
        </w:rPr>
        <w:t xml:space="preserve"> алиментные обязательства.</w:t>
      </w:r>
    </w:p>
    <w:p w:rsidR="00631D0B" w:rsidRPr="00631D0B" w:rsidRDefault="00631D0B" w:rsidP="00631D0B">
      <w:pPr>
        <w:shd w:val="clear" w:color="auto" w:fill="FFFFFF"/>
        <w:spacing w:after="0" w:line="240" w:lineRule="auto"/>
        <w:ind w:firstLine="708"/>
        <w:jc w:val="both"/>
        <w:rPr>
          <w:rFonts w:ascii="Times New Roman" w:eastAsia="Times New Roman" w:hAnsi="Times New Roman" w:cs="Times New Roman"/>
          <w:color w:val="212529"/>
          <w:sz w:val="28"/>
          <w:szCs w:val="28"/>
          <w:lang w:eastAsia="ru-RU"/>
        </w:rPr>
      </w:pPr>
      <w:r w:rsidRPr="00631D0B">
        <w:rPr>
          <w:rFonts w:ascii="Times New Roman" w:eastAsia="Times New Roman" w:hAnsi="Times New Roman" w:cs="Times New Roman"/>
          <w:color w:val="212529"/>
          <w:sz w:val="28"/>
          <w:szCs w:val="28"/>
          <w:lang w:eastAsia="ru-RU"/>
        </w:rPr>
        <w:t>При решении вопроса о возможности возложения на собственника жилого помещения обязанности по обеспечению другим жилым помещением бывшего члена его семьи, могут, в частности, учитываться: продолжительность состояния супругов в браке; длительность совместного проживания собственника жилого помещения и бывшего члена его семьи в жилом помещении; возраст, состояние здоровья, материальное положение сторон; период времени, в течение которого собственник жилого помещения исполнял и будет обязан исполнять алиментные обязательства в пользу бывшего члена своей семьи; наличие у собственника жилого помещения денежных сре</w:t>
      </w:r>
      <w:proofErr w:type="gramStart"/>
      <w:r w:rsidRPr="00631D0B">
        <w:rPr>
          <w:rFonts w:ascii="Times New Roman" w:eastAsia="Times New Roman" w:hAnsi="Times New Roman" w:cs="Times New Roman"/>
          <w:color w:val="212529"/>
          <w:sz w:val="28"/>
          <w:szCs w:val="28"/>
          <w:lang w:eastAsia="ru-RU"/>
        </w:rPr>
        <w:t>дств дл</w:t>
      </w:r>
      <w:proofErr w:type="gramEnd"/>
      <w:r w:rsidRPr="00631D0B">
        <w:rPr>
          <w:rFonts w:ascii="Times New Roman" w:eastAsia="Times New Roman" w:hAnsi="Times New Roman" w:cs="Times New Roman"/>
          <w:color w:val="212529"/>
          <w:sz w:val="28"/>
          <w:szCs w:val="28"/>
          <w:lang w:eastAsia="ru-RU"/>
        </w:rPr>
        <w:t>я приобретения другого жилого помещения бывшему члену своей семьи; наличие у собственника жилого помещения помимо жилого помещения, в котором он проживал с бывшим членом своей семьи, иных жилых помещений в собственности, одно из которых может быть предоставлено для проживания бывшему члену семьи, и т.п.</w:t>
      </w:r>
    </w:p>
    <w:p w:rsidR="00631D0B" w:rsidRPr="00631D0B" w:rsidRDefault="00631D0B" w:rsidP="00631D0B">
      <w:pPr>
        <w:shd w:val="clear" w:color="auto" w:fill="FFFFFF"/>
        <w:spacing w:after="0" w:line="240" w:lineRule="auto"/>
        <w:ind w:firstLine="708"/>
        <w:jc w:val="both"/>
        <w:rPr>
          <w:rFonts w:ascii="Times New Roman" w:eastAsia="Times New Roman" w:hAnsi="Times New Roman" w:cs="Times New Roman"/>
          <w:color w:val="212529"/>
          <w:sz w:val="28"/>
          <w:szCs w:val="28"/>
          <w:lang w:eastAsia="ru-RU"/>
        </w:rPr>
      </w:pPr>
      <w:proofErr w:type="gramStart"/>
      <w:r w:rsidRPr="00631D0B">
        <w:rPr>
          <w:rFonts w:ascii="Times New Roman" w:eastAsia="Times New Roman" w:hAnsi="Times New Roman" w:cs="Times New Roman"/>
          <w:color w:val="212529"/>
          <w:sz w:val="28"/>
          <w:szCs w:val="28"/>
          <w:lang w:eastAsia="ru-RU"/>
        </w:rPr>
        <w:t>Также следует иметь в виду, что на основании статьи 19 Федерального закона от 29.12.2004 № 189-ФЗ «О введении в действие Жилищного кодекса Российской Федерации»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w:t>
      </w:r>
      <w:proofErr w:type="gramEnd"/>
      <w:r w:rsidRPr="00631D0B">
        <w:rPr>
          <w:rFonts w:ascii="Times New Roman" w:eastAsia="Times New Roman" w:hAnsi="Times New Roman" w:cs="Times New Roman"/>
          <w:color w:val="212529"/>
          <w:sz w:val="28"/>
          <w:szCs w:val="28"/>
          <w:lang w:eastAsia="ru-RU"/>
        </w:rPr>
        <w:t>, если иное не установлено законом или договором.</w:t>
      </w:r>
    </w:p>
    <w:p w:rsidR="00814E79" w:rsidRDefault="0064231A" w:rsidP="00631D0B">
      <w:pPr>
        <w:spacing w:after="0" w:line="240" w:lineRule="auto"/>
        <w:rPr>
          <w:rFonts w:ascii="Times New Roman" w:hAnsi="Times New Roman" w:cs="Times New Roman"/>
          <w:sz w:val="28"/>
          <w:szCs w:val="28"/>
        </w:rPr>
      </w:pPr>
    </w:p>
    <w:p w:rsidR="000627DC" w:rsidRDefault="000627DC" w:rsidP="00631D0B">
      <w:pPr>
        <w:spacing w:after="0" w:line="240" w:lineRule="auto"/>
        <w:rPr>
          <w:rFonts w:ascii="Times New Roman" w:hAnsi="Times New Roman" w:cs="Times New Roman"/>
          <w:sz w:val="28"/>
          <w:szCs w:val="28"/>
        </w:rPr>
      </w:pPr>
    </w:p>
    <w:p w:rsidR="000627DC" w:rsidRDefault="000627DC" w:rsidP="00631D0B">
      <w:pPr>
        <w:spacing w:after="0" w:line="240" w:lineRule="auto"/>
        <w:rPr>
          <w:rFonts w:ascii="Times New Roman" w:hAnsi="Times New Roman" w:cs="Times New Roman"/>
          <w:sz w:val="28"/>
          <w:szCs w:val="28"/>
        </w:rPr>
      </w:pPr>
    </w:p>
    <w:p w:rsidR="000627DC" w:rsidRDefault="000627DC" w:rsidP="00631D0B">
      <w:pPr>
        <w:spacing w:after="0" w:line="240" w:lineRule="auto"/>
        <w:rPr>
          <w:rFonts w:ascii="Times New Roman" w:hAnsi="Times New Roman" w:cs="Times New Roman"/>
          <w:sz w:val="28"/>
          <w:szCs w:val="28"/>
        </w:rPr>
      </w:pPr>
    </w:p>
    <w:p w:rsidR="000627DC" w:rsidRDefault="000627DC" w:rsidP="00631D0B">
      <w:pPr>
        <w:spacing w:after="0" w:line="240" w:lineRule="auto"/>
        <w:rPr>
          <w:rFonts w:ascii="Times New Roman" w:hAnsi="Times New Roman" w:cs="Times New Roman"/>
          <w:sz w:val="28"/>
          <w:szCs w:val="28"/>
        </w:rPr>
      </w:pPr>
    </w:p>
    <w:p w:rsidR="000627DC" w:rsidRDefault="000627DC" w:rsidP="00631D0B">
      <w:pPr>
        <w:spacing w:after="0" w:line="240" w:lineRule="auto"/>
        <w:rPr>
          <w:rFonts w:ascii="Times New Roman" w:hAnsi="Times New Roman" w:cs="Times New Roman"/>
          <w:sz w:val="28"/>
          <w:szCs w:val="28"/>
        </w:rPr>
      </w:pPr>
    </w:p>
    <w:p w:rsidR="000627DC" w:rsidRDefault="000627DC" w:rsidP="00631D0B">
      <w:pPr>
        <w:spacing w:after="0" w:line="240" w:lineRule="auto"/>
        <w:rPr>
          <w:rFonts w:ascii="Times New Roman" w:hAnsi="Times New Roman" w:cs="Times New Roman"/>
          <w:sz w:val="28"/>
          <w:szCs w:val="28"/>
        </w:rPr>
      </w:pPr>
    </w:p>
    <w:p w:rsidR="000627DC" w:rsidRDefault="000627DC" w:rsidP="00631D0B">
      <w:pPr>
        <w:spacing w:after="0" w:line="240" w:lineRule="auto"/>
        <w:rPr>
          <w:rFonts w:ascii="Times New Roman" w:hAnsi="Times New Roman" w:cs="Times New Roman"/>
          <w:sz w:val="28"/>
          <w:szCs w:val="28"/>
        </w:rPr>
      </w:pPr>
    </w:p>
    <w:p w:rsidR="000627DC" w:rsidRDefault="000627DC" w:rsidP="00631D0B">
      <w:pPr>
        <w:spacing w:after="0" w:line="240" w:lineRule="auto"/>
        <w:rPr>
          <w:rFonts w:ascii="Times New Roman" w:hAnsi="Times New Roman" w:cs="Times New Roman"/>
          <w:sz w:val="28"/>
          <w:szCs w:val="28"/>
        </w:rPr>
      </w:pPr>
    </w:p>
    <w:p w:rsidR="000627DC" w:rsidRDefault="000627DC" w:rsidP="00631D0B">
      <w:pPr>
        <w:spacing w:after="0" w:line="240" w:lineRule="auto"/>
        <w:rPr>
          <w:rFonts w:ascii="Times New Roman" w:hAnsi="Times New Roman" w:cs="Times New Roman"/>
          <w:sz w:val="28"/>
          <w:szCs w:val="28"/>
        </w:rPr>
      </w:pPr>
    </w:p>
    <w:p w:rsidR="000627DC" w:rsidRDefault="000627DC" w:rsidP="00631D0B">
      <w:pPr>
        <w:spacing w:after="0" w:line="240" w:lineRule="auto"/>
        <w:rPr>
          <w:rFonts w:ascii="Times New Roman" w:hAnsi="Times New Roman" w:cs="Times New Roman"/>
          <w:sz w:val="28"/>
          <w:szCs w:val="28"/>
        </w:rPr>
      </w:pPr>
    </w:p>
    <w:p w:rsidR="000627DC" w:rsidRDefault="000627DC" w:rsidP="00631D0B">
      <w:pPr>
        <w:spacing w:after="0" w:line="240" w:lineRule="auto"/>
        <w:rPr>
          <w:rFonts w:ascii="Times New Roman" w:hAnsi="Times New Roman" w:cs="Times New Roman"/>
          <w:sz w:val="28"/>
          <w:szCs w:val="28"/>
        </w:rPr>
      </w:pPr>
    </w:p>
    <w:p w:rsidR="00B5436A" w:rsidRPr="00B5436A" w:rsidRDefault="00B5436A" w:rsidP="00B5436A">
      <w:pPr>
        <w:spacing w:after="0" w:line="240" w:lineRule="auto"/>
        <w:rPr>
          <w:rFonts w:ascii="Times New Roman" w:hAnsi="Times New Roman" w:cs="Times New Roman"/>
          <w:sz w:val="24"/>
          <w:szCs w:val="24"/>
        </w:rPr>
      </w:pPr>
    </w:p>
    <w:sectPr w:rsidR="00B5436A" w:rsidRPr="00B5436A" w:rsidSect="00631D0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A708F"/>
    <w:multiLevelType w:val="multilevel"/>
    <w:tmpl w:val="C118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E077D6"/>
    <w:multiLevelType w:val="multilevel"/>
    <w:tmpl w:val="376CB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D27730"/>
    <w:multiLevelType w:val="multilevel"/>
    <w:tmpl w:val="93CA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D0B"/>
    <w:rsid w:val="000627DC"/>
    <w:rsid w:val="003F1703"/>
    <w:rsid w:val="00631D0B"/>
    <w:rsid w:val="0064231A"/>
    <w:rsid w:val="008321A4"/>
    <w:rsid w:val="00B5436A"/>
    <w:rsid w:val="00B8466F"/>
    <w:rsid w:val="00BA12AF"/>
    <w:rsid w:val="00BE76C6"/>
    <w:rsid w:val="00C5166C"/>
    <w:rsid w:val="00D27754"/>
    <w:rsid w:val="00D438AB"/>
    <w:rsid w:val="00DA7809"/>
    <w:rsid w:val="00EA5498"/>
    <w:rsid w:val="00F97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66C"/>
  </w:style>
  <w:style w:type="paragraph" w:styleId="1">
    <w:name w:val="heading 1"/>
    <w:basedOn w:val="a"/>
    <w:link w:val="10"/>
    <w:uiPriority w:val="9"/>
    <w:qFormat/>
    <w:rsid w:val="00631D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627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1D0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1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627DC"/>
    <w:rPr>
      <w:rFonts w:asciiTheme="majorHAnsi" w:eastAsiaTheme="majorEastAsia" w:hAnsiTheme="majorHAnsi" w:cstheme="majorBidi"/>
      <w:b/>
      <w:bCs/>
      <w:color w:val="4F81BD" w:themeColor="accent1"/>
    </w:rPr>
  </w:style>
  <w:style w:type="paragraph" w:customStyle="1" w:styleId="font-italic">
    <w:name w:val="font-italic"/>
    <w:basedOn w:val="a"/>
    <w:rsid w:val="00B543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436A"/>
    <w:rPr>
      <w:color w:val="0000FF"/>
      <w:u w:val="single"/>
    </w:rPr>
  </w:style>
  <w:style w:type="character" w:styleId="a5">
    <w:name w:val="Emphasis"/>
    <w:basedOn w:val="a0"/>
    <w:uiPriority w:val="20"/>
    <w:qFormat/>
    <w:rsid w:val="00B5436A"/>
    <w:rPr>
      <w:i/>
      <w:iCs/>
    </w:rPr>
  </w:style>
</w:styles>
</file>

<file path=word/webSettings.xml><?xml version="1.0" encoding="utf-8"?>
<w:webSettings xmlns:r="http://schemas.openxmlformats.org/officeDocument/2006/relationships" xmlns:w="http://schemas.openxmlformats.org/wordprocessingml/2006/main">
  <w:divs>
    <w:div w:id="207109556">
      <w:bodyDiv w:val="1"/>
      <w:marLeft w:val="0"/>
      <w:marRight w:val="0"/>
      <w:marTop w:val="0"/>
      <w:marBottom w:val="0"/>
      <w:divBdr>
        <w:top w:val="none" w:sz="0" w:space="0" w:color="auto"/>
        <w:left w:val="none" w:sz="0" w:space="0" w:color="auto"/>
        <w:bottom w:val="none" w:sz="0" w:space="0" w:color="auto"/>
        <w:right w:val="none" w:sz="0" w:space="0" w:color="auto"/>
      </w:divBdr>
    </w:div>
    <w:div w:id="850487914">
      <w:bodyDiv w:val="1"/>
      <w:marLeft w:val="0"/>
      <w:marRight w:val="0"/>
      <w:marTop w:val="0"/>
      <w:marBottom w:val="0"/>
      <w:divBdr>
        <w:top w:val="none" w:sz="0" w:space="0" w:color="auto"/>
        <w:left w:val="none" w:sz="0" w:space="0" w:color="auto"/>
        <w:bottom w:val="none" w:sz="0" w:space="0" w:color="auto"/>
        <w:right w:val="none" w:sz="0" w:space="0" w:color="auto"/>
      </w:divBdr>
    </w:div>
    <w:div w:id="1431588592">
      <w:bodyDiv w:val="1"/>
      <w:marLeft w:val="0"/>
      <w:marRight w:val="0"/>
      <w:marTop w:val="0"/>
      <w:marBottom w:val="0"/>
      <w:divBdr>
        <w:top w:val="none" w:sz="0" w:space="0" w:color="auto"/>
        <w:left w:val="none" w:sz="0" w:space="0" w:color="auto"/>
        <w:bottom w:val="none" w:sz="0" w:space="0" w:color="auto"/>
        <w:right w:val="none" w:sz="0" w:space="0" w:color="auto"/>
      </w:divBdr>
    </w:div>
    <w:div w:id="1649939092">
      <w:bodyDiv w:val="1"/>
      <w:marLeft w:val="0"/>
      <w:marRight w:val="0"/>
      <w:marTop w:val="0"/>
      <w:marBottom w:val="0"/>
      <w:divBdr>
        <w:top w:val="none" w:sz="0" w:space="0" w:color="auto"/>
        <w:left w:val="none" w:sz="0" w:space="0" w:color="auto"/>
        <w:bottom w:val="none" w:sz="0" w:space="0" w:color="auto"/>
        <w:right w:val="none" w:sz="0" w:space="0" w:color="auto"/>
      </w:divBdr>
    </w:div>
    <w:div w:id="18219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717</Words>
  <Characters>4092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жидкоа</dc:creator>
  <cp:keywords/>
  <dc:description/>
  <cp:lastModifiedBy>жидкоа</cp:lastModifiedBy>
  <cp:revision>7</cp:revision>
  <dcterms:created xsi:type="dcterms:W3CDTF">2020-11-12T08:32:00Z</dcterms:created>
  <dcterms:modified xsi:type="dcterms:W3CDTF">2020-11-19T10:19:00Z</dcterms:modified>
</cp:coreProperties>
</file>